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40" w:rsidRPr="00521B40" w:rsidRDefault="0005039F" w:rsidP="00521B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&lt;</w:t>
      </w:r>
      <w:r w:rsidR="00313EDE">
        <w:rPr>
          <w:b/>
          <w:sz w:val="24"/>
          <w:szCs w:val="24"/>
        </w:rPr>
        <w:t xml:space="preserve">FACULTAD DE INGENIERÍA </w:t>
      </w:r>
      <w:r w:rsidR="00585210" w:rsidRPr="00207526">
        <w:rPr>
          <w:b/>
          <w:sz w:val="24"/>
          <w:szCs w:val="24"/>
        </w:rPr>
        <w:t>INDUSTRIAL, SISTEMAS E INFORMÁTICA</w:t>
      </w:r>
    </w:p>
    <w:p w:rsidR="00F15964" w:rsidRDefault="0017484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113666</wp:posOffset>
                </wp:positionH>
                <wp:positionV relativeFrom="paragraph">
                  <wp:posOffset>6350</wp:posOffset>
                </wp:positionV>
                <wp:extent cx="5867400" cy="571500"/>
                <wp:effectExtent l="0" t="0" r="19050" b="19050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71500"/>
                        </a:xfrm>
                        <a:prstGeom prst="roundRect">
                          <a:avLst>
                            <a:gd name="adj" fmla="val 6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039F" w:rsidRDefault="0005039F" w:rsidP="009F318B">
                            <w:pPr>
                              <w:ind w:left="708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SÍ</w:t>
                            </w:r>
                            <w:r w:rsidRPr="0067568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LABO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NUEVAS TECNOLOGÍAS DE APRENDIZAJE</w:t>
                            </w:r>
                          </w:p>
                          <w:p w:rsidR="0005039F" w:rsidRDefault="0005039F" w:rsidP="00695DF5">
                            <w:pPr>
                              <w:ind w:left="708" w:firstLine="708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05039F" w:rsidRDefault="0005039F" w:rsidP="00695DF5">
                            <w:pPr>
                              <w:ind w:left="708" w:firstLine="708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DEL</w:t>
                            </w:r>
                          </w:p>
                          <w:p w:rsidR="0005039F" w:rsidRDefault="000503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ectángulo redondeado 2" o:spid="_x0000_s1026" style="position:absolute;margin-left:8.95pt;margin-top:.5pt;width:46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">
                <v:textbox>
                  <w:txbxContent>
                    <w:p w:rsidR="0005039F" w:rsidRDefault="0005039F" w:rsidP="009F318B">
                      <w:pPr>
                        <w:ind w:left="708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SÍ</w:t>
                      </w:r>
                      <w:r w:rsidRPr="0067568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LABO DE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NUEVAS TECNOLOGÍAS DE APRENDIZAJE</w:t>
                      </w:r>
                    </w:p>
                    <w:p w:rsidR="0005039F" w:rsidRDefault="0005039F" w:rsidP="00695DF5">
                      <w:pPr>
                        <w:ind w:left="708" w:firstLine="708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05039F" w:rsidRDefault="0005039F" w:rsidP="00695DF5">
                      <w:pPr>
                        <w:ind w:left="708" w:firstLine="708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DEL</w:t>
                      </w:r>
                    </w:p>
                    <w:p w:rsidR="0005039F" w:rsidRDefault="0005039F"/>
                  </w:txbxContent>
                </v:textbox>
                <w10:wrap anchorx="margin"/>
              </v:roundrect>
            </w:pict>
          </mc:Fallback>
        </mc:AlternateContent>
      </w:r>
    </w:p>
    <w:p w:rsidR="00C30970" w:rsidRDefault="00C30970"/>
    <w:p w:rsidR="00C30970" w:rsidRDefault="00C30970"/>
    <w:p w:rsidR="00ED253F" w:rsidRPr="003F12A1" w:rsidRDefault="001809E2" w:rsidP="00ED253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Arial"/>
          <w:b/>
          <w:iCs/>
          <w:sz w:val="24"/>
          <w:szCs w:val="24"/>
        </w:rPr>
      </w:pPr>
      <w:r w:rsidRPr="00B863DD">
        <w:rPr>
          <w:rFonts w:eastAsia="Times New Roman" w:cs="Arial"/>
          <w:b/>
          <w:iCs/>
          <w:sz w:val="24"/>
          <w:szCs w:val="24"/>
        </w:rPr>
        <w:t>DATOS GENERALES</w:t>
      </w:r>
    </w:p>
    <w:tbl>
      <w:tblPr>
        <w:tblW w:w="8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5531"/>
      </w:tblGrid>
      <w:tr w:rsidR="001809E2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1809E2" w:rsidRPr="00ED253F" w:rsidRDefault="003A118D" w:rsidP="00035801">
            <w:pPr>
              <w:spacing w:after="0" w:line="240" w:lineRule="auto"/>
              <w:rPr>
                <w:rFonts w:eastAsia="Times New Roman" w:cs="Arial"/>
                <w:b/>
                <w:iCs/>
                <w:sz w:val="20"/>
                <w:szCs w:val="20"/>
              </w:rPr>
            </w:pPr>
            <w:r>
              <w:rPr>
                <w:rFonts w:eastAsia="Times New Roman" w:cs="Arial"/>
                <w:b/>
                <w:iCs/>
                <w:color w:val="000000"/>
                <w:sz w:val="20"/>
                <w:szCs w:val="20"/>
              </w:rPr>
              <w:t>ESCUELA</w:t>
            </w:r>
            <w:r w:rsidR="00035801" w:rsidRPr="00ED253F">
              <w:rPr>
                <w:rFonts w:eastAsia="Times New Roman" w:cs="Arial"/>
                <w:b/>
                <w:iCs/>
                <w:color w:val="000000"/>
                <w:sz w:val="20"/>
                <w:szCs w:val="20"/>
              </w:rPr>
              <w:t xml:space="preserve"> PROFESIONAL </w:t>
            </w:r>
          </w:p>
        </w:tc>
        <w:tc>
          <w:tcPr>
            <w:tcW w:w="5531" w:type="dxa"/>
            <w:vAlign w:val="center"/>
          </w:tcPr>
          <w:p w:rsidR="001809E2" w:rsidRPr="00ED253F" w:rsidRDefault="00313EDE" w:rsidP="00585210">
            <w:pPr>
              <w:spacing w:after="0" w:line="240" w:lineRule="auto"/>
              <w:rPr>
                <w:rFonts w:eastAsia="Times New Roman" w:cs="Arial"/>
                <w:b/>
                <w:iCs/>
                <w:sz w:val="20"/>
                <w:szCs w:val="20"/>
              </w:rPr>
            </w:pPr>
            <w:r>
              <w:rPr>
                <w:rFonts w:eastAsia="Times New Roman" w:cs="Arial"/>
                <w:b/>
                <w:iCs/>
                <w:sz w:val="20"/>
                <w:szCs w:val="20"/>
              </w:rPr>
              <w:t xml:space="preserve">INGENIERIA </w:t>
            </w:r>
            <w:r w:rsidR="00585210">
              <w:rPr>
                <w:rFonts w:eastAsia="Times New Roman" w:cs="Arial"/>
                <w:b/>
                <w:iCs/>
                <w:sz w:val="20"/>
                <w:szCs w:val="20"/>
              </w:rPr>
              <w:t>ELECTRONICA</w:t>
            </w:r>
          </w:p>
        </w:tc>
      </w:tr>
      <w:tr w:rsidR="001809E2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1809E2" w:rsidRPr="00035801" w:rsidRDefault="00C51589" w:rsidP="0003580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Á</w:t>
            </w:r>
            <w:r w:rsidR="00203C90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REA </w:t>
            </w:r>
          </w:p>
        </w:tc>
        <w:tc>
          <w:tcPr>
            <w:tcW w:w="5531" w:type="dxa"/>
            <w:vAlign w:val="center"/>
          </w:tcPr>
          <w:p w:rsidR="001809E2" w:rsidRPr="00035801" w:rsidRDefault="00212BA3" w:rsidP="00E12F8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FORMACIÓN GENERAL</w:t>
            </w:r>
          </w:p>
        </w:tc>
      </w:tr>
      <w:tr w:rsidR="001809E2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1809E2" w:rsidRPr="00035801" w:rsidRDefault="001809E2" w:rsidP="0003580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531" w:type="dxa"/>
            <w:vAlign w:val="center"/>
          </w:tcPr>
          <w:p w:rsidR="001809E2" w:rsidRPr="00035801" w:rsidRDefault="001979E0" w:rsidP="0003580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P09 -</w:t>
            </w:r>
            <w:r w:rsidR="00585210">
              <w:rPr>
                <w:rFonts w:eastAsia="Times New Roman" w:cs="Arial"/>
                <w:iCs/>
                <w:sz w:val="20"/>
                <w:szCs w:val="20"/>
              </w:rPr>
              <w:t>107</w:t>
            </w:r>
          </w:p>
        </w:tc>
      </w:tr>
      <w:tr w:rsidR="00A251EA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A251EA" w:rsidRPr="00035801" w:rsidRDefault="00A251EA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CARÁCTER </w:t>
            </w:r>
          </w:p>
        </w:tc>
        <w:tc>
          <w:tcPr>
            <w:tcW w:w="5531" w:type="dxa"/>
            <w:vAlign w:val="center"/>
          </w:tcPr>
          <w:p w:rsidR="00A251EA" w:rsidRPr="00035801" w:rsidRDefault="00A251EA" w:rsidP="0003580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OBLIGATORIO</w:t>
            </w:r>
          </w:p>
        </w:tc>
      </w:tr>
      <w:tr w:rsidR="00A251EA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A251EA" w:rsidRDefault="00A251EA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PREREQUSITO </w:t>
            </w:r>
          </w:p>
        </w:tc>
        <w:tc>
          <w:tcPr>
            <w:tcW w:w="5531" w:type="dxa"/>
            <w:vAlign w:val="center"/>
          </w:tcPr>
          <w:p w:rsidR="00A251EA" w:rsidRDefault="00203C90" w:rsidP="0003580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 xml:space="preserve">NINGUNO </w:t>
            </w:r>
          </w:p>
        </w:tc>
      </w:tr>
      <w:tr w:rsidR="00A16964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A16964" w:rsidRDefault="00674013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CRÉ</w:t>
            </w:r>
            <w:r w:rsidR="00A16964">
              <w:rPr>
                <w:rFonts w:eastAsia="Times New Roman" w:cs="Arial"/>
                <w:iCs/>
                <w:color w:val="000000"/>
                <w:sz w:val="20"/>
                <w:szCs w:val="20"/>
              </w:rPr>
              <w:t>DITOS</w:t>
            </w:r>
          </w:p>
        </w:tc>
        <w:tc>
          <w:tcPr>
            <w:tcW w:w="5531" w:type="dxa"/>
            <w:vAlign w:val="center"/>
          </w:tcPr>
          <w:p w:rsidR="00A16964" w:rsidRDefault="00212BA3" w:rsidP="0003580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0</w:t>
            </w:r>
            <w:r w:rsidR="00585210">
              <w:rPr>
                <w:rFonts w:eastAsia="Times New Roman" w:cs="Arial"/>
                <w:iCs/>
                <w:sz w:val="20"/>
                <w:szCs w:val="20"/>
              </w:rPr>
              <w:t>3</w:t>
            </w:r>
            <w:r w:rsidR="00695DF5">
              <w:rPr>
                <w:rFonts w:eastAsia="Times New Roman" w:cs="Arial"/>
                <w:iCs/>
                <w:sz w:val="20"/>
                <w:szCs w:val="20"/>
              </w:rPr>
              <w:t xml:space="preserve">              HORA</w:t>
            </w:r>
            <w:r w:rsidR="0013370E">
              <w:rPr>
                <w:rFonts w:eastAsia="Times New Roman" w:cs="Arial"/>
                <w:iCs/>
                <w:sz w:val="20"/>
                <w:szCs w:val="20"/>
              </w:rPr>
              <w:t>S TEORÍ</w:t>
            </w:r>
            <w:r w:rsidR="00695DF5">
              <w:rPr>
                <w:rFonts w:eastAsia="Times New Roman" w:cs="Arial"/>
                <w:iCs/>
                <w:sz w:val="20"/>
                <w:szCs w:val="20"/>
              </w:rPr>
              <w:t xml:space="preserve">A: </w:t>
            </w:r>
            <w:r>
              <w:rPr>
                <w:rFonts w:eastAsia="Times New Roman" w:cs="Arial"/>
                <w:iCs/>
                <w:sz w:val="20"/>
                <w:szCs w:val="20"/>
              </w:rPr>
              <w:t>0</w:t>
            </w:r>
            <w:r w:rsidR="00585210">
              <w:rPr>
                <w:rFonts w:eastAsia="Times New Roman" w:cs="Arial"/>
                <w:iCs/>
                <w:sz w:val="20"/>
                <w:szCs w:val="20"/>
              </w:rPr>
              <w:t>2</w:t>
            </w:r>
            <w:r w:rsidR="00695DF5">
              <w:rPr>
                <w:rFonts w:eastAsia="Times New Roman" w:cs="Arial"/>
                <w:iCs/>
                <w:sz w:val="20"/>
                <w:szCs w:val="20"/>
              </w:rPr>
              <w:t xml:space="preserve">         H</w:t>
            </w:r>
            <w:r w:rsidR="0013370E">
              <w:rPr>
                <w:rFonts w:eastAsia="Times New Roman" w:cs="Arial"/>
                <w:iCs/>
                <w:sz w:val="20"/>
                <w:szCs w:val="20"/>
              </w:rPr>
              <w:t>ORA</w:t>
            </w:r>
            <w:r w:rsidR="00DB1A8C">
              <w:rPr>
                <w:rFonts w:eastAsia="Times New Roman" w:cs="Arial"/>
                <w:iCs/>
                <w:sz w:val="20"/>
                <w:szCs w:val="20"/>
              </w:rPr>
              <w:t>S</w:t>
            </w:r>
            <w:r w:rsidR="0013370E">
              <w:rPr>
                <w:rFonts w:eastAsia="Times New Roman" w:cs="Arial"/>
                <w:iCs/>
                <w:sz w:val="20"/>
                <w:szCs w:val="20"/>
              </w:rPr>
              <w:t xml:space="preserve"> PRÁ</w:t>
            </w:r>
            <w:r w:rsidR="00695DF5">
              <w:rPr>
                <w:rFonts w:eastAsia="Times New Roman" w:cs="Arial"/>
                <w:iCs/>
                <w:sz w:val="20"/>
                <w:szCs w:val="20"/>
              </w:rPr>
              <w:t xml:space="preserve">CTICA: </w:t>
            </w:r>
            <w:r>
              <w:rPr>
                <w:rFonts w:eastAsia="Times New Roman" w:cs="Arial"/>
                <w:iCs/>
                <w:sz w:val="20"/>
                <w:szCs w:val="20"/>
              </w:rPr>
              <w:t>0</w:t>
            </w:r>
            <w:r w:rsidR="00695DF5">
              <w:rPr>
                <w:rFonts w:eastAsia="Times New Roman" w:cs="Arial"/>
                <w:iCs/>
                <w:sz w:val="20"/>
                <w:szCs w:val="20"/>
              </w:rPr>
              <w:t>2</w:t>
            </w:r>
          </w:p>
        </w:tc>
      </w:tr>
      <w:tr w:rsidR="001809E2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1809E2" w:rsidRPr="00035801" w:rsidRDefault="00695DF5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PLAN DE ESTUDIOS </w:t>
            </w:r>
          </w:p>
        </w:tc>
        <w:tc>
          <w:tcPr>
            <w:tcW w:w="5531" w:type="dxa"/>
            <w:vAlign w:val="center"/>
          </w:tcPr>
          <w:p w:rsidR="001809E2" w:rsidRPr="00035801" w:rsidRDefault="00620A54" w:rsidP="00E12F8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0</w:t>
            </w:r>
            <w:r w:rsidR="003A118D">
              <w:rPr>
                <w:rFonts w:eastAsia="Times New Roman" w:cs="Arial"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2C62FB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2C62FB" w:rsidRPr="00035801" w:rsidRDefault="00695DF5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SEMESTRE ACADÉMICO </w:t>
            </w:r>
          </w:p>
        </w:tc>
        <w:tc>
          <w:tcPr>
            <w:tcW w:w="5531" w:type="dxa"/>
            <w:vAlign w:val="center"/>
          </w:tcPr>
          <w:p w:rsidR="002C62FB" w:rsidRPr="00035801" w:rsidRDefault="00BD46B6" w:rsidP="00E12F8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2019</w:t>
            </w:r>
            <w:r w:rsidR="0004437F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–</w:t>
            </w:r>
            <w:r w:rsidR="0004437F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 </w:t>
            </w:r>
            <w:r w:rsidR="006740ED">
              <w:rPr>
                <w:rFonts w:eastAsia="Times New Roman" w:cs="Arial"/>
                <w:iCs/>
                <w:color w:val="000000"/>
                <w:sz w:val="20"/>
                <w:szCs w:val="20"/>
              </w:rPr>
              <w:t>I</w:t>
            </w:r>
            <w:r w:rsidR="001979E0">
              <w:rPr>
                <w:rFonts w:eastAsia="Times New Roman" w:cs="Arial"/>
                <w:iCs/>
                <w:color w:val="000000"/>
                <w:sz w:val="20"/>
                <w:szCs w:val="20"/>
              </w:rPr>
              <w:t>I</w:t>
            </w:r>
          </w:p>
        </w:tc>
      </w:tr>
      <w:tr w:rsidR="002B0A2F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2B0A2F" w:rsidRPr="00035801" w:rsidRDefault="002B0A2F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CICLO </w:t>
            </w:r>
          </w:p>
        </w:tc>
        <w:tc>
          <w:tcPr>
            <w:tcW w:w="5531" w:type="dxa"/>
            <w:vAlign w:val="center"/>
          </w:tcPr>
          <w:p w:rsidR="002B0A2F" w:rsidRPr="00035801" w:rsidRDefault="00CE7B2F" w:rsidP="00E12F8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I</w:t>
            </w:r>
          </w:p>
        </w:tc>
      </w:tr>
      <w:tr w:rsidR="00083FE7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083FE7" w:rsidRPr="00035801" w:rsidRDefault="00083FE7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DEPARTAMENTO</w:t>
            </w:r>
          </w:p>
        </w:tc>
        <w:tc>
          <w:tcPr>
            <w:tcW w:w="5531" w:type="dxa"/>
            <w:vAlign w:val="center"/>
          </w:tcPr>
          <w:p w:rsidR="00083FE7" w:rsidRDefault="00585210" w:rsidP="00E12F8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INGENIERIA DE SISTEMAS, INFORMATICA Y ELECTRONICA</w:t>
            </w:r>
          </w:p>
        </w:tc>
      </w:tr>
      <w:tr w:rsidR="002B0A2F" w:rsidRPr="00C15EE3" w:rsidTr="00ED253F">
        <w:trPr>
          <w:trHeight w:val="143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2B0A2F" w:rsidRPr="00035801" w:rsidRDefault="006D6B8C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5531" w:type="dxa"/>
            <w:vAlign w:val="center"/>
          </w:tcPr>
          <w:p w:rsidR="00035801" w:rsidRPr="00D44A5C" w:rsidRDefault="003A118D" w:rsidP="00EA6E76">
            <w:pPr>
              <w:spacing w:after="0" w:line="240" w:lineRule="auto"/>
              <w:jc w:val="center"/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  <w:lang w:val="en-US"/>
              </w:rPr>
              <w:t>. Hugo Serrano Rodas</w:t>
            </w:r>
            <w:r w:rsidR="00ED253F" w:rsidRPr="00D44A5C"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  <w:lang w:val="en-US"/>
              </w:rPr>
              <w:t>–</w:t>
            </w:r>
            <w:r w:rsidR="00ED253F" w:rsidRPr="00D44A5C"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cript MT Bold" w:hAnsi="Script MT Bold" w:cs="Arial"/>
                <w:color w:val="002060"/>
                <w:sz w:val="19"/>
                <w:szCs w:val="19"/>
                <w:shd w:val="clear" w:color="auto" w:fill="FFFFFF"/>
                <w:lang w:val="en-US"/>
              </w:rPr>
              <w:t>hsrodas54@hotmail.com</w:t>
            </w:r>
          </w:p>
          <w:p w:rsidR="002F2364" w:rsidRPr="00D44A5C" w:rsidRDefault="002F2364" w:rsidP="00EA6E76">
            <w:pPr>
              <w:spacing w:after="0" w:line="240" w:lineRule="auto"/>
              <w:jc w:val="center"/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1809E2" w:rsidRPr="00D44A5C" w:rsidRDefault="001809E2" w:rsidP="001809E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n-US"/>
        </w:rPr>
      </w:pPr>
    </w:p>
    <w:p w:rsidR="00ED253F" w:rsidRPr="00D44A5C" w:rsidRDefault="00ED253F" w:rsidP="003F12A1">
      <w:pPr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n-US"/>
        </w:rPr>
      </w:pPr>
    </w:p>
    <w:p w:rsidR="001809E2" w:rsidRPr="002F6150" w:rsidRDefault="00C74ABB" w:rsidP="002F615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Arial"/>
          <w:b/>
          <w:iCs/>
          <w:sz w:val="24"/>
          <w:szCs w:val="24"/>
        </w:rPr>
      </w:pPr>
      <w:r w:rsidRPr="002F6150">
        <w:rPr>
          <w:rFonts w:eastAsia="Times New Roman" w:cs="Arial"/>
          <w:b/>
          <w:iCs/>
          <w:sz w:val="24"/>
          <w:szCs w:val="24"/>
        </w:rPr>
        <w:t xml:space="preserve">SUMILLA Y </w:t>
      </w:r>
      <w:r w:rsidR="001809E2" w:rsidRPr="002F6150">
        <w:rPr>
          <w:rFonts w:eastAsia="Times New Roman" w:cs="Arial"/>
          <w:b/>
          <w:iCs/>
          <w:sz w:val="24"/>
          <w:szCs w:val="24"/>
        </w:rPr>
        <w:t xml:space="preserve">DESCRIPCIÓN DEL CURSO </w:t>
      </w:r>
    </w:p>
    <w:p w:rsidR="00ED253F" w:rsidRPr="00ED253F" w:rsidRDefault="00ED253F" w:rsidP="00ED253F">
      <w:pPr>
        <w:spacing w:after="0" w:line="360" w:lineRule="auto"/>
        <w:ind w:left="426"/>
        <w:jc w:val="both"/>
        <w:rPr>
          <w:rFonts w:eastAsia="Times New Roman" w:cs="Arial"/>
          <w:b/>
          <w:i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809E2" w:rsidRPr="004872A8" w:rsidTr="00C30970">
        <w:trPr>
          <w:trHeight w:val="2678"/>
        </w:trPr>
        <w:tc>
          <w:tcPr>
            <w:tcW w:w="9464" w:type="dxa"/>
          </w:tcPr>
          <w:p w:rsidR="00C74ABB" w:rsidRPr="00265EBB" w:rsidRDefault="00C74ABB" w:rsidP="00265EBB">
            <w:pPr>
              <w:pStyle w:val="Prrafodelista"/>
              <w:numPr>
                <w:ilvl w:val="1"/>
                <w:numId w:val="1"/>
              </w:numPr>
              <w:tabs>
                <w:tab w:val="left" w:pos="180"/>
                <w:tab w:val="left" w:pos="2040"/>
              </w:tabs>
              <w:spacing w:line="240" w:lineRule="atLeast"/>
              <w:jc w:val="both"/>
              <w:rPr>
                <w:rFonts w:ascii="Calibri" w:hAnsi="Calibri"/>
              </w:rPr>
            </w:pPr>
            <w:r w:rsidRPr="00265EBB">
              <w:rPr>
                <w:rFonts w:ascii="Calibri" w:hAnsi="Calibri"/>
                <w:b/>
              </w:rPr>
              <w:t>SUMILLA.</w:t>
            </w:r>
            <w:r w:rsidRPr="00265EBB">
              <w:rPr>
                <w:rFonts w:ascii="Calibri" w:hAnsi="Calibri"/>
              </w:rPr>
              <w:t xml:space="preserve"> </w:t>
            </w:r>
          </w:p>
          <w:p w:rsidR="003938FF" w:rsidRDefault="00265EBB" w:rsidP="00206967">
            <w:pPr>
              <w:pStyle w:val="Default"/>
              <w:ind w:left="454" w:hanging="29"/>
              <w:jc w:val="both"/>
              <w:rPr>
                <w:bCs/>
                <w:sz w:val="22"/>
                <w:szCs w:val="22"/>
              </w:rPr>
            </w:pPr>
            <w:r w:rsidRPr="00265EBB">
              <w:rPr>
                <w:bCs/>
                <w:sz w:val="22"/>
                <w:szCs w:val="22"/>
              </w:rPr>
              <w:t xml:space="preserve">El </w:t>
            </w:r>
            <w:r w:rsidR="00F46C60">
              <w:rPr>
                <w:bCs/>
                <w:sz w:val="22"/>
                <w:szCs w:val="22"/>
              </w:rPr>
              <w:t>curso es del área de Formación</w:t>
            </w:r>
            <w:r w:rsidR="00677BC0">
              <w:rPr>
                <w:bCs/>
                <w:sz w:val="22"/>
                <w:szCs w:val="22"/>
              </w:rPr>
              <w:t xml:space="preserve"> General, de naturaleza teórico -</w:t>
            </w:r>
            <w:r w:rsidRPr="00265EBB">
              <w:rPr>
                <w:bCs/>
                <w:sz w:val="22"/>
                <w:szCs w:val="22"/>
              </w:rPr>
              <w:t xml:space="preserve"> práctica y </w:t>
            </w:r>
            <w:r w:rsidR="00206967">
              <w:rPr>
                <w:bCs/>
                <w:sz w:val="22"/>
                <w:szCs w:val="22"/>
              </w:rPr>
              <w:t>está</w:t>
            </w:r>
            <w:r w:rsidR="00677BC0">
              <w:rPr>
                <w:bCs/>
                <w:sz w:val="22"/>
                <w:szCs w:val="22"/>
              </w:rPr>
              <w:t xml:space="preserve"> diseñado para clasificar y aplicar las nuevas tecnologías de aprendizaje, a fin de acrecentar la optimización de recursos tecnológicos en la solución de problemas de contexto.</w:t>
            </w:r>
            <w:r w:rsidR="00206967">
              <w:rPr>
                <w:bCs/>
                <w:sz w:val="22"/>
                <w:szCs w:val="22"/>
              </w:rPr>
              <w:t xml:space="preserve"> </w:t>
            </w:r>
          </w:p>
          <w:p w:rsidR="002F6150" w:rsidRPr="00265EBB" w:rsidRDefault="003938FF" w:rsidP="00206967">
            <w:pPr>
              <w:pStyle w:val="Default"/>
              <w:ind w:left="454" w:hanging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Comprende</w:t>
            </w:r>
            <w:r w:rsidR="00206967">
              <w:rPr>
                <w:bCs/>
                <w:sz w:val="22"/>
                <w:szCs w:val="22"/>
              </w:rPr>
              <w:t xml:space="preserve">: Desarrollo Tecnológico. </w:t>
            </w:r>
            <w:r w:rsidR="002F6150" w:rsidRPr="002F6150">
              <w:rPr>
                <w:bCs/>
                <w:sz w:val="22"/>
                <w:szCs w:val="22"/>
              </w:rPr>
              <w:t>Plataformas y Aulas Virtuales para la Enseñanza.</w:t>
            </w:r>
            <w:r w:rsidR="00206967">
              <w:rPr>
                <w:bCs/>
                <w:sz w:val="22"/>
                <w:szCs w:val="22"/>
              </w:rPr>
              <w:t xml:space="preserve"> </w:t>
            </w:r>
            <w:r w:rsidR="00677BC0">
              <w:rPr>
                <w:bCs/>
                <w:sz w:val="22"/>
                <w:szCs w:val="22"/>
              </w:rPr>
              <w:t>Redes Sociales.</w:t>
            </w:r>
            <w:r w:rsidR="00206967">
              <w:rPr>
                <w:bCs/>
                <w:sz w:val="22"/>
                <w:szCs w:val="22"/>
              </w:rPr>
              <w:t xml:space="preserve"> Mapas Me</w:t>
            </w:r>
            <w:r>
              <w:rPr>
                <w:bCs/>
                <w:sz w:val="22"/>
                <w:szCs w:val="22"/>
              </w:rPr>
              <w:t>ntales.</w:t>
            </w:r>
            <w:r w:rsidR="0020696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Aplicaciones</w:t>
            </w:r>
            <w:r w:rsidR="00206967">
              <w:rPr>
                <w:bCs/>
                <w:sz w:val="22"/>
                <w:szCs w:val="22"/>
              </w:rPr>
              <w:t xml:space="preserve"> Google. </w:t>
            </w:r>
            <w:r w:rsidR="002F6150" w:rsidRPr="002F6150">
              <w:rPr>
                <w:bCs/>
                <w:sz w:val="22"/>
                <w:szCs w:val="22"/>
              </w:rPr>
              <w:t>Cu</w:t>
            </w:r>
            <w:r w:rsidR="00206967">
              <w:rPr>
                <w:bCs/>
                <w:sz w:val="22"/>
                <w:szCs w:val="22"/>
              </w:rPr>
              <w:t xml:space="preserve">rsos Masivos en Línea (MOOC). </w:t>
            </w:r>
            <w:r w:rsidR="002F6150" w:rsidRPr="002F6150">
              <w:rPr>
                <w:bCs/>
                <w:sz w:val="22"/>
                <w:szCs w:val="22"/>
              </w:rPr>
              <w:t xml:space="preserve">Hojas </w:t>
            </w:r>
            <w:r w:rsidR="00206967">
              <w:rPr>
                <w:bCs/>
                <w:sz w:val="22"/>
                <w:szCs w:val="22"/>
              </w:rPr>
              <w:t xml:space="preserve">de cálculo. </w:t>
            </w:r>
            <w:r w:rsidR="002F6150" w:rsidRPr="002F6150">
              <w:rPr>
                <w:bCs/>
                <w:sz w:val="22"/>
                <w:szCs w:val="22"/>
              </w:rPr>
              <w:t xml:space="preserve">Lenguajes de Programación y Sistemas de Información. </w:t>
            </w:r>
          </w:p>
          <w:p w:rsidR="00727D49" w:rsidRPr="00727D49" w:rsidRDefault="00C74ABB" w:rsidP="002B2292">
            <w:pPr>
              <w:tabs>
                <w:tab w:val="left" w:pos="180"/>
                <w:tab w:val="left" w:pos="2040"/>
              </w:tabs>
              <w:spacing w:line="240" w:lineRule="atLeast"/>
              <w:ind w:left="180"/>
              <w:jc w:val="both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2.2 </w:t>
            </w:r>
            <w:r w:rsidR="00727D49" w:rsidRPr="00727D49">
              <w:rPr>
                <w:b/>
              </w:rPr>
              <w:t>DESCRIPCIÓN DEL CURSO.</w:t>
            </w:r>
          </w:p>
          <w:p w:rsidR="00A251EA" w:rsidRPr="00727D49" w:rsidRDefault="00EA6E76" w:rsidP="002F6150">
            <w:pPr>
              <w:tabs>
                <w:tab w:val="left" w:pos="2040"/>
              </w:tabs>
              <w:spacing w:line="240" w:lineRule="atLeast"/>
              <w:ind w:left="454"/>
              <w:jc w:val="both"/>
              <w:rPr>
                <w:rFonts w:ascii="Calibri" w:hAnsi="Calibri" w:cs="Arial"/>
              </w:rPr>
            </w:pPr>
            <w:r w:rsidRPr="00727D49">
              <w:rPr>
                <w:rFonts w:ascii="Calibri" w:hAnsi="Calibri" w:cs="Arial"/>
              </w:rPr>
              <w:t>La Ingeniería</w:t>
            </w:r>
            <w:r w:rsidR="00B979E4" w:rsidRPr="00727D49">
              <w:rPr>
                <w:rFonts w:ascii="Calibri" w:hAnsi="Calibri" w:cs="Arial"/>
              </w:rPr>
              <w:t xml:space="preserve"> </w:t>
            </w:r>
            <w:r w:rsidR="00B04FC5">
              <w:rPr>
                <w:rFonts w:ascii="Calibri" w:hAnsi="Calibri" w:cs="Arial"/>
              </w:rPr>
              <w:t>Electrónica</w:t>
            </w:r>
            <w:r w:rsidR="00887931">
              <w:rPr>
                <w:rFonts w:ascii="Calibri" w:hAnsi="Calibri" w:cs="Arial"/>
              </w:rPr>
              <w:t xml:space="preserve"> acorde con el</w:t>
            </w:r>
            <w:r w:rsidR="00067D78">
              <w:rPr>
                <w:rFonts w:ascii="Calibri" w:hAnsi="Calibri" w:cs="Arial"/>
              </w:rPr>
              <w:t xml:space="preserve"> avance de la tecnología</w:t>
            </w:r>
            <w:r w:rsidRPr="00727D49">
              <w:rPr>
                <w:rFonts w:ascii="Calibri" w:hAnsi="Calibri" w:cs="Arial"/>
              </w:rPr>
              <w:t xml:space="preserve">, </w:t>
            </w:r>
            <w:r w:rsidR="00881432" w:rsidRPr="00727D49">
              <w:rPr>
                <w:rFonts w:ascii="Calibri" w:hAnsi="Calibri" w:cs="Arial"/>
              </w:rPr>
              <w:t>trata de comprender, modelar</w:t>
            </w:r>
            <w:r w:rsidR="00067D78">
              <w:rPr>
                <w:rFonts w:ascii="Calibri" w:hAnsi="Calibri" w:cs="Arial"/>
              </w:rPr>
              <w:t>,</w:t>
            </w:r>
            <w:r w:rsidR="00881432" w:rsidRPr="00727D49">
              <w:rPr>
                <w:rFonts w:ascii="Calibri" w:hAnsi="Calibri" w:cs="Arial"/>
              </w:rPr>
              <w:t xml:space="preserve"> </w:t>
            </w:r>
            <w:r w:rsidR="00067D78">
              <w:rPr>
                <w:rFonts w:ascii="Calibri" w:hAnsi="Calibri" w:cs="Arial"/>
              </w:rPr>
              <w:t xml:space="preserve">usar </w:t>
            </w:r>
            <w:r w:rsidR="00881432" w:rsidRPr="00727D49">
              <w:rPr>
                <w:rFonts w:ascii="Calibri" w:hAnsi="Calibri" w:cs="Arial"/>
              </w:rPr>
              <w:t>y control</w:t>
            </w:r>
            <w:r w:rsidR="00A251EA" w:rsidRPr="00727D49">
              <w:rPr>
                <w:rFonts w:ascii="Calibri" w:hAnsi="Calibri" w:cs="Arial"/>
              </w:rPr>
              <w:t xml:space="preserve">ar </w:t>
            </w:r>
            <w:r w:rsidR="00887931">
              <w:rPr>
                <w:rFonts w:ascii="Calibri" w:hAnsi="Calibri" w:cs="Arial"/>
              </w:rPr>
              <w:t>los avances</w:t>
            </w:r>
            <w:r w:rsidR="00A251EA" w:rsidRPr="00727D49">
              <w:rPr>
                <w:rFonts w:ascii="Calibri" w:hAnsi="Calibri" w:cs="Arial"/>
              </w:rPr>
              <w:t xml:space="preserve"> </w:t>
            </w:r>
            <w:r w:rsidR="00887931">
              <w:rPr>
                <w:rFonts w:ascii="Calibri" w:hAnsi="Calibri" w:cs="Arial"/>
              </w:rPr>
              <w:t>tecnológicos</w:t>
            </w:r>
            <w:r w:rsidR="00881432" w:rsidRPr="00727D49">
              <w:rPr>
                <w:rFonts w:ascii="Calibri" w:hAnsi="Calibri" w:cs="Arial"/>
              </w:rPr>
              <w:t xml:space="preserve"> en beneficio de la humanidad</w:t>
            </w:r>
            <w:r w:rsidR="00F732BB" w:rsidRPr="00727D49">
              <w:rPr>
                <w:rFonts w:ascii="Calibri" w:hAnsi="Calibri" w:cs="Arial"/>
              </w:rPr>
              <w:t xml:space="preserve">. </w:t>
            </w:r>
          </w:p>
          <w:p w:rsidR="0081140F" w:rsidRPr="00727D49" w:rsidRDefault="00F732BB" w:rsidP="002F6150">
            <w:pPr>
              <w:tabs>
                <w:tab w:val="left" w:pos="2040"/>
              </w:tabs>
              <w:spacing w:line="240" w:lineRule="atLeast"/>
              <w:ind w:left="454"/>
              <w:jc w:val="both"/>
              <w:rPr>
                <w:rFonts w:ascii="Calibri" w:hAnsi="Calibri" w:cs="Arial"/>
              </w:rPr>
            </w:pPr>
            <w:r w:rsidRPr="00727D49">
              <w:rPr>
                <w:rFonts w:ascii="Calibri" w:hAnsi="Calibri" w:cs="Arial"/>
              </w:rPr>
              <w:t xml:space="preserve">La asignatura </w:t>
            </w:r>
            <w:r w:rsidR="00203C90" w:rsidRPr="00727D49">
              <w:rPr>
                <w:rFonts w:ascii="Calibri" w:hAnsi="Calibri" w:cs="Arial"/>
              </w:rPr>
              <w:t>Nuevas Tecnologías de Aprendizaje</w:t>
            </w:r>
            <w:r w:rsidR="0013370E" w:rsidRPr="00727D49">
              <w:rPr>
                <w:rFonts w:ascii="Calibri" w:hAnsi="Calibri" w:cs="Arial"/>
              </w:rPr>
              <w:t xml:space="preserve"> y del Conocimiento</w:t>
            </w:r>
            <w:r w:rsidR="00887931">
              <w:rPr>
                <w:rFonts w:ascii="Calibri" w:hAnsi="Calibri" w:cs="Arial"/>
              </w:rPr>
              <w:t xml:space="preserve"> (NTAC’S)</w:t>
            </w:r>
            <w:r w:rsidR="00203C90" w:rsidRPr="00727D49">
              <w:rPr>
                <w:rFonts w:ascii="Calibri" w:hAnsi="Calibri" w:cs="Arial"/>
              </w:rPr>
              <w:t xml:space="preserve">, </w:t>
            </w:r>
            <w:r w:rsidR="00A251EA" w:rsidRPr="00727D49">
              <w:rPr>
                <w:rFonts w:ascii="Calibri" w:hAnsi="Calibri" w:cs="Arial"/>
              </w:rPr>
              <w:t>desempeña un papel fundamental en</w:t>
            </w:r>
            <w:r w:rsidR="00203C90" w:rsidRPr="00727D49">
              <w:rPr>
                <w:rFonts w:ascii="Calibri" w:hAnsi="Calibri" w:cs="Arial"/>
              </w:rPr>
              <w:t xml:space="preserve"> la transformación de la educación</w:t>
            </w:r>
            <w:r w:rsidR="00B26AE3">
              <w:rPr>
                <w:rFonts w:ascii="Calibri" w:hAnsi="Calibri" w:cs="Arial"/>
              </w:rPr>
              <w:t xml:space="preserve"> superior</w:t>
            </w:r>
            <w:r w:rsidR="00203C90" w:rsidRPr="00727D49">
              <w:rPr>
                <w:rFonts w:ascii="Calibri" w:hAnsi="Calibri" w:cs="Arial"/>
              </w:rPr>
              <w:t xml:space="preserve">, </w:t>
            </w:r>
            <w:r w:rsidR="00A251EA" w:rsidRPr="00727D49">
              <w:rPr>
                <w:rFonts w:ascii="Calibri" w:hAnsi="Calibri" w:cs="Arial"/>
              </w:rPr>
              <w:t xml:space="preserve"> el avance de la ingeniería y la ciencia</w:t>
            </w:r>
            <w:r w:rsidR="0081140F" w:rsidRPr="00727D49">
              <w:rPr>
                <w:rFonts w:ascii="Calibri" w:hAnsi="Calibri" w:cs="Arial"/>
              </w:rPr>
              <w:t>, se ha convertido en una pa</w:t>
            </w:r>
            <w:r w:rsidR="00203C90" w:rsidRPr="00727D49">
              <w:rPr>
                <w:rFonts w:ascii="Calibri" w:hAnsi="Calibri" w:cs="Arial"/>
              </w:rPr>
              <w:t>rte importante e integral en la gestión de la información</w:t>
            </w:r>
            <w:r w:rsidR="00B26AE3">
              <w:rPr>
                <w:rFonts w:ascii="Calibri" w:hAnsi="Calibri" w:cs="Arial"/>
              </w:rPr>
              <w:t>, comunicación</w:t>
            </w:r>
            <w:r w:rsidR="00203C90" w:rsidRPr="00727D49">
              <w:rPr>
                <w:rFonts w:ascii="Calibri" w:hAnsi="Calibri" w:cs="Arial"/>
              </w:rPr>
              <w:t xml:space="preserve"> y el conocimiento.</w:t>
            </w:r>
          </w:p>
          <w:p w:rsidR="0081140F" w:rsidRPr="00727D49" w:rsidRDefault="00EA6E76" w:rsidP="002F6150">
            <w:pPr>
              <w:tabs>
                <w:tab w:val="left" w:pos="2040"/>
              </w:tabs>
              <w:spacing w:line="240" w:lineRule="atLeast"/>
              <w:ind w:left="454"/>
              <w:jc w:val="both"/>
              <w:rPr>
                <w:rFonts w:ascii="Calibri" w:hAnsi="Calibri" w:cs="Arial"/>
              </w:rPr>
            </w:pPr>
            <w:r w:rsidRPr="00727D49">
              <w:rPr>
                <w:rFonts w:ascii="Calibri" w:hAnsi="Calibri" w:cs="Arial"/>
              </w:rPr>
              <w:t xml:space="preserve">Para un estudiante de </w:t>
            </w:r>
            <w:r w:rsidRPr="002F6150">
              <w:rPr>
                <w:rFonts w:ascii="Calibri" w:hAnsi="Calibri" w:cs="Arial"/>
              </w:rPr>
              <w:t>I</w:t>
            </w:r>
            <w:r w:rsidR="0081140F" w:rsidRPr="002F6150">
              <w:rPr>
                <w:rFonts w:ascii="Calibri" w:hAnsi="Calibri" w:cs="Arial"/>
              </w:rPr>
              <w:t xml:space="preserve">ngeniería </w:t>
            </w:r>
            <w:r w:rsidR="00B04FC5">
              <w:rPr>
                <w:rFonts w:ascii="Calibri" w:hAnsi="Calibri" w:cs="Arial"/>
              </w:rPr>
              <w:t xml:space="preserve">Electrónica </w:t>
            </w:r>
            <w:r w:rsidR="0081140F" w:rsidRPr="00727D49">
              <w:rPr>
                <w:rFonts w:ascii="Calibri" w:hAnsi="Calibri" w:cs="Arial"/>
              </w:rPr>
              <w:t>es necesario y fund</w:t>
            </w:r>
            <w:r w:rsidR="00C51589" w:rsidRPr="00727D49">
              <w:rPr>
                <w:rFonts w:ascii="Calibri" w:hAnsi="Calibri" w:cs="Arial"/>
              </w:rPr>
              <w:t>amental tener un conocimiento só</w:t>
            </w:r>
            <w:r w:rsidR="0081140F" w:rsidRPr="00727D49">
              <w:rPr>
                <w:rFonts w:ascii="Calibri" w:hAnsi="Calibri" w:cs="Arial"/>
              </w:rPr>
              <w:t xml:space="preserve">lido sobre </w:t>
            </w:r>
            <w:r w:rsidR="00203C90" w:rsidRPr="00727D49">
              <w:rPr>
                <w:rFonts w:ascii="Calibri" w:hAnsi="Calibri" w:cs="Arial"/>
              </w:rPr>
              <w:t xml:space="preserve">las nuevas tecnologías del aprendizaje </w:t>
            </w:r>
            <w:r w:rsidR="00887931">
              <w:rPr>
                <w:rFonts w:ascii="Calibri" w:hAnsi="Calibri" w:cs="Arial"/>
              </w:rPr>
              <w:t>y de la</w:t>
            </w:r>
            <w:r w:rsidR="00AC3246">
              <w:rPr>
                <w:rFonts w:ascii="Calibri" w:hAnsi="Calibri" w:cs="Arial"/>
              </w:rPr>
              <w:t xml:space="preserve">s </w:t>
            </w:r>
            <w:r w:rsidR="00887931">
              <w:rPr>
                <w:rFonts w:ascii="Calibri" w:hAnsi="Calibri" w:cs="Arial"/>
              </w:rPr>
              <w:t>aplicaciones</w:t>
            </w:r>
            <w:r w:rsidR="00AC3246">
              <w:rPr>
                <w:rFonts w:ascii="Calibri" w:hAnsi="Calibri" w:cs="Arial"/>
              </w:rPr>
              <w:t xml:space="preserve"> </w:t>
            </w:r>
            <w:r w:rsidR="00887931">
              <w:rPr>
                <w:rFonts w:ascii="Calibri" w:hAnsi="Calibri" w:cs="Arial"/>
              </w:rPr>
              <w:t xml:space="preserve">informáticas </w:t>
            </w:r>
            <w:r w:rsidR="00AC3246">
              <w:rPr>
                <w:rFonts w:ascii="Calibri" w:hAnsi="Calibri" w:cs="Arial"/>
              </w:rPr>
              <w:t xml:space="preserve">y </w:t>
            </w:r>
            <w:r w:rsidR="00B26AE3">
              <w:rPr>
                <w:rFonts w:ascii="Calibri" w:hAnsi="Calibri" w:cs="Arial"/>
              </w:rPr>
              <w:t xml:space="preserve">de </w:t>
            </w:r>
            <w:r w:rsidR="00AC3246">
              <w:rPr>
                <w:rFonts w:ascii="Calibri" w:hAnsi="Calibri" w:cs="Arial"/>
              </w:rPr>
              <w:t xml:space="preserve">comunicación </w:t>
            </w:r>
            <w:r w:rsidR="00B26AE3">
              <w:rPr>
                <w:rFonts w:ascii="Calibri" w:hAnsi="Calibri" w:cs="Arial"/>
              </w:rPr>
              <w:t xml:space="preserve">con el </w:t>
            </w:r>
            <w:r w:rsidR="0081140F" w:rsidRPr="00727D49">
              <w:rPr>
                <w:rFonts w:ascii="Calibri" w:hAnsi="Calibri" w:cs="Arial"/>
              </w:rPr>
              <w:t xml:space="preserve">fin de </w:t>
            </w:r>
            <w:r w:rsidR="00203C90" w:rsidRPr="00727D49">
              <w:rPr>
                <w:rFonts w:ascii="Calibri" w:hAnsi="Calibri" w:cs="Arial"/>
              </w:rPr>
              <w:t xml:space="preserve">optimizar el proceso del aprendizaje </w:t>
            </w:r>
            <w:r w:rsidR="00C85887" w:rsidRPr="00727D49">
              <w:rPr>
                <w:rFonts w:ascii="Calibri" w:hAnsi="Calibri" w:cs="Arial"/>
              </w:rPr>
              <w:t xml:space="preserve">y la </w:t>
            </w:r>
            <w:r w:rsidR="00203C90" w:rsidRPr="00727D49">
              <w:rPr>
                <w:rFonts w:ascii="Calibri" w:hAnsi="Calibri" w:cs="Arial"/>
              </w:rPr>
              <w:t>investigación formativa</w:t>
            </w:r>
            <w:r w:rsidR="0081140F" w:rsidRPr="00727D49">
              <w:rPr>
                <w:rFonts w:ascii="Calibri" w:hAnsi="Calibri" w:cs="Arial"/>
              </w:rPr>
              <w:t>.</w:t>
            </w:r>
          </w:p>
          <w:p w:rsidR="009D07E4" w:rsidRDefault="0081140F" w:rsidP="009D07E4">
            <w:pPr>
              <w:tabs>
                <w:tab w:val="left" w:pos="2040"/>
              </w:tabs>
              <w:spacing w:line="240" w:lineRule="atLeast"/>
              <w:ind w:left="454"/>
              <w:jc w:val="both"/>
              <w:rPr>
                <w:rFonts w:ascii="Calibri" w:hAnsi="Calibri" w:cs="Arial"/>
              </w:rPr>
            </w:pPr>
            <w:r w:rsidRPr="00727D49">
              <w:rPr>
                <w:rFonts w:ascii="Calibri" w:hAnsi="Calibri" w:cs="Arial"/>
              </w:rPr>
              <w:t xml:space="preserve">El curso </w:t>
            </w:r>
            <w:r w:rsidR="00C51589" w:rsidRPr="00C30970">
              <w:rPr>
                <w:rFonts w:ascii="Calibri" w:hAnsi="Calibri" w:cs="Arial"/>
              </w:rPr>
              <w:t>NUEVAS TECNOLOGÍ</w:t>
            </w:r>
            <w:r w:rsidR="009D1626" w:rsidRPr="00C30970">
              <w:rPr>
                <w:rFonts w:ascii="Calibri" w:hAnsi="Calibri" w:cs="Arial"/>
              </w:rPr>
              <w:t>AS DE APRENDIZAJE</w:t>
            </w:r>
            <w:r w:rsidR="00F60804" w:rsidRPr="00C30970">
              <w:rPr>
                <w:rFonts w:ascii="Calibri" w:hAnsi="Calibri" w:cs="Arial"/>
              </w:rPr>
              <w:t xml:space="preserve"> Y CONOCIMIENTO</w:t>
            </w:r>
            <w:r w:rsidRPr="00C30970">
              <w:rPr>
                <w:rFonts w:ascii="Calibri" w:hAnsi="Calibri" w:cs="Arial"/>
              </w:rPr>
              <w:t xml:space="preserve">, </w:t>
            </w:r>
            <w:r w:rsidRPr="00727D49">
              <w:rPr>
                <w:rFonts w:ascii="Calibri" w:hAnsi="Calibri" w:cs="Arial"/>
              </w:rPr>
              <w:t>está</w:t>
            </w:r>
            <w:r w:rsidR="00B979E4" w:rsidRPr="00727D49">
              <w:rPr>
                <w:rFonts w:ascii="Calibri" w:hAnsi="Calibri" w:cs="Arial"/>
              </w:rPr>
              <w:t xml:space="preserve"> </w:t>
            </w:r>
            <w:r w:rsidRPr="00727D49">
              <w:rPr>
                <w:rFonts w:ascii="Calibri" w:hAnsi="Calibri" w:cs="Arial"/>
              </w:rPr>
              <w:t xml:space="preserve">diseñado de manera </w:t>
            </w:r>
            <w:r w:rsidR="00F60804">
              <w:rPr>
                <w:rFonts w:ascii="Calibri" w:hAnsi="Calibri" w:cs="Arial"/>
              </w:rPr>
              <w:t xml:space="preserve">tal </w:t>
            </w:r>
            <w:r w:rsidRPr="00727D49">
              <w:rPr>
                <w:rFonts w:ascii="Calibri" w:hAnsi="Calibri" w:cs="Arial"/>
              </w:rPr>
              <w:t>que al finalizar</w:t>
            </w:r>
            <w:r w:rsidR="00B979E4" w:rsidRPr="00727D49">
              <w:rPr>
                <w:rFonts w:ascii="Calibri" w:hAnsi="Calibri" w:cs="Arial"/>
              </w:rPr>
              <w:t xml:space="preserve"> </w:t>
            </w:r>
            <w:r w:rsidRPr="00727D49">
              <w:rPr>
                <w:rFonts w:ascii="Calibri" w:hAnsi="Calibri" w:cs="Arial"/>
              </w:rPr>
              <w:t>el desarrollo de la asignatura el estudiante logre la</w:t>
            </w:r>
            <w:r w:rsidR="00B26AE3">
              <w:rPr>
                <w:rFonts w:ascii="Calibri" w:hAnsi="Calibri" w:cs="Arial"/>
              </w:rPr>
              <w:t>s</w:t>
            </w:r>
            <w:r w:rsidRPr="00727D49">
              <w:rPr>
                <w:rFonts w:ascii="Calibri" w:hAnsi="Calibri" w:cs="Arial"/>
              </w:rPr>
              <w:t xml:space="preserve"> competencia</w:t>
            </w:r>
            <w:r w:rsidR="00B26AE3">
              <w:rPr>
                <w:rFonts w:ascii="Calibri" w:hAnsi="Calibri" w:cs="Arial"/>
              </w:rPr>
              <w:t>s</w:t>
            </w:r>
            <w:r w:rsidR="00EA6E76" w:rsidRPr="00727D49">
              <w:rPr>
                <w:rFonts w:ascii="Calibri" w:hAnsi="Calibri" w:cs="Arial"/>
              </w:rPr>
              <w:t xml:space="preserve"> adecuada</w:t>
            </w:r>
            <w:r w:rsidR="00B26AE3">
              <w:rPr>
                <w:rFonts w:ascii="Calibri" w:hAnsi="Calibri" w:cs="Arial"/>
              </w:rPr>
              <w:t>s</w:t>
            </w:r>
            <w:r w:rsidR="00EA6E76" w:rsidRPr="00727D49">
              <w:rPr>
                <w:rFonts w:ascii="Calibri" w:hAnsi="Calibri" w:cs="Arial"/>
              </w:rPr>
              <w:t xml:space="preserve"> para su desempeño</w:t>
            </w:r>
            <w:r w:rsidR="00887931">
              <w:rPr>
                <w:rFonts w:ascii="Calibri" w:hAnsi="Calibri" w:cs="Arial"/>
              </w:rPr>
              <w:t xml:space="preserve"> profesional</w:t>
            </w:r>
            <w:r w:rsidRPr="00727D49">
              <w:rPr>
                <w:rFonts w:ascii="Calibri" w:hAnsi="Calibri" w:cs="Arial"/>
              </w:rPr>
              <w:t xml:space="preserve">. </w:t>
            </w:r>
          </w:p>
          <w:p w:rsidR="008D1CDD" w:rsidRPr="00C30970" w:rsidRDefault="009D1626" w:rsidP="00C30970">
            <w:pPr>
              <w:tabs>
                <w:tab w:val="left" w:pos="2040"/>
              </w:tabs>
              <w:spacing w:line="240" w:lineRule="atLeast"/>
              <w:ind w:left="454"/>
              <w:jc w:val="both"/>
              <w:rPr>
                <w:rFonts w:ascii="Calibri" w:hAnsi="Calibri" w:cs="Arial"/>
              </w:rPr>
            </w:pPr>
            <w:r w:rsidRPr="00C30970">
              <w:rPr>
                <w:rFonts w:ascii="Calibri" w:hAnsi="Calibri" w:cs="Arial"/>
              </w:rPr>
              <w:lastRenderedPageBreak/>
              <w:t>E</w:t>
            </w:r>
            <w:r w:rsidR="00C85887" w:rsidRPr="00C30970">
              <w:rPr>
                <w:rFonts w:ascii="Calibri" w:hAnsi="Calibri" w:cs="Arial"/>
              </w:rPr>
              <w:t xml:space="preserve">n el proceso de la formación del Ingeniero </w:t>
            </w:r>
            <w:r w:rsidR="00B04FC5">
              <w:rPr>
                <w:rFonts w:ascii="Calibri" w:hAnsi="Calibri" w:cs="Arial"/>
              </w:rPr>
              <w:t>Electrónico</w:t>
            </w:r>
            <w:r w:rsidR="008D1CDD" w:rsidRPr="00C30970">
              <w:rPr>
                <w:rFonts w:ascii="Calibri" w:hAnsi="Calibri" w:cs="Arial"/>
              </w:rPr>
              <w:t xml:space="preserve">,  </w:t>
            </w:r>
            <w:r w:rsidR="00EA6E76" w:rsidRPr="00C30970">
              <w:rPr>
                <w:rFonts w:ascii="Calibri" w:hAnsi="Calibri" w:cs="Arial"/>
              </w:rPr>
              <w:t xml:space="preserve">debe </w:t>
            </w:r>
            <w:r w:rsidR="004F7FE6" w:rsidRPr="00C30970">
              <w:rPr>
                <w:rFonts w:ascii="Calibri" w:hAnsi="Calibri" w:cs="Arial"/>
              </w:rPr>
              <w:t>ubicar</w:t>
            </w:r>
            <w:r w:rsidR="004F7FE6" w:rsidRPr="00727D49">
              <w:rPr>
                <w:rFonts w:ascii="Calibri" w:hAnsi="Calibri" w:cs="Arial"/>
              </w:rPr>
              <w:t xml:space="preserve">, </w:t>
            </w:r>
            <w:r w:rsidRPr="00C30970">
              <w:rPr>
                <w:rFonts w:ascii="Calibri" w:hAnsi="Calibri" w:cs="Arial"/>
              </w:rPr>
              <w:t>clasificar y aplicar las nuevas tecnologías de aprendizaje</w:t>
            </w:r>
            <w:r w:rsidR="00EA6E76" w:rsidRPr="00C30970">
              <w:rPr>
                <w:rFonts w:ascii="Calibri" w:hAnsi="Calibri" w:cs="Arial"/>
              </w:rPr>
              <w:t xml:space="preserve">, </w:t>
            </w:r>
            <w:r w:rsidR="00A16964" w:rsidRPr="00C30970">
              <w:rPr>
                <w:rFonts w:ascii="Calibri" w:hAnsi="Calibri" w:cs="Arial"/>
              </w:rPr>
              <w:t xml:space="preserve">a fin de acrecentar la optimización de recursos </w:t>
            </w:r>
            <w:r w:rsidRPr="00C30970">
              <w:rPr>
                <w:rFonts w:ascii="Calibri" w:hAnsi="Calibri" w:cs="Arial"/>
              </w:rPr>
              <w:t>tecnológico</w:t>
            </w:r>
            <w:r w:rsidR="00EA6E76" w:rsidRPr="00C30970">
              <w:rPr>
                <w:rFonts w:ascii="Calibri" w:hAnsi="Calibri" w:cs="Arial"/>
              </w:rPr>
              <w:t>s</w:t>
            </w:r>
            <w:r w:rsidRPr="00C30970">
              <w:rPr>
                <w:rFonts w:ascii="Calibri" w:hAnsi="Calibri" w:cs="Arial"/>
              </w:rPr>
              <w:t xml:space="preserve"> en la solución de problemas del contexto. </w:t>
            </w:r>
          </w:p>
          <w:p w:rsidR="00727D49" w:rsidRPr="00727D49" w:rsidRDefault="0071251B" w:rsidP="00C30970">
            <w:pPr>
              <w:tabs>
                <w:tab w:val="left" w:pos="2040"/>
              </w:tabs>
              <w:spacing w:line="240" w:lineRule="atLeast"/>
              <w:ind w:left="454"/>
              <w:jc w:val="both"/>
              <w:rPr>
                <w:rFonts w:ascii="Calibri" w:hAnsi="Calibri" w:cs="Arial"/>
              </w:rPr>
            </w:pPr>
            <w:r w:rsidRPr="00C30970">
              <w:rPr>
                <w:rFonts w:ascii="Calibri" w:hAnsi="Calibri" w:cs="Arial"/>
              </w:rPr>
              <w:t xml:space="preserve">Los temas a desarrollarse </w:t>
            </w:r>
            <w:r w:rsidR="00A16964" w:rsidRPr="00C30970">
              <w:rPr>
                <w:rFonts w:ascii="Calibri" w:hAnsi="Calibri" w:cs="Arial"/>
              </w:rPr>
              <w:t xml:space="preserve">en la asignatura </w:t>
            </w:r>
            <w:r w:rsidRPr="00C30970">
              <w:rPr>
                <w:rFonts w:ascii="Calibri" w:hAnsi="Calibri" w:cs="Arial"/>
              </w:rPr>
              <w:t xml:space="preserve">comprenden </w:t>
            </w:r>
            <w:r w:rsidR="009D1626" w:rsidRPr="00C30970">
              <w:rPr>
                <w:rFonts w:ascii="Calibri" w:hAnsi="Calibri" w:cs="Arial"/>
              </w:rPr>
              <w:t>desarrollo tecnológico, aulas virtuales para la enseñanza, redes sociales, mapas mentales, presentaciones eficaces, cursos masivos en línea MOOC, hojas de cálc</w:t>
            </w:r>
            <w:r w:rsidR="00C74ABB" w:rsidRPr="00C30970">
              <w:rPr>
                <w:rFonts w:ascii="Calibri" w:hAnsi="Calibri" w:cs="Arial"/>
              </w:rPr>
              <w:t>ulo, lenguajes de programación,</w:t>
            </w:r>
            <w:r w:rsidR="009D1626" w:rsidRPr="00C30970">
              <w:rPr>
                <w:rFonts w:ascii="Calibri" w:hAnsi="Calibri" w:cs="Arial"/>
              </w:rPr>
              <w:t xml:space="preserve"> sistemas de información</w:t>
            </w:r>
            <w:r w:rsidR="00C74ABB" w:rsidRPr="00C30970">
              <w:rPr>
                <w:rFonts w:ascii="Calibri" w:hAnsi="Calibri" w:cs="Arial"/>
              </w:rPr>
              <w:t>, plataformas tecnológicas y todo aquello que signifique la evolución de la tecnología TIC, TAC, TEP, en los diferentes ámbitos del desarrollo industrial y de la humanidad</w:t>
            </w:r>
          </w:p>
        </w:tc>
      </w:tr>
    </w:tbl>
    <w:p w:rsidR="00521B40" w:rsidRDefault="00521B40">
      <w:pPr>
        <w:rPr>
          <w:rFonts w:eastAsia="Times New Roman" w:cs="Arial"/>
          <w:b/>
          <w:iCs/>
          <w:sz w:val="24"/>
          <w:szCs w:val="24"/>
        </w:rPr>
      </w:pPr>
    </w:p>
    <w:p w:rsidR="00D5750F" w:rsidRPr="00C94B0C" w:rsidRDefault="00D5750F" w:rsidP="00D5750F">
      <w:pPr>
        <w:rPr>
          <w:rFonts w:eastAsia="Times New Roman" w:cs="Arial"/>
          <w:b/>
          <w:iCs/>
          <w:sz w:val="24"/>
          <w:szCs w:val="24"/>
        </w:rPr>
      </w:pPr>
      <w:r>
        <w:rPr>
          <w:rFonts w:eastAsia="Times New Roman" w:cs="Arial"/>
          <w:b/>
          <w:iCs/>
          <w:sz w:val="24"/>
          <w:szCs w:val="24"/>
        </w:rPr>
        <w:t>III.- UNIDADES DIDÁ</w:t>
      </w:r>
      <w:r w:rsidRPr="00C94B0C">
        <w:rPr>
          <w:rFonts w:eastAsia="Times New Roman" w:cs="Arial"/>
          <w:b/>
          <w:iCs/>
          <w:sz w:val="24"/>
          <w:szCs w:val="24"/>
        </w:rPr>
        <w:t xml:space="preserve">CTICAS Y SUS CAPACIDADES </w:t>
      </w:r>
    </w:p>
    <w:p w:rsidR="00D5750F" w:rsidRPr="00BB0B82" w:rsidRDefault="00D5750F" w:rsidP="00D5750F"/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2233"/>
        <w:gridCol w:w="5032"/>
        <w:gridCol w:w="1416"/>
      </w:tblGrid>
      <w:tr w:rsidR="00D5750F" w:rsidTr="00365292">
        <w:tc>
          <w:tcPr>
            <w:tcW w:w="1267" w:type="dxa"/>
          </w:tcPr>
          <w:p w:rsidR="00D5750F" w:rsidRPr="00C94B0C" w:rsidRDefault="00D5750F" w:rsidP="00365292">
            <w:pPr>
              <w:rPr>
                <w:b/>
                <w:i/>
              </w:rPr>
            </w:pPr>
            <w:r w:rsidRPr="00C94B0C">
              <w:rPr>
                <w:b/>
                <w:i/>
              </w:rPr>
              <w:t>UNIDAD DI</w:t>
            </w:r>
            <w:r>
              <w:rPr>
                <w:b/>
                <w:i/>
              </w:rPr>
              <w:t>DÁ</w:t>
            </w:r>
            <w:r w:rsidRPr="00C94B0C">
              <w:rPr>
                <w:b/>
                <w:i/>
              </w:rPr>
              <w:t xml:space="preserve">CTICA </w:t>
            </w:r>
          </w:p>
        </w:tc>
        <w:tc>
          <w:tcPr>
            <w:tcW w:w="7346" w:type="dxa"/>
            <w:gridSpan w:val="2"/>
          </w:tcPr>
          <w:p w:rsidR="00D5750F" w:rsidRPr="00C94B0C" w:rsidRDefault="00D5750F" w:rsidP="003652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UNIDADES DIDÁ</w:t>
            </w:r>
            <w:r w:rsidRPr="00C94B0C">
              <w:rPr>
                <w:b/>
                <w:i/>
              </w:rPr>
              <w:t>CTICAS Y SUS CAPACIDADES RELACIONADAS</w:t>
            </w:r>
          </w:p>
        </w:tc>
        <w:tc>
          <w:tcPr>
            <w:tcW w:w="1418" w:type="dxa"/>
          </w:tcPr>
          <w:p w:rsidR="00D5750F" w:rsidRPr="00C94B0C" w:rsidRDefault="00D5750F" w:rsidP="00365292">
            <w:pPr>
              <w:rPr>
                <w:b/>
                <w:i/>
              </w:rPr>
            </w:pPr>
            <w:r w:rsidRPr="00C94B0C">
              <w:rPr>
                <w:b/>
                <w:i/>
              </w:rPr>
              <w:t>SEMANAS</w:t>
            </w:r>
          </w:p>
        </w:tc>
      </w:tr>
      <w:tr w:rsidR="00D5750F" w:rsidTr="00365292">
        <w:tc>
          <w:tcPr>
            <w:tcW w:w="1267" w:type="dxa"/>
            <w:vMerge w:val="restart"/>
          </w:tcPr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  <w:r w:rsidRPr="00C94B0C">
              <w:rPr>
                <w:b/>
                <w:i/>
                <w:sz w:val="28"/>
              </w:rPr>
              <w:t>I</w:t>
            </w:r>
          </w:p>
        </w:tc>
        <w:tc>
          <w:tcPr>
            <w:tcW w:w="2243" w:type="dxa"/>
          </w:tcPr>
          <w:p w:rsidR="00D5750F" w:rsidRPr="00C94B0C" w:rsidRDefault="00D5750F" w:rsidP="0036529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NOMBRE DE LA UNIDAD DIDÁ</w:t>
            </w:r>
            <w:r w:rsidRPr="00C94B0C">
              <w:rPr>
                <w:b/>
                <w:i/>
              </w:rPr>
              <w:t xml:space="preserve">CTICA </w:t>
            </w:r>
          </w:p>
        </w:tc>
        <w:tc>
          <w:tcPr>
            <w:tcW w:w="5103" w:type="dxa"/>
          </w:tcPr>
          <w:p w:rsidR="00D5750F" w:rsidRPr="00C94B0C" w:rsidRDefault="00D5750F" w:rsidP="0036529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CAPACIDAD DE LA UNIDAD DIDÁ</w:t>
            </w:r>
            <w:r w:rsidRPr="00C94B0C">
              <w:rPr>
                <w:b/>
                <w:i/>
              </w:rPr>
              <w:t xml:space="preserve">CTICA </w:t>
            </w:r>
          </w:p>
        </w:tc>
        <w:tc>
          <w:tcPr>
            <w:tcW w:w="1418" w:type="dxa"/>
            <w:vMerge w:val="restart"/>
          </w:tcPr>
          <w:p w:rsidR="00D5750F" w:rsidRDefault="00D5750F" w:rsidP="00365292"/>
          <w:p w:rsidR="00D5750F" w:rsidRDefault="00D5750F" w:rsidP="00365292"/>
          <w:p w:rsidR="00D5750F" w:rsidRDefault="00D5750F" w:rsidP="00365292"/>
          <w:p w:rsidR="00D5750F" w:rsidRDefault="00D5750F" w:rsidP="00365292"/>
          <w:p w:rsidR="00D5750F" w:rsidRDefault="00D5750F" w:rsidP="00365292">
            <w:r>
              <w:t>1,2,3,4</w:t>
            </w:r>
          </w:p>
        </w:tc>
      </w:tr>
      <w:tr w:rsidR="00D5750F" w:rsidTr="00365292">
        <w:trPr>
          <w:trHeight w:val="1312"/>
        </w:trPr>
        <w:tc>
          <w:tcPr>
            <w:tcW w:w="1267" w:type="dxa"/>
            <w:vMerge/>
          </w:tcPr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43" w:type="dxa"/>
          </w:tcPr>
          <w:p w:rsidR="00D5750F" w:rsidRDefault="00D5750F" w:rsidP="00365292"/>
          <w:p w:rsidR="00D5750F" w:rsidRDefault="00D5750F" w:rsidP="00365292">
            <w:r>
              <w:t xml:space="preserve">TECNOLOGÍAS DE INFORMACIÓN EN LA EDUCACIÓN </w:t>
            </w:r>
          </w:p>
          <w:p w:rsidR="00D5750F" w:rsidRDefault="00D5750F" w:rsidP="00365292"/>
        </w:tc>
        <w:tc>
          <w:tcPr>
            <w:tcW w:w="5103" w:type="dxa"/>
          </w:tcPr>
          <w:p w:rsidR="00D5750F" w:rsidRDefault="00D5750F" w:rsidP="003652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5750F" w:rsidRPr="006D6B8C" w:rsidRDefault="00D5750F" w:rsidP="003652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D6B8C">
              <w:rPr>
                <w:color w:val="000000" w:themeColor="text1"/>
                <w:sz w:val="24"/>
                <w:szCs w:val="24"/>
              </w:rPr>
              <w:t xml:space="preserve">En </w:t>
            </w:r>
            <w:r>
              <w:rPr>
                <w:color w:val="000000" w:themeColor="text1"/>
                <w:sz w:val="24"/>
                <w:szCs w:val="24"/>
              </w:rPr>
              <w:t xml:space="preserve">una sociedad del conocimiento, explica y aplica   la tecnología de información en el proceso del aprendizaje. </w:t>
            </w:r>
          </w:p>
        </w:tc>
        <w:tc>
          <w:tcPr>
            <w:tcW w:w="1418" w:type="dxa"/>
            <w:vMerge/>
          </w:tcPr>
          <w:p w:rsidR="00D5750F" w:rsidRDefault="00D5750F" w:rsidP="00365292"/>
        </w:tc>
      </w:tr>
      <w:tr w:rsidR="00D5750F" w:rsidTr="00365292">
        <w:trPr>
          <w:trHeight w:val="1532"/>
        </w:trPr>
        <w:tc>
          <w:tcPr>
            <w:tcW w:w="1267" w:type="dxa"/>
          </w:tcPr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  <w:r w:rsidRPr="00C94B0C">
              <w:rPr>
                <w:b/>
                <w:i/>
                <w:sz w:val="28"/>
              </w:rPr>
              <w:t>II</w:t>
            </w:r>
          </w:p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43" w:type="dxa"/>
          </w:tcPr>
          <w:p w:rsidR="00D5750F" w:rsidRDefault="00D5750F" w:rsidP="00365292"/>
          <w:p w:rsidR="00D5750F" w:rsidRDefault="00D5750F" w:rsidP="00365292">
            <w:r>
              <w:t xml:space="preserve">HERRAMIENTAS DE TECNOLOGÍA Y APLICACIONES INFORMATICAS </w:t>
            </w:r>
          </w:p>
        </w:tc>
        <w:tc>
          <w:tcPr>
            <w:tcW w:w="5103" w:type="dxa"/>
          </w:tcPr>
          <w:p w:rsidR="00D5750F" w:rsidRDefault="00D5750F" w:rsidP="0036529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D5750F" w:rsidRPr="006D6B8C" w:rsidRDefault="00D5750F" w:rsidP="0036529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En un sistema de avance tecnológico, utiliza las herramientas de tecnología de información en el proceso de aprendizaje. </w:t>
            </w:r>
          </w:p>
        </w:tc>
        <w:tc>
          <w:tcPr>
            <w:tcW w:w="1418" w:type="dxa"/>
          </w:tcPr>
          <w:p w:rsidR="00D5750F" w:rsidRDefault="00D5750F" w:rsidP="00365292"/>
          <w:p w:rsidR="00D5750F" w:rsidRDefault="00D5750F" w:rsidP="00365292"/>
          <w:p w:rsidR="00D5750F" w:rsidRDefault="00D5750F" w:rsidP="00365292">
            <w:r>
              <w:t>5,6,7,8</w:t>
            </w:r>
          </w:p>
        </w:tc>
      </w:tr>
      <w:tr w:rsidR="00D5750F" w:rsidTr="00365292">
        <w:trPr>
          <w:trHeight w:val="1319"/>
        </w:trPr>
        <w:tc>
          <w:tcPr>
            <w:tcW w:w="1267" w:type="dxa"/>
            <w:tcBorders>
              <w:bottom w:val="single" w:sz="4" w:space="0" w:color="auto"/>
            </w:tcBorders>
          </w:tcPr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  <w:r w:rsidRPr="00C94B0C">
              <w:rPr>
                <w:b/>
                <w:i/>
                <w:sz w:val="28"/>
              </w:rPr>
              <w:t>III</w:t>
            </w:r>
          </w:p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D5750F" w:rsidRDefault="00D5750F" w:rsidP="00365292"/>
          <w:p w:rsidR="00D5750F" w:rsidRDefault="00D5750F" w:rsidP="00365292">
            <w:r>
              <w:t>APLICACIÓN DE HOJAS ELECTRONICAS CON EXCEL</w:t>
            </w:r>
          </w:p>
          <w:p w:rsidR="00D5750F" w:rsidRDefault="00D5750F" w:rsidP="00365292"/>
        </w:tc>
        <w:tc>
          <w:tcPr>
            <w:tcW w:w="5103" w:type="dxa"/>
            <w:tcBorders>
              <w:bottom w:val="single" w:sz="4" w:space="0" w:color="auto"/>
            </w:tcBorders>
          </w:tcPr>
          <w:p w:rsidR="00D5750F" w:rsidRDefault="00D5750F" w:rsidP="003652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5750F" w:rsidRPr="006D6B8C" w:rsidRDefault="00D5750F" w:rsidP="0036529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Teniendo en consideración las herramientas de hoja de cálculo, aplica dichas herramientas en el proceso de aprendizaje.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50F" w:rsidRDefault="00D5750F" w:rsidP="00365292"/>
          <w:p w:rsidR="00D5750F" w:rsidRDefault="00D5750F" w:rsidP="00365292"/>
          <w:p w:rsidR="00D5750F" w:rsidRDefault="00D5750F" w:rsidP="00365292">
            <w:r>
              <w:t>9,10,11,12</w:t>
            </w:r>
          </w:p>
        </w:tc>
      </w:tr>
      <w:tr w:rsidR="00D5750F" w:rsidTr="00365292">
        <w:trPr>
          <w:trHeight w:val="1405"/>
        </w:trPr>
        <w:tc>
          <w:tcPr>
            <w:tcW w:w="1267" w:type="dxa"/>
            <w:tcBorders>
              <w:bottom w:val="single" w:sz="4" w:space="0" w:color="auto"/>
            </w:tcBorders>
          </w:tcPr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  <w:r w:rsidRPr="00C94B0C">
              <w:rPr>
                <w:b/>
                <w:i/>
                <w:sz w:val="28"/>
              </w:rPr>
              <w:t>IV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D5750F" w:rsidRDefault="00D5750F" w:rsidP="00365292"/>
          <w:p w:rsidR="00D5750F" w:rsidRDefault="00D5750F" w:rsidP="00365292">
            <w:r>
              <w:t xml:space="preserve"> TIPOS DE LENGUAJES DE PROGRAMACIÓN Y SISTEMAS DE INFORMACIÓN</w:t>
            </w:r>
          </w:p>
          <w:p w:rsidR="00D5750F" w:rsidRDefault="00D5750F" w:rsidP="00365292"/>
        </w:tc>
        <w:tc>
          <w:tcPr>
            <w:tcW w:w="5103" w:type="dxa"/>
            <w:tcBorders>
              <w:bottom w:val="single" w:sz="4" w:space="0" w:color="auto"/>
            </w:tcBorders>
          </w:tcPr>
          <w:p w:rsidR="00D5750F" w:rsidRDefault="00D5750F" w:rsidP="00365292">
            <w:pPr>
              <w:rPr>
                <w:color w:val="000000" w:themeColor="text1"/>
                <w:sz w:val="24"/>
                <w:szCs w:val="24"/>
              </w:rPr>
            </w:pPr>
          </w:p>
          <w:p w:rsidR="00D5750F" w:rsidRPr="006D6B8C" w:rsidRDefault="00D5750F" w:rsidP="00365292">
            <w:pPr>
              <w:rPr>
                <w:sz w:val="24"/>
                <w:szCs w:val="24"/>
              </w:rPr>
            </w:pPr>
            <w:r>
              <w:t>Teniendo en consideración los avances de las aplicaciones y de herramientas de programación y s</w:t>
            </w:r>
            <w:r w:rsidR="006B13AD">
              <w:t>istemas de información, explica</w:t>
            </w:r>
            <w:r>
              <w:t xml:space="preserve"> el proceso de su desarrollo y aprendizaje. 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50F" w:rsidRDefault="00D5750F" w:rsidP="00365292"/>
          <w:p w:rsidR="00D5750F" w:rsidRDefault="00D5750F" w:rsidP="00365292"/>
          <w:p w:rsidR="00D5750F" w:rsidRDefault="00D5750F" w:rsidP="00365292">
            <w:r>
              <w:t>13,14,15,16.</w:t>
            </w:r>
          </w:p>
        </w:tc>
      </w:tr>
    </w:tbl>
    <w:p w:rsidR="00D5750F" w:rsidRDefault="00D5750F">
      <w:pPr>
        <w:rPr>
          <w:rFonts w:eastAsia="Times New Roman" w:cs="Arial"/>
          <w:b/>
          <w:iCs/>
          <w:sz w:val="24"/>
          <w:szCs w:val="24"/>
        </w:rPr>
      </w:pPr>
    </w:p>
    <w:p w:rsidR="00D5750F" w:rsidRDefault="00D5750F">
      <w:pPr>
        <w:rPr>
          <w:rFonts w:eastAsia="Times New Roman" w:cs="Arial"/>
          <w:b/>
          <w:iCs/>
          <w:sz w:val="24"/>
          <w:szCs w:val="24"/>
        </w:rPr>
      </w:pPr>
    </w:p>
    <w:p w:rsidR="00D5750F" w:rsidRDefault="00D5750F">
      <w:pPr>
        <w:rPr>
          <w:rFonts w:eastAsia="Times New Roman" w:cs="Arial"/>
          <w:b/>
          <w:iCs/>
          <w:sz w:val="24"/>
          <w:szCs w:val="24"/>
        </w:rPr>
      </w:pPr>
    </w:p>
    <w:p w:rsidR="00D5750F" w:rsidRDefault="00D5750F">
      <w:pPr>
        <w:rPr>
          <w:rFonts w:eastAsia="Times New Roman" w:cs="Arial"/>
          <w:b/>
          <w:iCs/>
          <w:sz w:val="24"/>
          <w:szCs w:val="24"/>
        </w:rPr>
      </w:pPr>
    </w:p>
    <w:p w:rsidR="00DD5C91" w:rsidRDefault="00DD5C91">
      <w:pPr>
        <w:rPr>
          <w:rFonts w:ascii="Calibri" w:eastAsia="Times New Roman" w:hAnsi="Calibri" w:cs="Arial"/>
          <w:b/>
          <w:iCs/>
          <w:sz w:val="24"/>
          <w:szCs w:val="24"/>
        </w:rPr>
      </w:pPr>
    </w:p>
    <w:p w:rsidR="001809E2" w:rsidRPr="005F2F1A" w:rsidRDefault="00D5750F">
      <w:pPr>
        <w:rPr>
          <w:rFonts w:ascii="Calibri" w:eastAsia="Times New Roman" w:hAnsi="Calibri" w:cs="Arial"/>
          <w:b/>
          <w:iCs/>
          <w:sz w:val="24"/>
          <w:szCs w:val="24"/>
        </w:rPr>
      </w:pPr>
      <w:r>
        <w:rPr>
          <w:rFonts w:ascii="Calibri" w:eastAsia="Times New Roman" w:hAnsi="Calibri" w:cs="Arial"/>
          <w:b/>
          <w:iCs/>
          <w:sz w:val="24"/>
          <w:szCs w:val="24"/>
        </w:rPr>
        <w:t>IV</w:t>
      </w:r>
      <w:r w:rsidR="001809E2" w:rsidRPr="005F2F1A">
        <w:rPr>
          <w:rFonts w:ascii="Calibri" w:eastAsia="Times New Roman" w:hAnsi="Calibri" w:cs="Arial"/>
          <w:b/>
          <w:iCs/>
          <w:sz w:val="24"/>
          <w:szCs w:val="24"/>
        </w:rPr>
        <w:t xml:space="preserve">.- INDICADORES DE </w:t>
      </w:r>
      <w:r>
        <w:rPr>
          <w:rFonts w:ascii="Calibri" w:eastAsia="Times New Roman" w:hAnsi="Calibri" w:cs="Arial"/>
          <w:b/>
          <w:iCs/>
          <w:sz w:val="24"/>
          <w:szCs w:val="24"/>
        </w:rPr>
        <w:t>CAPACIDADES</w:t>
      </w:r>
      <w:r w:rsidR="001809E2" w:rsidRPr="005F2F1A">
        <w:rPr>
          <w:rFonts w:ascii="Calibri" w:eastAsia="Times New Roman" w:hAnsi="Calibri" w:cs="Arial"/>
          <w:b/>
          <w:iCs/>
          <w:sz w:val="24"/>
          <w:szCs w:val="24"/>
        </w:rPr>
        <w:t xml:space="preserve"> AL FINALIZAR EL CURSO </w:t>
      </w:r>
    </w:p>
    <w:p w:rsidR="00ED253F" w:rsidRPr="00F90CE7" w:rsidRDefault="00ED253F">
      <w:pPr>
        <w:rPr>
          <w:rFonts w:eastAsia="Times New Roman" w:cs="Arial"/>
          <w:b/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"/>
        <w:gridCol w:w="8843"/>
      </w:tblGrid>
      <w:tr w:rsidR="001809E2" w:rsidRPr="00B20B6B" w:rsidTr="00B20B6B">
        <w:tc>
          <w:tcPr>
            <w:tcW w:w="1075" w:type="dxa"/>
          </w:tcPr>
          <w:p w:rsidR="00F90CE7" w:rsidRPr="005F2F1A" w:rsidRDefault="00F90CE7" w:rsidP="001809E2">
            <w:pPr>
              <w:jc w:val="center"/>
              <w:rPr>
                <w:rFonts w:ascii="Calibri" w:hAnsi="Calibri"/>
                <w:b/>
                <w:i/>
              </w:rPr>
            </w:pPr>
          </w:p>
          <w:p w:rsidR="001809E2" w:rsidRPr="005F2F1A" w:rsidRDefault="00C51589" w:rsidP="001809E2">
            <w:pPr>
              <w:jc w:val="center"/>
              <w:rPr>
                <w:rFonts w:ascii="Calibri" w:hAnsi="Calibri"/>
                <w:b/>
                <w:i/>
              </w:rPr>
            </w:pPr>
            <w:r w:rsidRPr="005F2F1A">
              <w:rPr>
                <w:rFonts w:ascii="Calibri" w:hAnsi="Calibri"/>
                <w:b/>
                <w:i/>
              </w:rPr>
              <w:t>NÚ</w:t>
            </w:r>
            <w:r w:rsidR="001809E2" w:rsidRPr="005F2F1A">
              <w:rPr>
                <w:rFonts w:ascii="Calibri" w:hAnsi="Calibri"/>
                <w:b/>
                <w:i/>
              </w:rPr>
              <w:t>MERO</w:t>
            </w:r>
          </w:p>
        </w:tc>
        <w:tc>
          <w:tcPr>
            <w:tcW w:w="8843" w:type="dxa"/>
          </w:tcPr>
          <w:p w:rsidR="00F90CE7" w:rsidRPr="005F2F1A" w:rsidRDefault="00F90CE7" w:rsidP="001809E2">
            <w:pPr>
              <w:jc w:val="center"/>
              <w:rPr>
                <w:rFonts w:ascii="Calibri" w:hAnsi="Calibri"/>
                <w:b/>
                <w:i/>
              </w:rPr>
            </w:pPr>
          </w:p>
          <w:p w:rsidR="001809E2" w:rsidRPr="005F2F1A" w:rsidRDefault="001809E2" w:rsidP="004D7454">
            <w:pPr>
              <w:jc w:val="center"/>
              <w:rPr>
                <w:rFonts w:ascii="Calibri" w:hAnsi="Calibri"/>
                <w:b/>
                <w:i/>
              </w:rPr>
            </w:pPr>
            <w:r w:rsidRPr="005F2F1A">
              <w:rPr>
                <w:rFonts w:ascii="Calibri" w:hAnsi="Calibri"/>
                <w:b/>
                <w:i/>
              </w:rPr>
              <w:t xml:space="preserve">INDICADOR DE </w:t>
            </w:r>
            <w:r w:rsidR="004D7454">
              <w:rPr>
                <w:rFonts w:ascii="Calibri" w:hAnsi="Calibri"/>
                <w:b/>
                <w:i/>
              </w:rPr>
              <w:t>CAPACIDAD</w:t>
            </w:r>
            <w:r w:rsidRPr="005F2F1A">
              <w:rPr>
                <w:rFonts w:ascii="Calibri" w:hAnsi="Calibri"/>
                <w:b/>
                <w:i/>
              </w:rPr>
              <w:t xml:space="preserve"> AL FINAL</w:t>
            </w:r>
            <w:r w:rsidR="004D7454">
              <w:rPr>
                <w:rFonts w:ascii="Calibri" w:hAnsi="Calibri"/>
                <w:b/>
                <w:i/>
              </w:rPr>
              <w:t>IZAR</w:t>
            </w:r>
            <w:r w:rsidRPr="005F2F1A">
              <w:rPr>
                <w:rFonts w:ascii="Calibri" w:hAnsi="Calibri"/>
                <w:b/>
                <w:i/>
              </w:rPr>
              <w:t xml:space="preserve"> EL CURSO</w:t>
            </w:r>
          </w:p>
        </w:tc>
      </w:tr>
      <w:tr w:rsidR="00DD264E" w:rsidRPr="00B20B6B" w:rsidTr="00B20B6B">
        <w:tc>
          <w:tcPr>
            <w:tcW w:w="1075" w:type="dxa"/>
          </w:tcPr>
          <w:p w:rsidR="00DD264E" w:rsidRPr="005F2F1A" w:rsidRDefault="00DD264E" w:rsidP="00F90CE7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1</w:t>
            </w:r>
          </w:p>
        </w:tc>
        <w:tc>
          <w:tcPr>
            <w:tcW w:w="8843" w:type="dxa"/>
          </w:tcPr>
          <w:p w:rsidR="00DD264E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Explica el desarrollo tecnológico </w:t>
            </w:r>
            <w:r w:rsidR="00CD756E" w:rsidRPr="005F2F1A">
              <w:rPr>
                <w:rFonts w:ascii="Calibri" w:hAnsi="Calibri"/>
              </w:rPr>
              <w:t xml:space="preserve">teniendo en consideración las </w:t>
            </w:r>
            <w:r w:rsidR="00DD264E" w:rsidRPr="005F2F1A">
              <w:rPr>
                <w:rFonts w:ascii="Calibri" w:hAnsi="Calibri"/>
              </w:rPr>
              <w:t>difere</w:t>
            </w:r>
            <w:r w:rsidR="00BF60E8" w:rsidRPr="005F2F1A">
              <w:rPr>
                <w:rFonts w:ascii="Calibri" w:hAnsi="Calibri"/>
              </w:rPr>
              <w:t xml:space="preserve">ntes tendencias de su </w:t>
            </w:r>
            <w:r w:rsidR="00DD5C91">
              <w:rPr>
                <w:rFonts w:ascii="Calibri" w:hAnsi="Calibri"/>
              </w:rPr>
              <w:t xml:space="preserve">constante </w:t>
            </w:r>
            <w:r w:rsidR="00371BE9">
              <w:rPr>
                <w:rFonts w:ascii="Calibri" w:hAnsi="Calibri"/>
              </w:rPr>
              <w:t>evolución</w:t>
            </w:r>
            <w:r w:rsidR="00BF60E8" w:rsidRPr="005F2F1A">
              <w:rPr>
                <w:rFonts w:ascii="Calibri" w:hAnsi="Calibri"/>
              </w:rPr>
              <w:t>.</w:t>
            </w:r>
          </w:p>
        </w:tc>
      </w:tr>
      <w:tr w:rsidR="00DD264E" w:rsidRPr="00B20B6B" w:rsidTr="00B20B6B">
        <w:tc>
          <w:tcPr>
            <w:tcW w:w="1075" w:type="dxa"/>
          </w:tcPr>
          <w:p w:rsidR="00DD264E" w:rsidRPr="005F2F1A" w:rsidRDefault="00DD264E" w:rsidP="00F90CE7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2</w:t>
            </w:r>
          </w:p>
        </w:tc>
        <w:tc>
          <w:tcPr>
            <w:tcW w:w="8843" w:type="dxa"/>
          </w:tcPr>
          <w:p w:rsidR="00DD264E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Aplica la</w:t>
            </w:r>
            <w:r w:rsidR="00BF60E8" w:rsidRPr="005F2F1A">
              <w:rPr>
                <w:rFonts w:ascii="Calibri" w:hAnsi="Calibri"/>
              </w:rPr>
              <w:t xml:space="preserve">s </w:t>
            </w:r>
            <w:r w:rsidR="00850326">
              <w:rPr>
                <w:rFonts w:ascii="Calibri" w:hAnsi="Calibri"/>
              </w:rPr>
              <w:t>plataformas</w:t>
            </w:r>
            <w:r>
              <w:rPr>
                <w:rFonts w:ascii="Calibri" w:hAnsi="Calibri"/>
              </w:rPr>
              <w:t xml:space="preserve"> virtuales de aprendizaje </w:t>
            </w:r>
            <w:r w:rsidR="00DD264E" w:rsidRPr="005F2F1A">
              <w:rPr>
                <w:rFonts w:ascii="Calibri" w:hAnsi="Calibri"/>
              </w:rPr>
              <w:t xml:space="preserve">teniendo </w:t>
            </w:r>
            <w:r w:rsidR="00BF60E8" w:rsidRPr="005F2F1A">
              <w:rPr>
                <w:rFonts w:ascii="Calibri" w:hAnsi="Calibri"/>
              </w:rPr>
              <w:t xml:space="preserve"> en consideración los nuevos avances de la tecnología. </w:t>
            </w:r>
          </w:p>
        </w:tc>
      </w:tr>
      <w:tr w:rsidR="00DD264E" w:rsidRPr="00B20B6B" w:rsidTr="00B20B6B">
        <w:tc>
          <w:tcPr>
            <w:tcW w:w="1075" w:type="dxa"/>
          </w:tcPr>
          <w:p w:rsidR="00DD264E" w:rsidRPr="005F2F1A" w:rsidRDefault="00DD264E" w:rsidP="00F90CE7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3</w:t>
            </w:r>
          </w:p>
        </w:tc>
        <w:tc>
          <w:tcPr>
            <w:tcW w:w="8843" w:type="dxa"/>
          </w:tcPr>
          <w:p w:rsidR="00DD264E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Utiliza l</w:t>
            </w:r>
            <w:r w:rsidR="00652EF2">
              <w:rPr>
                <w:rFonts w:ascii="Calibri" w:hAnsi="Calibri"/>
              </w:rPr>
              <w:t>a página web www.</w:t>
            </w:r>
            <w:r w:rsidR="000B14CA" w:rsidRPr="005F2F1A">
              <w:rPr>
                <w:rFonts w:ascii="Calibri" w:hAnsi="Calibri"/>
              </w:rPr>
              <w:t>unjfsc.edu.pe</w:t>
            </w:r>
            <w:r w:rsidR="00652EF2" w:rsidRPr="00652EF2">
              <w:rPr>
                <w:rFonts w:ascii="Calibri" w:hAnsi="Calibri"/>
              </w:rPr>
              <w:t>/campus_fiisi/</w:t>
            </w:r>
            <w:r w:rsidR="000B14CA" w:rsidRPr="005F2F1A">
              <w:rPr>
                <w:rFonts w:ascii="Calibri" w:hAnsi="Calibri"/>
              </w:rPr>
              <w:t xml:space="preserve">, en donde se encuentra </w:t>
            </w:r>
            <w:r w:rsidR="00652EF2">
              <w:rPr>
                <w:rFonts w:ascii="Calibri" w:hAnsi="Calibri"/>
              </w:rPr>
              <w:t>el campus</w:t>
            </w:r>
            <w:r w:rsidR="000B14CA" w:rsidRPr="005F2F1A">
              <w:rPr>
                <w:rFonts w:ascii="Calibri" w:hAnsi="Calibri"/>
              </w:rPr>
              <w:t xml:space="preserve"> virtual eficientemente a fin de optimizar el aprendizaje.</w:t>
            </w:r>
          </w:p>
        </w:tc>
      </w:tr>
      <w:tr w:rsidR="00F65B92" w:rsidRPr="00B20B6B" w:rsidTr="00B20B6B">
        <w:tc>
          <w:tcPr>
            <w:tcW w:w="1075" w:type="dxa"/>
          </w:tcPr>
          <w:p w:rsidR="00F65B92" w:rsidRPr="005F2F1A" w:rsidRDefault="00F65B92" w:rsidP="00F90CE7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4</w:t>
            </w:r>
          </w:p>
        </w:tc>
        <w:tc>
          <w:tcPr>
            <w:tcW w:w="8843" w:type="dxa"/>
          </w:tcPr>
          <w:p w:rsidR="00F65B92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Utiliza l</w:t>
            </w:r>
            <w:r w:rsidR="00F65B92" w:rsidRPr="005F2F1A">
              <w:rPr>
                <w:rFonts w:ascii="Calibri" w:hAnsi="Calibri"/>
              </w:rPr>
              <w:t xml:space="preserve">os cursos en línea masivos y abiertos MOOC eficientemente en el </w:t>
            </w:r>
            <w:r w:rsidR="00C85887" w:rsidRPr="005F2F1A">
              <w:rPr>
                <w:rFonts w:ascii="Calibri" w:hAnsi="Calibri"/>
              </w:rPr>
              <w:t xml:space="preserve">proceso del </w:t>
            </w:r>
            <w:r w:rsidR="00F65B92" w:rsidRPr="005F2F1A">
              <w:rPr>
                <w:rFonts w:ascii="Calibri" w:hAnsi="Calibri"/>
              </w:rPr>
              <w:t xml:space="preserve">aprendizaje. </w:t>
            </w:r>
          </w:p>
        </w:tc>
      </w:tr>
      <w:tr w:rsidR="00DD264E" w:rsidRPr="00B20B6B" w:rsidTr="00B20B6B">
        <w:tc>
          <w:tcPr>
            <w:tcW w:w="1075" w:type="dxa"/>
          </w:tcPr>
          <w:p w:rsidR="00DD264E" w:rsidRPr="005F2F1A" w:rsidRDefault="00F65B92" w:rsidP="00F90CE7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5</w:t>
            </w:r>
          </w:p>
        </w:tc>
        <w:tc>
          <w:tcPr>
            <w:tcW w:w="8843" w:type="dxa"/>
          </w:tcPr>
          <w:p w:rsidR="00DD264E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Utiliza l</w:t>
            </w:r>
            <w:r w:rsidR="00BC06DC" w:rsidRPr="005F2F1A">
              <w:rPr>
                <w:rFonts w:ascii="Calibri" w:hAnsi="Calibri"/>
              </w:rPr>
              <w:t xml:space="preserve">as  aplicaciones Google </w:t>
            </w:r>
            <w:r w:rsidR="000B14CA" w:rsidRPr="005F2F1A">
              <w:rPr>
                <w:rFonts w:ascii="Calibri" w:hAnsi="Calibri"/>
              </w:rPr>
              <w:t xml:space="preserve">y otras </w:t>
            </w:r>
            <w:r w:rsidR="00BC06DC" w:rsidRPr="005F2F1A">
              <w:rPr>
                <w:rFonts w:ascii="Calibri" w:hAnsi="Calibri"/>
              </w:rPr>
              <w:t xml:space="preserve">eficientemente en </w:t>
            </w:r>
            <w:r>
              <w:rPr>
                <w:rFonts w:ascii="Calibri" w:hAnsi="Calibri"/>
              </w:rPr>
              <w:t xml:space="preserve">la </w:t>
            </w:r>
            <w:r w:rsidR="00BC06DC" w:rsidRPr="005F2F1A">
              <w:rPr>
                <w:rFonts w:ascii="Calibri" w:hAnsi="Calibri"/>
              </w:rPr>
              <w:t>investigación y en el proceso de aprendizaje.</w:t>
            </w:r>
          </w:p>
        </w:tc>
      </w:tr>
      <w:tr w:rsidR="00CD756E" w:rsidRPr="00B20B6B" w:rsidTr="00B20B6B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843" w:type="dxa"/>
          </w:tcPr>
          <w:p w:rsidR="00CD756E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Utiliza l</w:t>
            </w:r>
            <w:r w:rsidR="00CD756E" w:rsidRPr="005F2F1A">
              <w:rPr>
                <w:rFonts w:ascii="Calibri" w:hAnsi="Calibri"/>
              </w:rPr>
              <w:t>a tecnología  Web 2.0</w:t>
            </w:r>
            <w:r w:rsidR="00850326" w:rsidRPr="00727D49">
              <w:rPr>
                <w:rFonts w:ascii="Calibri" w:hAnsi="Calibri" w:cs="Arial"/>
              </w:rPr>
              <w:t xml:space="preserve">, </w:t>
            </w:r>
            <w:r w:rsidR="00850326">
              <w:rPr>
                <w:rFonts w:ascii="Calibri" w:hAnsi="Calibri" w:cs="Arial"/>
              </w:rPr>
              <w:t>Web 3.</w:t>
            </w:r>
            <w:r w:rsidR="00CD756E" w:rsidRPr="005F2F1A">
              <w:rPr>
                <w:rFonts w:ascii="Calibri" w:hAnsi="Calibri"/>
              </w:rPr>
              <w:t xml:space="preserve"> eficientemente en las redes sociales</w:t>
            </w:r>
            <w:r w:rsidR="00850326">
              <w:rPr>
                <w:rFonts w:ascii="Calibri" w:hAnsi="Calibri"/>
              </w:rPr>
              <w:t xml:space="preserve"> y con proyección a la WEB 4</w:t>
            </w:r>
            <w:r w:rsidR="00337C38" w:rsidRPr="005F2F1A">
              <w:rPr>
                <w:rFonts w:ascii="Calibri" w:hAnsi="Calibri"/>
              </w:rPr>
              <w:t>.0</w:t>
            </w:r>
            <w:r w:rsidR="00CD756E" w:rsidRPr="005F2F1A">
              <w:rPr>
                <w:rFonts w:ascii="Calibri" w:hAnsi="Calibri"/>
              </w:rPr>
              <w:t xml:space="preserve">. </w:t>
            </w:r>
          </w:p>
        </w:tc>
      </w:tr>
      <w:tr w:rsidR="00CD756E" w:rsidRPr="00B20B6B" w:rsidTr="00B20B6B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6</w:t>
            </w:r>
          </w:p>
        </w:tc>
        <w:tc>
          <w:tcPr>
            <w:tcW w:w="8843" w:type="dxa"/>
          </w:tcPr>
          <w:p w:rsidR="00CD756E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Aplica l</w:t>
            </w:r>
            <w:r w:rsidR="00CD756E" w:rsidRPr="005F2F1A">
              <w:rPr>
                <w:rFonts w:ascii="Calibri" w:hAnsi="Calibri"/>
              </w:rPr>
              <w:t xml:space="preserve">as herramientas para realizar presentaciones multimedia y de mapas mentales adecuadamente, para optimizar el proceso de </w:t>
            </w:r>
            <w:r w:rsidR="00850326">
              <w:rPr>
                <w:rFonts w:ascii="Calibri" w:hAnsi="Calibri"/>
              </w:rPr>
              <w:t>enseñanza-</w:t>
            </w:r>
            <w:r w:rsidR="00CD756E" w:rsidRPr="005F2F1A">
              <w:rPr>
                <w:rFonts w:ascii="Calibri" w:hAnsi="Calibri"/>
              </w:rPr>
              <w:t>aprendizaje.</w:t>
            </w:r>
          </w:p>
        </w:tc>
      </w:tr>
      <w:tr w:rsidR="00CD756E" w:rsidRPr="00B20B6B" w:rsidTr="00B20B6B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7</w:t>
            </w:r>
          </w:p>
        </w:tc>
        <w:tc>
          <w:tcPr>
            <w:tcW w:w="8843" w:type="dxa"/>
          </w:tcPr>
          <w:p w:rsidR="00CD756E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Gestiona l</w:t>
            </w:r>
            <w:r w:rsidR="00CD756E" w:rsidRPr="005F2F1A">
              <w:rPr>
                <w:rFonts w:ascii="Calibri" w:hAnsi="Calibri"/>
              </w:rPr>
              <w:t>as herramientas para real</w:t>
            </w:r>
            <w:r>
              <w:rPr>
                <w:rFonts w:ascii="Calibri" w:hAnsi="Calibri"/>
              </w:rPr>
              <w:t>izar presentaciones eficaces</w:t>
            </w:r>
            <w:r w:rsidR="00CD756E" w:rsidRPr="005F2F1A">
              <w:rPr>
                <w:rFonts w:ascii="Calibri" w:hAnsi="Calibri"/>
              </w:rPr>
              <w:t xml:space="preserve"> adecuadamente en el proceso del aprendizaje. </w:t>
            </w:r>
          </w:p>
        </w:tc>
      </w:tr>
      <w:tr w:rsidR="00CD756E" w:rsidRPr="00B20B6B" w:rsidTr="00CD756E">
        <w:trPr>
          <w:trHeight w:val="71"/>
        </w:trPr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8</w:t>
            </w:r>
          </w:p>
        </w:tc>
        <w:tc>
          <w:tcPr>
            <w:tcW w:w="8843" w:type="dxa"/>
          </w:tcPr>
          <w:p w:rsidR="00CD756E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Utiliza l</w:t>
            </w:r>
            <w:r w:rsidR="00BC06DC" w:rsidRPr="005F2F1A">
              <w:rPr>
                <w:rFonts w:ascii="Calibri" w:hAnsi="Calibri"/>
              </w:rPr>
              <w:t xml:space="preserve">as presentaciones audiovisuales con </w:t>
            </w:r>
            <w:proofErr w:type="spellStart"/>
            <w:r w:rsidR="00BC06DC" w:rsidRPr="005F2F1A">
              <w:rPr>
                <w:rFonts w:ascii="Calibri" w:hAnsi="Calibri"/>
              </w:rPr>
              <w:t>Power</w:t>
            </w:r>
            <w:proofErr w:type="spellEnd"/>
            <w:r w:rsidR="00BC06DC" w:rsidRPr="005F2F1A">
              <w:rPr>
                <w:rFonts w:ascii="Calibri" w:hAnsi="Calibri"/>
              </w:rPr>
              <w:t xml:space="preserve"> Point, </w:t>
            </w:r>
            <w:proofErr w:type="spellStart"/>
            <w:r w:rsidR="00BC06DC" w:rsidRPr="005F2F1A">
              <w:rPr>
                <w:rFonts w:ascii="Calibri" w:hAnsi="Calibri"/>
              </w:rPr>
              <w:t>Prezi</w:t>
            </w:r>
            <w:proofErr w:type="spellEnd"/>
            <w:r w:rsidR="00BC06DC" w:rsidRPr="005F2F1A">
              <w:rPr>
                <w:rFonts w:ascii="Calibri" w:hAnsi="Calibri"/>
              </w:rPr>
              <w:t xml:space="preserve"> y </w:t>
            </w:r>
            <w:proofErr w:type="spellStart"/>
            <w:r w:rsidR="00BC06DC" w:rsidRPr="005F2F1A">
              <w:rPr>
                <w:rFonts w:ascii="Calibri" w:hAnsi="Calibri"/>
              </w:rPr>
              <w:t>Popplet</w:t>
            </w:r>
            <w:proofErr w:type="spellEnd"/>
            <w:r w:rsidR="00BC06DC" w:rsidRPr="005F2F1A">
              <w:rPr>
                <w:rFonts w:ascii="Calibri" w:hAnsi="Calibri"/>
              </w:rPr>
              <w:t xml:space="preserve"> en forma eficaz.</w:t>
            </w:r>
          </w:p>
        </w:tc>
      </w:tr>
      <w:tr w:rsidR="00CD756E" w:rsidRPr="00B20B6B" w:rsidTr="00B20B6B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9</w:t>
            </w:r>
          </w:p>
        </w:tc>
        <w:tc>
          <w:tcPr>
            <w:tcW w:w="8843" w:type="dxa"/>
          </w:tcPr>
          <w:p w:rsidR="00CD756E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Aplica l</w:t>
            </w:r>
            <w:r w:rsidR="00CD756E" w:rsidRPr="005F2F1A">
              <w:rPr>
                <w:rFonts w:ascii="Calibri" w:hAnsi="Calibri"/>
              </w:rPr>
              <w:t xml:space="preserve">as herramientas de Excel adecuadamente en el proceso de aprendizaje. </w:t>
            </w:r>
          </w:p>
        </w:tc>
      </w:tr>
      <w:tr w:rsidR="00CD756E" w:rsidRPr="00B20B6B" w:rsidTr="00B20B6B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10</w:t>
            </w:r>
          </w:p>
        </w:tc>
        <w:tc>
          <w:tcPr>
            <w:tcW w:w="8843" w:type="dxa"/>
          </w:tcPr>
          <w:p w:rsidR="00CD756E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Aplica l</w:t>
            </w:r>
            <w:r w:rsidR="00CD756E" w:rsidRPr="005F2F1A">
              <w:rPr>
                <w:rFonts w:ascii="Calibri" w:hAnsi="Calibri"/>
              </w:rPr>
              <w:t xml:space="preserve">as funciones de Excel eficientemente en el proceso de aprendizaje. </w:t>
            </w:r>
          </w:p>
        </w:tc>
      </w:tr>
      <w:tr w:rsidR="00CD756E" w:rsidRPr="00B20B6B" w:rsidTr="00B20B6B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11</w:t>
            </w:r>
          </w:p>
        </w:tc>
        <w:tc>
          <w:tcPr>
            <w:tcW w:w="8843" w:type="dxa"/>
          </w:tcPr>
          <w:p w:rsidR="00CD756E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Aplica l</w:t>
            </w:r>
            <w:r w:rsidR="00337C38" w:rsidRPr="005F2F1A">
              <w:rPr>
                <w:rFonts w:ascii="Calibri" w:hAnsi="Calibri"/>
              </w:rPr>
              <w:t>as tablas, datos y gráficos con Excel adecuadamente en el proceso del aprendizaje.</w:t>
            </w:r>
          </w:p>
        </w:tc>
      </w:tr>
      <w:tr w:rsidR="00CD756E" w:rsidRPr="00B20B6B" w:rsidTr="00B20B6B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12</w:t>
            </w:r>
          </w:p>
        </w:tc>
        <w:tc>
          <w:tcPr>
            <w:tcW w:w="8843" w:type="dxa"/>
          </w:tcPr>
          <w:p w:rsidR="00CD756E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Utiliza las Bases de Datos de </w:t>
            </w:r>
            <w:proofErr w:type="spellStart"/>
            <w:r>
              <w:rPr>
                <w:rFonts w:ascii="Calibri" w:hAnsi="Calibri"/>
              </w:rPr>
              <w:t>Acces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="00337C38" w:rsidRPr="005F2F1A">
              <w:rPr>
                <w:rFonts w:ascii="Calibri" w:hAnsi="Calibri"/>
              </w:rPr>
              <w:t>adecuadamente en el proceso del aprendizaje.</w:t>
            </w:r>
          </w:p>
        </w:tc>
      </w:tr>
      <w:tr w:rsidR="00CD756E" w:rsidRPr="00B20B6B" w:rsidTr="00B20B6B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13</w:t>
            </w:r>
          </w:p>
        </w:tc>
        <w:tc>
          <w:tcPr>
            <w:tcW w:w="8843" w:type="dxa"/>
          </w:tcPr>
          <w:p w:rsidR="00CD756E" w:rsidRPr="005F2F1A" w:rsidRDefault="00164FA2" w:rsidP="00164FA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Explica l</w:t>
            </w:r>
            <w:r w:rsidR="00F37701">
              <w:rPr>
                <w:rFonts w:ascii="Calibri" w:hAnsi="Calibri"/>
              </w:rPr>
              <w:t>os lineamientos de desarrollo de un</w:t>
            </w:r>
            <w:r w:rsidR="00CD756E" w:rsidRPr="005F2F1A">
              <w:rPr>
                <w:rFonts w:ascii="Calibri" w:hAnsi="Calibri"/>
              </w:rPr>
              <w:t xml:space="preserve"> lenguaje de programació</w:t>
            </w:r>
            <w:r w:rsidR="00153566" w:rsidRPr="005F2F1A">
              <w:rPr>
                <w:rFonts w:ascii="Calibri" w:hAnsi="Calibri"/>
              </w:rPr>
              <w:t>n eficientemente.</w:t>
            </w:r>
          </w:p>
        </w:tc>
      </w:tr>
      <w:tr w:rsidR="00CD756E" w:rsidRPr="00B20B6B" w:rsidTr="00B20B6B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14</w:t>
            </w:r>
          </w:p>
        </w:tc>
        <w:tc>
          <w:tcPr>
            <w:tcW w:w="8843" w:type="dxa"/>
          </w:tcPr>
          <w:p w:rsidR="00CD756E" w:rsidRPr="005F2F1A" w:rsidRDefault="00B47F88" w:rsidP="00B47F8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Explica l</w:t>
            </w:r>
            <w:r w:rsidR="00CD756E" w:rsidRPr="005F2F1A">
              <w:rPr>
                <w:rFonts w:ascii="Calibri" w:hAnsi="Calibri"/>
              </w:rPr>
              <w:t>as metodologías de desarrollo de software adecuadamente.</w:t>
            </w:r>
          </w:p>
        </w:tc>
      </w:tr>
      <w:tr w:rsidR="00CD756E" w:rsidRPr="00B20B6B" w:rsidTr="00B20B6B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15</w:t>
            </w:r>
          </w:p>
        </w:tc>
        <w:tc>
          <w:tcPr>
            <w:tcW w:w="8843" w:type="dxa"/>
          </w:tcPr>
          <w:p w:rsidR="00CD756E" w:rsidRPr="005F2F1A" w:rsidRDefault="00B47F88" w:rsidP="00B47F8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Reconoce y aplica l</w:t>
            </w:r>
            <w:r w:rsidR="00525803" w:rsidRPr="005F2F1A">
              <w:rPr>
                <w:rFonts w:ascii="Calibri" w:hAnsi="Calibri"/>
              </w:rPr>
              <w:t>os tipos de plataformas virtuales eficientemente en su formación.</w:t>
            </w:r>
          </w:p>
        </w:tc>
      </w:tr>
      <w:tr w:rsidR="00CD756E" w:rsidRPr="00B20B6B" w:rsidTr="00F02754">
        <w:trPr>
          <w:trHeight w:val="323"/>
        </w:trPr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16</w:t>
            </w:r>
          </w:p>
        </w:tc>
        <w:tc>
          <w:tcPr>
            <w:tcW w:w="8843" w:type="dxa"/>
          </w:tcPr>
          <w:p w:rsidR="00CD756E" w:rsidRPr="005F2F1A" w:rsidRDefault="00B47F88" w:rsidP="00B47F8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Utiliza l</w:t>
            </w:r>
            <w:r w:rsidR="00525803" w:rsidRPr="005F2F1A">
              <w:rPr>
                <w:rFonts w:ascii="Calibri" w:hAnsi="Calibri"/>
              </w:rPr>
              <w:t>os tipos de progr</w:t>
            </w:r>
            <w:r>
              <w:rPr>
                <w:rFonts w:ascii="Calibri" w:hAnsi="Calibri"/>
              </w:rPr>
              <w:t xml:space="preserve">amas </w:t>
            </w:r>
            <w:proofErr w:type="spellStart"/>
            <w:r>
              <w:rPr>
                <w:rFonts w:ascii="Calibri" w:hAnsi="Calibri"/>
              </w:rPr>
              <w:t>Exelearning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Udutu</w:t>
            </w:r>
            <w:proofErr w:type="spellEnd"/>
            <w:r>
              <w:rPr>
                <w:rFonts w:ascii="Calibri" w:hAnsi="Calibri"/>
              </w:rPr>
              <w:t xml:space="preserve"> y otros</w:t>
            </w:r>
            <w:r w:rsidR="00525803" w:rsidRPr="005F2F1A">
              <w:rPr>
                <w:rFonts w:ascii="Calibri" w:hAnsi="Calibri"/>
              </w:rPr>
              <w:t xml:space="preserve"> adecuadamente.</w:t>
            </w:r>
          </w:p>
        </w:tc>
      </w:tr>
    </w:tbl>
    <w:p w:rsidR="001809E2" w:rsidRDefault="001809E2"/>
    <w:p w:rsidR="00ED253F" w:rsidRDefault="00ED253F"/>
    <w:p w:rsidR="00BE2E24" w:rsidRDefault="00BE2E24">
      <w:pPr>
        <w:rPr>
          <w:rFonts w:eastAsia="Times New Roman" w:cs="Arial"/>
          <w:b/>
          <w:iCs/>
          <w:sz w:val="24"/>
          <w:szCs w:val="24"/>
        </w:rPr>
      </w:pPr>
    </w:p>
    <w:p w:rsidR="001809E2" w:rsidRDefault="001809E2"/>
    <w:p w:rsidR="001809E2" w:rsidRDefault="001809E2">
      <w:pPr>
        <w:sectPr w:rsidR="001809E2" w:rsidSect="0022538D">
          <w:headerReference w:type="default" r:id="rId9"/>
          <w:footerReference w:type="default" r:id="rId10"/>
          <w:pgSz w:w="11907" w:h="16839" w:code="9"/>
          <w:pgMar w:top="1418" w:right="900" w:bottom="1418" w:left="1276" w:header="709" w:footer="709" w:gutter="0"/>
          <w:cols w:space="708"/>
          <w:docGrid w:linePitch="360"/>
        </w:sectPr>
      </w:pPr>
    </w:p>
    <w:p w:rsidR="001809E2" w:rsidRPr="005F2F1A" w:rsidRDefault="00C94B0C" w:rsidP="00C94B0C">
      <w:pPr>
        <w:ind w:left="-426"/>
        <w:rPr>
          <w:rFonts w:ascii="Calibri" w:eastAsia="Times New Roman" w:hAnsi="Calibri" w:cs="Arial"/>
          <w:b/>
          <w:iCs/>
        </w:rPr>
      </w:pPr>
      <w:r w:rsidRPr="005F2F1A">
        <w:rPr>
          <w:rFonts w:ascii="Calibri" w:eastAsia="Times New Roman" w:hAnsi="Calibri" w:cs="Arial"/>
          <w:b/>
          <w:iCs/>
        </w:rPr>
        <w:lastRenderedPageBreak/>
        <w:t xml:space="preserve">V.- </w:t>
      </w:r>
      <w:r w:rsidR="00D2766A" w:rsidRPr="005F2F1A">
        <w:rPr>
          <w:rFonts w:ascii="Calibri" w:eastAsia="Times New Roman" w:hAnsi="Calibri" w:cs="Arial"/>
          <w:b/>
          <w:iCs/>
        </w:rPr>
        <w:t xml:space="preserve"> DESARROLLO DE LAS UNIDADES DIDÁ</w:t>
      </w:r>
      <w:r w:rsidRPr="005F2F1A">
        <w:rPr>
          <w:rFonts w:ascii="Calibri" w:eastAsia="Times New Roman" w:hAnsi="Calibri" w:cs="Arial"/>
          <w:b/>
          <w:iCs/>
        </w:rPr>
        <w:t>CTIC</w:t>
      </w:r>
      <w:r w:rsidR="00D2766A" w:rsidRPr="005F2F1A">
        <w:rPr>
          <w:rFonts w:ascii="Calibri" w:eastAsia="Times New Roman" w:hAnsi="Calibri" w:cs="Arial"/>
          <w:b/>
          <w:iCs/>
        </w:rPr>
        <w:t>AS: CONTENIDOS, ESTRATEGIAS DIDÁ</w:t>
      </w:r>
      <w:r w:rsidRPr="005F2F1A">
        <w:rPr>
          <w:rFonts w:ascii="Calibri" w:eastAsia="Times New Roman" w:hAnsi="Calibri" w:cs="Arial"/>
          <w:b/>
          <w:iCs/>
        </w:rPr>
        <w:t>CTICAS, INDIC</w:t>
      </w:r>
      <w:r w:rsidR="00D2766A" w:rsidRPr="005F2F1A">
        <w:rPr>
          <w:rFonts w:ascii="Calibri" w:eastAsia="Times New Roman" w:hAnsi="Calibri" w:cs="Arial"/>
          <w:b/>
          <w:iCs/>
        </w:rPr>
        <w:t>ADORES DE DESEMEPEÑO Y EVALUACIÓ</w:t>
      </w:r>
      <w:r w:rsidRPr="005F2F1A">
        <w:rPr>
          <w:rFonts w:ascii="Calibri" w:eastAsia="Times New Roman" w:hAnsi="Calibri" w:cs="Arial"/>
          <w:b/>
          <w:iCs/>
        </w:rPr>
        <w:t>N</w:t>
      </w:r>
    </w:p>
    <w:tbl>
      <w:tblPr>
        <w:tblStyle w:val="Tablaconcuadrcula"/>
        <w:tblW w:w="14737" w:type="dxa"/>
        <w:jc w:val="center"/>
        <w:tblLook w:val="04A0" w:firstRow="1" w:lastRow="0" w:firstColumn="1" w:lastColumn="0" w:noHBand="0" w:noVBand="1"/>
      </w:tblPr>
      <w:tblGrid>
        <w:gridCol w:w="726"/>
        <w:gridCol w:w="84"/>
        <w:gridCol w:w="292"/>
        <w:gridCol w:w="84"/>
        <w:gridCol w:w="801"/>
        <w:gridCol w:w="153"/>
        <w:gridCol w:w="127"/>
        <w:gridCol w:w="1367"/>
        <w:gridCol w:w="1586"/>
        <w:gridCol w:w="49"/>
        <w:gridCol w:w="1715"/>
        <w:gridCol w:w="602"/>
        <w:gridCol w:w="137"/>
        <w:gridCol w:w="192"/>
        <w:gridCol w:w="1306"/>
        <w:gridCol w:w="130"/>
        <w:gridCol w:w="84"/>
        <w:gridCol w:w="292"/>
        <w:gridCol w:w="215"/>
        <w:gridCol w:w="1283"/>
        <w:gridCol w:w="297"/>
        <w:gridCol w:w="239"/>
        <w:gridCol w:w="2976"/>
      </w:tblGrid>
      <w:tr w:rsidR="00433F07" w:rsidRPr="00CA5E7B" w:rsidTr="000A575A">
        <w:trPr>
          <w:trHeight w:val="440"/>
          <w:jc w:val="center"/>
        </w:trPr>
        <w:tc>
          <w:tcPr>
            <w:tcW w:w="1102" w:type="dxa"/>
            <w:gridSpan w:val="3"/>
            <w:vMerge w:val="restart"/>
            <w:textDirection w:val="btLr"/>
          </w:tcPr>
          <w:p w:rsidR="00964E3E" w:rsidRDefault="00964E3E" w:rsidP="00E86940">
            <w:pPr>
              <w:rPr>
                <w:b/>
                <w:i/>
                <w:sz w:val="24"/>
                <w:szCs w:val="24"/>
              </w:rPr>
            </w:pPr>
          </w:p>
          <w:p w:rsidR="00E86940" w:rsidRPr="00B850ED" w:rsidRDefault="00D2766A" w:rsidP="00860933">
            <w:pPr>
              <w:jc w:val="center"/>
              <w:rPr>
                <w:rFonts w:ascii="Calibri" w:hAnsi="Calibri"/>
                <w:b/>
              </w:rPr>
            </w:pPr>
            <w:r w:rsidRPr="00B850ED">
              <w:rPr>
                <w:rFonts w:ascii="Calibri" w:hAnsi="Calibri"/>
                <w:b/>
                <w:i/>
              </w:rPr>
              <w:t>UNIDAD DIDÁ</w:t>
            </w:r>
            <w:r w:rsidR="00F90CE7" w:rsidRPr="00B850ED">
              <w:rPr>
                <w:rFonts w:ascii="Calibri" w:hAnsi="Calibri"/>
                <w:b/>
                <w:i/>
              </w:rPr>
              <w:t>CTICA I</w:t>
            </w:r>
            <w:r w:rsidR="00433F07" w:rsidRPr="00B850ED">
              <w:rPr>
                <w:rFonts w:ascii="Calibri" w:hAnsi="Calibri"/>
                <w:b/>
                <w:i/>
              </w:rPr>
              <w:t xml:space="preserve"> :  </w:t>
            </w:r>
            <w:r w:rsidR="00E86940" w:rsidRPr="00B850ED">
              <w:rPr>
                <w:rFonts w:ascii="Calibri" w:hAnsi="Calibri"/>
                <w:b/>
              </w:rPr>
              <w:t>TECNOLOGÍAS DE INFORMACIÓN EN LA EDUCACIÓN</w:t>
            </w:r>
          </w:p>
          <w:p w:rsidR="00433F07" w:rsidRPr="00CA5E7B" w:rsidRDefault="00433F07" w:rsidP="00E86940">
            <w:pPr>
              <w:ind w:left="113" w:right="11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635" w:type="dxa"/>
            <w:gridSpan w:val="20"/>
          </w:tcPr>
          <w:p w:rsidR="00433F07" w:rsidRPr="00B850ED" w:rsidRDefault="00433F07" w:rsidP="00860933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 xml:space="preserve">CAPACIDAD DE LA </w:t>
            </w:r>
            <w:r w:rsidR="00D2766A" w:rsidRPr="00B850ED">
              <w:rPr>
                <w:rFonts w:ascii="Calibri" w:hAnsi="Calibri"/>
                <w:b/>
                <w:i/>
                <w:sz w:val="20"/>
                <w:szCs w:val="20"/>
              </w:rPr>
              <w:t>UNIDAD DIDÁ</w:t>
            </w: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CTICA</w:t>
            </w:r>
            <w:r w:rsidR="004A27DD" w:rsidRPr="00B850ED">
              <w:rPr>
                <w:rFonts w:ascii="Calibri" w:hAnsi="Calibri"/>
                <w:b/>
                <w:i/>
                <w:sz w:val="20"/>
                <w:szCs w:val="20"/>
              </w:rPr>
              <w:t xml:space="preserve"> I</w:t>
            </w: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:</w:t>
            </w:r>
            <w:r w:rsidR="00B979E4" w:rsidRPr="00B850ED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 w:rsidR="00BB0B82" w:rsidRPr="00B850E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En una sociedad del conocimiento,  explica y aplica   la tecnología de información en el proceso del aprendizaje. </w:t>
            </w:r>
          </w:p>
        </w:tc>
      </w:tr>
      <w:tr w:rsidR="00433F07" w:rsidRPr="000E67BA" w:rsidTr="00F33EE8">
        <w:trPr>
          <w:jc w:val="center"/>
        </w:trPr>
        <w:tc>
          <w:tcPr>
            <w:tcW w:w="1102" w:type="dxa"/>
            <w:gridSpan w:val="3"/>
            <w:vMerge/>
          </w:tcPr>
          <w:p w:rsidR="00433F07" w:rsidRPr="000E67BA" w:rsidRDefault="00433F07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4"/>
            <w:vMerge w:val="restart"/>
          </w:tcPr>
          <w:p w:rsidR="00433F07" w:rsidRPr="00B850ED" w:rsidRDefault="00433F07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SEMANA</w:t>
            </w:r>
          </w:p>
        </w:tc>
        <w:tc>
          <w:tcPr>
            <w:tcW w:w="7460" w:type="dxa"/>
            <w:gridSpan w:val="11"/>
          </w:tcPr>
          <w:p w:rsidR="00433F07" w:rsidRPr="00B850ED" w:rsidRDefault="00433F07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CONTENIDOS</w:t>
            </w:r>
          </w:p>
        </w:tc>
        <w:tc>
          <w:tcPr>
            <w:tcW w:w="2034" w:type="dxa"/>
            <w:gridSpan w:val="4"/>
            <w:vMerge w:val="restart"/>
          </w:tcPr>
          <w:p w:rsidR="00433F07" w:rsidRPr="00B850ED" w:rsidRDefault="00433F07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433F07" w:rsidRPr="00B850ED" w:rsidRDefault="00D2766A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ESTRATEGIA DIDÁ</w:t>
            </w:r>
            <w:r w:rsidR="00433F07" w:rsidRPr="00B850ED">
              <w:rPr>
                <w:rFonts w:ascii="Calibri" w:hAnsi="Calibri"/>
                <w:b/>
                <w:i/>
                <w:sz w:val="20"/>
                <w:szCs w:val="20"/>
              </w:rPr>
              <w:t>CTICA</w:t>
            </w:r>
          </w:p>
        </w:tc>
        <w:tc>
          <w:tcPr>
            <w:tcW w:w="2976" w:type="dxa"/>
            <w:vMerge w:val="restart"/>
          </w:tcPr>
          <w:p w:rsidR="00433F07" w:rsidRPr="00B850ED" w:rsidRDefault="00433F07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433F07" w:rsidRPr="00B850ED" w:rsidRDefault="00433F07" w:rsidP="0075104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INDICADORES DE</w:t>
            </w:r>
            <w:r w:rsidR="0075104A">
              <w:rPr>
                <w:rFonts w:ascii="Calibri" w:hAnsi="Calibri"/>
                <w:b/>
                <w:i/>
                <w:sz w:val="20"/>
                <w:szCs w:val="20"/>
              </w:rPr>
              <w:t>L</w:t>
            </w: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 w:rsidR="0075104A">
              <w:rPr>
                <w:rFonts w:ascii="Calibri" w:hAnsi="Calibri"/>
                <w:b/>
                <w:i/>
                <w:sz w:val="20"/>
                <w:szCs w:val="20"/>
              </w:rPr>
              <w:t>LOGRO DE LA CAPACIDAD</w:t>
            </w:r>
            <w:r w:rsidR="001C29C3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0E67BA" w:rsidRPr="000E67BA" w:rsidTr="007B2903">
        <w:trPr>
          <w:jc w:val="center"/>
        </w:trPr>
        <w:tc>
          <w:tcPr>
            <w:tcW w:w="1102" w:type="dxa"/>
            <w:gridSpan w:val="3"/>
            <w:vMerge/>
          </w:tcPr>
          <w:p w:rsidR="00433F07" w:rsidRPr="000E67BA" w:rsidRDefault="00433F07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4"/>
            <w:vMerge/>
          </w:tcPr>
          <w:p w:rsidR="00433F07" w:rsidRPr="00B850ED" w:rsidRDefault="00433F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3" w:type="dxa"/>
            <w:gridSpan w:val="2"/>
          </w:tcPr>
          <w:p w:rsidR="00433F07" w:rsidRPr="00B850ED" w:rsidRDefault="00433F07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CONCEPTUAL</w:t>
            </w:r>
          </w:p>
        </w:tc>
        <w:tc>
          <w:tcPr>
            <w:tcW w:w="2503" w:type="dxa"/>
            <w:gridSpan w:val="4"/>
          </w:tcPr>
          <w:p w:rsidR="00433F07" w:rsidRPr="00B850ED" w:rsidRDefault="00433F07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PROCEDIMENTAL</w:t>
            </w:r>
          </w:p>
        </w:tc>
        <w:tc>
          <w:tcPr>
            <w:tcW w:w="2004" w:type="dxa"/>
            <w:gridSpan w:val="5"/>
          </w:tcPr>
          <w:p w:rsidR="00433F07" w:rsidRPr="00B850ED" w:rsidRDefault="00433F07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ACTITU</w:t>
            </w:r>
            <w:r w:rsidR="00354738" w:rsidRPr="00B850ED">
              <w:rPr>
                <w:rFonts w:ascii="Calibri" w:hAnsi="Calibri"/>
                <w:b/>
                <w:i/>
                <w:sz w:val="20"/>
                <w:szCs w:val="20"/>
              </w:rPr>
              <w:t>D</w:t>
            </w: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INAL</w:t>
            </w:r>
          </w:p>
        </w:tc>
        <w:tc>
          <w:tcPr>
            <w:tcW w:w="2034" w:type="dxa"/>
            <w:gridSpan w:val="4"/>
            <w:vMerge/>
          </w:tcPr>
          <w:p w:rsidR="00433F07" w:rsidRPr="00B850ED" w:rsidRDefault="00433F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33F07" w:rsidRPr="00B850ED" w:rsidRDefault="00433F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B0B82" w:rsidRPr="000E67BA" w:rsidTr="007B2903">
        <w:trPr>
          <w:trHeight w:val="1341"/>
          <w:jc w:val="center"/>
        </w:trPr>
        <w:tc>
          <w:tcPr>
            <w:tcW w:w="1102" w:type="dxa"/>
            <w:gridSpan w:val="3"/>
            <w:vMerge/>
          </w:tcPr>
          <w:p w:rsidR="00BB0B82" w:rsidRPr="000E67BA" w:rsidRDefault="00BB0B8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4"/>
          </w:tcPr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1</w:t>
            </w: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3" w:type="dxa"/>
            <w:gridSpan w:val="2"/>
          </w:tcPr>
          <w:p w:rsidR="00B850ED" w:rsidRDefault="00B850ED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Página web</w:t>
            </w:r>
          </w:p>
          <w:p w:rsidR="00B850ED" w:rsidRPr="00B850ED" w:rsidRDefault="00652EF2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www.</w:t>
            </w:r>
            <w:r w:rsidR="00B850ED" w:rsidRPr="00B850ED">
              <w:rPr>
                <w:rFonts w:ascii="Calibri" w:hAnsi="Calibri"/>
                <w:sz w:val="20"/>
                <w:szCs w:val="20"/>
              </w:rPr>
              <w:t>unjfsc.edu.pe</w:t>
            </w:r>
            <w:r w:rsidRPr="00652EF2">
              <w:rPr>
                <w:rFonts w:ascii="Calibri" w:hAnsi="Calibri"/>
                <w:sz w:val="20"/>
                <w:szCs w:val="20"/>
              </w:rPr>
              <w:t>/campus_fiisi/</w:t>
            </w:r>
          </w:p>
          <w:p w:rsidR="00BB0B82" w:rsidRPr="00B850ED" w:rsidRDefault="00BB0B82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sz w:val="20"/>
                <w:szCs w:val="20"/>
              </w:rPr>
              <w:t xml:space="preserve">Evolución de sistemas de información </w:t>
            </w:r>
            <w:r w:rsidR="00EA6E76" w:rsidRPr="00B850ED">
              <w:rPr>
                <w:rFonts w:ascii="Calibri" w:hAnsi="Calibri"/>
                <w:sz w:val="20"/>
                <w:szCs w:val="20"/>
              </w:rPr>
              <w:t>y comunicación</w:t>
            </w:r>
            <w:r w:rsidR="00652EF2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2503" w:type="dxa"/>
            <w:gridSpan w:val="4"/>
          </w:tcPr>
          <w:p w:rsidR="00BB0B82" w:rsidRPr="00B850ED" w:rsidRDefault="00120B81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Explicación d</w:t>
            </w:r>
            <w:r w:rsidR="00BB0B82" w:rsidRPr="00B850ED">
              <w:rPr>
                <w:rFonts w:ascii="Calibri" w:hAnsi="Calibri"/>
                <w:sz w:val="20"/>
                <w:szCs w:val="20"/>
              </w:rPr>
              <w:t xml:space="preserve">el desarrollo histórico de los sistemas de información </w:t>
            </w:r>
            <w:r w:rsidR="00EA6E76" w:rsidRPr="00B850ED">
              <w:rPr>
                <w:rFonts w:ascii="Calibri" w:hAnsi="Calibri"/>
                <w:sz w:val="20"/>
                <w:szCs w:val="20"/>
              </w:rPr>
              <w:t>y comunicación.</w:t>
            </w:r>
          </w:p>
        </w:tc>
        <w:tc>
          <w:tcPr>
            <w:tcW w:w="2004" w:type="dxa"/>
            <w:gridSpan w:val="5"/>
          </w:tcPr>
          <w:p w:rsidR="00BB0B82" w:rsidRPr="00B850ED" w:rsidRDefault="00120B81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Trabaja</w:t>
            </w:r>
            <w:r w:rsidR="00BB0B82" w:rsidRPr="00B850ED">
              <w:rPr>
                <w:rFonts w:ascii="Calibri" w:hAnsi="Calibri"/>
                <w:sz w:val="20"/>
                <w:szCs w:val="20"/>
              </w:rPr>
              <w:t xml:space="preserve"> en equipo para discutir el desarrollo de los sistemas de información</w:t>
            </w:r>
            <w:r w:rsidR="00EA6E76" w:rsidRPr="00B850ED">
              <w:rPr>
                <w:rFonts w:ascii="Calibri" w:hAnsi="Calibri"/>
                <w:sz w:val="20"/>
                <w:szCs w:val="20"/>
              </w:rPr>
              <w:t xml:space="preserve"> y comunicación.</w:t>
            </w:r>
          </w:p>
        </w:tc>
        <w:tc>
          <w:tcPr>
            <w:tcW w:w="2034" w:type="dxa"/>
            <w:gridSpan w:val="4"/>
          </w:tcPr>
          <w:p w:rsidR="00BB0B82" w:rsidRPr="00B850ED" w:rsidRDefault="00BB0B82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sz w:val="20"/>
                <w:szCs w:val="20"/>
              </w:rPr>
              <w:t>Clase expositiva y análisis de las tecnologías  de información</w:t>
            </w:r>
            <w:r w:rsidR="002F2364" w:rsidRPr="00B850ED">
              <w:rPr>
                <w:rFonts w:ascii="Calibri" w:hAnsi="Calibri"/>
                <w:sz w:val="20"/>
                <w:szCs w:val="20"/>
              </w:rPr>
              <w:t xml:space="preserve"> y comunicación.</w:t>
            </w:r>
          </w:p>
        </w:tc>
        <w:tc>
          <w:tcPr>
            <w:tcW w:w="2976" w:type="dxa"/>
          </w:tcPr>
          <w:p w:rsidR="00BB0B82" w:rsidRPr="00B850ED" w:rsidRDefault="00814D9C" w:rsidP="00814D9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Explica l</w:t>
            </w:r>
            <w:r w:rsidR="00BB0B82" w:rsidRPr="00B850ED">
              <w:rPr>
                <w:rFonts w:ascii="Calibri" w:hAnsi="Calibri"/>
                <w:sz w:val="20"/>
                <w:szCs w:val="20"/>
              </w:rPr>
              <w:t>as tecnologías  de información</w:t>
            </w:r>
            <w:r w:rsidR="002F2364" w:rsidRPr="00B850ED">
              <w:rPr>
                <w:rFonts w:ascii="Calibri" w:hAnsi="Calibri"/>
                <w:sz w:val="20"/>
                <w:szCs w:val="20"/>
              </w:rPr>
              <w:t xml:space="preserve"> y comunicación</w:t>
            </w:r>
            <w:r w:rsidR="00BB0B82" w:rsidRPr="00B850ED">
              <w:rPr>
                <w:rFonts w:ascii="Calibri" w:hAnsi="Calibri"/>
                <w:sz w:val="20"/>
                <w:szCs w:val="20"/>
              </w:rPr>
              <w:t xml:space="preserve"> teniendo en consideración las diferentes tendencias de su desarrollo.</w:t>
            </w:r>
          </w:p>
        </w:tc>
      </w:tr>
      <w:tr w:rsidR="00BB0B82" w:rsidRPr="000E67BA" w:rsidTr="007B2903">
        <w:trPr>
          <w:trHeight w:val="1017"/>
          <w:jc w:val="center"/>
        </w:trPr>
        <w:tc>
          <w:tcPr>
            <w:tcW w:w="1102" w:type="dxa"/>
            <w:gridSpan w:val="3"/>
            <w:vMerge/>
          </w:tcPr>
          <w:p w:rsidR="00BB0B82" w:rsidRPr="000E67BA" w:rsidRDefault="00BB0B8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4"/>
          </w:tcPr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3" w:type="dxa"/>
            <w:gridSpan w:val="2"/>
          </w:tcPr>
          <w:p w:rsidR="00B850ED" w:rsidRPr="00B850ED" w:rsidRDefault="00652EF2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www.</w:t>
            </w:r>
            <w:r w:rsidR="00B850ED" w:rsidRPr="00B850ED">
              <w:rPr>
                <w:rFonts w:ascii="Calibri" w:hAnsi="Calibri"/>
                <w:sz w:val="20"/>
                <w:szCs w:val="20"/>
              </w:rPr>
              <w:t>unjfsc.edu.pe</w:t>
            </w:r>
            <w:r w:rsidRPr="00652EF2">
              <w:rPr>
                <w:rFonts w:ascii="Calibri" w:hAnsi="Calibri"/>
                <w:sz w:val="20"/>
                <w:szCs w:val="20"/>
              </w:rPr>
              <w:t>/campus_fiisi/</w:t>
            </w:r>
          </w:p>
          <w:p w:rsidR="00BB0B82" w:rsidRPr="00B850ED" w:rsidRDefault="00EA4D78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sz w:val="20"/>
                <w:szCs w:val="20"/>
              </w:rPr>
              <w:t xml:space="preserve">Plataformas virtuales del aprendizaje. </w:t>
            </w:r>
          </w:p>
        </w:tc>
        <w:tc>
          <w:tcPr>
            <w:tcW w:w="2503" w:type="dxa"/>
            <w:gridSpan w:val="4"/>
          </w:tcPr>
          <w:p w:rsidR="00BB0B82" w:rsidRPr="00B850ED" w:rsidRDefault="00120B81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Clasificación de</w:t>
            </w:r>
            <w:r w:rsidR="00EA4D78" w:rsidRPr="00B850ED">
              <w:rPr>
                <w:rFonts w:ascii="Calibri" w:hAnsi="Calibri"/>
                <w:sz w:val="20"/>
                <w:szCs w:val="20"/>
              </w:rPr>
              <w:t xml:space="preserve">   las diferentes plataformas virtuales de aprendizaje. </w:t>
            </w:r>
          </w:p>
        </w:tc>
        <w:tc>
          <w:tcPr>
            <w:tcW w:w="2004" w:type="dxa"/>
            <w:gridSpan w:val="5"/>
          </w:tcPr>
          <w:p w:rsidR="00BB0B82" w:rsidRPr="00B850ED" w:rsidRDefault="00120B81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Trabaja</w:t>
            </w:r>
            <w:r w:rsidR="00BB0B82" w:rsidRPr="00B850ED">
              <w:rPr>
                <w:rFonts w:ascii="Calibri" w:hAnsi="Calibri"/>
                <w:sz w:val="20"/>
                <w:szCs w:val="20"/>
              </w:rPr>
              <w:t xml:space="preserve"> en eq</w:t>
            </w:r>
            <w:r w:rsidR="00EA4D78" w:rsidRPr="00B850ED">
              <w:rPr>
                <w:rFonts w:ascii="Calibri" w:hAnsi="Calibri"/>
                <w:sz w:val="20"/>
                <w:szCs w:val="20"/>
              </w:rPr>
              <w:t>uipo para clasifi</w:t>
            </w:r>
            <w:r w:rsidR="001B7ED9" w:rsidRPr="00B850ED">
              <w:rPr>
                <w:rFonts w:ascii="Calibri" w:hAnsi="Calibri"/>
                <w:sz w:val="20"/>
                <w:szCs w:val="20"/>
              </w:rPr>
              <w:t xml:space="preserve">car y determinar las </w:t>
            </w:r>
            <w:r w:rsidR="00EA4D78" w:rsidRPr="00B850ED">
              <w:rPr>
                <w:rFonts w:ascii="Calibri" w:hAnsi="Calibri"/>
                <w:sz w:val="20"/>
                <w:szCs w:val="20"/>
              </w:rPr>
              <w:t xml:space="preserve">plataformas virtuales de aprendizaje. </w:t>
            </w:r>
          </w:p>
        </w:tc>
        <w:tc>
          <w:tcPr>
            <w:tcW w:w="2034" w:type="dxa"/>
            <w:gridSpan w:val="4"/>
          </w:tcPr>
          <w:p w:rsidR="00BB0B82" w:rsidRPr="00B850ED" w:rsidRDefault="00BB0B82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sz w:val="20"/>
                <w:szCs w:val="20"/>
              </w:rPr>
              <w:t>Clase expositiva y taller a fin de identificar los componentes de</w:t>
            </w:r>
            <w:r w:rsidR="00FA4CC0" w:rsidRPr="00B850ED">
              <w:rPr>
                <w:rFonts w:ascii="Calibri" w:hAnsi="Calibri"/>
                <w:sz w:val="20"/>
                <w:szCs w:val="20"/>
              </w:rPr>
              <w:t xml:space="preserve"> las diferentes </w:t>
            </w:r>
            <w:r w:rsidR="00EA4D78" w:rsidRPr="00B850ED">
              <w:rPr>
                <w:rFonts w:ascii="Calibri" w:hAnsi="Calibri"/>
                <w:sz w:val="20"/>
                <w:szCs w:val="20"/>
              </w:rPr>
              <w:t xml:space="preserve">plataformas virtuales. </w:t>
            </w:r>
          </w:p>
        </w:tc>
        <w:tc>
          <w:tcPr>
            <w:tcW w:w="2976" w:type="dxa"/>
          </w:tcPr>
          <w:p w:rsidR="00BB0B82" w:rsidRPr="00B850ED" w:rsidRDefault="00814D9C" w:rsidP="00814D9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Aplica l</w:t>
            </w:r>
            <w:r w:rsidR="00BB0B82" w:rsidRPr="00B850ED">
              <w:rPr>
                <w:rFonts w:ascii="Calibri" w:hAnsi="Calibri"/>
                <w:sz w:val="20"/>
                <w:szCs w:val="20"/>
              </w:rPr>
              <w:t>os amb</w:t>
            </w:r>
            <w:r>
              <w:rPr>
                <w:rFonts w:ascii="Calibri" w:hAnsi="Calibri"/>
                <w:sz w:val="20"/>
                <w:szCs w:val="20"/>
              </w:rPr>
              <w:t xml:space="preserve">ientes virtuales de aprendizaje </w:t>
            </w:r>
            <w:r w:rsidR="00BB0B82" w:rsidRPr="00B850ED">
              <w:rPr>
                <w:rFonts w:ascii="Calibri" w:hAnsi="Calibri"/>
                <w:sz w:val="20"/>
                <w:szCs w:val="20"/>
              </w:rPr>
              <w:t xml:space="preserve">teniendo  en consideración los nuevos avances de la tecnología. </w:t>
            </w:r>
          </w:p>
        </w:tc>
      </w:tr>
      <w:tr w:rsidR="00BB0B82" w:rsidRPr="000E67BA" w:rsidTr="007B2903">
        <w:trPr>
          <w:trHeight w:val="1297"/>
          <w:jc w:val="center"/>
        </w:trPr>
        <w:tc>
          <w:tcPr>
            <w:tcW w:w="1102" w:type="dxa"/>
            <w:gridSpan w:val="3"/>
            <w:vMerge/>
          </w:tcPr>
          <w:p w:rsidR="00BB0B82" w:rsidRPr="000E67BA" w:rsidRDefault="00BB0B8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4"/>
          </w:tcPr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3" w:type="dxa"/>
            <w:gridSpan w:val="2"/>
          </w:tcPr>
          <w:p w:rsidR="00B850ED" w:rsidRPr="00B850ED" w:rsidRDefault="00652EF2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www.</w:t>
            </w:r>
            <w:r w:rsidR="00B850ED" w:rsidRPr="00B850ED">
              <w:rPr>
                <w:rFonts w:ascii="Calibri" w:hAnsi="Calibri"/>
                <w:sz w:val="20"/>
                <w:szCs w:val="20"/>
              </w:rPr>
              <w:t>unjfsc.edu.pe</w:t>
            </w:r>
            <w:r w:rsidRPr="00652EF2">
              <w:rPr>
                <w:rFonts w:ascii="Calibri" w:hAnsi="Calibri"/>
                <w:sz w:val="20"/>
                <w:szCs w:val="20"/>
              </w:rPr>
              <w:t>/campus_fiisi/</w:t>
            </w:r>
          </w:p>
          <w:p w:rsidR="00BB0B82" w:rsidRPr="00B850ED" w:rsidRDefault="005400E5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sz w:val="20"/>
                <w:szCs w:val="20"/>
              </w:rPr>
              <w:t>Cursos en línea masivos y abiertos MOOC.</w:t>
            </w:r>
          </w:p>
        </w:tc>
        <w:tc>
          <w:tcPr>
            <w:tcW w:w="2503" w:type="dxa"/>
            <w:gridSpan w:val="4"/>
          </w:tcPr>
          <w:p w:rsidR="00BB0B82" w:rsidRPr="00B850ED" w:rsidRDefault="00120B81" w:rsidP="00365292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Desarrollo de</w:t>
            </w:r>
            <w:r w:rsidR="005F2F1A" w:rsidRPr="00B850ED">
              <w:rPr>
                <w:rFonts w:ascii="Calibri" w:hAnsi="Calibri"/>
                <w:sz w:val="20"/>
                <w:szCs w:val="20"/>
              </w:rPr>
              <w:t xml:space="preserve"> cursos </w:t>
            </w:r>
            <w:proofErr w:type="spellStart"/>
            <w:r w:rsidR="005F2F1A" w:rsidRPr="00B850ED">
              <w:rPr>
                <w:rFonts w:ascii="Calibri" w:hAnsi="Calibri"/>
                <w:sz w:val="20"/>
                <w:szCs w:val="20"/>
              </w:rPr>
              <w:t>MOOCs</w:t>
            </w:r>
            <w:proofErr w:type="spellEnd"/>
            <w:r w:rsidR="005F2F1A" w:rsidRPr="00B850ED">
              <w:rPr>
                <w:rFonts w:ascii="Calibri" w:hAnsi="Calibri"/>
                <w:sz w:val="20"/>
                <w:szCs w:val="20"/>
              </w:rPr>
              <w:t xml:space="preserve"> en línea en: https://www.miriadax.net/ http://www.coursera.org/ http://cursosenlinea.tic.una m.mx, otros.</w:t>
            </w:r>
          </w:p>
        </w:tc>
        <w:tc>
          <w:tcPr>
            <w:tcW w:w="2004" w:type="dxa"/>
            <w:gridSpan w:val="5"/>
          </w:tcPr>
          <w:p w:rsidR="00BB0B82" w:rsidRPr="00B850ED" w:rsidRDefault="00814D9C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="00AB22F0" w:rsidRPr="00B850ED">
              <w:rPr>
                <w:rFonts w:ascii="Calibri" w:hAnsi="Calibri"/>
                <w:sz w:val="20"/>
                <w:szCs w:val="20"/>
              </w:rPr>
              <w:t>ropicia en el estudiante el pensamiento sistémico.</w:t>
            </w:r>
          </w:p>
        </w:tc>
        <w:tc>
          <w:tcPr>
            <w:tcW w:w="2034" w:type="dxa"/>
            <w:gridSpan w:val="4"/>
          </w:tcPr>
          <w:p w:rsidR="00BB0B82" w:rsidRPr="00B850ED" w:rsidRDefault="005F2F1A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sz w:val="20"/>
                <w:szCs w:val="20"/>
              </w:rPr>
              <w:t xml:space="preserve">Desarrollar cursos </w:t>
            </w:r>
            <w:proofErr w:type="spellStart"/>
            <w:r w:rsidRPr="00B850ED">
              <w:rPr>
                <w:rFonts w:ascii="Calibri" w:hAnsi="Calibri"/>
                <w:sz w:val="20"/>
                <w:szCs w:val="20"/>
              </w:rPr>
              <w:t>MOOCs</w:t>
            </w:r>
            <w:proofErr w:type="spellEnd"/>
            <w:r w:rsidRPr="00B850ED">
              <w:rPr>
                <w:rFonts w:ascii="Calibri" w:hAnsi="Calibri"/>
                <w:sz w:val="20"/>
                <w:szCs w:val="20"/>
              </w:rPr>
              <w:t xml:space="preserve"> en </w:t>
            </w:r>
            <w:proofErr w:type="spellStart"/>
            <w:r w:rsidRPr="00B850ED">
              <w:rPr>
                <w:rFonts w:ascii="Calibri" w:hAnsi="Calibri"/>
                <w:sz w:val="20"/>
                <w:szCs w:val="20"/>
              </w:rPr>
              <w:t>MIriadaX</w:t>
            </w:r>
            <w:proofErr w:type="spellEnd"/>
            <w:r w:rsidRPr="00B850ED">
              <w:rPr>
                <w:rFonts w:ascii="Calibri" w:hAnsi="Calibri"/>
                <w:sz w:val="20"/>
                <w:szCs w:val="20"/>
              </w:rPr>
              <w:t xml:space="preserve">; </w:t>
            </w:r>
            <w:proofErr w:type="spellStart"/>
            <w:r w:rsidRPr="00B850ED">
              <w:rPr>
                <w:rFonts w:ascii="Calibri" w:hAnsi="Calibri"/>
                <w:sz w:val="20"/>
                <w:szCs w:val="20"/>
              </w:rPr>
              <w:t>Coursera</w:t>
            </w:r>
            <w:proofErr w:type="spellEnd"/>
            <w:r w:rsidRPr="00B850ED">
              <w:rPr>
                <w:rFonts w:ascii="Calibri" w:hAnsi="Calibri"/>
                <w:sz w:val="20"/>
                <w:szCs w:val="20"/>
              </w:rPr>
              <w:t>, UNAM</w:t>
            </w:r>
            <w:r w:rsidR="0075104A">
              <w:rPr>
                <w:rFonts w:ascii="Calibri" w:hAnsi="Calibri"/>
                <w:sz w:val="20"/>
                <w:szCs w:val="20"/>
              </w:rPr>
              <w:t>, Campus Romero</w:t>
            </w:r>
            <w:r w:rsidRPr="00B850ED">
              <w:rPr>
                <w:rFonts w:ascii="Calibri" w:hAnsi="Calibri"/>
                <w:sz w:val="20"/>
                <w:szCs w:val="20"/>
              </w:rPr>
              <w:t>, otros, etc.</w:t>
            </w:r>
          </w:p>
        </w:tc>
        <w:tc>
          <w:tcPr>
            <w:tcW w:w="2976" w:type="dxa"/>
          </w:tcPr>
          <w:p w:rsidR="00BB0B82" w:rsidRPr="00B850ED" w:rsidRDefault="00814D9C" w:rsidP="00814D9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Utiliza l</w:t>
            </w:r>
            <w:r w:rsidR="00AB22F0" w:rsidRPr="00B850ED">
              <w:rPr>
                <w:rFonts w:ascii="Calibri" w:hAnsi="Calibri"/>
                <w:sz w:val="20"/>
                <w:szCs w:val="20"/>
              </w:rPr>
              <w:t>os cursos en línea masivos y abiertos MOOC eficientemente en el proceso del aprendizaje.</w:t>
            </w:r>
            <w:r w:rsidR="00E43EFD">
              <w:rPr>
                <w:rFonts w:ascii="Calibri" w:hAnsi="Calibri"/>
                <w:sz w:val="20"/>
                <w:szCs w:val="20"/>
              </w:rPr>
              <w:t xml:space="preserve"> Presentación del Diploma o Constancia.</w:t>
            </w:r>
          </w:p>
        </w:tc>
      </w:tr>
      <w:tr w:rsidR="00BB0B82" w:rsidRPr="000E67BA" w:rsidTr="007B2903">
        <w:trPr>
          <w:trHeight w:val="345"/>
          <w:jc w:val="center"/>
        </w:trPr>
        <w:tc>
          <w:tcPr>
            <w:tcW w:w="1102" w:type="dxa"/>
            <w:gridSpan w:val="3"/>
            <w:vMerge/>
          </w:tcPr>
          <w:p w:rsidR="00BB0B82" w:rsidRPr="000E67BA" w:rsidRDefault="00BB0B8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4"/>
            <w:vMerge w:val="restart"/>
          </w:tcPr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3" w:type="dxa"/>
            <w:gridSpan w:val="2"/>
          </w:tcPr>
          <w:p w:rsidR="00B850ED" w:rsidRPr="00B850ED" w:rsidRDefault="00652EF2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www.</w:t>
            </w:r>
            <w:r w:rsidR="00B850ED" w:rsidRPr="00B850ED">
              <w:rPr>
                <w:rFonts w:ascii="Calibri" w:hAnsi="Calibri"/>
                <w:sz w:val="20"/>
                <w:szCs w:val="20"/>
              </w:rPr>
              <w:t>unjfsc.edu.pe</w:t>
            </w:r>
            <w:r w:rsidRPr="00652EF2">
              <w:rPr>
                <w:rFonts w:ascii="Calibri" w:hAnsi="Calibri"/>
                <w:sz w:val="20"/>
                <w:szCs w:val="20"/>
              </w:rPr>
              <w:t>/campus_fiisi/</w:t>
            </w:r>
          </w:p>
          <w:p w:rsidR="00BB0B82" w:rsidRPr="00B850ED" w:rsidRDefault="00652EF2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Plataforma virtual</w:t>
            </w:r>
            <w:r w:rsidR="005400E5" w:rsidRPr="00B850E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503" w:type="dxa"/>
            <w:gridSpan w:val="4"/>
          </w:tcPr>
          <w:p w:rsidR="00BB0B82" w:rsidRPr="00B850ED" w:rsidRDefault="00120B81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Gestión efici</w:t>
            </w:r>
            <w:r w:rsidR="005400E5" w:rsidRPr="00B850ED">
              <w:rPr>
                <w:rFonts w:ascii="Calibri" w:hAnsi="Calibri"/>
                <w:sz w:val="20"/>
                <w:szCs w:val="20"/>
              </w:rPr>
              <w:t>ent</w:t>
            </w:r>
            <w:r w:rsidR="00652EF2">
              <w:rPr>
                <w:rFonts w:ascii="Calibri" w:hAnsi="Calibri"/>
                <w:sz w:val="20"/>
                <w:szCs w:val="20"/>
              </w:rPr>
              <w:t xml:space="preserve">e </w:t>
            </w:r>
            <w:r>
              <w:rPr>
                <w:rFonts w:ascii="Calibri" w:hAnsi="Calibri"/>
                <w:sz w:val="20"/>
                <w:szCs w:val="20"/>
              </w:rPr>
              <w:t xml:space="preserve">de </w:t>
            </w:r>
            <w:r w:rsidR="00652EF2">
              <w:rPr>
                <w:rFonts w:ascii="Calibri" w:hAnsi="Calibri"/>
                <w:sz w:val="20"/>
                <w:szCs w:val="20"/>
              </w:rPr>
              <w:t>la plataforma virtual</w:t>
            </w:r>
            <w:r w:rsidR="00FC5584">
              <w:rPr>
                <w:rFonts w:ascii="Calibri" w:hAnsi="Calibri"/>
                <w:sz w:val="20"/>
                <w:szCs w:val="20"/>
              </w:rPr>
              <w:t xml:space="preserve"> o campus_fiisi/</w:t>
            </w:r>
            <w:r w:rsidR="005400E5" w:rsidRPr="00B850E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004" w:type="dxa"/>
            <w:gridSpan w:val="5"/>
          </w:tcPr>
          <w:p w:rsidR="00BB0B82" w:rsidRPr="00B850ED" w:rsidRDefault="00814D9C" w:rsidP="00814D9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="00AB22F0" w:rsidRPr="00B850ED">
              <w:rPr>
                <w:rFonts w:ascii="Calibri" w:hAnsi="Calibri"/>
                <w:sz w:val="20"/>
                <w:szCs w:val="20"/>
              </w:rPr>
              <w:t>ropicia en el estudiante el aprendizaje virtual autónomo.</w:t>
            </w:r>
          </w:p>
        </w:tc>
        <w:tc>
          <w:tcPr>
            <w:tcW w:w="2034" w:type="dxa"/>
            <w:gridSpan w:val="4"/>
          </w:tcPr>
          <w:p w:rsidR="00BB0B82" w:rsidRPr="00B850ED" w:rsidRDefault="00AB22F0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sz w:val="20"/>
                <w:szCs w:val="20"/>
              </w:rPr>
              <w:t xml:space="preserve">Se realiza taller de plataforma virtual </w:t>
            </w:r>
            <w:r w:rsidR="00FC5584">
              <w:rPr>
                <w:rFonts w:ascii="Calibri" w:hAnsi="Calibri"/>
                <w:sz w:val="20"/>
                <w:szCs w:val="20"/>
              </w:rPr>
              <w:t>o del campus_fiisi/ virtual.</w:t>
            </w:r>
          </w:p>
        </w:tc>
        <w:tc>
          <w:tcPr>
            <w:tcW w:w="2976" w:type="dxa"/>
          </w:tcPr>
          <w:p w:rsidR="00BB0B82" w:rsidRPr="00B850ED" w:rsidRDefault="00814D9C" w:rsidP="00814D9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Gestiona e</w:t>
            </w:r>
            <w:r w:rsidR="00FC5584">
              <w:rPr>
                <w:rFonts w:ascii="Calibri" w:hAnsi="Calibri"/>
                <w:sz w:val="20"/>
                <w:szCs w:val="20"/>
              </w:rPr>
              <w:t>l campus</w:t>
            </w:r>
            <w:r w:rsidR="00AB22F0" w:rsidRPr="00B850ED">
              <w:rPr>
                <w:rFonts w:ascii="Calibri" w:hAnsi="Calibri"/>
                <w:sz w:val="20"/>
                <w:szCs w:val="20"/>
              </w:rPr>
              <w:t xml:space="preserve"> virtual    eficientemente a fin de optimizar el aprendizaje.</w:t>
            </w:r>
          </w:p>
        </w:tc>
      </w:tr>
      <w:tr w:rsidR="00964E3E" w:rsidRPr="000E67BA" w:rsidTr="007B2903">
        <w:trPr>
          <w:trHeight w:val="1709"/>
          <w:jc w:val="center"/>
        </w:trPr>
        <w:tc>
          <w:tcPr>
            <w:tcW w:w="1102" w:type="dxa"/>
            <w:gridSpan w:val="3"/>
            <w:vMerge/>
          </w:tcPr>
          <w:p w:rsidR="00964E3E" w:rsidRPr="000E67BA" w:rsidRDefault="00964E3E" w:rsidP="00964E3E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4"/>
            <w:vMerge/>
          </w:tcPr>
          <w:p w:rsidR="00964E3E" w:rsidRPr="00B850ED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3" w:type="dxa"/>
            <w:gridSpan w:val="2"/>
          </w:tcPr>
          <w:p w:rsidR="00964E3E" w:rsidRPr="00B850ED" w:rsidRDefault="00964E3E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964E3E" w:rsidRPr="00B850ED" w:rsidRDefault="00D2766A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EVALUACIÓ</w:t>
            </w:r>
            <w:r w:rsidR="00964E3E" w:rsidRPr="00B850ED">
              <w:rPr>
                <w:rFonts w:ascii="Calibri" w:hAnsi="Calibri"/>
                <w:b/>
                <w:i/>
                <w:sz w:val="20"/>
                <w:szCs w:val="20"/>
              </w:rPr>
              <w:t>N</w:t>
            </w:r>
          </w:p>
          <w:p w:rsidR="00964E3E" w:rsidRPr="00B850ED" w:rsidRDefault="003D59A1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</w:p>
          <w:p w:rsidR="00964E3E" w:rsidRPr="00B850ED" w:rsidRDefault="00964E3E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4507" w:type="dxa"/>
            <w:gridSpan w:val="9"/>
          </w:tcPr>
          <w:p w:rsidR="00964E3E" w:rsidRPr="00B850ED" w:rsidRDefault="00964E3E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EVIDENCIA DE PRODUCTO</w:t>
            </w:r>
          </w:p>
          <w:p w:rsidR="00964E3E" w:rsidRPr="00B850ED" w:rsidRDefault="00964E3E" w:rsidP="00365292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i/>
                <w:sz w:val="20"/>
                <w:szCs w:val="20"/>
              </w:rPr>
              <w:t>Informes escritos de tecnología de información.</w:t>
            </w:r>
          </w:p>
          <w:p w:rsidR="00964E3E" w:rsidRPr="00B850ED" w:rsidRDefault="001C29C3" w:rsidP="00365292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Matriz comparativa</w:t>
            </w:r>
            <w:r w:rsidR="00964E3E" w:rsidRPr="00B850ED">
              <w:rPr>
                <w:rFonts w:ascii="Calibri" w:hAnsi="Calibri"/>
                <w:i/>
                <w:sz w:val="20"/>
                <w:szCs w:val="20"/>
              </w:rPr>
              <w:t xml:space="preserve"> de las diferentes plataformas virtuales de aprendizaje. </w:t>
            </w:r>
          </w:p>
          <w:p w:rsidR="00665553" w:rsidRPr="00B850ED" w:rsidRDefault="00665553" w:rsidP="00365292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i/>
                <w:sz w:val="20"/>
                <w:szCs w:val="20"/>
              </w:rPr>
              <w:t>Informe escrito de la aplicación de un curso en MOOC.</w:t>
            </w:r>
          </w:p>
          <w:p w:rsidR="00964E3E" w:rsidRPr="00B850ED" w:rsidRDefault="00665553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i/>
                <w:sz w:val="20"/>
                <w:szCs w:val="20"/>
              </w:rPr>
              <w:t xml:space="preserve">Informe de la </w:t>
            </w:r>
            <w:r w:rsidR="00FC5584">
              <w:rPr>
                <w:rFonts w:ascii="Calibri" w:hAnsi="Calibri"/>
                <w:i/>
                <w:sz w:val="20"/>
                <w:szCs w:val="20"/>
              </w:rPr>
              <w:t>aplicación de las funciones de una plataforma o del campus_fiisi/</w:t>
            </w:r>
            <w:r w:rsidRPr="00B850ED">
              <w:rPr>
                <w:rFonts w:ascii="Calibri" w:hAnsi="Calibri"/>
                <w:i/>
                <w:sz w:val="20"/>
                <w:szCs w:val="20"/>
              </w:rPr>
              <w:t>.</w:t>
            </w:r>
          </w:p>
        </w:tc>
        <w:tc>
          <w:tcPr>
            <w:tcW w:w="2034" w:type="dxa"/>
            <w:gridSpan w:val="4"/>
          </w:tcPr>
          <w:p w:rsidR="00B850ED" w:rsidRPr="00E43EFD" w:rsidRDefault="00B850ED" w:rsidP="00365292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E43EFD">
              <w:rPr>
                <w:rFonts w:ascii="Calibri" w:hAnsi="Calibri"/>
                <w:b/>
                <w:sz w:val="20"/>
                <w:szCs w:val="20"/>
              </w:rPr>
              <w:t xml:space="preserve">EVIDENCIA DE DESEMPEÑO </w:t>
            </w:r>
          </w:p>
          <w:p w:rsidR="00964E3E" w:rsidRPr="00B850ED" w:rsidRDefault="00B850ED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sz w:val="20"/>
                <w:szCs w:val="20"/>
              </w:rPr>
              <w:t xml:space="preserve">Lista de cotejo Observación en el desarrollo de las diferentes funciones en curso MOOC y </w:t>
            </w:r>
            <w:r w:rsidR="00FC5584">
              <w:rPr>
                <w:rFonts w:ascii="Calibri" w:hAnsi="Calibri"/>
                <w:sz w:val="20"/>
                <w:szCs w:val="20"/>
              </w:rPr>
              <w:t>campus virtual.</w:t>
            </w:r>
          </w:p>
        </w:tc>
        <w:tc>
          <w:tcPr>
            <w:tcW w:w="2976" w:type="dxa"/>
          </w:tcPr>
          <w:p w:rsidR="00964E3E" w:rsidRPr="00B850ED" w:rsidRDefault="00964E3E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EVIDENCIA DE CONOCIMIENTO</w:t>
            </w:r>
          </w:p>
          <w:p w:rsidR="00964E3E" w:rsidRPr="00B850ED" w:rsidRDefault="00964E3E" w:rsidP="00365292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i/>
                <w:sz w:val="20"/>
                <w:szCs w:val="20"/>
              </w:rPr>
              <w:t>Sustentación oral</w:t>
            </w:r>
          </w:p>
          <w:p w:rsidR="00964E3E" w:rsidRPr="00B850ED" w:rsidRDefault="00964E3E" w:rsidP="00365292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i/>
                <w:sz w:val="20"/>
                <w:szCs w:val="20"/>
              </w:rPr>
              <w:t>Exposiciones de los informes presentados.</w:t>
            </w:r>
          </w:p>
          <w:p w:rsidR="00964E3E" w:rsidRPr="00B850ED" w:rsidRDefault="00964E3E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i/>
                <w:sz w:val="20"/>
                <w:szCs w:val="20"/>
              </w:rPr>
              <w:t>Argumentación de la importancia de la tecnología para el aprendizaje.</w:t>
            </w:r>
          </w:p>
        </w:tc>
      </w:tr>
      <w:tr w:rsidR="00964E3E" w:rsidRPr="00CA5E7B" w:rsidTr="000A575A">
        <w:trPr>
          <w:jc w:val="center"/>
        </w:trPr>
        <w:tc>
          <w:tcPr>
            <w:tcW w:w="1102" w:type="dxa"/>
            <w:gridSpan w:val="3"/>
            <w:vMerge w:val="restart"/>
            <w:tcBorders>
              <w:top w:val="single" w:sz="4" w:space="0" w:color="auto"/>
              <w:bottom w:val="nil"/>
            </w:tcBorders>
            <w:textDirection w:val="btLr"/>
          </w:tcPr>
          <w:p w:rsidR="00FC5179" w:rsidRDefault="00FC5179" w:rsidP="00964E3E">
            <w:pPr>
              <w:ind w:left="113" w:right="113"/>
              <w:rPr>
                <w:b/>
                <w:i/>
                <w:sz w:val="24"/>
                <w:szCs w:val="24"/>
              </w:rPr>
            </w:pPr>
          </w:p>
          <w:p w:rsidR="00964E3E" w:rsidRPr="00B15D0A" w:rsidRDefault="00AB0440" w:rsidP="00812F29">
            <w:pPr>
              <w:ind w:left="113" w:right="113"/>
              <w:jc w:val="center"/>
              <w:rPr>
                <w:rFonts w:ascii="Calibri" w:hAnsi="Calibri"/>
                <w:b/>
                <w:i/>
              </w:rPr>
            </w:pPr>
            <w:r w:rsidRPr="00B15D0A">
              <w:rPr>
                <w:rFonts w:ascii="Calibri" w:hAnsi="Calibri"/>
                <w:b/>
                <w:i/>
              </w:rPr>
              <w:t>UNIDAD DIDÁ</w:t>
            </w:r>
            <w:r w:rsidR="00964E3E" w:rsidRPr="00B15D0A">
              <w:rPr>
                <w:rFonts w:ascii="Calibri" w:hAnsi="Calibri"/>
                <w:b/>
                <w:i/>
              </w:rPr>
              <w:t xml:space="preserve">CTICA II :  </w:t>
            </w:r>
            <w:r w:rsidR="00964E3E" w:rsidRPr="00B15D0A">
              <w:rPr>
                <w:rFonts w:ascii="Calibri" w:hAnsi="Calibri"/>
                <w:b/>
              </w:rPr>
              <w:t>INFORMACIÓN EN EL APRENDIZAJE</w:t>
            </w:r>
          </w:p>
        </w:tc>
        <w:tc>
          <w:tcPr>
            <w:tcW w:w="13635" w:type="dxa"/>
            <w:gridSpan w:val="20"/>
            <w:tcBorders>
              <w:top w:val="single" w:sz="4" w:space="0" w:color="auto"/>
              <w:bottom w:val="nil"/>
            </w:tcBorders>
          </w:tcPr>
          <w:p w:rsidR="00964E3E" w:rsidRPr="00C728DF" w:rsidRDefault="00AB0440" w:rsidP="00964E3E">
            <w:pPr>
              <w:rPr>
                <w:rFonts w:ascii="Calibri" w:hAnsi="Calibri"/>
              </w:rPr>
            </w:pPr>
            <w:r w:rsidRPr="00C728DF">
              <w:rPr>
                <w:rFonts w:ascii="Calibri" w:hAnsi="Calibri"/>
                <w:b/>
                <w:i/>
              </w:rPr>
              <w:t>CAPACIDAD DE LA UNIDAD DIDÁ</w:t>
            </w:r>
            <w:r w:rsidR="00964E3E" w:rsidRPr="00C728DF">
              <w:rPr>
                <w:rFonts w:ascii="Calibri" w:hAnsi="Calibri"/>
                <w:b/>
                <w:i/>
              </w:rPr>
              <w:t>CTICA II:</w:t>
            </w:r>
            <w:r w:rsidR="00511B55" w:rsidRPr="00C728DF">
              <w:rPr>
                <w:rFonts w:ascii="Calibri" w:hAnsi="Calibri"/>
                <w:b/>
                <w:i/>
              </w:rPr>
              <w:t xml:space="preserve"> </w:t>
            </w:r>
            <w:r w:rsidR="00964E3E" w:rsidRPr="00C728DF">
              <w:rPr>
                <w:rFonts w:ascii="Calibri" w:hAnsi="Calibri" w:cs="Calibri"/>
                <w:color w:val="000000" w:themeColor="text1"/>
              </w:rPr>
              <w:t>En un sistema de avance tecnológico, utiliza las herramientas de tecnología de informac</w:t>
            </w:r>
            <w:r w:rsidR="00CE4328" w:rsidRPr="00C728DF">
              <w:rPr>
                <w:rFonts w:ascii="Calibri" w:hAnsi="Calibri" w:cs="Calibri"/>
                <w:color w:val="000000" w:themeColor="text1"/>
              </w:rPr>
              <w:t>ión</w:t>
            </w:r>
            <w:r w:rsidR="00964E3E" w:rsidRPr="00C728DF">
              <w:rPr>
                <w:rFonts w:ascii="Calibri" w:hAnsi="Calibri" w:cs="Calibri"/>
                <w:color w:val="000000" w:themeColor="text1"/>
              </w:rPr>
              <w:t xml:space="preserve">.  </w:t>
            </w:r>
          </w:p>
        </w:tc>
      </w:tr>
      <w:tr w:rsidR="00964E3E" w:rsidRPr="00CA5E7B" w:rsidTr="00F33EE8">
        <w:trPr>
          <w:jc w:val="center"/>
        </w:trPr>
        <w:tc>
          <w:tcPr>
            <w:tcW w:w="1102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964E3E" w:rsidRPr="00CA5E7B" w:rsidRDefault="00964E3E" w:rsidP="00964E3E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964E3E" w:rsidRPr="00B15D0A" w:rsidRDefault="00964E3E" w:rsidP="00964E3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S</w:t>
            </w:r>
            <w:r w:rsidR="00612E64" w:rsidRPr="00B15D0A">
              <w:rPr>
                <w:rFonts w:ascii="Calibri" w:hAnsi="Calibri"/>
                <w:b/>
                <w:i/>
                <w:sz w:val="20"/>
                <w:szCs w:val="20"/>
              </w:rPr>
              <w:t>e</w:t>
            </w: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ma</w:t>
            </w:r>
            <w:r w:rsidR="00612E64" w:rsidRPr="00B15D0A">
              <w:rPr>
                <w:rFonts w:ascii="Calibri" w:hAnsi="Calibri"/>
                <w:b/>
                <w:i/>
                <w:sz w:val="20"/>
                <w:szCs w:val="20"/>
              </w:rPr>
              <w:t>na</w:t>
            </w:r>
          </w:p>
        </w:tc>
        <w:tc>
          <w:tcPr>
            <w:tcW w:w="7448" w:type="dxa"/>
            <w:gridSpan w:val="12"/>
            <w:tcBorders>
              <w:top w:val="single" w:sz="4" w:space="0" w:color="auto"/>
            </w:tcBorders>
          </w:tcPr>
          <w:p w:rsidR="00964E3E" w:rsidRPr="00B15D0A" w:rsidRDefault="00964E3E" w:rsidP="00964E3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CONTENIDOS</w:t>
            </w:r>
          </w:p>
        </w:tc>
        <w:tc>
          <w:tcPr>
            <w:tcW w:w="2087" w:type="dxa"/>
            <w:gridSpan w:val="4"/>
            <w:vMerge w:val="restart"/>
            <w:tcBorders>
              <w:top w:val="single" w:sz="4" w:space="0" w:color="auto"/>
            </w:tcBorders>
          </w:tcPr>
          <w:p w:rsidR="00964E3E" w:rsidRPr="00B15D0A" w:rsidRDefault="00AB0440" w:rsidP="00C300DD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ESTRATEGIA DIDÁ</w:t>
            </w:r>
            <w:r w:rsidR="00964E3E" w:rsidRPr="00B15D0A">
              <w:rPr>
                <w:rFonts w:ascii="Calibri" w:hAnsi="Calibri"/>
                <w:b/>
                <w:i/>
                <w:sz w:val="20"/>
                <w:szCs w:val="20"/>
              </w:rPr>
              <w:t>CTICA</w:t>
            </w:r>
          </w:p>
        </w:tc>
        <w:tc>
          <w:tcPr>
            <w:tcW w:w="3215" w:type="dxa"/>
            <w:gridSpan w:val="2"/>
            <w:vMerge w:val="restart"/>
            <w:tcBorders>
              <w:top w:val="single" w:sz="4" w:space="0" w:color="auto"/>
            </w:tcBorders>
          </w:tcPr>
          <w:p w:rsidR="00964E3E" w:rsidRPr="00B15D0A" w:rsidRDefault="00964E3E" w:rsidP="00964E3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964E3E" w:rsidRPr="00B15D0A" w:rsidRDefault="00964E3E" w:rsidP="0053068F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 xml:space="preserve">INDICADORES DE </w:t>
            </w:r>
            <w:r w:rsidR="0053068F">
              <w:rPr>
                <w:rFonts w:ascii="Calibri" w:hAnsi="Calibri"/>
                <w:b/>
                <w:i/>
                <w:sz w:val="20"/>
                <w:szCs w:val="20"/>
              </w:rPr>
              <w:t>LOGRO DE CAPACIDAD</w:t>
            </w:r>
          </w:p>
        </w:tc>
      </w:tr>
      <w:tr w:rsidR="00964E3E" w:rsidRPr="00CA5E7B" w:rsidTr="007B2903">
        <w:trPr>
          <w:jc w:val="center"/>
        </w:trPr>
        <w:tc>
          <w:tcPr>
            <w:tcW w:w="1102" w:type="dxa"/>
            <w:gridSpan w:val="3"/>
            <w:vMerge/>
            <w:tcBorders>
              <w:bottom w:val="nil"/>
            </w:tcBorders>
          </w:tcPr>
          <w:p w:rsidR="00964E3E" w:rsidRPr="00CA5E7B" w:rsidRDefault="00964E3E" w:rsidP="00964E3E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bottom w:val="nil"/>
            </w:tcBorders>
          </w:tcPr>
          <w:p w:rsidR="00964E3E" w:rsidRPr="00B15D0A" w:rsidRDefault="00964E3E" w:rsidP="00964E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3" w:type="dxa"/>
            <w:gridSpan w:val="4"/>
          </w:tcPr>
          <w:p w:rsidR="00964E3E" w:rsidRPr="00B15D0A" w:rsidRDefault="00964E3E" w:rsidP="00964E3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CONCEPTUAL</w:t>
            </w:r>
          </w:p>
        </w:tc>
        <w:tc>
          <w:tcPr>
            <w:tcW w:w="2366" w:type="dxa"/>
            <w:gridSpan w:val="3"/>
          </w:tcPr>
          <w:p w:rsidR="00964E3E" w:rsidRPr="00B15D0A" w:rsidRDefault="00964E3E" w:rsidP="00964E3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PROCEDIMENTAL</w:t>
            </w:r>
          </w:p>
        </w:tc>
        <w:tc>
          <w:tcPr>
            <w:tcW w:w="1849" w:type="dxa"/>
            <w:gridSpan w:val="5"/>
          </w:tcPr>
          <w:p w:rsidR="00964E3E" w:rsidRPr="00B15D0A" w:rsidRDefault="00964E3E" w:rsidP="00964E3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ACTITUDINAL</w:t>
            </w:r>
          </w:p>
        </w:tc>
        <w:tc>
          <w:tcPr>
            <w:tcW w:w="2087" w:type="dxa"/>
            <w:gridSpan w:val="4"/>
            <w:vMerge/>
          </w:tcPr>
          <w:p w:rsidR="00964E3E" w:rsidRPr="00B15D0A" w:rsidRDefault="00964E3E" w:rsidP="00964E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vMerge/>
          </w:tcPr>
          <w:p w:rsidR="00964E3E" w:rsidRPr="00B15D0A" w:rsidRDefault="00964E3E" w:rsidP="00964E3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4E3E" w:rsidRPr="00CA5E7B" w:rsidTr="007B2903">
        <w:trPr>
          <w:trHeight w:val="1654"/>
          <w:jc w:val="center"/>
        </w:trPr>
        <w:tc>
          <w:tcPr>
            <w:tcW w:w="1102" w:type="dxa"/>
            <w:gridSpan w:val="3"/>
            <w:vMerge/>
            <w:tcBorders>
              <w:bottom w:val="nil"/>
            </w:tcBorders>
          </w:tcPr>
          <w:p w:rsidR="00964E3E" w:rsidRPr="00CA5E7B" w:rsidRDefault="00964E3E" w:rsidP="00964E3E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bottom w:val="nil"/>
            </w:tcBorders>
          </w:tcPr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5</w:t>
            </w: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3" w:type="dxa"/>
            <w:gridSpan w:val="4"/>
          </w:tcPr>
          <w:p w:rsidR="00964E3E" w:rsidRPr="00B15D0A" w:rsidRDefault="00153566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>Herramientas Web 2.0</w:t>
            </w:r>
            <w:r w:rsidR="00B15D0A" w:rsidRPr="00B15D0A">
              <w:rPr>
                <w:rFonts w:ascii="Calibri" w:hAnsi="Calibri"/>
                <w:sz w:val="20"/>
                <w:szCs w:val="20"/>
              </w:rPr>
              <w:t>;</w:t>
            </w:r>
            <w:r w:rsidR="00B15D0A">
              <w:t xml:space="preserve"> </w:t>
            </w:r>
            <w:r w:rsidR="00B15D0A" w:rsidRPr="00B15D0A">
              <w:rPr>
                <w:rFonts w:ascii="Calibri" w:hAnsi="Calibri"/>
                <w:sz w:val="20"/>
                <w:szCs w:val="20"/>
              </w:rPr>
              <w:t>3.</w:t>
            </w:r>
            <w:r w:rsidR="00F125B2" w:rsidRPr="00B15D0A">
              <w:rPr>
                <w:rFonts w:ascii="Calibri" w:hAnsi="Calibri"/>
                <w:sz w:val="20"/>
                <w:szCs w:val="20"/>
              </w:rPr>
              <w:t xml:space="preserve"> 0;</w:t>
            </w:r>
            <w:r w:rsidR="00F125B2">
              <w:t xml:space="preserve"> 4.</w:t>
            </w:r>
            <w:r w:rsidR="00B15D0A" w:rsidRPr="00B15D0A">
              <w:rPr>
                <w:rFonts w:ascii="Calibri" w:hAnsi="Calibri"/>
                <w:sz w:val="20"/>
                <w:szCs w:val="20"/>
              </w:rPr>
              <w:t>0</w:t>
            </w:r>
            <w:r w:rsidR="00B15D0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65553" w:rsidRPr="00B15D0A">
              <w:rPr>
                <w:rFonts w:ascii="Calibri" w:hAnsi="Calibri"/>
                <w:sz w:val="20"/>
                <w:szCs w:val="20"/>
              </w:rPr>
              <w:t>Y de mapas mentales</w:t>
            </w:r>
          </w:p>
        </w:tc>
        <w:tc>
          <w:tcPr>
            <w:tcW w:w="2366" w:type="dxa"/>
            <w:gridSpan w:val="3"/>
          </w:tcPr>
          <w:p w:rsidR="00964E3E" w:rsidRPr="00B15D0A" w:rsidRDefault="00A90B05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Aplicación de</w:t>
            </w:r>
            <w:r w:rsidR="00153566" w:rsidRPr="00B15D0A">
              <w:rPr>
                <w:rFonts w:ascii="Calibri" w:hAnsi="Calibri"/>
                <w:sz w:val="20"/>
                <w:szCs w:val="20"/>
              </w:rPr>
              <w:t xml:space="preserve"> las herramientas web 2.0 en el proceso del aprendizaje.</w:t>
            </w:r>
            <w:r w:rsidR="00871B3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Utilización de</w:t>
            </w:r>
            <w:r w:rsidR="00665553" w:rsidRPr="00B15D0A">
              <w:rPr>
                <w:rFonts w:ascii="Calibri" w:hAnsi="Calibri"/>
                <w:sz w:val="20"/>
                <w:szCs w:val="20"/>
              </w:rPr>
              <w:t xml:space="preserve"> las herramientas de mapas mentales </w:t>
            </w:r>
            <w:r w:rsidR="00871B30">
              <w:rPr>
                <w:rFonts w:ascii="Calibri" w:hAnsi="Calibri"/>
                <w:sz w:val="20"/>
                <w:szCs w:val="20"/>
              </w:rPr>
              <w:t>para temas inherentes a su formación</w:t>
            </w:r>
          </w:p>
        </w:tc>
        <w:tc>
          <w:tcPr>
            <w:tcW w:w="1849" w:type="dxa"/>
            <w:gridSpan w:val="5"/>
          </w:tcPr>
          <w:p w:rsidR="00964E3E" w:rsidRPr="00B15D0A" w:rsidRDefault="00964E3E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 xml:space="preserve">Propicia en el estudiante el interés de aplicar las nuevas tecnologías. </w:t>
            </w:r>
          </w:p>
        </w:tc>
        <w:tc>
          <w:tcPr>
            <w:tcW w:w="2087" w:type="dxa"/>
            <w:gridSpan w:val="4"/>
          </w:tcPr>
          <w:p w:rsidR="00153566" w:rsidRPr="00B15D0A" w:rsidRDefault="00153566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>Exposición de ejemplos prácticos.</w:t>
            </w:r>
          </w:p>
          <w:p w:rsidR="00964E3E" w:rsidRPr="00B15D0A" w:rsidRDefault="00153566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>Argumentación por los alumnos de la importancia de las herramientas Web</w:t>
            </w:r>
            <w:r w:rsidR="00C300DD" w:rsidRPr="00B15D0A">
              <w:rPr>
                <w:rFonts w:ascii="Calibri" w:hAnsi="Calibri"/>
                <w:sz w:val="20"/>
                <w:szCs w:val="20"/>
              </w:rPr>
              <w:t xml:space="preserve"> 2.0 </w:t>
            </w:r>
          </w:p>
        </w:tc>
        <w:tc>
          <w:tcPr>
            <w:tcW w:w="3215" w:type="dxa"/>
            <w:gridSpan w:val="2"/>
          </w:tcPr>
          <w:p w:rsidR="00964E3E" w:rsidRPr="00B15D0A" w:rsidRDefault="00A90B05" w:rsidP="00A90B05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Utiliza l</w:t>
            </w:r>
            <w:r w:rsidR="00153566" w:rsidRPr="00B15D0A">
              <w:rPr>
                <w:rFonts w:ascii="Calibri" w:hAnsi="Calibri"/>
                <w:sz w:val="20"/>
                <w:szCs w:val="20"/>
              </w:rPr>
              <w:t xml:space="preserve">a tecnología  Web 2.0  eficientemente en las redes sociales y </w:t>
            </w:r>
            <w:r w:rsidR="00964E3E" w:rsidRPr="00B15D0A">
              <w:rPr>
                <w:rFonts w:ascii="Calibri" w:hAnsi="Calibri"/>
                <w:sz w:val="20"/>
                <w:szCs w:val="20"/>
              </w:rPr>
              <w:t xml:space="preserve">en el proceso de aprendizaje. </w:t>
            </w:r>
          </w:p>
        </w:tc>
      </w:tr>
      <w:tr w:rsidR="00964E3E" w:rsidRPr="00CA5E7B" w:rsidTr="007B2903">
        <w:trPr>
          <w:trHeight w:val="1199"/>
          <w:jc w:val="center"/>
        </w:trPr>
        <w:tc>
          <w:tcPr>
            <w:tcW w:w="1102" w:type="dxa"/>
            <w:gridSpan w:val="3"/>
            <w:vMerge/>
            <w:tcBorders>
              <w:bottom w:val="nil"/>
            </w:tcBorders>
          </w:tcPr>
          <w:p w:rsidR="00964E3E" w:rsidRPr="00CA5E7B" w:rsidRDefault="00964E3E" w:rsidP="00964E3E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bottom w:val="nil"/>
            </w:tcBorders>
          </w:tcPr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6</w:t>
            </w: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964E3E" w:rsidP="00C728D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3" w:type="dxa"/>
            <w:gridSpan w:val="4"/>
          </w:tcPr>
          <w:p w:rsidR="00964E3E" w:rsidRPr="00B15D0A" w:rsidRDefault="00665553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>Aplicaciones de GOOGLE.</w:t>
            </w:r>
          </w:p>
        </w:tc>
        <w:tc>
          <w:tcPr>
            <w:tcW w:w="2366" w:type="dxa"/>
            <w:gridSpan w:val="3"/>
          </w:tcPr>
          <w:p w:rsidR="00964E3E" w:rsidRPr="00AB373F" w:rsidRDefault="00A90B05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Utilización</w:t>
            </w:r>
            <w:r w:rsidR="00665553" w:rsidRPr="00B15D0A">
              <w:rPr>
                <w:rFonts w:ascii="Calibri" w:hAnsi="Calibri"/>
                <w:sz w:val="20"/>
                <w:szCs w:val="20"/>
              </w:rPr>
              <w:t xml:space="preserve"> de las APLICACIONES para hacer un análisis de tópicos inherentes a su formación.</w:t>
            </w:r>
          </w:p>
        </w:tc>
        <w:tc>
          <w:tcPr>
            <w:tcW w:w="1849" w:type="dxa"/>
            <w:gridSpan w:val="5"/>
          </w:tcPr>
          <w:p w:rsidR="00964E3E" w:rsidRPr="00AB373F" w:rsidRDefault="00665553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>Acrecienta el interés sobre las APLICACIONES de GOOGLE.</w:t>
            </w:r>
          </w:p>
        </w:tc>
        <w:tc>
          <w:tcPr>
            <w:tcW w:w="2087" w:type="dxa"/>
            <w:gridSpan w:val="4"/>
          </w:tcPr>
          <w:p w:rsidR="00964E3E" w:rsidRPr="00B15D0A" w:rsidRDefault="00C92DB9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>Establecer dinámicas grupales o individuales para desarrollar las aplicaciones.</w:t>
            </w:r>
          </w:p>
        </w:tc>
        <w:tc>
          <w:tcPr>
            <w:tcW w:w="3215" w:type="dxa"/>
            <w:gridSpan w:val="2"/>
          </w:tcPr>
          <w:p w:rsidR="00964E3E" w:rsidRPr="00AB373F" w:rsidRDefault="00A90B05" w:rsidP="00A90B05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Utiliza l</w:t>
            </w:r>
            <w:r w:rsidR="00665553" w:rsidRPr="00B15D0A">
              <w:rPr>
                <w:rFonts w:ascii="Calibri" w:hAnsi="Calibri"/>
                <w:sz w:val="20"/>
                <w:szCs w:val="20"/>
              </w:rPr>
              <w:t>as herramientas de APLICACIONES DE GOOGLE adecuadamente, para opti</w:t>
            </w:r>
            <w:r w:rsidR="00AB373F">
              <w:rPr>
                <w:rFonts w:ascii="Calibri" w:hAnsi="Calibri"/>
                <w:sz w:val="20"/>
                <w:szCs w:val="20"/>
              </w:rPr>
              <w:t>mizar el proceso de aprendizaje.</w:t>
            </w:r>
          </w:p>
        </w:tc>
      </w:tr>
      <w:tr w:rsidR="00964E3E" w:rsidRPr="00CA5E7B" w:rsidTr="007B2903">
        <w:trPr>
          <w:trHeight w:val="1259"/>
          <w:jc w:val="center"/>
        </w:trPr>
        <w:tc>
          <w:tcPr>
            <w:tcW w:w="1102" w:type="dxa"/>
            <w:gridSpan w:val="3"/>
            <w:vMerge/>
            <w:tcBorders>
              <w:bottom w:val="nil"/>
            </w:tcBorders>
          </w:tcPr>
          <w:p w:rsidR="00964E3E" w:rsidRPr="00CA5E7B" w:rsidRDefault="00964E3E" w:rsidP="00964E3E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bottom w:val="nil"/>
            </w:tcBorders>
          </w:tcPr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C728DF" w:rsidRDefault="00C728DF" w:rsidP="00C728DF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233" w:type="dxa"/>
            <w:gridSpan w:val="4"/>
            <w:tcBorders>
              <w:bottom w:val="single" w:sz="4" w:space="0" w:color="auto"/>
            </w:tcBorders>
          </w:tcPr>
          <w:p w:rsidR="00964E3E" w:rsidRPr="000545AD" w:rsidRDefault="007A7D20" w:rsidP="0036529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0545AD">
              <w:rPr>
                <w:rFonts w:ascii="Calibri" w:hAnsi="Calibri"/>
                <w:sz w:val="18"/>
                <w:szCs w:val="18"/>
              </w:rPr>
              <w:t>Presentadores Multimedia Eficaces. POWER POINT; PREZI; POPPLET, ANIMOTO, IWORK, PHOTO PEACH, IMAGELCOP, ZOHO WORK</w:t>
            </w:r>
            <w:r w:rsidR="00B15D0A" w:rsidRPr="000545AD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0545A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45AD" w:rsidRPr="000545AD">
              <w:rPr>
                <w:rFonts w:ascii="Calibri" w:hAnsi="Calibri"/>
                <w:sz w:val="18"/>
                <w:szCs w:val="18"/>
              </w:rPr>
              <w:t>GOOGLE DOCS</w:t>
            </w:r>
            <w:r w:rsidR="0013604A" w:rsidRPr="000545AD">
              <w:rPr>
                <w:rFonts w:ascii="Calibri" w:hAnsi="Calibri"/>
                <w:sz w:val="18"/>
                <w:szCs w:val="18"/>
              </w:rPr>
              <w:t>,</w:t>
            </w:r>
            <w:r w:rsidR="0013604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3068F">
              <w:rPr>
                <w:rFonts w:ascii="Calibri" w:hAnsi="Calibri"/>
                <w:sz w:val="18"/>
                <w:szCs w:val="18"/>
              </w:rPr>
              <w:t xml:space="preserve">PRESENTACIONES 2.0 </w:t>
            </w:r>
            <w:r w:rsidR="0013604A">
              <w:rPr>
                <w:rFonts w:ascii="Calibri" w:hAnsi="Calibri"/>
                <w:sz w:val="18"/>
                <w:szCs w:val="18"/>
              </w:rPr>
              <w:t>etc.</w:t>
            </w: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964E3E" w:rsidRPr="00AB373F" w:rsidRDefault="00A90B05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Aplicación de las técnicas de </w:t>
            </w:r>
            <w:r w:rsidR="00964E3E" w:rsidRPr="00B15D0A">
              <w:rPr>
                <w:rFonts w:ascii="Calibri" w:hAnsi="Calibri"/>
                <w:sz w:val="20"/>
                <w:szCs w:val="20"/>
              </w:rPr>
              <w:t>presentaciones</w:t>
            </w:r>
            <w:r w:rsidR="00665553" w:rsidRPr="00B15D0A">
              <w:rPr>
                <w:rFonts w:ascii="Calibri" w:hAnsi="Calibri"/>
                <w:sz w:val="20"/>
                <w:szCs w:val="20"/>
              </w:rPr>
              <w:t xml:space="preserve"> multimedia</w:t>
            </w:r>
            <w:r w:rsidR="00964E3E" w:rsidRPr="00B15D0A">
              <w:rPr>
                <w:rFonts w:ascii="Calibri" w:hAnsi="Calibri"/>
                <w:sz w:val="20"/>
                <w:szCs w:val="20"/>
              </w:rPr>
              <w:t xml:space="preserve"> eficaces en el proceso del aprendizaje. </w:t>
            </w:r>
          </w:p>
        </w:tc>
        <w:tc>
          <w:tcPr>
            <w:tcW w:w="1849" w:type="dxa"/>
            <w:gridSpan w:val="5"/>
            <w:tcBorders>
              <w:bottom w:val="single" w:sz="4" w:space="0" w:color="auto"/>
            </w:tcBorders>
          </w:tcPr>
          <w:p w:rsidR="00964E3E" w:rsidRPr="00B15D0A" w:rsidRDefault="00CB42B2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>Fomenta</w:t>
            </w:r>
            <w:r w:rsidR="00964E3E" w:rsidRPr="00B15D0A">
              <w:rPr>
                <w:rFonts w:ascii="Calibri" w:hAnsi="Calibri"/>
                <w:sz w:val="20"/>
                <w:szCs w:val="20"/>
              </w:rPr>
              <w:t xml:space="preserve"> el trabajo en equipo para apl</w:t>
            </w:r>
            <w:r w:rsidR="00BE2E24">
              <w:rPr>
                <w:rFonts w:ascii="Calibri" w:hAnsi="Calibri"/>
                <w:sz w:val="20"/>
                <w:szCs w:val="20"/>
              </w:rPr>
              <w:t>icar las presentaciones</w:t>
            </w:r>
            <w:r w:rsidR="00964E3E" w:rsidRPr="00B15D0A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2087" w:type="dxa"/>
            <w:gridSpan w:val="4"/>
            <w:tcBorders>
              <w:bottom w:val="single" w:sz="4" w:space="0" w:color="auto"/>
            </w:tcBorders>
          </w:tcPr>
          <w:p w:rsidR="00964E3E" w:rsidRPr="00B15D0A" w:rsidRDefault="00C92DB9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>Establecer dinámicas grupales para las presentaciones de aplicaciones eficaces.</w:t>
            </w:r>
          </w:p>
        </w:tc>
        <w:tc>
          <w:tcPr>
            <w:tcW w:w="3215" w:type="dxa"/>
            <w:gridSpan w:val="2"/>
            <w:tcBorders>
              <w:bottom w:val="single" w:sz="4" w:space="0" w:color="auto"/>
            </w:tcBorders>
          </w:tcPr>
          <w:p w:rsidR="00964E3E" w:rsidRPr="00BE2E24" w:rsidRDefault="00A90B05" w:rsidP="004C558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Gestiona l</w:t>
            </w:r>
            <w:r w:rsidR="00C92DB9" w:rsidRPr="00B15D0A">
              <w:rPr>
                <w:rFonts w:ascii="Calibri" w:hAnsi="Calibri"/>
                <w:sz w:val="20"/>
                <w:szCs w:val="20"/>
              </w:rPr>
              <w:t>as herramientas para realizar las presentaciones eficaces adecuadamente en el proceso del aprendizaje.</w:t>
            </w:r>
          </w:p>
        </w:tc>
      </w:tr>
      <w:tr w:rsidR="00CB42B2" w:rsidRPr="00CA5E7B" w:rsidTr="00DD0EE5">
        <w:trPr>
          <w:trHeight w:val="1249"/>
          <w:jc w:val="center"/>
        </w:trPr>
        <w:tc>
          <w:tcPr>
            <w:tcW w:w="1102" w:type="dxa"/>
            <w:gridSpan w:val="3"/>
            <w:vMerge/>
            <w:tcBorders>
              <w:bottom w:val="nil"/>
            </w:tcBorders>
          </w:tcPr>
          <w:p w:rsidR="00CB42B2" w:rsidRPr="00CA5E7B" w:rsidRDefault="00CB42B2" w:rsidP="00CB42B2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 w:val="restart"/>
            <w:tcBorders>
              <w:bottom w:val="nil"/>
            </w:tcBorders>
          </w:tcPr>
          <w:p w:rsidR="00CB42B2" w:rsidRPr="00B15D0A" w:rsidRDefault="00CB42B2" w:rsidP="00CB42B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CB42B2" w:rsidRPr="00B15D0A" w:rsidRDefault="00CB42B2" w:rsidP="00CB42B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CB42B2" w:rsidRPr="00B15D0A" w:rsidRDefault="00CB42B2" w:rsidP="00CB42B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CB42B2" w:rsidRPr="00B15D0A" w:rsidRDefault="00CB42B2" w:rsidP="00C728DF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8</w:t>
            </w:r>
          </w:p>
          <w:p w:rsidR="00CB42B2" w:rsidRPr="00B15D0A" w:rsidRDefault="00CB42B2" w:rsidP="00CB42B2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CB42B2" w:rsidRPr="00B15D0A" w:rsidRDefault="00CB42B2" w:rsidP="00CB42B2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CB42B2" w:rsidRPr="00B15D0A" w:rsidRDefault="00CB42B2" w:rsidP="00CB42B2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CB42B2" w:rsidRPr="00B15D0A" w:rsidRDefault="00CB42B2" w:rsidP="00CB42B2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CB42B2" w:rsidRPr="00B15D0A" w:rsidRDefault="00CB42B2" w:rsidP="00CB42B2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CB42B2" w:rsidRPr="00C728DF" w:rsidRDefault="00CB42B2" w:rsidP="00C728D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3" w:type="dxa"/>
            <w:gridSpan w:val="4"/>
          </w:tcPr>
          <w:p w:rsidR="00CB42B2" w:rsidRPr="00B15D0A" w:rsidRDefault="00CB42B2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>Elabora presentaciones</w:t>
            </w:r>
            <w:r w:rsidR="00665553" w:rsidRPr="00B15D0A">
              <w:rPr>
                <w:rFonts w:ascii="Calibri" w:hAnsi="Calibri"/>
                <w:sz w:val="20"/>
                <w:szCs w:val="20"/>
              </w:rPr>
              <w:t xml:space="preserve"> multimedia</w:t>
            </w:r>
            <w:r w:rsidRPr="00B15D0A">
              <w:rPr>
                <w:rFonts w:ascii="Calibri" w:hAnsi="Calibri"/>
                <w:sz w:val="20"/>
                <w:szCs w:val="20"/>
              </w:rPr>
              <w:t xml:space="preserve"> eficaces. </w:t>
            </w:r>
          </w:p>
          <w:p w:rsidR="00F33EE8" w:rsidRDefault="00F33EE8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CB42B2" w:rsidRPr="00F33EE8" w:rsidRDefault="00CB42B2" w:rsidP="00F33E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gridSpan w:val="3"/>
          </w:tcPr>
          <w:p w:rsidR="00CB42B2" w:rsidRPr="00F33EE8" w:rsidRDefault="00A90B05" w:rsidP="00F33EE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Exposición</w:t>
            </w:r>
            <w:r w:rsidR="00665553" w:rsidRPr="00B15D0A">
              <w:rPr>
                <w:rFonts w:ascii="Calibri" w:hAnsi="Calibri"/>
                <w:sz w:val="20"/>
                <w:szCs w:val="20"/>
              </w:rPr>
              <w:t xml:space="preserve"> y </w:t>
            </w:r>
            <w:r>
              <w:rPr>
                <w:rFonts w:ascii="Calibri" w:hAnsi="Calibri"/>
                <w:sz w:val="20"/>
                <w:szCs w:val="20"/>
              </w:rPr>
              <w:t>argumentación de</w:t>
            </w:r>
            <w:r w:rsidR="00665553" w:rsidRPr="00B15D0A">
              <w:rPr>
                <w:rFonts w:ascii="Calibri" w:hAnsi="Calibri"/>
                <w:sz w:val="20"/>
                <w:szCs w:val="20"/>
              </w:rPr>
              <w:t xml:space="preserve"> sus presentaciones utilizando </w:t>
            </w:r>
            <w:r w:rsidR="00FB0679" w:rsidRPr="00FB0679">
              <w:rPr>
                <w:rFonts w:ascii="Calibri" w:hAnsi="Calibri"/>
                <w:sz w:val="20"/>
                <w:szCs w:val="20"/>
              </w:rPr>
              <w:t>PRESENTADORES MULTIMEDIA.</w:t>
            </w:r>
          </w:p>
        </w:tc>
        <w:tc>
          <w:tcPr>
            <w:tcW w:w="1849" w:type="dxa"/>
            <w:gridSpan w:val="5"/>
          </w:tcPr>
          <w:p w:rsidR="00F33EE8" w:rsidRDefault="00CB42B2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 xml:space="preserve">Acrecienta la  capacidad de argumentar su presentación </w:t>
            </w:r>
          </w:p>
          <w:p w:rsidR="00CB42B2" w:rsidRPr="00F33EE8" w:rsidRDefault="00CB42B2" w:rsidP="00F33E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87" w:type="dxa"/>
            <w:gridSpan w:val="4"/>
          </w:tcPr>
          <w:p w:rsidR="00CB42B2" w:rsidRPr="00F33EE8" w:rsidRDefault="00CB42B2" w:rsidP="00F33EE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>Establece dinámicas grupales para adiestrar en la aplicación de</w:t>
            </w:r>
            <w:r w:rsidR="00C300DD" w:rsidRPr="00B15D0A">
              <w:rPr>
                <w:rFonts w:ascii="Calibri" w:hAnsi="Calibri"/>
                <w:sz w:val="20"/>
                <w:szCs w:val="20"/>
              </w:rPr>
              <w:t xml:space="preserve"> eficaces presentaciones.</w:t>
            </w:r>
          </w:p>
        </w:tc>
        <w:tc>
          <w:tcPr>
            <w:tcW w:w="3215" w:type="dxa"/>
            <w:gridSpan w:val="2"/>
          </w:tcPr>
          <w:p w:rsidR="00CB42B2" w:rsidRPr="00F33EE8" w:rsidRDefault="004C558F" w:rsidP="00F33EE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Gestiona l</w:t>
            </w:r>
            <w:r w:rsidR="00CB42B2" w:rsidRPr="00B15D0A">
              <w:rPr>
                <w:rFonts w:ascii="Calibri" w:hAnsi="Calibri"/>
                <w:sz w:val="20"/>
                <w:szCs w:val="20"/>
              </w:rPr>
              <w:t xml:space="preserve">as herramientas para realizar presentaciones eficaces adecuadamente en el proceso del aprendizaje. </w:t>
            </w:r>
          </w:p>
        </w:tc>
      </w:tr>
      <w:tr w:rsidR="00964E3E" w:rsidRPr="00CA5E7B" w:rsidTr="007B2903">
        <w:trPr>
          <w:trHeight w:val="2132"/>
          <w:jc w:val="center"/>
        </w:trPr>
        <w:tc>
          <w:tcPr>
            <w:tcW w:w="1102" w:type="dxa"/>
            <w:gridSpan w:val="3"/>
            <w:vMerge/>
            <w:tcBorders>
              <w:bottom w:val="nil"/>
            </w:tcBorders>
          </w:tcPr>
          <w:p w:rsidR="00964E3E" w:rsidRPr="00CA5E7B" w:rsidRDefault="00964E3E" w:rsidP="00964E3E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bottom w:val="nil"/>
            </w:tcBorders>
          </w:tcPr>
          <w:p w:rsidR="00964E3E" w:rsidRPr="00B15D0A" w:rsidRDefault="00964E3E" w:rsidP="00964E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bottom w:val="single" w:sz="4" w:space="0" w:color="auto"/>
            </w:tcBorders>
          </w:tcPr>
          <w:p w:rsidR="00964E3E" w:rsidRPr="00B15D0A" w:rsidRDefault="00964E3E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964E3E" w:rsidRPr="00B15D0A" w:rsidRDefault="00964E3E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964E3E" w:rsidRPr="00B15D0A" w:rsidRDefault="00964E3E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AB0440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EVALUACIÓ</w:t>
            </w:r>
            <w:r w:rsidR="00964E3E" w:rsidRPr="00B15D0A">
              <w:rPr>
                <w:rFonts w:ascii="Calibri" w:hAnsi="Calibri"/>
                <w:b/>
                <w:i/>
                <w:sz w:val="20"/>
                <w:szCs w:val="20"/>
              </w:rPr>
              <w:t>N</w:t>
            </w:r>
          </w:p>
          <w:p w:rsidR="00964E3E" w:rsidRPr="00B15D0A" w:rsidRDefault="003D59A1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131" w:type="dxa"/>
            <w:gridSpan w:val="7"/>
            <w:tcBorders>
              <w:bottom w:val="single" w:sz="4" w:space="0" w:color="auto"/>
            </w:tcBorders>
          </w:tcPr>
          <w:p w:rsidR="00964E3E" w:rsidRPr="00B15D0A" w:rsidRDefault="00964E3E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EVIDENCIA DE PRODUCTO</w:t>
            </w:r>
          </w:p>
          <w:p w:rsidR="00964E3E" w:rsidRPr="00B15D0A" w:rsidRDefault="00964E3E" w:rsidP="00365292">
            <w:pPr>
              <w:pBdr>
                <w:bottom w:val="single" w:sz="4" w:space="1" w:color="auto"/>
              </w:pBd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i/>
                <w:sz w:val="20"/>
                <w:szCs w:val="20"/>
              </w:rPr>
              <w:t xml:space="preserve">Informes escritos de la presentación sobre un tema inherente a su carrera. </w:t>
            </w:r>
          </w:p>
          <w:p w:rsidR="00964E3E" w:rsidRPr="00B15D0A" w:rsidRDefault="00964E3E" w:rsidP="00365292">
            <w:pPr>
              <w:pBdr>
                <w:bottom w:val="single" w:sz="4" w:space="1" w:color="auto"/>
              </w:pBd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i/>
                <w:sz w:val="20"/>
                <w:szCs w:val="20"/>
              </w:rPr>
              <w:t xml:space="preserve">Informe de aplicación de mapas mentales </w:t>
            </w:r>
          </w:p>
          <w:p w:rsidR="00964E3E" w:rsidRPr="00B15D0A" w:rsidRDefault="00964E3E" w:rsidP="00365292">
            <w:pPr>
              <w:pBdr>
                <w:bottom w:val="single" w:sz="4" w:space="1" w:color="auto"/>
              </w:pBd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i/>
                <w:sz w:val="20"/>
                <w:szCs w:val="20"/>
              </w:rPr>
              <w:t xml:space="preserve">Informe escrito de la aplicación de las herramientas Google. 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</w:tcPr>
          <w:p w:rsidR="00964E3E" w:rsidRPr="00B15D0A" w:rsidRDefault="00964E3E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EVIDENCIA DE DESEMPEÑO</w:t>
            </w:r>
          </w:p>
          <w:p w:rsidR="00964E3E" w:rsidRPr="00B15D0A" w:rsidRDefault="00964E3E" w:rsidP="00365292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i/>
                <w:sz w:val="20"/>
                <w:szCs w:val="20"/>
              </w:rPr>
              <w:t xml:space="preserve">Lista de cotejo </w:t>
            </w:r>
          </w:p>
          <w:p w:rsidR="00964E3E" w:rsidRPr="00B15D0A" w:rsidRDefault="00964E3E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i/>
                <w:sz w:val="20"/>
                <w:szCs w:val="20"/>
              </w:rPr>
              <w:t xml:space="preserve">Observación en el desarrollo </w:t>
            </w:r>
            <w:r w:rsidR="00511B55" w:rsidRPr="00B15D0A">
              <w:rPr>
                <w:rFonts w:ascii="Calibri" w:hAnsi="Calibri"/>
                <w:i/>
                <w:sz w:val="20"/>
                <w:szCs w:val="20"/>
              </w:rPr>
              <w:t>de lo</w:t>
            </w:r>
            <w:r w:rsidRPr="00B15D0A">
              <w:rPr>
                <w:rFonts w:ascii="Calibri" w:hAnsi="Calibri"/>
                <w:i/>
                <w:sz w:val="20"/>
                <w:szCs w:val="20"/>
              </w:rPr>
              <w:t>s diferentes talleres de aplicación de herramientas.</w:t>
            </w:r>
          </w:p>
          <w:p w:rsidR="00964E3E" w:rsidRPr="00B15D0A" w:rsidRDefault="00964E3E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64E3E" w:rsidRPr="00B15D0A" w:rsidRDefault="00C300DD" w:rsidP="00C300DD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EVIDENCIA DE CONOCIMIENTO</w:t>
            </w:r>
          </w:p>
          <w:p w:rsidR="00964E3E" w:rsidRPr="00B15D0A" w:rsidRDefault="00964E3E" w:rsidP="00365292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i/>
                <w:sz w:val="20"/>
                <w:szCs w:val="20"/>
              </w:rPr>
              <w:t>Sustentación oral</w:t>
            </w:r>
          </w:p>
          <w:p w:rsidR="00964E3E" w:rsidRPr="00B15D0A" w:rsidRDefault="00964E3E" w:rsidP="00365292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i/>
                <w:sz w:val="20"/>
                <w:szCs w:val="20"/>
              </w:rPr>
              <w:t>Exposiciones de los informes presentados.</w:t>
            </w:r>
          </w:p>
          <w:p w:rsidR="00964E3E" w:rsidRPr="00B15D0A" w:rsidRDefault="00964E3E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i/>
                <w:sz w:val="20"/>
                <w:szCs w:val="20"/>
              </w:rPr>
              <w:t xml:space="preserve">Argumentación de la importancia de las diferentes herramientas presentadas. </w:t>
            </w:r>
          </w:p>
        </w:tc>
      </w:tr>
      <w:tr w:rsidR="00612E64" w:rsidRPr="00CA5E7B" w:rsidTr="0008643E">
        <w:trPr>
          <w:trHeight w:val="70"/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612E64" w:rsidRDefault="00612E64" w:rsidP="00FE0E2E"/>
        </w:tc>
        <w:tc>
          <w:tcPr>
            <w:tcW w:w="1392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376" w:rsidRPr="00CA5E7B" w:rsidRDefault="00BE5376" w:rsidP="00E12F81">
            <w:pPr>
              <w:rPr>
                <w:b/>
                <w:i/>
                <w:sz w:val="24"/>
                <w:szCs w:val="24"/>
              </w:rPr>
            </w:pPr>
          </w:p>
        </w:tc>
      </w:tr>
      <w:tr w:rsidR="00744F1D" w:rsidRPr="00CA5E7B" w:rsidTr="000A575A">
        <w:trPr>
          <w:jc w:val="center"/>
        </w:trPr>
        <w:tc>
          <w:tcPr>
            <w:tcW w:w="81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FE0E2E" w:rsidRPr="00FE0E2E" w:rsidRDefault="000E67BA" w:rsidP="00A57358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AB0440">
              <w:rPr>
                <w:b/>
                <w:i/>
                <w:sz w:val="24"/>
                <w:szCs w:val="24"/>
              </w:rPr>
              <w:t>UNIDAD DIDÁ</w:t>
            </w:r>
            <w:r w:rsidR="00744F1D" w:rsidRPr="00CA5E7B">
              <w:rPr>
                <w:b/>
                <w:i/>
                <w:sz w:val="24"/>
                <w:szCs w:val="24"/>
              </w:rPr>
              <w:t>CTICA III :</w:t>
            </w:r>
            <w:r w:rsidR="00FE0E2E" w:rsidRPr="00FE0E2E">
              <w:rPr>
                <w:b/>
              </w:rPr>
              <w:t>APLICACIÓN DE HOJAS DE CÁLCULO EN EL APRENDIZAJE</w:t>
            </w:r>
          </w:p>
          <w:p w:rsidR="00744F1D" w:rsidRPr="00CA5E7B" w:rsidRDefault="00744F1D" w:rsidP="00FE0E2E">
            <w:pPr>
              <w:ind w:left="113" w:right="11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27" w:type="dxa"/>
            <w:gridSpan w:val="21"/>
            <w:tcBorders>
              <w:top w:val="single" w:sz="4" w:space="0" w:color="auto"/>
            </w:tcBorders>
          </w:tcPr>
          <w:p w:rsidR="00744F1D" w:rsidRDefault="00AB0440" w:rsidP="00CE4328">
            <w:pPr>
              <w:rPr>
                <w:color w:val="000000" w:themeColor="text1"/>
              </w:rPr>
            </w:pPr>
            <w:r w:rsidRPr="00C728DF">
              <w:rPr>
                <w:b/>
                <w:i/>
              </w:rPr>
              <w:t>CAPACIDAD DE LA UNIDAD DIDÁ</w:t>
            </w:r>
            <w:r w:rsidR="00744F1D" w:rsidRPr="00C728DF">
              <w:rPr>
                <w:b/>
                <w:i/>
              </w:rPr>
              <w:t>CTICA III:</w:t>
            </w:r>
            <w:r w:rsidR="00511B55" w:rsidRPr="00C728DF">
              <w:rPr>
                <w:b/>
                <w:i/>
              </w:rPr>
              <w:t xml:space="preserve"> </w:t>
            </w:r>
            <w:r w:rsidR="00CE4328" w:rsidRPr="00C728DF">
              <w:rPr>
                <w:color w:val="000000" w:themeColor="text1"/>
              </w:rPr>
              <w:t>L</w:t>
            </w:r>
            <w:r w:rsidR="00C63321" w:rsidRPr="00C728DF">
              <w:rPr>
                <w:color w:val="000000" w:themeColor="text1"/>
              </w:rPr>
              <w:t xml:space="preserve">as herramientas de hoja de cálculo, </w:t>
            </w:r>
            <w:r w:rsidR="00CE4328" w:rsidRPr="00C728DF">
              <w:rPr>
                <w:color w:val="000000" w:themeColor="text1"/>
              </w:rPr>
              <w:t xml:space="preserve">las </w:t>
            </w:r>
            <w:r w:rsidR="00C63321" w:rsidRPr="00C728DF">
              <w:rPr>
                <w:color w:val="000000" w:themeColor="text1"/>
              </w:rPr>
              <w:t xml:space="preserve">aplica en el proceso de aprendizaje.   </w:t>
            </w:r>
          </w:p>
          <w:p w:rsidR="00DD0EE5" w:rsidRPr="00C728DF" w:rsidRDefault="00DD0EE5" w:rsidP="00CE4328">
            <w:pPr>
              <w:rPr>
                <w:b/>
                <w:i/>
              </w:rPr>
            </w:pPr>
          </w:p>
        </w:tc>
      </w:tr>
      <w:tr w:rsidR="00744F1D" w:rsidRPr="00CA5E7B" w:rsidTr="00F33EE8">
        <w:trPr>
          <w:jc w:val="center"/>
        </w:trPr>
        <w:tc>
          <w:tcPr>
            <w:tcW w:w="810" w:type="dxa"/>
            <w:gridSpan w:val="2"/>
            <w:vMerge/>
          </w:tcPr>
          <w:p w:rsidR="00744F1D" w:rsidRPr="00CA5E7B" w:rsidRDefault="00744F1D" w:rsidP="00E12F81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vMerge w:val="restart"/>
          </w:tcPr>
          <w:p w:rsidR="00744F1D" w:rsidRPr="00C728DF" w:rsidRDefault="00744F1D" w:rsidP="00E12F81">
            <w:pPr>
              <w:rPr>
                <w:b/>
                <w:i/>
                <w:sz w:val="20"/>
                <w:szCs w:val="20"/>
              </w:rPr>
            </w:pPr>
            <w:r w:rsidRPr="00C728DF">
              <w:rPr>
                <w:b/>
                <w:i/>
                <w:sz w:val="20"/>
                <w:szCs w:val="20"/>
              </w:rPr>
              <w:t>SEMANA</w:t>
            </w:r>
          </w:p>
        </w:tc>
        <w:tc>
          <w:tcPr>
            <w:tcW w:w="7802" w:type="dxa"/>
            <w:gridSpan w:val="13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CONTENIDOS</w:t>
            </w:r>
          </w:p>
        </w:tc>
        <w:tc>
          <w:tcPr>
            <w:tcW w:w="1819" w:type="dxa"/>
            <w:gridSpan w:val="3"/>
            <w:vMerge w:val="restart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744F1D" w:rsidRPr="00A237CE" w:rsidRDefault="00AB0440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ESTRATEGIA DIDÁ</w:t>
            </w:r>
            <w:r w:rsidR="00744F1D" w:rsidRPr="00A237CE">
              <w:rPr>
                <w:rFonts w:ascii="Calibri" w:hAnsi="Calibri"/>
                <w:b/>
                <w:i/>
                <w:sz w:val="20"/>
                <w:szCs w:val="20"/>
              </w:rPr>
              <w:t>CTICA</w:t>
            </w:r>
          </w:p>
        </w:tc>
        <w:tc>
          <w:tcPr>
            <w:tcW w:w="2976" w:type="dxa"/>
            <w:vMerge w:val="restart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744F1D" w:rsidRPr="00A237CE" w:rsidRDefault="00744F1D" w:rsidP="00A237C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 xml:space="preserve">INDICADORES DE </w:t>
            </w:r>
            <w:r w:rsidR="00A237CE">
              <w:rPr>
                <w:rFonts w:ascii="Calibri" w:hAnsi="Calibri"/>
                <w:b/>
                <w:i/>
                <w:sz w:val="20"/>
                <w:szCs w:val="20"/>
              </w:rPr>
              <w:t>LOGRO DE CAPACIDAD</w:t>
            </w:r>
          </w:p>
        </w:tc>
      </w:tr>
      <w:tr w:rsidR="00744F1D" w:rsidRPr="00CA5E7B" w:rsidTr="00F33EE8">
        <w:trPr>
          <w:jc w:val="center"/>
        </w:trPr>
        <w:tc>
          <w:tcPr>
            <w:tcW w:w="810" w:type="dxa"/>
            <w:gridSpan w:val="2"/>
            <w:vMerge/>
          </w:tcPr>
          <w:p w:rsidR="00744F1D" w:rsidRPr="00CA5E7B" w:rsidRDefault="00744F1D" w:rsidP="00E12F81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vMerge/>
          </w:tcPr>
          <w:p w:rsidR="00744F1D" w:rsidRPr="00CA5E7B" w:rsidRDefault="00744F1D" w:rsidP="00E12F81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4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CONCEPTUAL</w:t>
            </w:r>
          </w:p>
        </w:tc>
        <w:tc>
          <w:tcPr>
            <w:tcW w:w="2646" w:type="dxa"/>
            <w:gridSpan w:val="4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PROCEDIMENTAL</w:t>
            </w:r>
          </w:p>
        </w:tc>
        <w:tc>
          <w:tcPr>
            <w:tcW w:w="2027" w:type="dxa"/>
            <w:gridSpan w:val="5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ACTITU</w:t>
            </w:r>
            <w:r w:rsidR="009E10C2" w:rsidRPr="00A237CE">
              <w:rPr>
                <w:rFonts w:ascii="Calibri" w:hAnsi="Calibri"/>
                <w:b/>
                <w:i/>
                <w:sz w:val="20"/>
                <w:szCs w:val="20"/>
              </w:rPr>
              <w:t>D</w:t>
            </w: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INAL</w:t>
            </w:r>
          </w:p>
        </w:tc>
        <w:tc>
          <w:tcPr>
            <w:tcW w:w="1819" w:type="dxa"/>
            <w:gridSpan w:val="3"/>
            <w:vMerge/>
          </w:tcPr>
          <w:p w:rsidR="00744F1D" w:rsidRPr="00A237CE" w:rsidRDefault="00744F1D" w:rsidP="00E12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44F1D" w:rsidRPr="00A237CE" w:rsidRDefault="00744F1D" w:rsidP="00E12F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63321" w:rsidRPr="00CA5E7B" w:rsidTr="00F33EE8">
        <w:trPr>
          <w:trHeight w:val="743"/>
          <w:jc w:val="center"/>
        </w:trPr>
        <w:tc>
          <w:tcPr>
            <w:tcW w:w="810" w:type="dxa"/>
            <w:gridSpan w:val="2"/>
            <w:vMerge/>
          </w:tcPr>
          <w:p w:rsidR="00C63321" w:rsidRPr="00CA5E7B" w:rsidRDefault="00C63321" w:rsidP="00E12F81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4"/>
          </w:tcPr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9</w:t>
            </w:r>
          </w:p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4"/>
          </w:tcPr>
          <w:p w:rsidR="00C63321" w:rsidRPr="000A1856" w:rsidRDefault="00C63321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Herramientas básicas de hoja de cálculo. </w:t>
            </w:r>
          </w:p>
        </w:tc>
        <w:tc>
          <w:tcPr>
            <w:tcW w:w="2646" w:type="dxa"/>
            <w:gridSpan w:val="4"/>
          </w:tcPr>
          <w:p w:rsidR="00C63321" w:rsidRPr="000A1856" w:rsidRDefault="00A019B7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Aplicación de</w:t>
            </w:r>
            <w:r w:rsidR="00C63321">
              <w:rPr>
                <w:sz w:val="20"/>
                <w:szCs w:val="20"/>
              </w:rPr>
              <w:t xml:space="preserve"> las herramientas básicas de hoja de cálculo. </w:t>
            </w:r>
          </w:p>
        </w:tc>
        <w:tc>
          <w:tcPr>
            <w:tcW w:w="2027" w:type="dxa"/>
            <w:gridSpan w:val="5"/>
          </w:tcPr>
          <w:p w:rsidR="00C63321" w:rsidRPr="000A1856" w:rsidRDefault="00C63321" w:rsidP="000A1856">
            <w:pPr>
              <w:jc w:val="both"/>
              <w:rPr>
                <w:sz w:val="20"/>
                <w:szCs w:val="20"/>
              </w:rPr>
            </w:pPr>
            <w:r w:rsidRPr="000A1856">
              <w:rPr>
                <w:sz w:val="20"/>
                <w:szCs w:val="20"/>
              </w:rPr>
              <w:t xml:space="preserve">Propicia trabajo en equipo para </w:t>
            </w:r>
            <w:r>
              <w:rPr>
                <w:sz w:val="20"/>
                <w:szCs w:val="20"/>
              </w:rPr>
              <w:t xml:space="preserve">aplicar las hojas de cálculo. </w:t>
            </w:r>
          </w:p>
        </w:tc>
        <w:tc>
          <w:tcPr>
            <w:tcW w:w="1819" w:type="dxa"/>
            <w:gridSpan w:val="3"/>
          </w:tcPr>
          <w:p w:rsidR="00C63321" w:rsidRPr="000A1856" w:rsidRDefault="00C63321" w:rsidP="000A1856">
            <w:pPr>
              <w:jc w:val="both"/>
              <w:rPr>
                <w:sz w:val="20"/>
                <w:szCs w:val="20"/>
              </w:rPr>
            </w:pPr>
            <w:r w:rsidRPr="000A1856">
              <w:rPr>
                <w:sz w:val="20"/>
                <w:szCs w:val="20"/>
              </w:rPr>
              <w:t xml:space="preserve">Exposición y taller de </w:t>
            </w:r>
            <w:r w:rsidR="00A67564">
              <w:rPr>
                <w:sz w:val="20"/>
                <w:szCs w:val="20"/>
              </w:rPr>
              <w:t xml:space="preserve">hojas de cálculo. </w:t>
            </w:r>
          </w:p>
        </w:tc>
        <w:tc>
          <w:tcPr>
            <w:tcW w:w="2976" w:type="dxa"/>
          </w:tcPr>
          <w:p w:rsidR="00C63321" w:rsidRDefault="00A019B7" w:rsidP="00A019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 l</w:t>
            </w:r>
            <w:r w:rsidR="00C63321" w:rsidRPr="00365292">
              <w:rPr>
                <w:sz w:val="20"/>
                <w:szCs w:val="20"/>
              </w:rPr>
              <w:t xml:space="preserve">as herramientas de Excel adecuadamente en el proceso de aprendizaje. </w:t>
            </w:r>
          </w:p>
          <w:p w:rsidR="00DD0EE5" w:rsidRPr="00365292" w:rsidRDefault="00DD0EE5" w:rsidP="00A019B7">
            <w:pPr>
              <w:jc w:val="both"/>
              <w:rPr>
                <w:sz w:val="20"/>
                <w:szCs w:val="20"/>
              </w:rPr>
            </w:pPr>
          </w:p>
        </w:tc>
      </w:tr>
      <w:tr w:rsidR="00C63321" w:rsidRPr="00CA5E7B" w:rsidTr="00F33EE8">
        <w:trPr>
          <w:jc w:val="center"/>
        </w:trPr>
        <w:tc>
          <w:tcPr>
            <w:tcW w:w="810" w:type="dxa"/>
            <w:gridSpan w:val="2"/>
            <w:vMerge/>
          </w:tcPr>
          <w:p w:rsidR="00C63321" w:rsidRPr="00CA5E7B" w:rsidRDefault="00C63321" w:rsidP="00E12F81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4"/>
          </w:tcPr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10</w:t>
            </w:r>
          </w:p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4"/>
          </w:tcPr>
          <w:p w:rsidR="00C63321" w:rsidRPr="000A1856" w:rsidRDefault="00A67564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Funciones básica de hoja de cálculo. </w:t>
            </w:r>
          </w:p>
        </w:tc>
        <w:tc>
          <w:tcPr>
            <w:tcW w:w="2646" w:type="dxa"/>
            <w:gridSpan w:val="4"/>
          </w:tcPr>
          <w:p w:rsidR="00C63321" w:rsidRPr="000A1856" w:rsidRDefault="00A019B7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Aplicación de</w:t>
            </w:r>
            <w:r w:rsidR="00A67564">
              <w:rPr>
                <w:sz w:val="20"/>
                <w:szCs w:val="20"/>
              </w:rPr>
              <w:t xml:space="preserve"> las funciones básicas de hoja de cálculo. </w:t>
            </w:r>
          </w:p>
        </w:tc>
        <w:tc>
          <w:tcPr>
            <w:tcW w:w="2027" w:type="dxa"/>
            <w:gridSpan w:val="5"/>
          </w:tcPr>
          <w:p w:rsidR="00C63321" w:rsidRPr="000A1856" w:rsidRDefault="00C63321" w:rsidP="000A1856">
            <w:pPr>
              <w:jc w:val="both"/>
              <w:rPr>
                <w:sz w:val="20"/>
                <w:szCs w:val="20"/>
              </w:rPr>
            </w:pPr>
            <w:r w:rsidRPr="000A1856">
              <w:rPr>
                <w:sz w:val="20"/>
                <w:szCs w:val="20"/>
              </w:rPr>
              <w:t>Propic</w:t>
            </w:r>
            <w:r w:rsidR="00A67564">
              <w:rPr>
                <w:sz w:val="20"/>
                <w:szCs w:val="20"/>
              </w:rPr>
              <w:t xml:space="preserve">ia trabajo en equipo para aplicar hojas de cálculo. </w:t>
            </w:r>
          </w:p>
        </w:tc>
        <w:tc>
          <w:tcPr>
            <w:tcW w:w="1819" w:type="dxa"/>
            <w:gridSpan w:val="3"/>
          </w:tcPr>
          <w:p w:rsidR="00C63321" w:rsidRPr="000A1856" w:rsidRDefault="00A67564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Establece</w:t>
            </w:r>
            <w:r w:rsidR="00C63321" w:rsidRPr="000A1856">
              <w:rPr>
                <w:sz w:val="20"/>
                <w:szCs w:val="20"/>
              </w:rPr>
              <w:t xml:space="preserve"> dinámi</w:t>
            </w:r>
            <w:r>
              <w:rPr>
                <w:sz w:val="20"/>
                <w:szCs w:val="20"/>
              </w:rPr>
              <w:t xml:space="preserve">cas grupales para adiestrar en el uso de funciones de hoja de cálculo. </w:t>
            </w:r>
          </w:p>
        </w:tc>
        <w:tc>
          <w:tcPr>
            <w:tcW w:w="2976" w:type="dxa"/>
          </w:tcPr>
          <w:p w:rsidR="00C63321" w:rsidRPr="00365292" w:rsidRDefault="00A019B7" w:rsidP="00A019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 l</w:t>
            </w:r>
            <w:r w:rsidR="00C63321" w:rsidRPr="00365292">
              <w:rPr>
                <w:sz w:val="20"/>
                <w:szCs w:val="20"/>
              </w:rPr>
              <w:t xml:space="preserve">as funciones de Excel  eficientemente en el proceso de aprendizaje. </w:t>
            </w:r>
          </w:p>
        </w:tc>
      </w:tr>
      <w:tr w:rsidR="00C63321" w:rsidRPr="00CA5E7B" w:rsidTr="00F33EE8">
        <w:trPr>
          <w:trHeight w:val="1082"/>
          <w:jc w:val="center"/>
        </w:trPr>
        <w:tc>
          <w:tcPr>
            <w:tcW w:w="810" w:type="dxa"/>
            <w:gridSpan w:val="2"/>
            <w:vMerge/>
          </w:tcPr>
          <w:p w:rsidR="00C63321" w:rsidRPr="00CA5E7B" w:rsidRDefault="00C63321" w:rsidP="00E12F81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4"/>
          </w:tcPr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  <w:p w:rsidR="00C63321" w:rsidRPr="00CA5E7B" w:rsidRDefault="00C63321" w:rsidP="00476769">
            <w:pPr>
              <w:jc w:val="center"/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3129" w:type="dxa"/>
            <w:gridSpan w:val="4"/>
          </w:tcPr>
          <w:p w:rsidR="00C63321" w:rsidRPr="000A1856" w:rsidRDefault="0013364C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Tablas y datos en hojas de cá</w:t>
            </w:r>
            <w:r w:rsidR="00A67564">
              <w:rPr>
                <w:sz w:val="20"/>
                <w:szCs w:val="20"/>
              </w:rPr>
              <w:t xml:space="preserve">lculo </w:t>
            </w:r>
          </w:p>
        </w:tc>
        <w:tc>
          <w:tcPr>
            <w:tcW w:w="2646" w:type="dxa"/>
            <w:gridSpan w:val="4"/>
          </w:tcPr>
          <w:p w:rsidR="00C63321" w:rsidRPr="000A1856" w:rsidRDefault="00A019B7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Aplicación de</w:t>
            </w:r>
            <w:r w:rsidR="0013364C">
              <w:rPr>
                <w:sz w:val="20"/>
                <w:szCs w:val="20"/>
              </w:rPr>
              <w:t xml:space="preserve"> tablas y datos en hojas de cá</w:t>
            </w:r>
            <w:r w:rsidR="00A67564">
              <w:rPr>
                <w:sz w:val="20"/>
                <w:szCs w:val="20"/>
              </w:rPr>
              <w:t>lculo</w:t>
            </w:r>
          </w:p>
        </w:tc>
        <w:tc>
          <w:tcPr>
            <w:tcW w:w="2027" w:type="dxa"/>
            <w:gridSpan w:val="5"/>
          </w:tcPr>
          <w:p w:rsidR="00C63321" w:rsidRPr="000A1856" w:rsidRDefault="00A67564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Propicia trabajo en equipo para diseñar tablas y la uti</w:t>
            </w:r>
            <w:r w:rsidR="0013364C">
              <w:rPr>
                <w:sz w:val="20"/>
                <w:szCs w:val="20"/>
              </w:rPr>
              <w:t>lización de datos en hojas de cá</w:t>
            </w:r>
            <w:r>
              <w:rPr>
                <w:sz w:val="20"/>
                <w:szCs w:val="20"/>
              </w:rPr>
              <w:t>lculo</w:t>
            </w:r>
          </w:p>
        </w:tc>
        <w:tc>
          <w:tcPr>
            <w:tcW w:w="1819" w:type="dxa"/>
            <w:gridSpan w:val="3"/>
          </w:tcPr>
          <w:p w:rsidR="00C63321" w:rsidRPr="000A1856" w:rsidRDefault="00D01CF3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Establece</w:t>
            </w:r>
            <w:r w:rsidR="00C63321" w:rsidRPr="000A1856">
              <w:rPr>
                <w:sz w:val="20"/>
                <w:szCs w:val="20"/>
              </w:rPr>
              <w:t xml:space="preserve"> dinámicas grupales para adiestrar en el</w:t>
            </w:r>
            <w:r w:rsidR="00A67564">
              <w:rPr>
                <w:sz w:val="20"/>
                <w:szCs w:val="20"/>
              </w:rPr>
              <w:t xml:space="preserve"> diseño de tablas y usos de datos en hojas de cálculo. </w:t>
            </w:r>
          </w:p>
        </w:tc>
        <w:tc>
          <w:tcPr>
            <w:tcW w:w="2976" w:type="dxa"/>
          </w:tcPr>
          <w:p w:rsidR="00C63321" w:rsidRPr="00365292" w:rsidRDefault="00A019B7" w:rsidP="00A019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</w:t>
            </w:r>
            <w:r w:rsidR="00C63321" w:rsidRPr="00365292">
              <w:rPr>
                <w:sz w:val="20"/>
                <w:szCs w:val="20"/>
              </w:rPr>
              <w:t xml:space="preserve">as tablas y datos  en Excel adecuadamente en el proceso del aprendizaje. </w:t>
            </w:r>
          </w:p>
        </w:tc>
      </w:tr>
      <w:tr w:rsidR="00C63321" w:rsidRPr="00CA5E7B" w:rsidTr="00F33EE8">
        <w:trPr>
          <w:jc w:val="center"/>
        </w:trPr>
        <w:tc>
          <w:tcPr>
            <w:tcW w:w="810" w:type="dxa"/>
            <w:gridSpan w:val="2"/>
            <w:vMerge/>
          </w:tcPr>
          <w:p w:rsidR="00C63321" w:rsidRPr="00CA5E7B" w:rsidRDefault="00C63321" w:rsidP="00E12F81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vMerge w:val="restart"/>
          </w:tcPr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  <w:p w:rsidR="00C63321" w:rsidRPr="00CA5E7B" w:rsidRDefault="00C63321" w:rsidP="00476769">
            <w:pPr>
              <w:jc w:val="center"/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3129" w:type="dxa"/>
            <w:gridSpan w:val="4"/>
          </w:tcPr>
          <w:p w:rsidR="00C63321" w:rsidRPr="000A1856" w:rsidRDefault="00A67564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Gráficos </w:t>
            </w:r>
            <w:r w:rsidR="0013364C">
              <w:rPr>
                <w:sz w:val="20"/>
                <w:szCs w:val="20"/>
              </w:rPr>
              <w:t>en hojas de cá</w:t>
            </w:r>
            <w:r>
              <w:rPr>
                <w:sz w:val="20"/>
                <w:szCs w:val="20"/>
              </w:rPr>
              <w:t xml:space="preserve">lculo </w:t>
            </w:r>
          </w:p>
        </w:tc>
        <w:tc>
          <w:tcPr>
            <w:tcW w:w="2646" w:type="dxa"/>
            <w:gridSpan w:val="4"/>
          </w:tcPr>
          <w:p w:rsidR="00C63321" w:rsidRPr="000A1856" w:rsidRDefault="00A019B7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Diseño de</w:t>
            </w:r>
            <w:r w:rsidR="00A67564">
              <w:rPr>
                <w:sz w:val="20"/>
                <w:szCs w:val="20"/>
              </w:rPr>
              <w:t xml:space="preserve"> gráficos en hojas de cálculo. </w:t>
            </w:r>
          </w:p>
        </w:tc>
        <w:tc>
          <w:tcPr>
            <w:tcW w:w="2027" w:type="dxa"/>
            <w:gridSpan w:val="5"/>
          </w:tcPr>
          <w:p w:rsidR="00C63321" w:rsidRPr="000A1856" w:rsidRDefault="00C63321" w:rsidP="000A1856">
            <w:pPr>
              <w:jc w:val="both"/>
              <w:rPr>
                <w:sz w:val="20"/>
                <w:szCs w:val="20"/>
              </w:rPr>
            </w:pPr>
            <w:r w:rsidRPr="000A1856">
              <w:rPr>
                <w:sz w:val="20"/>
                <w:szCs w:val="20"/>
              </w:rPr>
              <w:t>Propicia trabajo en equipo p</w:t>
            </w:r>
            <w:r w:rsidR="00A67564">
              <w:rPr>
                <w:sz w:val="20"/>
                <w:szCs w:val="20"/>
              </w:rPr>
              <w:t xml:space="preserve">ara diseñar gráficos en hojas de cálculo. </w:t>
            </w:r>
          </w:p>
        </w:tc>
        <w:tc>
          <w:tcPr>
            <w:tcW w:w="1819" w:type="dxa"/>
            <w:gridSpan w:val="3"/>
          </w:tcPr>
          <w:p w:rsidR="00C63321" w:rsidRPr="000A1856" w:rsidRDefault="00C63321" w:rsidP="000A1856">
            <w:pPr>
              <w:jc w:val="both"/>
              <w:rPr>
                <w:sz w:val="20"/>
                <w:szCs w:val="20"/>
              </w:rPr>
            </w:pPr>
            <w:r w:rsidRPr="000A1856">
              <w:rPr>
                <w:sz w:val="20"/>
                <w:szCs w:val="20"/>
              </w:rPr>
              <w:t>Estab</w:t>
            </w:r>
            <w:r w:rsidR="00D01CF3">
              <w:rPr>
                <w:sz w:val="20"/>
                <w:szCs w:val="20"/>
              </w:rPr>
              <w:t>lece</w:t>
            </w:r>
            <w:r w:rsidRPr="000A1856">
              <w:rPr>
                <w:sz w:val="20"/>
                <w:szCs w:val="20"/>
              </w:rPr>
              <w:t xml:space="preserve"> dinámicas grupales para adiestrar en e</w:t>
            </w:r>
            <w:r w:rsidR="00A67564">
              <w:rPr>
                <w:sz w:val="20"/>
                <w:szCs w:val="20"/>
              </w:rPr>
              <w:t xml:space="preserve">l diseño de gráficos en hojas de cálculo. </w:t>
            </w:r>
          </w:p>
        </w:tc>
        <w:tc>
          <w:tcPr>
            <w:tcW w:w="2976" w:type="dxa"/>
          </w:tcPr>
          <w:p w:rsidR="00C63321" w:rsidRDefault="00A019B7" w:rsidP="00A019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</w:t>
            </w:r>
            <w:r w:rsidR="00C63321" w:rsidRPr="00365292">
              <w:rPr>
                <w:sz w:val="20"/>
                <w:szCs w:val="20"/>
              </w:rPr>
              <w:t>os gráficos en Excel adecuadamente en el proceso del aprendizaje</w:t>
            </w:r>
          </w:p>
          <w:p w:rsidR="00DD0EE5" w:rsidRDefault="00DD0EE5" w:rsidP="00A019B7">
            <w:pPr>
              <w:jc w:val="both"/>
              <w:rPr>
                <w:sz w:val="20"/>
                <w:szCs w:val="20"/>
              </w:rPr>
            </w:pPr>
          </w:p>
          <w:p w:rsidR="00DD0EE5" w:rsidRDefault="00DD0EE5" w:rsidP="00A019B7">
            <w:pPr>
              <w:jc w:val="both"/>
              <w:rPr>
                <w:sz w:val="20"/>
                <w:szCs w:val="20"/>
              </w:rPr>
            </w:pPr>
          </w:p>
          <w:p w:rsidR="00DD0EE5" w:rsidRPr="00365292" w:rsidRDefault="00DD0EE5" w:rsidP="00A019B7">
            <w:pPr>
              <w:jc w:val="both"/>
              <w:rPr>
                <w:sz w:val="20"/>
                <w:szCs w:val="20"/>
              </w:rPr>
            </w:pPr>
          </w:p>
        </w:tc>
      </w:tr>
      <w:tr w:rsidR="000A1856" w:rsidRPr="00CA5E7B" w:rsidTr="007B2903">
        <w:trPr>
          <w:trHeight w:val="2577"/>
          <w:jc w:val="center"/>
        </w:trPr>
        <w:tc>
          <w:tcPr>
            <w:tcW w:w="810" w:type="dxa"/>
            <w:gridSpan w:val="2"/>
            <w:vMerge/>
          </w:tcPr>
          <w:p w:rsidR="000A1856" w:rsidRPr="00CA5E7B" w:rsidRDefault="000A1856" w:rsidP="00E12F81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vMerge/>
          </w:tcPr>
          <w:p w:rsidR="000A1856" w:rsidRPr="00CA5E7B" w:rsidRDefault="000A1856" w:rsidP="00E12F8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</w:tcPr>
          <w:p w:rsidR="000A1856" w:rsidRPr="00CA5E7B" w:rsidRDefault="000A1856" w:rsidP="00E12F81">
            <w:pPr>
              <w:rPr>
                <w:b/>
                <w:i/>
                <w:sz w:val="24"/>
                <w:szCs w:val="24"/>
              </w:rPr>
            </w:pPr>
          </w:p>
          <w:p w:rsidR="000A1856" w:rsidRPr="003D59A1" w:rsidRDefault="00AB0440" w:rsidP="00E12F81">
            <w:pPr>
              <w:rPr>
                <w:b/>
                <w:i/>
                <w:sz w:val="20"/>
                <w:szCs w:val="20"/>
              </w:rPr>
            </w:pPr>
            <w:r w:rsidRPr="00A237CE">
              <w:rPr>
                <w:b/>
                <w:i/>
                <w:sz w:val="20"/>
                <w:szCs w:val="20"/>
              </w:rPr>
              <w:t>EVALUACIÓ</w:t>
            </w:r>
            <w:r w:rsidR="000A1856" w:rsidRPr="00A237CE">
              <w:rPr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4722" w:type="dxa"/>
            <w:gridSpan w:val="10"/>
          </w:tcPr>
          <w:p w:rsidR="000A1856" w:rsidRPr="00A237CE" w:rsidRDefault="000A1856" w:rsidP="00744F1D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EVIDENCIA DE PRODUCTO</w:t>
            </w:r>
          </w:p>
          <w:p w:rsidR="000A1856" w:rsidRPr="000E67BA" w:rsidRDefault="00A67564" w:rsidP="005206C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Informes escritos de la aplicación de hojas de cálculo. </w:t>
            </w:r>
          </w:p>
          <w:p w:rsidR="000A1856" w:rsidRPr="000E67BA" w:rsidRDefault="000A1856" w:rsidP="005206C9">
            <w:pPr>
              <w:jc w:val="both"/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Informe d</w:t>
            </w:r>
            <w:r w:rsidR="00A67564">
              <w:rPr>
                <w:i/>
                <w:sz w:val="20"/>
                <w:szCs w:val="20"/>
              </w:rPr>
              <w:t xml:space="preserve">e aplicación de funciones de hoja de cálculo. </w:t>
            </w:r>
          </w:p>
          <w:p w:rsidR="000A1856" w:rsidRPr="00CA5E7B" w:rsidRDefault="000A1856" w:rsidP="005206C9">
            <w:pPr>
              <w:rPr>
                <w:b/>
                <w:i/>
                <w:sz w:val="24"/>
                <w:szCs w:val="24"/>
              </w:rPr>
            </w:pPr>
            <w:r w:rsidRPr="000E67BA">
              <w:rPr>
                <w:i/>
                <w:sz w:val="20"/>
                <w:szCs w:val="20"/>
              </w:rPr>
              <w:t>Informe e</w:t>
            </w:r>
            <w:r w:rsidR="00A67564">
              <w:rPr>
                <w:i/>
                <w:sz w:val="20"/>
                <w:szCs w:val="20"/>
              </w:rPr>
              <w:t xml:space="preserve">scrito del diseño de gráficos </w:t>
            </w:r>
          </w:p>
        </w:tc>
        <w:tc>
          <w:tcPr>
            <w:tcW w:w="1819" w:type="dxa"/>
            <w:gridSpan w:val="3"/>
          </w:tcPr>
          <w:p w:rsidR="000A1856" w:rsidRPr="00A237CE" w:rsidRDefault="000A1856" w:rsidP="00744F1D">
            <w:pPr>
              <w:jc w:val="center"/>
              <w:rPr>
                <w:b/>
                <w:i/>
                <w:sz w:val="20"/>
                <w:szCs w:val="20"/>
              </w:rPr>
            </w:pPr>
            <w:r w:rsidRPr="00A237CE">
              <w:rPr>
                <w:b/>
                <w:i/>
                <w:sz w:val="20"/>
                <w:szCs w:val="20"/>
              </w:rPr>
              <w:t>EVIDENCIA DE DESEMPEÑO</w:t>
            </w:r>
          </w:p>
          <w:p w:rsidR="000A1856" w:rsidRPr="000E67BA" w:rsidRDefault="000A1856" w:rsidP="003D0CBE">
            <w:pPr>
              <w:jc w:val="both"/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 xml:space="preserve">Lista de cotejo </w:t>
            </w:r>
          </w:p>
          <w:p w:rsidR="000A1856" w:rsidRPr="000E67BA" w:rsidRDefault="000A1856" w:rsidP="003D0CBE">
            <w:pPr>
              <w:jc w:val="both"/>
              <w:rPr>
                <w:b/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 xml:space="preserve">Observación en el desarrollo de </w:t>
            </w:r>
            <w:r w:rsidR="00A67564">
              <w:rPr>
                <w:i/>
                <w:sz w:val="20"/>
                <w:szCs w:val="20"/>
              </w:rPr>
              <w:t xml:space="preserve">las diferentes herramientas, funciones y gráficos. </w:t>
            </w:r>
          </w:p>
          <w:p w:rsidR="000A1856" w:rsidRPr="000E67BA" w:rsidRDefault="000A1856" w:rsidP="005206C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A1856" w:rsidRPr="00CA5E7B" w:rsidRDefault="000A1856" w:rsidP="005206C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0A1856" w:rsidRPr="00A237CE" w:rsidRDefault="000A1856" w:rsidP="003D0CBE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EVIDENCIA DE CONOCIMIENTO</w:t>
            </w:r>
          </w:p>
          <w:p w:rsidR="000A1856" w:rsidRPr="000E67BA" w:rsidRDefault="000A1856" w:rsidP="003D0CBE">
            <w:pPr>
              <w:jc w:val="both"/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Sustentación oral</w:t>
            </w:r>
          </w:p>
          <w:p w:rsidR="000A1856" w:rsidRPr="000E67BA" w:rsidRDefault="000A1856" w:rsidP="003D0CBE">
            <w:pPr>
              <w:jc w:val="both"/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Exposiciones de los informes presentados.</w:t>
            </w:r>
          </w:p>
          <w:p w:rsidR="000A1856" w:rsidRPr="00CA5E7B" w:rsidRDefault="000A1856" w:rsidP="003D0CBE">
            <w:pPr>
              <w:jc w:val="both"/>
              <w:rPr>
                <w:b/>
                <w:i/>
                <w:sz w:val="24"/>
                <w:szCs w:val="24"/>
              </w:rPr>
            </w:pPr>
            <w:r w:rsidRPr="000E67BA">
              <w:rPr>
                <w:i/>
                <w:sz w:val="20"/>
                <w:szCs w:val="20"/>
              </w:rPr>
              <w:t>Argumentación de la importancia</w:t>
            </w:r>
            <w:r w:rsidR="00A67564">
              <w:rPr>
                <w:i/>
                <w:sz w:val="20"/>
                <w:szCs w:val="20"/>
              </w:rPr>
              <w:t xml:space="preserve"> de las hojas de cálculo en el aprendizaje. </w:t>
            </w:r>
          </w:p>
        </w:tc>
      </w:tr>
      <w:tr w:rsidR="00744F1D" w:rsidRPr="00CA5E7B" w:rsidTr="000A575A">
        <w:trPr>
          <w:jc w:val="center"/>
        </w:trPr>
        <w:tc>
          <w:tcPr>
            <w:tcW w:w="726" w:type="dxa"/>
            <w:vMerge w:val="restart"/>
            <w:textDirection w:val="btLr"/>
          </w:tcPr>
          <w:p w:rsidR="00744F1D" w:rsidRPr="00C57E9F" w:rsidRDefault="00476769" w:rsidP="00F62883">
            <w:pPr>
              <w:ind w:left="113" w:right="113"/>
              <w:jc w:val="center"/>
              <w:rPr>
                <w:rFonts w:ascii="Calibri" w:hAnsi="Calibri"/>
                <w:b/>
                <w:i/>
              </w:rPr>
            </w:pPr>
            <w:r>
              <w:lastRenderedPageBreak/>
              <w:br w:type="page"/>
            </w:r>
            <w:r w:rsidR="00FC5BBF" w:rsidRPr="00C57E9F">
              <w:rPr>
                <w:rFonts w:ascii="Calibri" w:hAnsi="Calibri"/>
                <w:b/>
                <w:i/>
              </w:rPr>
              <w:t>UNIDAD DIDÁ</w:t>
            </w:r>
            <w:r w:rsidR="0013364C" w:rsidRPr="00C57E9F">
              <w:rPr>
                <w:rFonts w:ascii="Calibri" w:hAnsi="Calibri"/>
                <w:b/>
                <w:i/>
              </w:rPr>
              <w:t xml:space="preserve">CTICA IV :  </w:t>
            </w:r>
            <w:r w:rsidR="0013364C" w:rsidRPr="00C57E9F">
              <w:rPr>
                <w:rFonts w:ascii="Calibri" w:hAnsi="Calibri"/>
                <w:b/>
              </w:rPr>
              <w:t>T</w:t>
            </w:r>
            <w:r w:rsidR="00FC5BBF" w:rsidRPr="00C57E9F">
              <w:rPr>
                <w:rFonts w:ascii="Calibri" w:hAnsi="Calibri"/>
                <w:b/>
              </w:rPr>
              <w:t>IPOS DE LENGUAJES DE PROGRAMACIÓ</w:t>
            </w:r>
            <w:r w:rsidR="0013364C" w:rsidRPr="00C57E9F">
              <w:rPr>
                <w:rFonts w:ascii="Calibri" w:hAnsi="Calibri"/>
                <w:b/>
              </w:rPr>
              <w:t>N Y SISTEMAS DE INFORMACIÓN</w:t>
            </w:r>
            <w:r w:rsidR="00FE0E2E" w:rsidRPr="00C57E9F">
              <w:rPr>
                <w:rFonts w:ascii="Calibri" w:hAnsi="Calibri"/>
                <w:b/>
              </w:rPr>
              <w:t xml:space="preserve"> SISTEMAS DE INFORMACIÓN</w:t>
            </w:r>
          </w:p>
        </w:tc>
        <w:tc>
          <w:tcPr>
            <w:tcW w:w="14011" w:type="dxa"/>
            <w:gridSpan w:val="22"/>
          </w:tcPr>
          <w:p w:rsidR="00744F1D" w:rsidRPr="00A237CE" w:rsidRDefault="00744F1D" w:rsidP="0064790E">
            <w:pPr>
              <w:rPr>
                <w:rFonts w:ascii="Calibri" w:hAnsi="Calibri"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 xml:space="preserve">CAPACIDAD DE LA UNIDAD </w:t>
            </w:r>
            <w:r w:rsidR="00FC5BBF" w:rsidRPr="00A237CE">
              <w:rPr>
                <w:rFonts w:ascii="Calibri" w:hAnsi="Calibri"/>
                <w:b/>
                <w:i/>
                <w:sz w:val="20"/>
                <w:szCs w:val="20"/>
              </w:rPr>
              <w:t>DIDÁ</w:t>
            </w: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CTICA  IV:</w:t>
            </w:r>
            <w:r w:rsidR="00511B55" w:rsidRPr="00A237CE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 w:rsidR="00A3414B" w:rsidRPr="00A237CE">
              <w:rPr>
                <w:rFonts w:ascii="Calibri" w:hAnsi="Calibri"/>
                <w:color w:val="000000" w:themeColor="text1"/>
                <w:sz w:val="20"/>
                <w:szCs w:val="20"/>
              </w:rPr>
              <w:t>Teniendo en consideración los avances del lenguaje de programación y sistemas de información, explica el proceso de su desarrollo.</w:t>
            </w:r>
          </w:p>
        </w:tc>
      </w:tr>
      <w:tr w:rsidR="00744F1D" w:rsidRPr="00CA5E7B" w:rsidTr="00F33EE8">
        <w:trPr>
          <w:jc w:val="center"/>
        </w:trPr>
        <w:tc>
          <w:tcPr>
            <w:tcW w:w="726" w:type="dxa"/>
            <w:vMerge/>
          </w:tcPr>
          <w:p w:rsidR="00744F1D" w:rsidRPr="00CA5E7B" w:rsidRDefault="00744F1D" w:rsidP="00E12F8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Merge w:val="restart"/>
          </w:tcPr>
          <w:p w:rsidR="00744F1D" w:rsidRPr="00CA5E7B" w:rsidRDefault="00197CE9" w:rsidP="00E12F8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</w:t>
            </w:r>
          </w:p>
        </w:tc>
        <w:tc>
          <w:tcPr>
            <w:tcW w:w="8035" w:type="dxa"/>
            <w:gridSpan w:val="11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CONTENIDOS</w:t>
            </w:r>
          </w:p>
        </w:tc>
        <w:tc>
          <w:tcPr>
            <w:tcW w:w="2004" w:type="dxa"/>
            <w:gridSpan w:val="5"/>
            <w:vMerge w:val="restart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744F1D" w:rsidRPr="00A237CE" w:rsidRDefault="00FC5BBF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ESTRATEGIA DIDÁ</w:t>
            </w:r>
            <w:r w:rsidR="00744F1D" w:rsidRPr="00A237CE">
              <w:rPr>
                <w:rFonts w:ascii="Calibri" w:hAnsi="Calibri"/>
                <w:b/>
                <w:i/>
                <w:sz w:val="20"/>
                <w:szCs w:val="20"/>
              </w:rPr>
              <w:t>CTICA</w:t>
            </w:r>
          </w:p>
        </w:tc>
        <w:tc>
          <w:tcPr>
            <w:tcW w:w="3512" w:type="dxa"/>
            <w:gridSpan w:val="3"/>
            <w:vMerge w:val="restart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744F1D" w:rsidRPr="00A237CE" w:rsidRDefault="00744F1D" w:rsidP="00A237C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 xml:space="preserve">INDICADORES DE </w:t>
            </w:r>
            <w:r w:rsidR="00A237CE">
              <w:rPr>
                <w:rFonts w:ascii="Calibri" w:hAnsi="Calibri"/>
                <w:b/>
                <w:i/>
                <w:sz w:val="20"/>
                <w:szCs w:val="20"/>
              </w:rPr>
              <w:t>LOGRO DE CAPACIDAD</w:t>
            </w:r>
          </w:p>
        </w:tc>
      </w:tr>
      <w:tr w:rsidR="00744F1D" w:rsidRPr="00CA5E7B" w:rsidTr="00F33EE8">
        <w:trPr>
          <w:jc w:val="center"/>
        </w:trPr>
        <w:tc>
          <w:tcPr>
            <w:tcW w:w="726" w:type="dxa"/>
            <w:vMerge/>
          </w:tcPr>
          <w:p w:rsidR="00744F1D" w:rsidRPr="00CA5E7B" w:rsidRDefault="00744F1D" w:rsidP="00E12F8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Merge/>
          </w:tcPr>
          <w:p w:rsidR="00744F1D" w:rsidRPr="00CA5E7B" w:rsidRDefault="00744F1D" w:rsidP="00E12F81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4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CONCEPTUAL</w:t>
            </w:r>
          </w:p>
        </w:tc>
        <w:tc>
          <w:tcPr>
            <w:tcW w:w="3350" w:type="dxa"/>
            <w:gridSpan w:val="3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PROCEDIMENTAL</w:t>
            </w:r>
          </w:p>
        </w:tc>
        <w:tc>
          <w:tcPr>
            <w:tcW w:w="2237" w:type="dxa"/>
            <w:gridSpan w:val="4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ACTITU</w:t>
            </w:r>
            <w:r w:rsidR="005206C9" w:rsidRPr="00A237CE">
              <w:rPr>
                <w:rFonts w:ascii="Calibri" w:hAnsi="Calibri"/>
                <w:b/>
                <w:i/>
                <w:sz w:val="20"/>
                <w:szCs w:val="20"/>
              </w:rPr>
              <w:t>D</w:t>
            </w: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INAL</w:t>
            </w:r>
          </w:p>
        </w:tc>
        <w:tc>
          <w:tcPr>
            <w:tcW w:w="2004" w:type="dxa"/>
            <w:gridSpan w:val="5"/>
            <w:vMerge/>
          </w:tcPr>
          <w:p w:rsidR="00744F1D" w:rsidRPr="00A237CE" w:rsidRDefault="00744F1D" w:rsidP="00E12F81">
            <w:pPr>
              <w:rPr>
                <w:sz w:val="20"/>
                <w:szCs w:val="20"/>
              </w:rPr>
            </w:pPr>
          </w:p>
        </w:tc>
        <w:tc>
          <w:tcPr>
            <w:tcW w:w="3512" w:type="dxa"/>
            <w:gridSpan w:val="3"/>
            <w:vMerge/>
          </w:tcPr>
          <w:p w:rsidR="00744F1D" w:rsidRPr="00A237CE" w:rsidRDefault="00744F1D" w:rsidP="00E12F81">
            <w:pPr>
              <w:rPr>
                <w:sz w:val="20"/>
                <w:szCs w:val="20"/>
              </w:rPr>
            </w:pPr>
          </w:p>
        </w:tc>
      </w:tr>
      <w:tr w:rsidR="00A3414B" w:rsidRPr="00CA5E7B" w:rsidTr="00F33EE8">
        <w:trPr>
          <w:trHeight w:val="1038"/>
          <w:jc w:val="center"/>
        </w:trPr>
        <w:tc>
          <w:tcPr>
            <w:tcW w:w="726" w:type="dxa"/>
            <w:vMerge/>
          </w:tcPr>
          <w:p w:rsidR="00A3414B" w:rsidRPr="00CA5E7B" w:rsidRDefault="00A3414B" w:rsidP="00E12F8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</w:tcPr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13</w:t>
            </w: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4"/>
          </w:tcPr>
          <w:p w:rsidR="0013364C" w:rsidRPr="0013364C" w:rsidRDefault="0013364C" w:rsidP="003F6D01">
            <w:pPr>
              <w:jc w:val="both"/>
              <w:rPr>
                <w:sz w:val="20"/>
                <w:szCs w:val="20"/>
              </w:rPr>
            </w:pPr>
            <w:r w:rsidRPr="0013364C">
              <w:rPr>
                <w:sz w:val="20"/>
                <w:szCs w:val="20"/>
              </w:rPr>
              <w:t>Evolución de los programas aplicados al aprendizaje:</w:t>
            </w:r>
          </w:p>
          <w:p w:rsidR="00A3414B" w:rsidRPr="00197CE9" w:rsidRDefault="0013364C" w:rsidP="003F6D01">
            <w:pPr>
              <w:jc w:val="both"/>
              <w:rPr>
                <w:sz w:val="20"/>
                <w:szCs w:val="20"/>
              </w:rPr>
            </w:pPr>
            <w:r w:rsidRPr="0013364C">
              <w:rPr>
                <w:sz w:val="20"/>
                <w:szCs w:val="20"/>
              </w:rPr>
              <w:t>EXELEARNING.</w:t>
            </w:r>
          </w:p>
        </w:tc>
        <w:tc>
          <w:tcPr>
            <w:tcW w:w="3350" w:type="dxa"/>
            <w:gridSpan w:val="3"/>
          </w:tcPr>
          <w:p w:rsidR="00A3414B" w:rsidRPr="00197CE9" w:rsidRDefault="00720881" w:rsidP="003F6D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Explicación</w:t>
            </w:r>
            <w:r w:rsidR="005E025E">
              <w:rPr>
                <w:sz w:val="20"/>
                <w:szCs w:val="20"/>
              </w:rPr>
              <w:t xml:space="preserve"> e </w:t>
            </w:r>
            <w:r>
              <w:rPr>
                <w:sz w:val="20"/>
                <w:szCs w:val="20"/>
              </w:rPr>
              <w:t>identificación de</w:t>
            </w:r>
            <w:r w:rsidR="005E025E">
              <w:rPr>
                <w:sz w:val="20"/>
                <w:szCs w:val="20"/>
              </w:rPr>
              <w:t xml:space="preserve"> los diferentes  programas aplicados al aprendizaje.</w:t>
            </w:r>
          </w:p>
        </w:tc>
        <w:tc>
          <w:tcPr>
            <w:tcW w:w="2237" w:type="dxa"/>
            <w:gridSpan w:val="4"/>
          </w:tcPr>
          <w:p w:rsidR="00A3414B" w:rsidRPr="00197CE9" w:rsidRDefault="00A3414B" w:rsidP="00597545">
            <w:pPr>
              <w:jc w:val="both"/>
              <w:rPr>
                <w:sz w:val="20"/>
                <w:szCs w:val="20"/>
              </w:rPr>
            </w:pPr>
            <w:r w:rsidRPr="00197CE9">
              <w:rPr>
                <w:sz w:val="20"/>
                <w:szCs w:val="20"/>
              </w:rPr>
              <w:t xml:space="preserve">Propicia trabajo en equipo para </w:t>
            </w:r>
            <w:r w:rsidR="005E025E">
              <w:rPr>
                <w:sz w:val="20"/>
                <w:szCs w:val="20"/>
              </w:rPr>
              <w:t>argumentar los diferentes programas aplicados al aprendizaje.</w:t>
            </w:r>
          </w:p>
        </w:tc>
        <w:tc>
          <w:tcPr>
            <w:tcW w:w="2004" w:type="dxa"/>
            <w:gridSpan w:val="5"/>
          </w:tcPr>
          <w:p w:rsidR="00A3414B" w:rsidRPr="00C57E9F" w:rsidRDefault="00C57E9F" w:rsidP="00597545">
            <w:pPr>
              <w:jc w:val="both"/>
              <w:rPr>
                <w:sz w:val="20"/>
                <w:szCs w:val="20"/>
              </w:rPr>
            </w:pPr>
            <w:r w:rsidRPr="00C57E9F">
              <w:rPr>
                <w:sz w:val="20"/>
                <w:szCs w:val="20"/>
              </w:rPr>
              <w:t>Exposición y taller para explicar la evolución de los programas aplicados al aprendizaje.</w:t>
            </w:r>
          </w:p>
        </w:tc>
        <w:tc>
          <w:tcPr>
            <w:tcW w:w="3512" w:type="dxa"/>
            <w:gridSpan w:val="3"/>
          </w:tcPr>
          <w:p w:rsidR="00A3414B" w:rsidRPr="00D16B3D" w:rsidRDefault="00720881" w:rsidP="00357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e</w:t>
            </w:r>
            <w:r w:rsidR="00A3414B" w:rsidRPr="00D16B3D">
              <w:rPr>
                <w:sz w:val="20"/>
                <w:szCs w:val="20"/>
              </w:rPr>
              <w:t>l desarro</w:t>
            </w:r>
            <w:r w:rsidR="00D16B3D" w:rsidRPr="00D16B3D">
              <w:rPr>
                <w:sz w:val="20"/>
                <w:szCs w:val="20"/>
              </w:rPr>
              <w:t>llo de programas aplicados al aprendizaje</w:t>
            </w:r>
            <w:r w:rsidR="00A3414B" w:rsidRPr="00D16B3D">
              <w:rPr>
                <w:sz w:val="20"/>
                <w:szCs w:val="20"/>
              </w:rPr>
              <w:t xml:space="preserve"> eficientemente </w:t>
            </w:r>
          </w:p>
        </w:tc>
      </w:tr>
      <w:tr w:rsidR="00A3414B" w:rsidRPr="00CA5E7B" w:rsidTr="00F33EE8">
        <w:trPr>
          <w:trHeight w:val="1127"/>
          <w:jc w:val="center"/>
        </w:trPr>
        <w:tc>
          <w:tcPr>
            <w:tcW w:w="726" w:type="dxa"/>
            <w:vMerge/>
          </w:tcPr>
          <w:p w:rsidR="00A3414B" w:rsidRPr="00CA5E7B" w:rsidRDefault="00A3414B" w:rsidP="00E12F8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</w:tcPr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14</w:t>
            </w: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4"/>
          </w:tcPr>
          <w:p w:rsidR="00A3414B" w:rsidRPr="00197CE9" w:rsidRDefault="0013364C" w:rsidP="003F6D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Teleconferencias con Zoom Cloud </w:t>
            </w:r>
            <w:proofErr w:type="spellStart"/>
            <w:r>
              <w:rPr>
                <w:sz w:val="20"/>
                <w:szCs w:val="20"/>
              </w:rPr>
              <w:t>Meetings</w:t>
            </w:r>
            <w:proofErr w:type="spellEnd"/>
            <w:r>
              <w:rPr>
                <w:sz w:val="20"/>
                <w:szCs w:val="20"/>
              </w:rPr>
              <w:t xml:space="preserve"> utilizados en el aprendizaje.</w:t>
            </w:r>
          </w:p>
        </w:tc>
        <w:tc>
          <w:tcPr>
            <w:tcW w:w="3350" w:type="dxa"/>
            <w:gridSpan w:val="3"/>
          </w:tcPr>
          <w:p w:rsidR="00A3414B" w:rsidRPr="00197CE9" w:rsidRDefault="00720881" w:rsidP="003F6D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Explicación de</w:t>
            </w:r>
            <w:r w:rsidR="005E025E">
              <w:rPr>
                <w:sz w:val="20"/>
                <w:szCs w:val="20"/>
              </w:rPr>
              <w:t xml:space="preserve"> las diferentes metodologías de programas de teleconferencias aplicados al aprendizaje.</w:t>
            </w:r>
          </w:p>
        </w:tc>
        <w:tc>
          <w:tcPr>
            <w:tcW w:w="2237" w:type="dxa"/>
            <w:gridSpan w:val="4"/>
          </w:tcPr>
          <w:p w:rsidR="00A3414B" w:rsidRPr="00197CE9" w:rsidRDefault="005E025E" w:rsidP="00597545">
            <w:pPr>
              <w:jc w:val="both"/>
              <w:rPr>
                <w:sz w:val="20"/>
                <w:szCs w:val="20"/>
              </w:rPr>
            </w:pPr>
            <w:r w:rsidRPr="00197CE9">
              <w:rPr>
                <w:sz w:val="20"/>
                <w:szCs w:val="20"/>
              </w:rPr>
              <w:t>Propicia trabajo en equipo p</w:t>
            </w:r>
            <w:r>
              <w:rPr>
                <w:sz w:val="20"/>
                <w:szCs w:val="20"/>
              </w:rPr>
              <w:t>ara explicar los programas de teleconferencias aplicados al aprendizaje.</w:t>
            </w:r>
          </w:p>
        </w:tc>
        <w:tc>
          <w:tcPr>
            <w:tcW w:w="2004" w:type="dxa"/>
            <w:gridSpan w:val="5"/>
          </w:tcPr>
          <w:p w:rsidR="00A3414B" w:rsidRPr="00C57E9F" w:rsidRDefault="00C57E9F" w:rsidP="00597545">
            <w:pPr>
              <w:jc w:val="both"/>
              <w:rPr>
                <w:sz w:val="20"/>
                <w:szCs w:val="20"/>
              </w:rPr>
            </w:pPr>
            <w:r w:rsidRPr="00C57E9F">
              <w:rPr>
                <w:sz w:val="20"/>
                <w:szCs w:val="20"/>
              </w:rPr>
              <w:t>Establecer dinámicas grupales para los programas de teleconferencias aplicados al aprendizaje.</w:t>
            </w:r>
          </w:p>
        </w:tc>
        <w:tc>
          <w:tcPr>
            <w:tcW w:w="3512" w:type="dxa"/>
            <w:gridSpan w:val="3"/>
          </w:tcPr>
          <w:p w:rsidR="00A3414B" w:rsidRPr="00D16B3D" w:rsidRDefault="00357201" w:rsidP="00357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l</w:t>
            </w:r>
            <w:r w:rsidR="00A3414B" w:rsidRPr="00D16B3D">
              <w:rPr>
                <w:sz w:val="20"/>
                <w:szCs w:val="20"/>
              </w:rPr>
              <w:t xml:space="preserve">as metodologías de desarrollo de </w:t>
            </w:r>
            <w:r w:rsidR="00D16B3D" w:rsidRPr="00D16B3D">
              <w:rPr>
                <w:sz w:val="20"/>
                <w:szCs w:val="20"/>
              </w:rPr>
              <w:t xml:space="preserve">programas de teleconferencias aplicados al aprendizaje </w:t>
            </w:r>
            <w:r w:rsidR="00A3414B" w:rsidRPr="00D16B3D">
              <w:rPr>
                <w:sz w:val="20"/>
                <w:szCs w:val="20"/>
              </w:rPr>
              <w:t xml:space="preserve">adecuadamente </w:t>
            </w:r>
          </w:p>
        </w:tc>
      </w:tr>
      <w:tr w:rsidR="00A3414B" w:rsidRPr="00CA5E7B" w:rsidTr="00F33EE8">
        <w:trPr>
          <w:trHeight w:val="1085"/>
          <w:jc w:val="center"/>
        </w:trPr>
        <w:tc>
          <w:tcPr>
            <w:tcW w:w="726" w:type="dxa"/>
            <w:vMerge/>
          </w:tcPr>
          <w:p w:rsidR="00A3414B" w:rsidRPr="00CA5E7B" w:rsidRDefault="00A3414B" w:rsidP="00E12F8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</w:tcPr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197CE9">
            <w:pPr>
              <w:jc w:val="center"/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448" w:type="dxa"/>
            <w:gridSpan w:val="4"/>
          </w:tcPr>
          <w:p w:rsidR="00A3414B" w:rsidRPr="00197CE9" w:rsidRDefault="0013364C" w:rsidP="003F6D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Evolución de los lenguajes de programación</w:t>
            </w:r>
          </w:p>
        </w:tc>
        <w:tc>
          <w:tcPr>
            <w:tcW w:w="3350" w:type="dxa"/>
            <w:gridSpan w:val="3"/>
          </w:tcPr>
          <w:p w:rsidR="00A3414B" w:rsidRPr="00197CE9" w:rsidRDefault="00720881" w:rsidP="003F6D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Explicación</w:t>
            </w:r>
            <w:r w:rsidR="005E025E">
              <w:rPr>
                <w:sz w:val="20"/>
                <w:szCs w:val="20"/>
              </w:rPr>
              <w:t xml:space="preserve"> e </w:t>
            </w:r>
            <w:r>
              <w:rPr>
                <w:sz w:val="20"/>
                <w:szCs w:val="20"/>
              </w:rPr>
              <w:t>identificación de</w:t>
            </w:r>
            <w:r w:rsidR="005E025E">
              <w:rPr>
                <w:sz w:val="20"/>
                <w:szCs w:val="20"/>
              </w:rPr>
              <w:t xml:space="preserve"> los diferentes lenguajes de programación.</w:t>
            </w:r>
          </w:p>
        </w:tc>
        <w:tc>
          <w:tcPr>
            <w:tcW w:w="2237" w:type="dxa"/>
            <w:gridSpan w:val="4"/>
          </w:tcPr>
          <w:p w:rsidR="00A3414B" w:rsidRPr="003F6D01" w:rsidRDefault="00E4064F" w:rsidP="00597545">
            <w:pPr>
              <w:jc w:val="both"/>
              <w:rPr>
                <w:sz w:val="20"/>
                <w:szCs w:val="20"/>
              </w:rPr>
            </w:pPr>
            <w:r w:rsidRPr="003F6D01">
              <w:rPr>
                <w:sz w:val="20"/>
                <w:szCs w:val="20"/>
              </w:rPr>
              <w:t>Propicia trabajo en equipo para argumentar los diferentes lenguajes de programación.</w:t>
            </w:r>
          </w:p>
        </w:tc>
        <w:tc>
          <w:tcPr>
            <w:tcW w:w="2004" w:type="dxa"/>
            <w:gridSpan w:val="5"/>
          </w:tcPr>
          <w:p w:rsidR="00A3414B" w:rsidRPr="00C57E9F" w:rsidRDefault="00C57E9F" w:rsidP="00597545">
            <w:pPr>
              <w:jc w:val="both"/>
              <w:rPr>
                <w:sz w:val="20"/>
                <w:szCs w:val="20"/>
              </w:rPr>
            </w:pPr>
            <w:r w:rsidRPr="00C57E9F">
              <w:rPr>
                <w:sz w:val="20"/>
                <w:szCs w:val="20"/>
              </w:rPr>
              <w:t>Exposición y taller para explicar la evolución de los lenguajes de programación.</w:t>
            </w:r>
          </w:p>
        </w:tc>
        <w:tc>
          <w:tcPr>
            <w:tcW w:w="3512" w:type="dxa"/>
            <w:gridSpan w:val="3"/>
          </w:tcPr>
          <w:p w:rsidR="00A3414B" w:rsidRPr="00D16B3D" w:rsidRDefault="00357201" w:rsidP="00357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e</w:t>
            </w:r>
            <w:r w:rsidR="00D16B3D" w:rsidRPr="00D16B3D">
              <w:rPr>
                <w:sz w:val="20"/>
                <w:szCs w:val="20"/>
              </w:rPr>
              <w:t>l desarrollo</w:t>
            </w:r>
            <w:r w:rsidR="00A3414B" w:rsidRPr="00D16B3D">
              <w:rPr>
                <w:sz w:val="20"/>
                <w:szCs w:val="20"/>
              </w:rPr>
              <w:t xml:space="preserve"> de</w:t>
            </w:r>
            <w:r w:rsidR="00D16B3D" w:rsidRPr="00D16B3D">
              <w:rPr>
                <w:sz w:val="20"/>
                <w:szCs w:val="20"/>
              </w:rPr>
              <w:t xml:space="preserve"> los</w:t>
            </w:r>
            <w:r w:rsidR="00A3414B" w:rsidRPr="00D16B3D">
              <w:rPr>
                <w:sz w:val="20"/>
                <w:szCs w:val="20"/>
              </w:rPr>
              <w:t xml:space="preserve"> lenguajes </w:t>
            </w:r>
            <w:r w:rsidR="00D16B3D" w:rsidRPr="00D16B3D">
              <w:rPr>
                <w:sz w:val="20"/>
                <w:szCs w:val="20"/>
              </w:rPr>
              <w:t>programación eficientemente</w:t>
            </w:r>
          </w:p>
        </w:tc>
      </w:tr>
      <w:tr w:rsidR="00A3414B" w:rsidRPr="00CA5E7B" w:rsidTr="00F33EE8">
        <w:trPr>
          <w:jc w:val="center"/>
        </w:trPr>
        <w:tc>
          <w:tcPr>
            <w:tcW w:w="726" w:type="dxa"/>
            <w:vMerge/>
          </w:tcPr>
          <w:p w:rsidR="00A3414B" w:rsidRPr="00CA5E7B" w:rsidRDefault="00A3414B" w:rsidP="00E12F8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Merge w:val="restart"/>
          </w:tcPr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16</w:t>
            </w: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4"/>
          </w:tcPr>
          <w:p w:rsidR="00A3414B" w:rsidRPr="00197CE9" w:rsidRDefault="005E025E" w:rsidP="003F6D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Metodologías de desarrollo de software. </w:t>
            </w:r>
          </w:p>
          <w:p w:rsidR="00A3414B" w:rsidRPr="00197CE9" w:rsidRDefault="00A3414B" w:rsidP="003F6D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50" w:type="dxa"/>
            <w:gridSpan w:val="3"/>
          </w:tcPr>
          <w:p w:rsidR="00A3414B" w:rsidRPr="00197CE9" w:rsidRDefault="00720881" w:rsidP="003F6D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Explicación de</w:t>
            </w:r>
            <w:r w:rsidR="005E025E">
              <w:rPr>
                <w:sz w:val="20"/>
                <w:szCs w:val="20"/>
              </w:rPr>
              <w:t xml:space="preserve"> las diferentes metodologías de desarrollo de software.</w:t>
            </w:r>
          </w:p>
        </w:tc>
        <w:tc>
          <w:tcPr>
            <w:tcW w:w="2237" w:type="dxa"/>
            <w:gridSpan w:val="4"/>
          </w:tcPr>
          <w:p w:rsidR="00A3414B" w:rsidRPr="00197CE9" w:rsidRDefault="005E025E" w:rsidP="003F6D01">
            <w:pPr>
              <w:jc w:val="both"/>
              <w:rPr>
                <w:sz w:val="20"/>
                <w:szCs w:val="20"/>
              </w:rPr>
            </w:pPr>
            <w:r w:rsidRPr="00197CE9">
              <w:rPr>
                <w:sz w:val="20"/>
                <w:szCs w:val="20"/>
              </w:rPr>
              <w:t>Propicia trabajo en equipo p</w:t>
            </w:r>
            <w:r>
              <w:rPr>
                <w:sz w:val="20"/>
                <w:szCs w:val="20"/>
              </w:rPr>
              <w:t>ara explicar las diferentes metodologías de desarrollo.</w:t>
            </w:r>
          </w:p>
        </w:tc>
        <w:tc>
          <w:tcPr>
            <w:tcW w:w="2004" w:type="dxa"/>
            <w:gridSpan w:val="5"/>
          </w:tcPr>
          <w:p w:rsidR="00A3414B" w:rsidRPr="00C57E9F" w:rsidRDefault="00C57E9F" w:rsidP="003F6D01">
            <w:pPr>
              <w:jc w:val="both"/>
              <w:rPr>
                <w:sz w:val="20"/>
                <w:szCs w:val="20"/>
              </w:rPr>
            </w:pPr>
            <w:r w:rsidRPr="00C57E9F">
              <w:rPr>
                <w:sz w:val="20"/>
                <w:szCs w:val="20"/>
              </w:rPr>
              <w:t>Estableces dinámicas grupales para adiestrar en la clasificación de metodologías.</w:t>
            </w:r>
          </w:p>
        </w:tc>
        <w:tc>
          <w:tcPr>
            <w:tcW w:w="3512" w:type="dxa"/>
            <w:gridSpan w:val="3"/>
          </w:tcPr>
          <w:p w:rsidR="00A3414B" w:rsidRPr="00D16B3D" w:rsidRDefault="00357201" w:rsidP="00357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l</w:t>
            </w:r>
            <w:r w:rsidR="00D16B3D" w:rsidRPr="00D16B3D">
              <w:rPr>
                <w:sz w:val="20"/>
                <w:szCs w:val="20"/>
              </w:rPr>
              <w:t>as metodologías de desarrollo de software adecuadamente</w:t>
            </w:r>
            <w:r w:rsidR="00A3414B" w:rsidRPr="00D16B3D">
              <w:rPr>
                <w:sz w:val="20"/>
                <w:szCs w:val="20"/>
              </w:rPr>
              <w:t xml:space="preserve"> </w:t>
            </w:r>
          </w:p>
        </w:tc>
      </w:tr>
      <w:tr w:rsidR="00A3414B" w:rsidRPr="00CA5E7B" w:rsidTr="008D0829">
        <w:trPr>
          <w:trHeight w:val="2153"/>
          <w:jc w:val="center"/>
        </w:trPr>
        <w:tc>
          <w:tcPr>
            <w:tcW w:w="726" w:type="dxa"/>
            <w:vMerge/>
          </w:tcPr>
          <w:p w:rsidR="00A3414B" w:rsidRPr="00CA5E7B" w:rsidRDefault="00A3414B" w:rsidP="00E12F8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Merge/>
          </w:tcPr>
          <w:p w:rsidR="00A3414B" w:rsidRPr="00CA5E7B" w:rsidRDefault="00A3414B" w:rsidP="00E12F81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4"/>
          </w:tcPr>
          <w:p w:rsidR="00A3414B" w:rsidRPr="00197CE9" w:rsidRDefault="00A3414B" w:rsidP="00E12F81">
            <w:pPr>
              <w:rPr>
                <w:b/>
                <w:i/>
                <w:sz w:val="20"/>
                <w:szCs w:val="20"/>
              </w:rPr>
            </w:pPr>
          </w:p>
          <w:p w:rsidR="00A3414B" w:rsidRPr="00197CE9" w:rsidRDefault="00A3414B" w:rsidP="00E12F81">
            <w:pPr>
              <w:rPr>
                <w:b/>
                <w:i/>
                <w:sz w:val="20"/>
                <w:szCs w:val="20"/>
              </w:rPr>
            </w:pPr>
          </w:p>
          <w:p w:rsidR="00A3414B" w:rsidRPr="00197CE9" w:rsidRDefault="00A3414B" w:rsidP="00E12F81">
            <w:pPr>
              <w:rPr>
                <w:sz w:val="20"/>
                <w:szCs w:val="20"/>
              </w:rPr>
            </w:pPr>
          </w:p>
          <w:p w:rsidR="00A3414B" w:rsidRPr="00197CE9" w:rsidRDefault="00A3414B" w:rsidP="00E12F81">
            <w:pPr>
              <w:rPr>
                <w:sz w:val="20"/>
                <w:szCs w:val="20"/>
              </w:rPr>
            </w:pPr>
          </w:p>
          <w:p w:rsidR="00A3414B" w:rsidRPr="00197CE9" w:rsidRDefault="00FC5BBF" w:rsidP="003F6D01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EVALUACIÓ</w:t>
            </w:r>
            <w:r w:rsidR="00A3414B" w:rsidRPr="00197CE9">
              <w:rPr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5587" w:type="dxa"/>
            <w:gridSpan w:val="7"/>
          </w:tcPr>
          <w:p w:rsidR="00A3414B" w:rsidRPr="00197CE9" w:rsidRDefault="00A3414B" w:rsidP="00597545">
            <w:pPr>
              <w:jc w:val="center"/>
              <w:rPr>
                <w:b/>
                <w:i/>
                <w:sz w:val="20"/>
                <w:szCs w:val="20"/>
              </w:rPr>
            </w:pPr>
            <w:r w:rsidRPr="00197CE9">
              <w:rPr>
                <w:b/>
                <w:i/>
                <w:sz w:val="20"/>
                <w:szCs w:val="20"/>
              </w:rPr>
              <w:t>EVIDENCIA DE PRODUCTO</w:t>
            </w:r>
          </w:p>
          <w:p w:rsidR="00A3414B" w:rsidRPr="00197CE9" w:rsidRDefault="00E86940" w:rsidP="0059754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Informes escritos de la evolución de lenguajes de programación </w:t>
            </w:r>
          </w:p>
          <w:p w:rsidR="00A3414B" w:rsidRPr="00197CE9" w:rsidRDefault="00A3414B" w:rsidP="00597545">
            <w:pPr>
              <w:jc w:val="both"/>
              <w:rPr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Informe d</w:t>
            </w:r>
            <w:r w:rsidR="00E86940">
              <w:rPr>
                <w:i/>
                <w:sz w:val="20"/>
                <w:szCs w:val="20"/>
              </w:rPr>
              <w:t xml:space="preserve">e clasificación de metodologías de desarrollo. </w:t>
            </w:r>
          </w:p>
          <w:p w:rsidR="00A3414B" w:rsidRPr="00197CE9" w:rsidRDefault="00A3414B" w:rsidP="00597545">
            <w:pPr>
              <w:rPr>
                <w:b/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Inform</w:t>
            </w:r>
            <w:r w:rsidR="00E86940">
              <w:rPr>
                <w:i/>
                <w:sz w:val="20"/>
                <w:szCs w:val="20"/>
              </w:rPr>
              <w:t xml:space="preserve">e escrito de la clasificación de sistemas de información. </w:t>
            </w:r>
          </w:p>
        </w:tc>
        <w:tc>
          <w:tcPr>
            <w:tcW w:w="2004" w:type="dxa"/>
            <w:gridSpan w:val="5"/>
          </w:tcPr>
          <w:p w:rsidR="00A3414B" w:rsidRPr="00197CE9" w:rsidRDefault="00A3414B" w:rsidP="003F6D01">
            <w:pPr>
              <w:jc w:val="both"/>
              <w:rPr>
                <w:b/>
                <w:i/>
                <w:sz w:val="20"/>
                <w:szCs w:val="20"/>
              </w:rPr>
            </w:pPr>
            <w:r w:rsidRPr="00197CE9">
              <w:rPr>
                <w:b/>
                <w:i/>
                <w:sz w:val="20"/>
                <w:szCs w:val="20"/>
              </w:rPr>
              <w:t>EVIDENCIA DE DESEMPEÑO</w:t>
            </w:r>
          </w:p>
          <w:p w:rsidR="00A3414B" w:rsidRPr="00197CE9" w:rsidRDefault="00A3414B" w:rsidP="003F6D01">
            <w:pPr>
              <w:jc w:val="both"/>
              <w:rPr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 xml:space="preserve">Lista de cotejo </w:t>
            </w:r>
          </w:p>
          <w:p w:rsidR="00A3414B" w:rsidRPr="00197CE9" w:rsidRDefault="00A3414B" w:rsidP="003F6D01">
            <w:pPr>
              <w:jc w:val="both"/>
              <w:rPr>
                <w:b/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 xml:space="preserve">Observación en el desarrollo </w:t>
            </w:r>
            <w:r w:rsidR="00E86940">
              <w:rPr>
                <w:i/>
                <w:sz w:val="20"/>
                <w:szCs w:val="20"/>
              </w:rPr>
              <w:t xml:space="preserve">de los diferentes talleres de discusión. </w:t>
            </w:r>
          </w:p>
          <w:p w:rsidR="00A3414B" w:rsidRPr="00197CE9" w:rsidRDefault="00A3414B" w:rsidP="003F6D01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A3414B" w:rsidRPr="00197CE9" w:rsidRDefault="00A3414B" w:rsidP="003F6D01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12" w:type="dxa"/>
            <w:gridSpan w:val="3"/>
          </w:tcPr>
          <w:p w:rsidR="00A3414B" w:rsidRPr="00197CE9" w:rsidRDefault="00A3414B" w:rsidP="003F6D01">
            <w:pPr>
              <w:jc w:val="both"/>
              <w:rPr>
                <w:b/>
                <w:i/>
                <w:sz w:val="20"/>
                <w:szCs w:val="20"/>
              </w:rPr>
            </w:pPr>
            <w:r w:rsidRPr="00197CE9">
              <w:rPr>
                <w:b/>
                <w:i/>
                <w:sz w:val="20"/>
                <w:szCs w:val="20"/>
              </w:rPr>
              <w:t>EVIDENCIA DE CONOCIMIENTO</w:t>
            </w:r>
          </w:p>
          <w:p w:rsidR="00A3414B" w:rsidRPr="00197CE9" w:rsidRDefault="00A3414B" w:rsidP="003F6D01">
            <w:pPr>
              <w:jc w:val="both"/>
              <w:rPr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Sustentación oral</w:t>
            </w:r>
          </w:p>
          <w:p w:rsidR="00A3414B" w:rsidRPr="00197CE9" w:rsidRDefault="00A3414B" w:rsidP="003F6D01">
            <w:pPr>
              <w:jc w:val="both"/>
              <w:rPr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Exposiciones de los informes presentados.</w:t>
            </w:r>
          </w:p>
          <w:p w:rsidR="00A3414B" w:rsidRPr="00197CE9" w:rsidRDefault="00A3414B" w:rsidP="003F6D01">
            <w:pPr>
              <w:jc w:val="both"/>
              <w:rPr>
                <w:b/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Argumentación de la importancia</w:t>
            </w:r>
            <w:r w:rsidR="00E86940">
              <w:rPr>
                <w:i/>
                <w:sz w:val="20"/>
                <w:szCs w:val="20"/>
              </w:rPr>
              <w:t xml:space="preserve"> de los lenguajes y sistemas de información. </w:t>
            </w:r>
          </w:p>
        </w:tc>
      </w:tr>
    </w:tbl>
    <w:p w:rsidR="001809E2" w:rsidRDefault="001809E2"/>
    <w:p w:rsidR="00C94B0C" w:rsidRDefault="00C94B0C">
      <w:pPr>
        <w:sectPr w:rsidR="00C94B0C" w:rsidSect="001809E2">
          <w:pgSz w:w="15840" w:h="12240" w:orient="landscape"/>
          <w:pgMar w:top="426" w:right="1418" w:bottom="1276" w:left="1418" w:header="709" w:footer="709" w:gutter="0"/>
          <w:cols w:space="708"/>
          <w:docGrid w:linePitch="360"/>
        </w:sectPr>
      </w:pPr>
    </w:p>
    <w:p w:rsidR="00A178B7" w:rsidRPr="00C106F4" w:rsidRDefault="00A178B7">
      <w:pPr>
        <w:rPr>
          <w:b/>
        </w:rPr>
      </w:pPr>
      <w:r w:rsidRPr="00A178B7">
        <w:rPr>
          <w:b/>
        </w:rPr>
        <w:lastRenderedPageBreak/>
        <w:t xml:space="preserve">VI.-  MATERIALES  </w:t>
      </w:r>
      <w:r w:rsidR="00507795">
        <w:rPr>
          <w:b/>
        </w:rPr>
        <w:t>EDUCATIVOS Y OTROS RECURSOS DIDÁ</w:t>
      </w:r>
      <w:r w:rsidR="0051152E">
        <w:rPr>
          <w:b/>
        </w:rPr>
        <w:t xml:space="preserve">CTICOS </w:t>
      </w:r>
    </w:p>
    <w:tbl>
      <w:tblPr>
        <w:tblStyle w:val="Tablaconcuadrcula"/>
        <w:tblW w:w="9122" w:type="dxa"/>
        <w:jc w:val="center"/>
        <w:tblLook w:val="04A0" w:firstRow="1" w:lastRow="0" w:firstColumn="1" w:lastColumn="0" w:noHBand="0" w:noVBand="1"/>
      </w:tblPr>
      <w:tblGrid>
        <w:gridCol w:w="2688"/>
        <w:gridCol w:w="3693"/>
        <w:gridCol w:w="2741"/>
      </w:tblGrid>
      <w:tr w:rsidR="00EC3C9F" w:rsidTr="00EC3C9F">
        <w:trPr>
          <w:trHeight w:val="548"/>
          <w:jc w:val="center"/>
        </w:trPr>
        <w:tc>
          <w:tcPr>
            <w:tcW w:w="2801" w:type="dxa"/>
          </w:tcPr>
          <w:p w:rsidR="00EC3C9F" w:rsidRPr="00C106F4" w:rsidRDefault="00EC3C9F" w:rsidP="00A178B7">
            <w:pPr>
              <w:jc w:val="center"/>
              <w:rPr>
                <w:b/>
              </w:rPr>
            </w:pPr>
            <w:r w:rsidRPr="00C106F4">
              <w:rPr>
                <w:b/>
              </w:rPr>
              <w:t>TIPO MATERIAL EDUCATIVO</w:t>
            </w:r>
          </w:p>
        </w:tc>
        <w:tc>
          <w:tcPr>
            <w:tcW w:w="3435" w:type="dxa"/>
          </w:tcPr>
          <w:p w:rsidR="00EC3C9F" w:rsidRPr="00C106F4" w:rsidRDefault="00EC3C9F" w:rsidP="00A178B7">
            <w:pPr>
              <w:jc w:val="center"/>
              <w:rPr>
                <w:b/>
              </w:rPr>
            </w:pPr>
            <w:r w:rsidRPr="00C106F4">
              <w:rPr>
                <w:b/>
              </w:rPr>
              <w:t xml:space="preserve">MATERIAL EDUCATIVO </w:t>
            </w:r>
          </w:p>
        </w:tc>
        <w:tc>
          <w:tcPr>
            <w:tcW w:w="2886" w:type="dxa"/>
          </w:tcPr>
          <w:p w:rsidR="00EC3C9F" w:rsidRPr="00C106F4" w:rsidRDefault="00EC3C9F" w:rsidP="0095563C">
            <w:pPr>
              <w:jc w:val="center"/>
              <w:rPr>
                <w:b/>
              </w:rPr>
            </w:pPr>
            <w:r w:rsidRPr="00C106F4">
              <w:rPr>
                <w:b/>
              </w:rPr>
              <w:t>INDICACION DE USO</w:t>
            </w:r>
          </w:p>
        </w:tc>
      </w:tr>
      <w:tr w:rsidR="00EC3C9F" w:rsidTr="00EC3C9F">
        <w:trPr>
          <w:trHeight w:val="822"/>
          <w:jc w:val="center"/>
        </w:trPr>
        <w:tc>
          <w:tcPr>
            <w:tcW w:w="2801" w:type="dxa"/>
          </w:tcPr>
          <w:p w:rsidR="00EC3C9F" w:rsidRPr="00C106F4" w:rsidRDefault="00EC3C9F" w:rsidP="009E5C36">
            <w:pPr>
              <w:spacing w:before="120"/>
              <w:ind w:left="540" w:hanging="360"/>
              <w:jc w:val="both"/>
              <w:rPr>
                <w:rFonts w:eastAsia="Times New Roman" w:cs="Times New Roman"/>
              </w:rPr>
            </w:pPr>
            <w:r w:rsidRPr="00C106F4">
              <w:rPr>
                <w:rFonts w:eastAsia="Times New Roman" w:cs="Arial"/>
                <w:lang w:val="es-MX"/>
              </w:rPr>
              <w:t xml:space="preserve">1. </w:t>
            </w:r>
            <w:r w:rsidR="0051344E">
              <w:rPr>
                <w:rFonts w:eastAsia="Times New Roman" w:cs="Arial"/>
                <w:lang w:val="es-MX"/>
              </w:rPr>
              <w:t>Medios escritos</w:t>
            </w:r>
          </w:p>
        </w:tc>
        <w:tc>
          <w:tcPr>
            <w:tcW w:w="3435" w:type="dxa"/>
          </w:tcPr>
          <w:p w:rsidR="00EC3C9F" w:rsidRPr="00C106F4" w:rsidRDefault="00EC3C9F" w:rsidP="009E5C36">
            <w:pPr>
              <w:numPr>
                <w:ilvl w:val="0"/>
                <w:numId w:val="5"/>
              </w:numPr>
              <w:spacing w:before="120" w:after="120" w:line="288" w:lineRule="atLeast"/>
              <w:ind w:left="714" w:hanging="357"/>
              <w:jc w:val="both"/>
              <w:rPr>
                <w:rFonts w:eastAsia="Times New Roman" w:cs="Arial"/>
              </w:rPr>
            </w:pPr>
            <w:r w:rsidRPr="00C106F4">
              <w:rPr>
                <w:rFonts w:eastAsia="Times New Roman" w:cs="Arial"/>
                <w:lang w:val="es-MX"/>
              </w:rPr>
              <w:t>Libros</w:t>
            </w:r>
          </w:p>
          <w:p w:rsidR="00EC3C9F" w:rsidRPr="00C106F4" w:rsidRDefault="00EC3C9F" w:rsidP="009E5C36">
            <w:pPr>
              <w:numPr>
                <w:ilvl w:val="0"/>
                <w:numId w:val="5"/>
              </w:numPr>
              <w:spacing w:before="120" w:after="120" w:line="288" w:lineRule="atLeast"/>
              <w:ind w:left="714" w:hanging="357"/>
              <w:jc w:val="both"/>
              <w:rPr>
                <w:rFonts w:eastAsia="Times New Roman" w:cs="Arial"/>
              </w:rPr>
            </w:pPr>
            <w:r w:rsidRPr="00C106F4">
              <w:rPr>
                <w:rFonts w:eastAsia="Times New Roman" w:cs="Arial"/>
                <w:lang w:val="es-MX"/>
              </w:rPr>
              <w:t>Revistas</w:t>
            </w:r>
          </w:p>
        </w:tc>
        <w:tc>
          <w:tcPr>
            <w:tcW w:w="2886" w:type="dxa"/>
          </w:tcPr>
          <w:p w:rsidR="00EC3C9F" w:rsidRPr="00C106F4" w:rsidRDefault="00EC3C9F" w:rsidP="009E5C36">
            <w:pPr>
              <w:jc w:val="both"/>
            </w:pPr>
          </w:p>
          <w:p w:rsidR="00EC3C9F" w:rsidRPr="00C106F4" w:rsidRDefault="00EC3C9F" w:rsidP="009E5C36">
            <w:pPr>
              <w:jc w:val="both"/>
            </w:pPr>
            <w:r w:rsidRPr="00C106F4">
              <w:t>Para consult</w:t>
            </w:r>
            <w:r w:rsidR="00E86940" w:rsidRPr="00C106F4">
              <w:t>a y desarrollo de los talleres.</w:t>
            </w:r>
          </w:p>
        </w:tc>
      </w:tr>
      <w:tr w:rsidR="00EC3C9F" w:rsidTr="00F51E68">
        <w:trPr>
          <w:trHeight w:val="883"/>
          <w:jc w:val="center"/>
        </w:trPr>
        <w:tc>
          <w:tcPr>
            <w:tcW w:w="2801" w:type="dxa"/>
          </w:tcPr>
          <w:p w:rsidR="00EC3C9F" w:rsidRPr="00C106F4" w:rsidRDefault="00EC3C9F" w:rsidP="009E5C36">
            <w:pPr>
              <w:spacing w:before="120"/>
              <w:ind w:left="540" w:hanging="360"/>
              <w:jc w:val="both"/>
              <w:rPr>
                <w:rFonts w:eastAsia="Times New Roman" w:cs="Times New Roman"/>
              </w:rPr>
            </w:pPr>
            <w:r w:rsidRPr="00C106F4">
              <w:rPr>
                <w:rFonts w:eastAsia="Times New Roman" w:cs="Arial"/>
                <w:lang w:val="es-MX"/>
              </w:rPr>
              <w:t xml:space="preserve">2. </w:t>
            </w:r>
            <w:r w:rsidR="0051344E">
              <w:rPr>
                <w:rFonts w:eastAsia="Times New Roman" w:cs="Arial"/>
                <w:lang w:val="es-MX"/>
              </w:rPr>
              <w:t>Medios</w:t>
            </w:r>
            <w:r w:rsidRPr="00C106F4">
              <w:rPr>
                <w:rFonts w:eastAsia="Times New Roman" w:cs="Arial"/>
                <w:lang w:val="es-MX"/>
              </w:rPr>
              <w:t xml:space="preserve"> de apoyo gráfico</w:t>
            </w:r>
          </w:p>
        </w:tc>
        <w:tc>
          <w:tcPr>
            <w:tcW w:w="3435" w:type="dxa"/>
          </w:tcPr>
          <w:p w:rsidR="00BA113F" w:rsidRPr="00C106F4" w:rsidRDefault="00EC3C9F" w:rsidP="009E5C36">
            <w:pPr>
              <w:spacing w:before="120"/>
              <w:ind w:left="714" w:hanging="357"/>
              <w:jc w:val="both"/>
              <w:rPr>
                <w:rFonts w:eastAsia="Times New Roman" w:cs="Arial"/>
                <w:lang w:val="es-MX"/>
              </w:rPr>
            </w:pPr>
            <w:r w:rsidRPr="00C106F4">
              <w:rPr>
                <w:rFonts w:eastAsia="Times New Roman" w:cs="Times New Roman"/>
                <w:lang w:val="es-MX"/>
              </w:rPr>
              <w:t>         </w:t>
            </w:r>
            <w:r w:rsidR="002A1EDC" w:rsidRPr="00C106F4">
              <w:rPr>
                <w:rFonts w:eastAsia="Times New Roman" w:cs="Arial"/>
                <w:lang w:val="es-MX"/>
              </w:rPr>
              <w:t>Pizarra</w:t>
            </w:r>
          </w:p>
          <w:p w:rsidR="00BA113F" w:rsidRPr="00C106F4" w:rsidRDefault="00BA113F" w:rsidP="009E5C36">
            <w:pPr>
              <w:numPr>
                <w:ilvl w:val="0"/>
                <w:numId w:val="6"/>
              </w:numPr>
              <w:spacing w:before="120" w:after="200" w:line="276" w:lineRule="auto"/>
              <w:ind w:left="772"/>
              <w:contextualSpacing/>
              <w:jc w:val="both"/>
              <w:rPr>
                <w:rFonts w:eastAsia="Times New Roman" w:cs="Arial"/>
                <w:lang w:val="es-MX"/>
              </w:rPr>
            </w:pPr>
            <w:r w:rsidRPr="00C106F4">
              <w:rPr>
                <w:rFonts w:eastAsia="Times New Roman" w:cs="Arial"/>
                <w:lang w:val="es-MX"/>
              </w:rPr>
              <w:t>Proyector multimedia</w:t>
            </w:r>
          </w:p>
          <w:p w:rsidR="00EC3C9F" w:rsidRPr="00C106F4" w:rsidRDefault="00BA113F" w:rsidP="009E5C36">
            <w:pPr>
              <w:numPr>
                <w:ilvl w:val="0"/>
                <w:numId w:val="6"/>
              </w:numPr>
              <w:spacing w:before="120" w:after="200" w:line="276" w:lineRule="auto"/>
              <w:ind w:left="772"/>
              <w:contextualSpacing/>
              <w:jc w:val="both"/>
              <w:rPr>
                <w:rFonts w:eastAsia="Times New Roman" w:cs="Arial"/>
                <w:lang w:val="es-MX"/>
              </w:rPr>
            </w:pPr>
            <w:r w:rsidRPr="00C106F4">
              <w:rPr>
                <w:rFonts w:eastAsia="Times New Roman" w:cs="Arial"/>
                <w:lang w:val="es-MX"/>
              </w:rPr>
              <w:t>Ecran</w:t>
            </w:r>
          </w:p>
          <w:p w:rsidR="00BA113F" w:rsidRPr="00C106F4" w:rsidRDefault="00BA113F" w:rsidP="009E5C36">
            <w:pPr>
              <w:spacing w:before="120" w:after="200" w:line="276" w:lineRule="auto"/>
              <w:ind w:left="772"/>
              <w:contextualSpacing/>
              <w:jc w:val="both"/>
              <w:rPr>
                <w:rFonts w:eastAsia="Times New Roman" w:cs="Arial"/>
                <w:lang w:val="es-MX"/>
              </w:rPr>
            </w:pPr>
          </w:p>
        </w:tc>
        <w:tc>
          <w:tcPr>
            <w:tcW w:w="2886" w:type="dxa"/>
          </w:tcPr>
          <w:p w:rsidR="00EC3C9F" w:rsidRPr="00C106F4" w:rsidRDefault="00EC3C9F" w:rsidP="009E5C36">
            <w:pPr>
              <w:jc w:val="both"/>
            </w:pPr>
            <w:r w:rsidRPr="00C106F4">
              <w:t xml:space="preserve">Para el desarrollo de la clase teórica y para la exposición </w:t>
            </w:r>
          </w:p>
        </w:tc>
      </w:tr>
      <w:tr w:rsidR="00EC3C9F" w:rsidTr="00EC3C9F">
        <w:trPr>
          <w:trHeight w:val="532"/>
          <w:jc w:val="center"/>
        </w:trPr>
        <w:tc>
          <w:tcPr>
            <w:tcW w:w="2801" w:type="dxa"/>
          </w:tcPr>
          <w:p w:rsidR="00EC3C9F" w:rsidRPr="00C106F4" w:rsidRDefault="00EC3C9F" w:rsidP="009E5C36">
            <w:pPr>
              <w:spacing w:before="120"/>
              <w:ind w:left="540" w:hanging="360"/>
              <w:jc w:val="both"/>
              <w:rPr>
                <w:rFonts w:eastAsia="Times New Roman" w:cs="Times New Roman"/>
              </w:rPr>
            </w:pPr>
            <w:r w:rsidRPr="00C106F4">
              <w:rPr>
                <w:rFonts w:eastAsia="Times New Roman" w:cs="Arial"/>
                <w:lang w:val="es-MX"/>
              </w:rPr>
              <w:t xml:space="preserve">3. </w:t>
            </w:r>
            <w:r w:rsidR="0051344E">
              <w:rPr>
                <w:rFonts w:eastAsia="Times New Roman" w:cs="Arial"/>
                <w:lang w:val="es-MX"/>
              </w:rPr>
              <w:t>Medios</w:t>
            </w:r>
            <w:r w:rsidRPr="00C106F4">
              <w:rPr>
                <w:rFonts w:eastAsia="Times New Roman" w:cs="Arial"/>
                <w:lang w:val="es-MX"/>
              </w:rPr>
              <w:t xml:space="preserve"> </w:t>
            </w:r>
            <w:r w:rsidR="0051344E">
              <w:rPr>
                <w:rFonts w:eastAsia="Times New Roman" w:cs="Arial"/>
                <w:lang w:val="es-MX"/>
              </w:rPr>
              <w:t>audiovisuales y electrónicos</w:t>
            </w:r>
          </w:p>
        </w:tc>
        <w:tc>
          <w:tcPr>
            <w:tcW w:w="3435" w:type="dxa"/>
          </w:tcPr>
          <w:p w:rsidR="00EC3C9F" w:rsidRPr="00C106F4" w:rsidRDefault="00EC3C9F" w:rsidP="009E5C36">
            <w:pPr>
              <w:spacing w:before="120"/>
              <w:ind w:left="714" w:hanging="357"/>
              <w:jc w:val="both"/>
              <w:rPr>
                <w:rFonts w:eastAsia="Times New Roman" w:cs="Times New Roman"/>
              </w:rPr>
            </w:pPr>
            <w:r w:rsidRPr="00C106F4">
              <w:rPr>
                <w:rFonts w:eastAsia="Times New Roman" w:cs="Times New Roman"/>
                <w:lang w:val="es-MX"/>
              </w:rPr>
              <w:t>         </w:t>
            </w:r>
            <w:r w:rsidRPr="00C106F4">
              <w:rPr>
                <w:rFonts w:eastAsia="Times New Roman" w:cs="Arial"/>
                <w:lang w:val="es-MX"/>
              </w:rPr>
              <w:t>Discos</w:t>
            </w:r>
          </w:p>
          <w:p w:rsidR="00C342FD" w:rsidRPr="00C106F4" w:rsidRDefault="00EC3C9F" w:rsidP="009E5C36">
            <w:pPr>
              <w:ind w:left="714" w:hanging="357"/>
              <w:jc w:val="both"/>
              <w:rPr>
                <w:rFonts w:eastAsia="Times New Roman" w:cs="Arial"/>
                <w:lang w:val="es-MX"/>
              </w:rPr>
            </w:pPr>
            <w:r w:rsidRPr="00C106F4">
              <w:rPr>
                <w:rFonts w:eastAsia="Times New Roman" w:cs="Times New Roman"/>
                <w:lang w:val="es-MX"/>
              </w:rPr>
              <w:t>         </w:t>
            </w:r>
            <w:r w:rsidRPr="00C106F4">
              <w:rPr>
                <w:rFonts w:eastAsia="Times New Roman" w:cs="Arial"/>
                <w:lang w:val="es-MX"/>
              </w:rPr>
              <w:t>Videos</w:t>
            </w:r>
            <w:r w:rsidR="00C342FD" w:rsidRPr="00C106F4">
              <w:rPr>
                <w:rFonts w:eastAsia="Times New Roman" w:cs="Arial"/>
                <w:lang w:val="es-MX"/>
              </w:rPr>
              <w:t xml:space="preserve"> </w:t>
            </w:r>
          </w:p>
          <w:p w:rsidR="00BA113F" w:rsidRPr="00C106F4" w:rsidRDefault="00C342FD" w:rsidP="009E5C36">
            <w:pPr>
              <w:pStyle w:val="Prrafodelista"/>
              <w:numPr>
                <w:ilvl w:val="0"/>
                <w:numId w:val="7"/>
              </w:numPr>
              <w:spacing w:after="120"/>
              <w:jc w:val="both"/>
              <w:rPr>
                <w:rFonts w:eastAsia="Times New Roman" w:cs="Arial"/>
                <w:lang w:val="es-MX"/>
              </w:rPr>
            </w:pPr>
            <w:r w:rsidRPr="00C106F4">
              <w:rPr>
                <w:rFonts w:eastAsia="Times New Roman" w:cs="Times New Roman"/>
              </w:rPr>
              <w:t>Computadora</w:t>
            </w:r>
          </w:p>
        </w:tc>
        <w:tc>
          <w:tcPr>
            <w:tcW w:w="2886" w:type="dxa"/>
          </w:tcPr>
          <w:p w:rsidR="00EC3C9F" w:rsidRPr="00C106F4" w:rsidRDefault="00C342FD" w:rsidP="009E5C36">
            <w:pPr>
              <w:jc w:val="both"/>
            </w:pPr>
            <w:r w:rsidRPr="00C106F4">
              <w:t>Para analizar casos de tecnología en el aprendizaje,  aplicaciones y talleres.</w:t>
            </w:r>
          </w:p>
        </w:tc>
      </w:tr>
      <w:tr w:rsidR="00EC3C9F" w:rsidTr="00EC3C9F">
        <w:trPr>
          <w:trHeight w:val="548"/>
          <w:jc w:val="center"/>
        </w:trPr>
        <w:tc>
          <w:tcPr>
            <w:tcW w:w="2801" w:type="dxa"/>
          </w:tcPr>
          <w:p w:rsidR="00EC3C9F" w:rsidRPr="00C106F4" w:rsidRDefault="00EC3C9F" w:rsidP="009E5C36">
            <w:pPr>
              <w:spacing w:before="120"/>
              <w:ind w:left="540" w:hanging="360"/>
              <w:jc w:val="both"/>
              <w:rPr>
                <w:rFonts w:eastAsia="Times New Roman" w:cs="Times New Roman"/>
              </w:rPr>
            </w:pPr>
            <w:r w:rsidRPr="00C106F4">
              <w:rPr>
                <w:rFonts w:eastAsia="Times New Roman" w:cs="Arial"/>
                <w:lang w:val="es-MX"/>
              </w:rPr>
              <w:t>4</w:t>
            </w:r>
            <w:r w:rsidR="0051344E">
              <w:rPr>
                <w:rFonts w:eastAsia="Times New Roman" w:cs="Arial"/>
                <w:lang w:val="es-MX"/>
              </w:rPr>
              <w:t>. Medios informáticos</w:t>
            </w:r>
          </w:p>
        </w:tc>
        <w:tc>
          <w:tcPr>
            <w:tcW w:w="3435" w:type="dxa"/>
          </w:tcPr>
          <w:p w:rsidR="002A1EDC" w:rsidRPr="00AD2527" w:rsidRDefault="002A1EDC" w:rsidP="009E5C36">
            <w:pPr>
              <w:numPr>
                <w:ilvl w:val="0"/>
                <w:numId w:val="6"/>
              </w:numPr>
              <w:spacing w:after="200"/>
              <w:ind w:left="772"/>
              <w:contextualSpacing/>
              <w:jc w:val="both"/>
            </w:pPr>
            <w:r w:rsidRPr="00C106F4">
              <w:t xml:space="preserve">Internet, página web; </w:t>
            </w:r>
            <w:hyperlink r:id="rId11" w:history="1">
              <w:r w:rsidR="00AD2527" w:rsidRPr="00AD2527">
                <w:t>www.unjfsc.edu.pe</w:t>
              </w:r>
            </w:hyperlink>
            <w:r w:rsidR="00AD2527" w:rsidRPr="00AD2527">
              <w:t>/campus_fiisi/</w:t>
            </w:r>
            <w:r w:rsidRPr="00C106F4">
              <w:t>,</w:t>
            </w:r>
          </w:p>
          <w:p w:rsidR="002A1EDC" w:rsidRPr="00C106F4" w:rsidRDefault="002A1EDC" w:rsidP="009E5C36">
            <w:pPr>
              <w:numPr>
                <w:ilvl w:val="0"/>
                <w:numId w:val="6"/>
              </w:numPr>
              <w:spacing w:after="200"/>
              <w:ind w:left="772"/>
              <w:contextualSpacing/>
              <w:jc w:val="both"/>
              <w:rPr>
                <w:rFonts w:eastAsia="Times New Roman" w:cs="Arial"/>
                <w:lang w:val="en-US"/>
              </w:rPr>
            </w:pPr>
            <w:r w:rsidRPr="00C106F4">
              <w:t>Aulas virtuales.</w:t>
            </w:r>
          </w:p>
          <w:p w:rsidR="00C342FD" w:rsidRPr="00C106F4" w:rsidRDefault="00C342FD" w:rsidP="009E5C36">
            <w:pPr>
              <w:numPr>
                <w:ilvl w:val="0"/>
                <w:numId w:val="6"/>
              </w:numPr>
              <w:spacing w:after="200"/>
              <w:ind w:left="772"/>
              <w:contextualSpacing/>
              <w:jc w:val="both"/>
              <w:rPr>
                <w:rFonts w:eastAsia="Times New Roman" w:cs="Arial"/>
                <w:lang w:val="en-US"/>
              </w:rPr>
            </w:pPr>
            <w:proofErr w:type="spellStart"/>
            <w:r w:rsidRPr="00C106F4">
              <w:rPr>
                <w:rFonts w:eastAsia="Times New Roman" w:cs="Arial"/>
                <w:lang w:val="en-US"/>
              </w:rPr>
              <w:t>Plataformas</w:t>
            </w:r>
            <w:proofErr w:type="spellEnd"/>
            <w:r w:rsidRPr="00C106F4">
              <w:rPr>
                <w:rFonts w:eastAsia="Times New Roman" w:cs="Arial"/>
                <w:lang w:val="en-US"/>
              </w:rPr>
              <w:t xml:space="preserve"> </w:t>
            </w:r>
            <w:proofErr w:type="spellStart"/>
            <w:r w:rsidRPr="00C106F4">
              <w:rPr>
                <w:rFonts w:eastAsia="Times New Roman" w:cs="Arial"/>
                <w:lang w:val="en-US"/>
              </w:rPr>
              <w:t>virtuales</w:t>
            </w:r>
            <w:proofErr w:type="spellEnd"/>
            <w:r w:rsidRPr="00C106F4">
              <w:rPr>
                <w:rFonts w:eastAsia="Times New Roman" w:cs="Arial"/>
                <w:lang w:val="en-US"/>
              </w:rPr>
              <w:t>:</w:t>
            </w:r>
          </w:p>
          <w:p w:rsidR="00C342FD" w:rsidRPr="00C106F4" w:rsidRDefault="00D0502E" w:rsidP="009E5C36">
            <w:pPr>
              <w:spacing w:after="200"/>
              <w:ind w:left="714" w:hanging="357"/>
              <w:jc w:val="both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Times New Roman"/>
                <w:lang w:val="es-MX"/>
              </w:rPr>
              <w:t xml:space="preserve">        </w:t>
            </w:r>
            <w:r w:rsidR="00AD2527" w:rsidRPr="00AD2527">
              <w:rPr>
                <w:rFonts w:eastAsia="Times New Roman" w:cs="Arial"/>
                <w:lang w:val="en-US"/>
              </w:rPr>
              <w:t>/</w:t>
            </w:r>
            <w:proofErr w:type="spellStart"/>
            <w:r w:rsidR="00AD2527" w:rsidRPr="00AD2527">
              <w:rPr>
                <w:rFonts w:eastAsia="Times New Roman" w:cs="Arial"/>
                <w:lang w:val="en-US"/>
              </w:rPr>
              <w:t>campus_fiisi</w:t>
            </w:r>
            <w:proofErr w:type="spellEnd"/>
            <w:r w:rsidR="00AD2527" w:rsidRPr="00AD2527">
              <w:rPr>
                <w:rFonts w:eastAsia="Times New Roman" w:cs="Arial"/>
                <w:lang w:val="en-US"/>
              </w:rPr>
              <w:t>/</w:t>
            </w:r>
            <w:r w:rsidR="0051344E">
              <w:rPr>
                <w:rFonts w:eastAsia="Times New Roman" w:cs="Arial"/>
                <w:lang w:val="en-US"/>
              </w:rPr>
              <w:t xml:space="preserve">, Moodle, </w:t>
            </w:r>
            <w:proofErr w:type="spellStart"/>
            <w:r w:rsidR="0051344E">
              <w:rPr>
                <w:rFonts w:eastAsia="Times New Roman" w:cs="Arial"/>
                <w:lang w:val="en-US"/>
              </w:rPr>
              <w:t>otros</w:t>
            </w:r>
            <w:proofErr w:type="spellEnd"/>
            <w:r w:rsidR="0051344E">
              <w:rPr>
                <w:rFonts w:eastAsia="Times New Roman" w:cs="Arial"/>
                <w:lang w:val="en-US"/>
              </w:rPr>
              <w:t>.</w:t>
            </w:r>
          </w:p>
          <w:p w:rsidR="00EC3C9F" w:rsidRPr="00C106F4" w:rsidRDefault="0051344E" w:rsidP="009E5C36">
            <w:pPr>
              <w:pStyle w:val="Prrafodelista"/>
              <w:numPr>
                <w:ilvl w:val="0"/>
                <w:numId w:val="7"/>
              </w:numPr>
              <w:spacing w:before="120" w:after="100" w:afterAutospacing="1"/>
              <w:jc w:val="both"/>
              <w:rPr>
                <w:rFonts w:eastAsia="Times New Roman" w:cs="Times New Roman"/>
                <w:lang w:val="en-US"/>
              </w:rPr>
            </w:pPr>
            <w:proofErr w:type="spellStart"/>
            <w:r>
              <w:rPr>
                <w:rFonts w:eastAsia="Times New Roman" w:cs="Arial"/>
                <w:lang w:val="en-US"/>
              </w:rPr>
              <w:t>Cursos</w:t>
            </w:r>
            <w:proofErr w:type="spellEnd"/>
            <w:r>
              <w:rPr>
                <w:rFonts w:eastAsia="Times New Roman" w:cs="Arial"/>
                <w:lang w:val="en-US"/>
              </w:rPr>
              <w:t>: MOOC.</w:t>
            </w:r>
          </w:p>
        </w:tc>
        <w:tc>
          <w:tcPr>
            <w:tcW w:w="2886" w:type="dxa"/>
          </w:tcPr>
          <w:p w:rsidR="00EC3C9F" w:rsidRPr="00C106F4" w:rsidRDefault="00EC3C9F" w:rsidP="009E5C36">
            <w:pPr>
              <w:jc w:val="both"/>
            </w:pPr>
            <w:r w:rsidRPr="00C106F4">
              <w:t>Para las clases virtuale</w:t>
            </w:r>
            <w:r w:rsidR="00E86940" w:rsidRPr="00C106F4">
              <w:t xml:space="preserve">s </w:t>
            </w:r>
          </w:p>
        </w:tc>
      </w:tr>
    </w:tbl>
    <w:p w:rsidR="0022538D" w:rsidRDefault="0022538D">
      <w:pPr>
        <w:rPr>
          <w:b/>
        </w:rPr>
      </w:pPr>
    </w:p>
    <w:p w:rsidR="00A178B7" w:rsidRDefault="00507795">
      <w:pPr>
        <w:rPr>
          <w:b/>
        </w:rPr>
      </w:pPr>
      <w:r>
        <w:rPr>
          <w:b/>
        </w:rPr>
        <w:t>VII.-  DESCRIPCIÓN DE LA EVALUACIÓ</w:t>
      </w:r>
      <w:r w:rsidR="00F852B4">
        <w:rPr>
          <w:b/>
        </w:rPr>
        <w:t xml:space="preserve">N DEL CURSO </w:t>
      </w:r>
    </w:p>
    <w:p w:rsidR="00C342FD" w:rsidRPr="00C342FD" w:rsidRDefault="00F852B4" w:rsidP="00653A20">
      <w:pPr>
        <w:ind w:left="426"/>
        <w:jc w:val="both"/>
      </w:pPr>
      <w:r>
        <w:t>Se realizará</w:t>
      </w:r>
      <w:r w:rsidRPr="00F852B4">
        <w:t xml:space="preserve"> </w:t>
      </w:r>
      <w:r>
        <w:t>d</w:t>
      </w:r>
      <w:r w:rsidR="00C342FD" w:rsidRPr="00C342FD">
        <w:t>e acuerdo al Reglamento Académico General, aprobado con Resolución de Consejo Universitario N° 01</w:t>
      </w:r>
      <w:r w:rsidR="00504CAF">
        <w:t>05-2016-CU-</w:t>
      </w:r>
      <w:r w:rsidR="002F7DE7">
        <w:t>UNJFSC y teniendo en cuenta:</w:t>
      </w:r>
    </w:p>
    <w:p w:rsidR="00E97D08" w:rsidRDefault="000F5D26" w:rsidP="00653A20">
      <w:pPr>
        <w:ind w:left="426"/>
        <w:jc w:val="both"/>
      </w:pPr>
      <w:r>
        <w:rPr>
          <w:b/>
        </w:rPr>
        <w:t>ART</w:t>
      </w:r>
      <w:r w:rsidRPr="00F852B4">
        <w:rPr>
          <w:b/>
        </w:rPr>
        <w:t>Í</w:t>
      </w:r>
      <w:r w:rsidR="00E97D08" w:rsidRPr="00F852B4">
        <w:rPr>
          <w:b/>
        </w:rPr>
        <w:t>CULO 121°.-</w:t>
      </w:r>
      <w:r w:rsidR="00E97D08">
        <w:t xml:space="preserve"> La asistencia a clases teóricas y prácticas son obligatorias.</w:t>
      </w:r>
      <w:r w:rsidR="00F852B4">
        <w:t xml:space="preserve"> </w:t>
      </w:r>
      <w:r w:rsidR="00E97D08">
        <w:t>La acumulación de más del 30% de inasistencias no justificadas, dará lugar a la desaprobación de la asignatura por límite de inasistencia con nota cero (00).</w:t>
      </w:r>
    </w:p>
    <w:p w:rsidR="000F5D26" w:rsidRDefault="000F5D26" w:rsidP="00653A20">
      <w:pPr>
        <w:ind w:left="426"/>
        <w:jc w:val="both"/>
      </w:pPr>
      <w:r w:rsidRPr="00F852B4">
        <w:rPr>
          <w:b/>
        </w:rPr>
        <w:t>ARTÍCULO</w:t>
      </w:r>
      <w:r w:rsidR="00F852B4" w:rsidRPr="00F852B4">
        <w:rPr>
          <w:b/>
        </w:rPr>
        <w:t xml:space="preserve"> 127°.-</w:t>
      </w:r>
      <w:r w:rsidR="00F852B4">
        <w:rPr>
          <w:b/>
        </w:rPr>
        <w:t xml:space="preserve"> </w:t>
      </w:r>
      <w:r w:rsidR="00F852B4" w:rsidRPr="00020269">
        <w:rPr>
          <w:b/>
        </w:rPr>
        <w:t>Inciso b)</w:t>
      </w:r>
      <w:r w:rsidR="00F852B4">
        <w:t xml:space="preserve"> </w:t>
      </w:r>
      <w:r w:rsidR="00BB29FD">
        <w:t>Para los currículos por competencia</w:t>
      </w:r>
      <w:r>
        <w:t xml:space="preserve"> por Unidades Didácticas o Módulos en número de cuatro</w:t>
      </w:r>
      <w:r w:rsidR="00020269">
        <w:t xml:space="preserve"> se realizará en forma mensual</w:t>
      </w:r>
      <w:r>
        <w:t>, teniendo en cuenta las variables:</w:t>
      </w:r>
      <w:r w:rsidR="00BB29FD">
        <w:t xml:space="preserve"> </w:t>
      </w:r>
      <w:r>
        <w:t>Evaluación</w:t>
      </w:r>
      <w:r w:rsidR="00BB29FD">
        <w:t xml:space="preserve"> de Conocimiento</w:t>
      </w:r>
      <w:r>
        <w:t xml:space="preserve"> 30%, Evaluación de Producto 35% y Evaluación de Desempeño 35%.</w:t>
      </w:r>
    </w:p>
    <w:p w:rsidR="00BB29FD" w:rsidRDefault="00BB29FD" w:rsidP="00653A20">
      <w:pPr>
        <w:ind w:left="426"/>
        <w:jc w:val="both"/>
      </w:pPr>
      <w:r>
        <w:t xml:space="preserve"> Siendo el promedio final (PF), el promedio simple de los promedios ponderados de cada módulo (PM1, PM2, PM3, PM4); calculado de la siguiente manera: </w:t>
      </w:r>
    </w:p>
    <w:p w:rsidR="00F852B4" w:rsidRPr="002F7DE7" w:rsidRDefault="00BB29FD" w:rsidP="002F7DE7">
      <w:pPr>
        <w:ind w:left="426"/>
        <w:jc w:val="center"/>
        <w:rPr>
          <w:b/>
        </w:rPr>
      </w:pPr>
      <w:r w:rsidRPr="002F7DE7">
        <w:rPr>
          <w:b/>
        </w:rPr>
        <w:t>PE= (PM1 + PM2 + PM3 + PM4)/ 4</w:t>
      </w:r>
    </w:p>
    <w:p w:rsidR="001E2769" w:rsidRDefault="001E2769" w:rsidP="00653A20">
      <w:pPr>
        <w:pStyle w:val="Sinespaciado"/>
        <w:ind w:left="426"/>
        <w:jc w:val="both"/>
        <w:rPr>
          <w:b/>
          <w:i/>
        </w:rPr>
      </w:pPr>
      <w:r w:rsidRPr="008D3EA8">
        <w:rPr>
          <w:b/>
          <w:i/>
        </w:rPr>
        <w:t>Para aprobar el curso se requiere de una nota mínima de 10,5 puntos</w:t>
      </w:r>
    </w:p>
    <w:p w:rsidR="00C745DC" w:rsidRPr="00C745DC" w:rsidRDefault="00C745DC" w:rsidP="00653A20">
      <w:pPr>
        <w:pStyle w:val="Sinespaciado"/>
        <w:ind w:left="426"/>
        <w:jc w:val="both"/>
        <w:rPr>
          <w:b/>
          <w:i/>
        </w:rPr>
      </w:pPr>
    </w:p>
    <w:p w:rsidR="00020269" w:rsidRPr="00F852B4" w:rsidRDefault="00020269" w:rsidP="00653A20">
      <w:pPr>
        <w:ind w:left="426"/>
        <w:jc w:val="both"/>
        <w:rPr>
          <w:b/>
        </w:rPr>
      </w:pPr>
      <w:r>
        <w:rPr>
          <w:b/>
        </w:rPr>
        <w:t>ARTICULO 130</w:t>
      </w:r>
      <w:r w:rsidRPr="00020269">
        <w:rPr>
          <w:b/>
        </w:rPr>
        <w:t xml:space="preserve">.- </w:t>
      </w:r>
      <w:r w:rsidR="004B665D">
        <w:t>El</w:t>
      </w:r>
      <w:r w:rsidR="004B665D">
        <w:rPr>
          <w:b/>
        </w:rPr>
        <w:t xml:space="preserve"> </w:t>
      </w:r>
      <w:r w:rsidR="004B665D">
        <w:t>carácter</w:t>
      </w:r>
      <w:r>
        <w:t xml:space="preserve"> cuantitativo vigesimal consiste en que la </w:t>
      </w:r>
      <w:r w:rsidR="004B665D">
        <w:t xml:space="preserve">escala </w:t>
      </w:r>
      <w:r>
        <w:t>valorativa es de cero (0) a v</w:t>
      </w:r>
      <w:r w:rsidR="004B665D">
        <w:t>einte (20), para todo proceso de evaluación</w:t>
      </w:r>
      <w:r>
        <w:t xml:space="preserve">, siendo once (11) la nota aprobatoria </w:t>
      </w:r>
      <w:r w:rsidR="004B665D">
        <w:t>mínima</w:t>
      </w:r>
      <w:r>
        <w:t>,</w:t>
      </w:r>
      <w:r w:rsidR="004B665D">
        <w:t xml:space="preserve"> solo en el </w:t>
      </w:r>
      <w:r w:rsidR="004B665D">
        <w:lastRenderedPageBreak/>
        <w:t>caso de determinación</w:t>
      </w:r>
      <w:r>
        <w:t xml:space="preserve"> d</w:t>
      </w:r>
      <w:r w:rsidR="004B665D">
        <w:t>e la nota promocional la fracción</w:t>
      </w:r>
      <w:r>
        <w:t xml:space="preserve"> de 0,5 o </w:t>
      </w:r>
      <w:r w:rsidR="004B665D">
        <w:t>más</w:t>
      </w:r>
      <w:r>
        <w:t xml:space="preserve"> va a favor de la unidad entera inmediata superior.</w:t>
      </w:r>
    </w:p>
    <w:p w:rsidR="00020269" w:rsidRDefault="00020269" w:rsidP="00653A20">
      <w:pPr>
        <w:ind w:left="426"/>
        <w:jc w:val="both"/>
      </w:pPr>
      <w:r w:rsidRPr="00020269">
        <w:rPr>
          <w:b/>
        </w:rPr>
        <w:t>ARTICULO 131.-</w:t>
      </w:r>
      <w:r>
        <w:t xml:space="preserve"> Para los casos en que los estudiantes no hayan cumplido con ninguna o varias evaluaciones parciales se considerara la nota de cero (00) para los fines de efectuar el promedio correspondiente.</w:t>
      </w:r>
    </w:p>
    <w:p w:rsidR="008D3EA8" w:rsidRDefault="008D3EA8" w:rsidP="008D3EA8">
      <w:pPr>
        <w:spacing w:after="0" w:line="240" w:lineRule="auto"/>
        <w:jc w:val="center"/>
        <w:rPr>
          <w:rFonts w:ascii="Verdana" w:hAnsi="Verdana"/>
          <w:b/>
          <w:spacing w:val="4"/>
          <w:sz w:val="24"/>
          <w:szCs w:val="24"/>
        </w:rPr>
      </w:pPr>
      <w:r w:rsidRPr="00596E56">
        <w:rPr>
          <w:rFonts w:ascii="Verdana" w:hAnsi="Verdana"/>
          <w:b/>
          <w:spacing w:val="4"/>
          <w:sz w:val="24"/>
          <w:szCs w:val="24"/>
        </w:rPr>
        <w:t>EVALUACIONES</w:t>
      </w:r>
    </w:p>
    <w:p w:rsidR="00C745DC" w:rsidRPr="00596E56" w:rsidRDefault="00C745DC" w:rsidP="008D3EA8">
      <w:pPr>
        <w:spacing w:after="0" w:line="240" w:lineRule="auto"/>
        <w:jc w:val="center"/>
        <w:rPr>
          <w:rFonts w:ascii="Verdana" w:hAnsi="Verdana"/>
          <w:b/>
          <w:spacing w:val="4"/>
          <w:sz w:val="24"/>
          <w:szCs w:val="24"/>
        </w:rPr>
      </w:pPr>
    </w:p>
    <w:p w:rsidR="004D3AAD" w:rsidRPr="008D3EA8" w:rsidRDefault="004D3AAD" w:rsidP="004D3AAD">
      <w:pPr>
        <w:spacing w:after="0" w:line="240" w:lineRule="auto"/>
        <w:jc w:val="both"/>
        <w:rPr>
          <w:rFonts w:ascii="Verdana" w:hAnsi="Verdana"/>
          <w:b/>
          <w:spacing w:val="4"/>
          <w:sz w:val="28"/>
          <w:szCs w:val="28"/>
        </w:rPr>
      </w:pPr>
      <w:r>
        <w:t xml:space="preserve">De acuerdo a la Resolución de Consejo Universitario </w:t>
      </w:r>
      <w:r w:rsidR="0022649C">
        <w:t>respectiva</w:t>
      </w:r>
    </w:p>
    <w:p w:rsidR="008D3EA8" w:rsidRPr="004D3AAD" w:rsidRDefault="008D3EA8" w:rsidP="008D3EA8">
      <w:pPr>
        <w:spacing w:after="0" w:line="240" w:lineRule="auto"/>
        <w:jc w:val="center"/>
        <w:rPr>
          <w:b/>
          <w:spacing w:val="4"/>
        </w:rPr>
      </w:pPr>
      <w:r w:rsidRPr="004D3AAD">
        <w:rPr>
          <w:b/>
          <w:spacing w:val="4"/>
        </w:rPr>
        <w:t>CUARTA SEMANA:</w:t>
      </w:r>
    </w:p>
    <w:p w:rsidR="008D3EA8" w:rsidRPr="004D3AAD" w:rsidRDefault="008D3EA8" w:rsidP="001E7B51">
      <w:pPr>
        <w:shd w:val="clear" w:color="auto" w:fill="D9D9D9" w:themeFill="background1" w:themeFillShade="D9"/>
        <w:spacing w:after="0" w:line="240" w:lineRule="auto"/>
        <w:jc w:val="center"/>
        <w:rPr>
          <w:b/>
          <w:i/>
        </w:rPr>
      </w:pPr>
      <w:r w:rsidRPr="004D3AAD">
        <w:rPr>
          <w:b/>
          <w:i/>
        </w:rPr>
        <w:t>EVALUACIÓN PRIMER MÓDULO</w:t>
      </w:r>
      <w:r w:rsidRPr="004D3AAD">
        <w:rPr>
          <w:i/>
        </w:rPr>
        <w:t>:</w:t>
      </w:r>
      <w:r w:rsidRPr="004D3AAD">
        <w:rPr>
          <w:b/>
          <w:i/>
        </w:rPr>
        <w:t xml:space="preserve"> </w:t>
      </w:r>
      <w:r w:rsidR="00DD0EE5">
        <w:t>23</w:t>
      </w:r>
      <w:r w:rsidR="00DD0EE5" w:rsidRPr="004D3AAD">
        <w:t>-0</w:t>
      </w:r>
      <w:r w:rsidR="00DD0EE5">
        <w:t>9-2019 al 27-09-2019</w:t>
      </w:r>
    </w:p>
    <w:p w:rsidR="008D3EA8" w:rsidRPr="004D3AAD" w:rsidRDefault="008D3EA8" w:rsidP="008D3EA8">
      <w:pPr>
        <w:spacing w:after="0" w:line="240" w:lineRule="auto"/>
        <w:jc w:val="center"/>
        <w:rPr>
          <w:b/>
          <w:spacing w:val="4"/>
        </w:rPr>
      </w:pPr>
      <w:r w:rsidRPr="004D3AAD">
        <w:rPr>
          <w:b/>
          <w:spacing w:val="4"/>
        </w:rPr>
        <w:t>OCTAVA SEMANA:</w:t>
      </w:r>
    </w:p>
    <w:p w:rsidR="008D3EA8" w:rsidRPr="004D3AAD" w:rsidRDefault="008D3EA8" w:rsidP="001E7B51">
      <w:pPr>
        <w:shd w:val="clear" w:color="auto" w:fill="D9D9D9" w:themeFill="background1" w:themeFillShade="D9"/>
        <w:spacing w:after="0" w:line="240" w:lineRule="auto"/>
        <w:jc w:val="center"/>
        <w:rPr>
          <w:b/>
          <w:i/>
        </w:rPr>
      </w:pPr>
      <w:r w:rsidRPr="004D3AAD">
        <w:rPr>
          <w:b/>
          <w:i/>
        </w:rPr>
        <w:t>EVALUACIÓN SEGUNDO MÓDULO</w:t>
      </w:r>
      <w:r w:rsidRPr="004D3AAD">
        <w:rPr>
          <w:i/>
        </w:rPr>
        <w:t>:</w:t>
      </w:r>
      <w:r w:rsidRPr="004D3AAD">
        <w:rPr>
          <w:b/>
          <w:i/>
        </w:rPr>
        <w:t xml:space="preserve"> </w:t>
      </w:r>
      <w:r w:rsidR="00DD0EE5">
        <w:t>21</w:t>
      </w:r>
      <w:r w:rsidR="00DD0EE5" w:rsidRPr="004D3AAD">
        <w:t>-</w:t>
      </w:r>
      <w:r w:rsidR="00DD0EE5">
        <w:t>10-2019 al 25</w:t>
      </w:r>
      <w:r w:rsidR="00DD0EE5" w:rsidRPr="004D3AAD">
        <w:t>-</w:t>
      </w:r>
      <w:r w:rsidR="00DD0EE5">
        <w:t>10-2019</w:t>
      </w:r>
    </w:p>
    <w:p w:rsidR="008D3EA8" w:rsidRPr="004D3AAD" w:rsidRDefault="008D3EA8" w:rsidP="008D3EA8">
      <w:pPr>
        <w:spacing w:after="0" w:line="240" w:lineRule="auto"/>
        <w:jc w:val="center"/>
        <w:rPr>
          <w:b/>
          <w:spacing w:val="4"/>
        </w:rPr>
      </w:pPr>
      <w:r w:rsidRPr="004D3AAD">
        <w:rPr>
          <w:b/>
          <w:spacing w:val="4"/>
        </w:rPr>
        <w:t>DÉCIMA SEGUNDA SEMANA:</w:t>
      </w:r>
    </w:p>
    <w:p w:rsidR="008D3EA8" w:rsidRPr="004D3AAD" w:rsidRDefault="008D3EA8" w:rsidP="001E7B51">
      <w:pPr>
        <w:shd w:val="clear" w:color="auto" w:fill="D9D9D9" w:themeFill="background1" w:themeFillShade="D9"/>
        <w:spacing w:after="0" w:line="240" w:lineRule="auto"/>
        <w:jc w:val="center"/>
        <w:rPr>
          <w:b/>
          <w:i/>
        </w:rPr>
      </w:pPr>
      <w:r w:rsidRPr="004D3AAD">
        <w:rPr>
          <w:b/>
          <w:i/>
        </w:rPr>
        <w:t>EVALUACIÓN TERCER MÓDULO</w:t>
      </w:r>
      <w:r w:rsidRPr="004D3AAD">
        <w:rPr>
          <w:i/>
        </w:rPr>
        <w:t>:</w:t>
      </w:r>
      <w:r w:rsidRPr="004D3AAD">
        <w:rPr>
          <w:b/>
          <w:i/>
        </w:rPr>
        <w:t xml:space="preserve"> </w:t>
      </w:r>
      <w:r w:rsidR="00DD0EE5">
        <w:t>18-11-2019 al 22-11-2019</w:t>
      </w:r>
    </w:p>
    <w:p w:rsidR="008D3EA8" w:rsidRPr="004D3AAD" w:rsidRDefault="008D3EA8" w:rsidP="008D3EA8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u w:val="single"/>
          <w:lang w:val="es-MX"/>
        </w:rPr>
      </w:pPr>
      <w:r w:rsidRPr="004D3AAD">
        <w:rPr>
          <w:rFonts w:eastAsia="Times New Roman" w:cs="Times New Roman"/>
          <w:b/>
          <w:u w:val="single"/>
          <w:lang w:val="es-MX"/>
        </w:rPr>
        <w:t>DECIMA SEXTA SEMANA</w:t>
      </w:r>
    </w:p>
    <w:p w:rsidR="008D3EA8" w:rsidRPr="004D3AAD" w:rsidRDefault="008D3EA8" w:rsidP="008D3EA8">
      <w:pPr>
        <w:jc w:val="center"/>
        <w:rPr>
          <w:b/>
          <w:i/>
        </w:rPr>
      </w:pPr>
      <w:r w:rsidRPr="004D3AAD">
        <w:rPr>
          <w:b/>
          <w:i/>
        </w:rPr>
        <w:t xml:space="preserve">EVALUACIÓN CUARTO MÓDULO: </w:t>
      </w:r>
      <w:r w:rsidR="00DD0EE5">
        <w:t>16-12-2019 al 20-12-2019</w:t>
      </w:r>
    </w:p>
    <w:p w:rsidR="008D3EA8" w:rsidRPr="004D3AAD" w:rsidRDefault="008D3EA8" w:rsidP="00653A20">
      <w:pPr>
        <w:jc w:val="both"/>
        <w:rPr>
          <w:b/>
          <w:i/>
        </w:rPr>
      </w:pPr>
      <w:r w:rsidRPr="004D3AAD">
        <w:rPr>
          <w:b/>
          <w:i/>
        </w:rPr>
        <w:t>Los ingresos de las evaluaciones se harán a Intranet de la UNJFSC</w:t>
      </w:r>
      <w:r w:rsidR="001E2769">
        <w:rPr>
          <w:b/>
          <w:i/>
        </w:rPr>
        <w:t xml:space="preserve"> de acuerdo al cronograma académico</w:t>
      </w:r>
      <w:r w:rsidRPr="004D3AAD">
        <w:rPr>
          <w:b/>
          <w:i/>
        </w:rPr>
        <w:t>.</w:t>
      </w:r>
    </w:p>
    <w:p w:rsidR="008D3EA8" w:rsidRPr="004D3AAD" w:rsidRDefault="008D3EA8" w:rsidP="00F02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D3AAD">
        <w:rPr>
          <w:b/>
          <w:i/>
        </w:rPr>
        <w:t xml:space="preserve">EN ÉSTA MODALIDAD POR COMPETENCIAS NO HAY </w:t>
      </w:r>
      <w:r w:rsidRPr="004D3AAD">
        <w:rPr>
          <w:b/>
        </w:rPr>
        <w:t>EXAMEN SUSTITUTORIO.</w:t>
      </w:r>
    </w:p>
    <w:p w:rsidR="00F0203E" w:rsidRPr="00F0203E" w:rsidRDefault="0022687E" w:rsidP="00F0203E">
      <w:pPr>
        <w:pStyle w:val="Sinespaciado"/>
        <w:jc w:val="center"/>
        <w:rPr>
          <w:b/>
        </w:rPr>
      </w:pPr>
      <w:r>
        <w:rPr>
          <w:b/>
        </w:rPr>
        <w:t>DURACION DEL CICLO 2019</w:t>
      </w:r>
      <w:r w:rsidR="00F0203E" w:rsidRPr="00F0203E">
        <w:rPr>
          <w:b/>
        </w:rPr>
        <w:t>-</w:t>
      </w:r>
      <w:r w:rsidR="001E2769">
        <w:rPr>
          <w:b/>
        </w:rPr>
        <w:t>I</w:t>
      </w:r>
      <w:r w:rsidR="00867A8C">
        <w:rPr>
          <w:b/>
        </w:rPr>
        <w:t>I</w:t>
      </w:r>
    </w:p>
    <w:p w:rsidR="00F0203E" w:rsidRDefault="00F0203E" w:rsidP="00F0203E">
      <w:pPr>
        <w:pStyle w:val="Sinespaciado"/>
        <w:jc w:val="center"/>
      </w:pPr>
      <w:r w:rsidRPr="00F0203E">
        <w:rPr>
          <w:b/>
        </w:rPr>
        <w:t>INICIO</w:t>
      </w:r>
      <w:r w:rsidR="001E2769">
        <w:t xml:space="preserve">: </w:t>
      </w:r>
      <w:r w:rsidR="00867A8C">
        <w:t>02</w:t>
      </w:r>
      <w:r w:rsidR="0022687E">
        <w:t xml:space="preserve"> - </w:t>
      </w:r>
      <w:r w:rsidR="00867A8C">
        <w:t>Setiembre</w:t>
      </w:r>
      <w:r w:rsidR="0022687E">
        <w:t xml:space="preserve"> – 2019</w:t>
      </w:r>
    </w:p>
    <w:p w:rsidR="00F0203E" w:rsidRDefault="00F0203E" w:rsidP="00F0203E">
      <w:pPr>
        <w:pStyle w:val="Sinespaciado"/>
        <w:jc w:val="center"/>
      </w:pPr>
      <w:r w:rsidRPr="00F0203E">
        <w:rPr>
          <w:b/>
        </w:rPr>
        <w:t>FINAL</w:t>
      </w:r>
      <w:r w:rsidR="001E2769">
        <w:t xml:space="preserve">: </w:t>
      </w:r>
      <w:r w:rsidR="0022687E">
        <w:t>2</w:t>
      </w:r>
      <w:r w:rsidR="00867A8C">
        <w:t>0</w:t>
      </w:r>
      <w:r w:rsidR="0022687E">
        <w:t xml:space="preserve"> – </w:t>
      </w:r>
      <w:r w:rsidR="00867A8C">
        <w:t>Diciembre</w:t>
      </w:r>
      <w:r w:rsidR="0022687E">
        <w:t>– 2019</w:t>
      </w:r>
    </w:p>
    <w:p w:rsidR="00F0203E" w:rsidRDefault="00F0203E" w:rsidP="00F0203E">
      <w:pPr>
        <w:pStyle w:val="Sinespaciado"/>
        <w:jc w:val="center"/>
      </w:pPr>
      <w:r w:rsidRPr="00F0203E">
        <w:rPr>
          <w:b/>
        </w:rPr>
        <w:t>TOTAL</w:t>
      </w:r>
      <w:r w:rsidR="00A4711C">
        <w:t>: 16</w:t>
      </w:r>
      <w:r>
        <w:t xml:space="preserve"> SEMANAS</w:t>
      </w:r>
    </w:p>
    <w:p w:rsidR="001E7B51" w:rsidRPr="00593891" w:rsidRDefault="001E7B51" w:rsidP="008D3EA8">
      <w:pPr>
        <w:pStyle w:val="Sinespaciado"/>
        <w:rPr>
          <w:b/>
          <w:i/>
        </w:rPr>
      </w:pPr>
    </w:p>
    <w:p w:rsidR="00C745DC" w:rsidRPr="005C1F17" w:rsidRDefault="001E7B51">
      <w:pPr>
        <w:rPr>
          <w:b/>
          <w:sz w:val="24"/>
          <w:szCs w:val="24"/>
        </w:rPr>
      </w:pPr>
      <w:r w:rsidRPr="005C1F17">
        <w:rPr>
          <w:b/>
          <w:sz w:val="24"/>
          <w:szCs w:val="24"/>
        </w:rPr>
        <w:t>VIII.-  BIBLIOGRAFÍ</w:t>
      </w:r>
      <w:r w:rsidR="00593891" w:rsidRPr="005C1F17">
        <w:rPr>
          <w:b/>
          <w:sz w:val="24"/>
          <w:szCs w:val="24"/>
        </w:rPr>
        <w:t xml:space="preserve">A Y REFERENCIAS WEB </w:t>
      </w:r>
    </w:p>
    <w:tbl>
      <w:tblPr>
        <w:tblStyle w:val="Tablaconcuadrcula"/>
        <w:tblW w:w="101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85"/>
        <w:gridCol w:w="8456"/>
      </w:tblGrid>
      <w:tr w:rsidR="00DA0287" w:rsidTr="00152680">
        <w:trPr>
          <w:trHeight w:val="914"/>
        </w:trPr>
        <w:tc>
          <w:tcPr>
            <w:tcW w:w="1685" w:type="dxa"/>
          </w:tcPr>
          <w:p w:rsidR="00DA0287" w:rsidRDefault="00DA0287" w:rsidP="00DA0287">
            <w:pPr>
              <w:rPr>
                <w:b/>
              </w:rPr>
            </w:pPr>
          </w:p>
          <w:p w:rsidR="00DA0287" w:rsidRDefault="001E7B51" w:rsidP="00DA0287">
            <w:pPr>
              <w:jc w:val="center"/>
              <w:rPr>
                <w:b/>
              </w:rPr>
            </w:pPr>
            <w:r>
              <w:rPr>
                <w:b/>
              </w:rPr>
              <w:t>UNIDAD DIDÁ</w:t>
            </w:r>
            <w:r w:rsidR="00DA0287">
              <w:rPr>
                <w:b/>
              </w:rPr>
              <w:t>CTICA  I</w:t>
            </w:r>
          </w:p>
        </w:tc>
        <w:tc>
          <w:tcPr>
            <w:tcW w:w="8456" w:type="dxa"/>
          </w:tcPr>
          <w:p w:rsidR="00DA0287" w:rsidRDefault="00DA0287" w:rsidP="00DA0287"/>
          <w:p w:rsidR="00E86940" w:rsidRPr="00E86940" w:rsidRDefault="00E86940" w:rsidP="00E86940">
            <w:pPr>
              <w:rPr>
                <w:b/>
              </w:rPr>
            </w:pPr>
            <w:r w:rsidRPr="00E86940">
              <w:rPr>
                <w:b/>
              </w:rPr>
              <w:t xml:space="preserve">TECNOLOGÍAS DE INFORMACIÓN EN LA EDUCACIÓN </w:t>
            </w:r>
          </w:p>
          <w:p w:rsidR="00DA0287" w:rsidRDefault="00DA0287" w:rsidP="00DA0287"/>
        </w:tc>
      </w:tr>
      <w:tr w:rsidR="00DA0287" w:rsidTr="00152680">
        <w:trPr>
          <w:trHeight w:val="304"/>
        </w:trPr>
        <w:tc>
          <w:tcPr>
            <w:tcW w:w="1685" w:type="dxa"/>
            <w:vMerge w:val="restart"/>
          </w:tcPr>
          <w:p w:rsidR="00DA0287" w:rsidRDefault="00DA0287" w:rsidP="00DA0287">
            <w:pPr>
              <w:jc w:val="center"/>
              <w:rPr>
                <w:b/>
              </w:rPr>
            </w:pPr>
          </w:p>
          <w:p w:rsidR="00DA0287" w:rsidRPr="006703E6" w:rsidRDefault="009E383B" w:rsidP="00DA0287">
            <w:pPr>
              <w:jc w:val="center"/>
              <w:rPr>
                <w:b/>
                <w:sz w:val="20"/>
                <w:szCs w:val="20"/>
              </w:rPr>
            </w:pPr>
            <w:r w:rsidRPr="006703E6">
              <w:rPr>
                <w:b/>
                <w:sz w:val="20"/>
                <w:szCs w:val="20"/>
              </w:rPr>
              <w:t>REFERENCIAS</w:t>
            </w:r>
          </w:p>
          <w:p w:rsidR="006703E6" w:rsidRDefault="006703E6" w:rsidP="00DA0287">
            <w:pPr>
              <w:jc w:val="center"/>
              <w:rPr>
                <w:b/>
              </w:rPr>
            </w:pPr>
            <w:r w:rsidRPr="006703E6">
              <w:rPr>
                <w:b/>
                <w:sz w:val="20"/>
                <w:szCs w:val="20"/>
              </w:rPr>
              <w:t>BIBLIOGRAFICAS</w:t>
            </w:r>
          </w:p>
        </w:tc>
        <w:tc>
          <w:tcPr>
            <w:tcW w:w="8456" w:type="dxa"/>
          </w:tcPr>
          <w:p w:rsidR="00DA0287" w:rsidRDefault="0005039F" w:rsidP="00294ACA">
            <w:pPr>
              <w:jc w:val="both"/>
            </w:pPr>
            <w:r>
              <w:t>Peña</w:t>
            </w:r>
            <w:r w:rsidRPr="003521A8">
              <w:rPr>
                <w:rFonts w:ascii="Calibri" w:hAnsi="Calibri" w:cs="Calibri"/>
                <w:color w:val="000000" w:themeColor="text1"/>
              </w:rPr>
              <w:t>,</w:t>
            </w:r>
            <w:r>
              <w:rPr>
                <w:rFonts w:ascii="Calibri" w:hAnsi="Calibri" w:cs="Calibri"/>
                <w:color w:val="000000" w:themeColor="text1"/>
              </w:rPr>
              <w:t xml:space="preserve"> R</w:t>
            </w:r>
            <w:r w:rsidR="00923C1D">
              <w:t>.</w:t>
            </w:r>
            <w:r>
              <w:t xml:space="preserve"> (2013). </w:t>
            </w:r>
            <w:r w:rsidR="0084174E">
              <w:t>Uso de las TIC en la vida diaria. Primera edición. Alfaomega. México D. F.</w:t>
            </w:r>
          </w:p>
        </w:tc>
      </w:tr>
      <w:tr w:rsidR="00572702" w:rsidTr="00152680">
        <w:trPr>
          <w:trHeight w:val="304"/>
        </w:trPr>
        <w:tc>
          <w:tcPr>
            <w:tcW w:w="1685" w:type="dxa"/>
            <w:vMerge/>
          </w:tcPr>
          <w:p w:rsidR="00572702" w:rsidRDefault="00572702" w:rsidP="00DA0287">
            <w:pPr>
              <w:jc w:val="center"/>
              <w:rPr>
                <w:b/>
              </w:rPr>
            </w:pPr>
          </w:p>
        </w:tc>
        <w:tc>
          <w:tcPr>
            <w:tcW w:w="8456" w:type="dxa"/>
          </w:tcPr>
          <w:p w:rsidR="00572702" w:rsidRDefault="00572702" w:rsidP="00294ACA">
            <w:pPr>
              <w:jc w:val="both"/>
            </w:pPr>
            <w:r w:rsidRPr="00DA2224">
              <w:t>Díaz, S. (2009). Plataformas Educativas, un Entorno para Profesores y Alumnos. Temas para la educación. Revista digital para profesionales de la enseñanza</w:t>
            </w:r>
            <w:r>
              <w:t>.</w:t>
            </w:r>
          </w:p>
        </w:tc>
      </w:tr>
      <w:tr w:rsidR="00DA0287" w:rsidTr="00152680">
        <w:trPr>
          <w:trHeight w:val="323"/>
        </w:trPr>
        <w:tc>
          <w:tcPr>
            <w:tcW w:w="1685" w:type="dxa"/>
            <w:vMerge/>
          </w:tcPr>
          <w:p w:rsidR="00DA0287" w:rsidRDefault="00DA0287" w:rsidP="00DA0287">
            <w:pPr>
              <w:jc w:val="center"/>
              <w:rPr>
                <w:b/>
              </w:rPr>
            </w:pPr>
          </w:p>
        </w:tc>
        <w:tc>
          <w:tcPr>
            <w:tcW w:w="8456" w:type="dxa"/>
          </w:tcPr>
          <w:p w:rsidR="00DA0287" w:rsidRDefault="004665E9" w:rsidP="00294ACA">
            <w:pPr>
              <w:jc w:val="both"/>
            </w:pPr>
            <w:r>
              <w:t xml:space="preserve">La Tecnología de los Sistemas de  Información Aplicado a los Negocios y Educación   </w:t>
            </w:r>
            <w:r w:rsidR="007A3D3E">
              <w:t>UASP-</w:t>
            </w:r>
            <w:r w:rsidR="007B5CE8">
              <w:t>México</w:t>
            </w:r>
          </w:p>
        </w:tc>
      </w:tr>
      <w:tr w:rsidR="003C77BA" w:rsidTr="001E7B51">
        <w:trPr>
          <w:trHeight w:val="822"/>
        </w:trPr>
        <w:tc>
          <w:tcPr>
            <w:tcW w:w="1685" w:type="dxa"/>
          </w:tcPr>
          <w:p w:rsidR="003C77BA" w:rsidRDefault="003C77BA" w:rsidP="00DA0287">
            <w:pPr>
              <w:jc w:val="center"/>
              <w:rPr>
                <w:b/>
              </w:rPr>
            </w:pPr>
          </w:p>
          <w:p w:rsidR="003C77BA" w:rsidRDefault="003C77BA" w:rsidP="00DA0287">
            <w:pPr>
              <w:jc w:val="center"/>
              <w:rPr>
                <w:b/>
              </w:rPr>
            </w:pPr>
            <w:r>
              <w:rPr>
                <w:b/>
              </w:rPr>
              <w:t>REFERENCIAS WEB</w:t>
            </w:r>
          </w:p>
          <w:p w:rsidR="003C77BA" w:rsidRDefault="003C77BA" w:rsidP="00DA0287">
            <w:pPr>
              <w:jc w:val="center"/>
              <w:rPr>
                <w:b/>
              </w:rPr>
            </w:pPr>
          </w:p>
        </w:tc>
        <w:tc>
          <w:tcPr>
            <w:tcW w:w="8456" w:type="dxa"/>
          </w:tcPr>
          <w:p w:rsidR="003C77BA" w:rsidRDefault="00B47AB6" w:rsidP="00DA0287">
            <w:hyperlink r:id="rId12" w:anchor="v=onepage&amp;q=tecnologia%20de%20informacion%20en%20educacion&amp;f=false" w:history="1">
              <w:r w:rsidR="00B23F23" w:rsidRPr="0021365B">
                <w:rPr>
                  <w:rStyle w:val="Hipervnculo"/>
                </w:rPr>
                <w:t>https://books.google.com.pe/books?id=OVE8UnbBMywC&amp;printsec=frontcover&amp;dq=tecnologia+de+informacion+en+educacion&amp;hl=es&amp;sa=X&amp;ei=Tt8WVeKyEcqgNu77g9gJ&amp;ved=0CDMQ6AEwAw#v=onepage&amp;q=tecnologia%20de%20informacion%20en%20educacion&amp;f=false</w:t>
              </w:r>
            </w:hyperlink>
          </w:p>
          <w:p w:rsidR="00B23F23" w:rsidRDefault="00B23F23" w:rsidP="00DA0287"/>
        </w:tc>
      </w:tr>
    </w:tbl>
    <w:p w:rsidR="006703E6" w:rsidRPr="00593891" w:rsidRDefault="006703E6" w:rsidP="001E7B51">
      <w:pPr>
        <w:tabs>
          <w:tab w:val="left" w:pos="5550"/>
        </w:tabs>
        <w:rPr>
          <w:b/>
        </w:rPr>
      </w:pPr>
      <w:bookmarkStart w:id="0" w:name="_GoBack"/>
      <w:bookmarkEnd w:id="0"/>
    </w:p>
    <w:tbl>
      <w:tblPr>
        <w:tblStyle w:val="Tablaconcuadrcula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8109"/>
      </w:tblGrid>
      <w:tr w:rsidR="00DA0287" w:rsidTr="00152680">
        <w:tc>
          <w:tcPr>
            <w:tcW w:w="1985" w:type="dxa"/>
          </w:tcPr>
          <w:p w:rsidR="00DA0287" w:rsidRDefault="001E7B51" w:rsidP="003C5473">
            <w:pPr>
              <w:jc w:val="center"/>
              <w:rPr>
                <w:b/>
              </w:rPr>
            </w:pPr>
            <w:r>
              <w:rPr>
                <w:b/>
              </w:rPr>
              <w:t>UNIDAD DIDÁ</w:t>
            </w:r>
            <w:r w:rsidR="00DA0287">
              <w:rPr>
                <w:b/>
              </w:rPr>
              <w:t>CTICA  II</w:t>
            </w:r>
          </w:p>
        </w:tc>
        <w:tc>
          <w:tcPr>
            <w:tcW w:w="8109" w:type="dxa"/>
          </w:tcPr>
          <w:p w:rsidR="00E86940" w:rsidRPr="00FE0E2E" w:rsidRDefault="00E86940" w:rsidP="00294ACA">
            <w:pPr>
              <w:jc w:val="both"/>
              <w:rPr>
                <w:b/>
              </w:rPr>
            </w:pPr>
            <w:r w:rsidRPr="00FE0E2E">
              <w:rPr>
                <w:b/>
              </w:rPr>
              <w:t xml:space="preserve">HERRAMIENTAS DE TECNOLOGÍA DE INFORMACIÓN EN EL APRENDIZAJE  </w:t>
            </w:r>
          </w:p>
          <w:p w:rsidR="00DA0287" w:rsidRDefault="00DA0287" w:rsidP="00597545"/>
        </w:tc>
      </w:tr>
      <w:tr w:rsidR="00B47AB6" w:rsidTr="00152680">
        <w:tc>
          <w:tcPr>
            <w:tcW w:w="1985" w:type="dxa"/>
            <w:vMerge w:val="restart"/>
          </w:tcPr>
          <w:p w:rsidR="00B47AB6" w:rsidRPr="006703E6" w:rsidRDefault="00B47AB6" w:rsidP="006703E6">
            <w:pPr>
              <w:jc w:val="center"/>
              <w:rPr>
                <w:b/>
              </w:rPr>
            </w:pPr>
            <w:r w:rsidRPr="006703E6">
              <w:rPr>
                <w:b/>
              </w:rPr>
              <w:t>REFERENCIAS</w:t>
            </w:r>
          </w:p>
          <w:p w:rsidR="00B47AB6" w:rsidRDefault="00B47AB6" w:rsidP="006703E6">
            <w:pPr>
              <w:jc w:val="center"/>
              <w:rPr>
                <w:b/>
              </w:rPr>
            </w:pPr>
            <w:r w:rsidRPr="006703E6">
              <w:rPr>
                <w:b/>
              </w:rPr>
              <w:t>BIBLIOGRAFICAS</w:t>
            </w:r>
          </w:p>
        </w:tc>
        <w:tc>
          <w:tcPr>
            <w:tcW w:w="8109" w:type="dxa"/>
          </w:tcPr>
          <w:p w:rsidR="00B47AB6" w:rsidRDefault="00B47AB6" w:rsidP="00294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Peña</w:t>
            </w:r>
            <w:r w:rsidRPr="003521A8">
              <w:rPr>
                <w:rFonts w:ascii="Calibri" w:hAnsi="Calibri" w:cs="Calibri"/>
                <w:color w:val="000000" w:themeColor="text1"/>
              </w:rPr>
              <w:t>,</w:t>
            </w:r>
            <w:r>
              <w:rPr>
                <w:rFonts w:ascii="Calibri" w:hAnsi="Calibri" w:cs="Calibri"/>
                <w:color w:val="000000" w:themeColor="text1"/>
              </w:rPr>
              <w:t xml:space="preserve"> R</w:t>
            </w:r>
            <w:r>
              <w:t>. (2013). Uso de las TIC en la vida diaria. Primera edición. Alfaomega. México D. F.</w:t>
            </w:r>
          </w:p>
        </w:tc>
      </w:tr>
      <w:tr w:rsidR="00B47AB6" w:rsidTr="00152680">
        <w:tc>
          <w:tcPr>
            <w:tcW w:w="1985" w:type="dxa"/>
            <w:vMerge/>
          </w:tcPr>
          <w:p w:rsidR="00B47AB6" w:rsidRDefault="00B47AB6" w:rsidP="006703E6">
            <w:pPr>
              <w:jc w:val="center"/>
              <w:rPr>
                <w:b/>
              </w:rPr>
            </w:pPr>
          </w:p>
        </w:tc>
        <w:tc>
          <w:tcPr>
            <w:tcW w:w="8109" w:type="dxa"/>
          </w:tcPr>
          <w:p w:rsidR="00B47AB6" w:rsidRPr="00DB5148" w:rsidRDefault="00B47AB6" w:rsidP="00294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Aplicación de Web 2.0  para las Aplicaciones Educativas. Caivano, Romina.  UNVM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2009</w:t>
            </w:r>
          </w:p>
        </w:tc>
      </w:tr>
      <w:tr w:rsidR="00B47AB6" w:rsidTr="00152680">
        <w:tc>
          <w:tcPr>
            <w:tcW w:w="1985" w:type="dxa"/>
            <w:vMerge/>
          </w:tcPr>
          <w:p w:rsidR="00B47AB6" w:rsidRDefault="00B47AB6" w:rsidP="00572702">
            <w:pPr>
              <w:jc w:val="center"/>
              <w:rPr>
                <w:b/>
              </w:rPr>
            </w:pPr>
          </w:p>
        </w:tc>
        <w:tc>
          <w:tcPr>
            <w:tcW w:w="8109" w:type="dxa"/>
          </w:tcPr>
          <w:p w:rsidR="00B47AB6" w:rsidRPr="00DB5148" w:rsidRDefault="00B47AB6" w:rsidP="00294ACA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A2224">
              <w:rPr>
                <w:rFonts w:ascii="Arial" w:hAnsi="Arial" w:cs="Arial"/>
                <w:sz w:val="20"/>
                <w:szCs w:val="20"/>
              </w:rPr>
              <w:t>Pardo, S. (2009). Plataformas virtuales para la educación. Taller Digital de la Universidad de Alicante</w:t>
            </w:r>
          </w:p>
        </w:tc>
      </w:tr>
      <w:tr w:rsidR="00572702" w:rsidTr="00152680">
        <w:trPr>
          <w:trHeight w:val="547"/>
        </w:trPr>
        <w:tc>
          <w:tcPr>
            <w:tcW w:w="1985" w:type="dxa"/>
            <w:vMerge w:val="restart"/>
          </w:tcPr>
          <w:p w:rsidR="00572702" w:rsidRDefault="00572702" w:rsidP="00E12F81">
            <w:pPr>
              <w:jc w:val="center"/>
              <w:rPr>
                <w:b/>
              </w:rPr>
            </w:pPr>
          </w:p>
          <w:p w:rsidR="00572702" w:rsidRDefault="00572702" w:rsidP="00E12F81">
            <w:pPr>
              <w:jc w:val="center"/>
              <w:rPr>
                <w:b/>
              </w:rPr>
            </w:pPr>
          </w:p>
          <w:p w:rsidR="00572702" w:rsidRDefault="00572702" w:rsidP="00E12F81">
            <w:pPr>
              <w:jc w:val="center"/>
              <w:rPr>
                <w:b/>
              </w:rPr>
            </w:pPr>
            <w:r>
              <w:rPr>
                <w:b/>
              </w:rPr>
              <w:t>REFERENCIAS WEB</w:t>
            </w:r>
          </w:p>
        </w:tc>
        <w:tc>
          <w:tcPr>
            <w:tcW w:w="8109" w:type="dxa"/>
          </w:tcPr>
          <w:p w:rsidR="00572702" w:rsidRDefault="00B47AB6" w:rsidP="00294ACA">
            <w:pPr>
              <w:jc w:val="both"/>
              <w:rPr>
                <w:b/>
              </w:rPr>
            </w:pPr>
            <w:hyperlink r:id="rId13" w:history="1">
              <w:r w:rsidR="00572702" w:rsidRPr="00FB3BF7">
                <w:rPr>
                  <w:rStyle w:val="Hipervnculo"/>
                  <w:b/>
                </w:rPr>
                <w:t>http://recursostic.educacion.es/observatorio/web/es/internet/web-20/1060-la-web-20-recursos-educativos</w:t>
              </w:r>
            </w:hyperlink>
          </w:p>
          <w:p w:rsidR="00572702" w:rsidRDefault="00B47AB6" w:rsidP="00294ACA">
            <w:pPr>
              <w:jc w:val="both"/>
              <w:rPr>
                <w:b/>
              </w:rPr>
            </w:pPr>
            <w:hyperlink r:id="rId14" w:history="1">
              <w:r w:rsidR="00572702" w:rsidRPr="00827EEC">
                <w:rPr>
                  <w:rStyle w:val="Hipervnculo"/>
                  <w:b/>
                </w:rPr>
                <w:t>http://propuestastic.elarequi.com/propuestas-didacticas/la-web-2-0/la-web-2-0-en-el-ambito-educativo/</w:t>
              </w:r>
            </w:hyperlink>
          </w:p>
        </w:tc>
      </w:tr>
      <w:tr w:rsidR="00572702" w:rsidTr="00152680">
        <w:trPr>
          <w:trHeight w:val="547"/>
        </w:trPr>
        <w:tc>
          <w:tcPr>
            <w:tcW w:w="1985" w:type="dxa"/>
            <w:vMerge/>
          </w:tcPr>
          <w:p w:rsidR="00572702" w:rsidRDefault="00572702" w:rsidP="00572702">
            <w:pPr>
              <w:jc w:val="center"/>
              <w:rPr>
                <w:b/>
              </w:rPr>
            </w:pPr>
          </w:p>
        </w:tc>
        <w:tc>
          <w:tcPr>
            <w:tcW w:w="8109" w:type="dxa"/>
          </w:tcPr>
          <w:p w:rsidR="00572702" w:rsidRDefault="00B47AB6" w:rsidP="00294ACA">
            <w:pPr>
              <w:jc w:val="both"/>
              <w:rPr>
                <w:b/>
              </w:rPr>
            </w:pPr>
            <w:hyperlink r:id="rId15" w:history="1">
              <w:r w:rsidR="00572702" w:rsidRPr="00B67384">
                <w:rPr>
                  <w:rStyle w:val="Hipervnculo"/>
                  <w:b/>
                </w:rPr>
                <w:t>www.eltallerdigital.com</w:t>
              </w:r>
            </w:hyperlink>
          </w:p>
        </w:tc>
      </w:tr>
    </w:tbl>
    <w:p w:rsidR="0022538D" w:rsidRDefault="0022538D"/>
    <w:tbl>
      <w:tblPr>
        <w:tblStyle w:val="Tablaconcuadrcula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7400"/>
      </w:tblGrid>
      <w:tr w:rsidR="00DA0287" w:rsidTr="00152680">
        <w:tc>
          <w:tcPr>
            <w:tcW w:w="2694" w:type="dxa"/>
          </w:tcPr>
          <w:p w:rsidR="00DA0287" w:rsidRDefault="00DA0287" w:rsidP="00E12F81">
            <w:pPr>
              <w:rPr>
                <w:b/>
              </w:rPr>
            </w:pPr>
          </w:p>
          <w:p w:rsidR="00DA0287" w:rsidRDefault="001E7B51" w:rsidP="003C5473">
            <w:pPr>
              <w:jc w:val="center"/>
              <w:rPr>
                <w:b/>
              </w:rPr>
            </w:pPr>
            <w:r>
              <w:rPr>
                <w:b/>
              </w:rPr>
              <w:t>UNIDAD DIDÁ</w:t>
            </w:r>
            <w:r w:rsidR="00DA0287">
              <w:rPr>
                <w:b/>
              </w:rPr>
              <w:t>CTICA  III</w:t>
            </w:r>
          </w:p>
        </w:tc>
        <w:tc>
          <w:tcPr>
            <w:tcW w:w="7400" w:type="dxa"/>
          </w:tcPr>
          <w:p w:rsidR="00FE0E2E" w:rsidRPr="00FE0E2E" w:rsidRDefault="00FE0E2E" w:rsidP="00FE0E2E">
            <w:pPr>
              <w:rPr>
                <w:b/>
              </w:rPr>
            </w:pPr>
            <w:r w:rsidRPr="00FE0E2E">
              <w:rPr>
                <w:b/>
              </w:rPr>
              <w:t>APLICACIÓN DE HOJAS DE CÁLCULO EN EL APRENDIZAJE</w:t>
            </w:r>
          </w:p>
          <w:p w:rsidR="00DA0287" w:rsidRDefault="00DA0287" w:rsidP="00E12F81">
            <w:pPr>
              <w:rPr>
                <w:b/>
              </w:rPr>
            </w:pPr>
          </w:p>
        </w:tc>
      </w:tr>
      <w:tr w:rsidR="00450D6D" w:rsidTr="00152680">
        <w:tc>
          <w:tcPr>
            <w:tcW w:w="2694" w:type="dxa"/>
            <w:vMerge w:val="restart"/>
          </w:tcPr>
          <w:p w:rsidR="006703E6" w:rsidRPr="006703E6" w:rsidRDefault="006703E6" w:rsidP="006703E6">
            <w:pPr>
              <w:jc w:val="center"/>
              <w:rPr>
                <w:b/>
              </w:rPr>
            </w:pPr>
            <w:r w:rsidRPr="006703E6">
              <w:rPr>
                <w:b/>
              </w:rPr>
              <w:t>REFERENCIAS</w:t>
            </w:r>
          </w:p>
          <w:p w:rsidR="00450D6D" w:rsidRDefault="006703E6" w:rsidP="006703E6">
            <w:pPr>
              <w:jc w:val="center"/>
              <w:rPr>
                <w:b/>
              </w:rPr>
            </w:pPr>
            <w:r w:rsidRPr="006703E6">
              <w:rPr>
                <w:b/>
              </w:rPr>
              <w:t>BIBLIOGRAFICAS</w:t>
            </w:r>
          </w:p>
        </w:tc>
        <w:tc>
          <w:tcPr>
            <w:tcW w:w="7400" w:type="dxa"/>
          </w:tcPr>
          <w:p w:rsidR="00450D6D" w:rsidRPr="00DB5148" w:rsidRDefault="00DD49EC" w:rsidP="00294ACA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Francisco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Charte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Ojeda. Manual Avanzado de Excel 2013.Edicio</w:t>
            </w:r>
            <w:r w:rsidR="00B32DF7">
              <w:rPr>
                <w:rFonts w:ascii="Verdana" w:hAnsi="Verdana"/>
                <w:sz w:val="20"/>
                <w:szCs w:val="20"/>
              </w:rPr>
              <w:t>n</w:t>
            </w:r>
            <w:r>
              <w:rPr>
                <w:rFonts w:ascii="Verdana" w:hAnsi="Verdana"/>
                <w:sz w:val="20"/>
                <w:szCs w:val="20"/>
              </w:rPr>
              <w:t>es  Anaya Multimedia. Madrid.</w:t>
            </w:r>
          </w:p>
        </w:tc>
      </w:tr>
      <w:tr w:rsidR="00450D6D" w:rsidTr="00152680">
        <w:tc>
          <w:tcPr>
            <w:tcW w:w="2694" w:type="dxa"/>
            <w:vMerge/>
          </w:tcPr>
          <w:p w:rsidR="00450D6D" w:rsidRDefault="00450D6D" w:rsidP="00E12F81">
            <w:pPr>
              <w:jc w:val="center"/>
              <w:rPr>
                <w:b/>
              </w:rPr>
            </w:pPr>
          </w:p>
        </w:tc>
        <w:tc>
          <w:tcPr>
            <w:tcW w:w="7400" w:type="dxa"/>
          </w:tcPr>
          <w:p w:rsidR="00450D6D" w:rsidRPr="00DB5148" w:rsidRDefault="00FE0517" w:rsidP="00294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Excel Avanzado.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Cibertec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755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Juan Carlos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Quiróz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Concha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2012). Perú</w:t>
            </w:r>
          </w:p>
        </w:tc>
      </w:tr>
      <w:tr w:rsidR="00450D6D" w:rsidTr="00152680">
        <w:trPr>
          <w:trHeight w:val="547"/>
        </w:trPr>
        <w:tc>
          <w:tcPr>
            <w:tcW w:w="2694" w:type="dxa"/>
          </w:tcPr>
          <w:p w:rsidR="00450D6D" w:rsidRDefault="00450D6D" w:rsidP="00E12F81">
            <w:pPr>
              <w:jc w:val="center"/>
              <w:rPr>
                <w:b/>
              </w:rPr>
            </w:pPr>
            <w:r>
              <w:rPr>
                <w:b/>
              </w:rPr>
              <w:t>REFERENCIAS WEB</w:t>
            </w:r>
          </w:p>
        </w:tc>
        <w:tc>
          <w:tcPr>
            <w:tcW w:w="7400" w:type="dxa"/>
          </w:tcPr>
          <w:p w:rsidR="00450D6D" w:rsidRPr="00FE0517" w:rsidRDefault="00B47AB6" w:rsidP="00294ACA">
            <w:pPr>
              <w:jc w:val="both"/>
            </w:pPr>
            <w:hyperlink r:id="rId16" w:history="1">
              <w:r w:rsidR="00B23F23" w:rsidRPr="00FE0517">
                <w:rPr>
                  <w:rStyle w:val="Hipervnculo"/>
                </w:rPr>
                <w:t>http://www.cursosmultimedia.org/moodle/CursodeExcel2013/manual_excel2013.pdf</w:t>
              </w:r>
            </w:hyperlink>
          </w:p>
          <w:p w:rsidR="00B23F23" w:rsidRPr="00FE0517" w:rsidRDefault="00B47AB6" w:rsidP="00294ACA">
            <w:pPr>
              <w:jc w:val="both"/>
            </w:pPr>
            <w:hyperlink r:id="rId17" w:history="1">
              <w:r w:rsidR="00B23F23" w:rsidRPr="00FE0517">
                <w:rPr>
                  <w:rStyle w:val="Hipervnculo"/>
                </w:rPr>
                <w:t>http://www.aulaclic.es/excel-2013/</w:t>
              </w:r>
            </w:hyperlink>
          </w:p>
          <w:p w:rsidR="00B23F23" w:rsidRPr="00FE0517" w:rsidRDefault="00B47AB6" w:rsidP="00294ACA">
            <w:pPr>
              <w:jc w:val="both"/>
              <w:rPr>
                <w:rStyle w:val="Hipervnculo"/>
              </w:rPr>
            </w:pPr>
            <w:hyperlink r:id="rId18" w:history="1">
              <w:r w:rsidR="00B23F23" w:rsidRPr="00FE0517">
                <w:rPr>
                  <w:rStyle w:val="Hipervnculo"/>
                </w:rPr>
                <w:t>http://www.lawebdelprogramador.com/cursos/Excel/7303-Excel-2013-Guia-practica-para-el-usuario.html</w:t>
              </w:r>
            </w:hyperlink>
          </w:p>
          <w:p w:rsidR="00B32DF7" w:rsidRPr="00FE0517" w:rsidRDefault="00B47AB6" w:rsidP="00294ACA">
            <w:pPr>
              <w:jc w:val="both"/>
            </w:pPr>
            <w:hyperlink r:id="rId19" w:history="1">
              <w:r w:rsidR="00B32DF7" w:rsidRPr="00FE0517">
                <w:rPr>
                  <w:rStyle w:val="Hipervnculo"/>
                </w:rPr>
                <w:t>https://informaticaenlau.files.wordpress.com/2014/09/manual-de-excel-intermedio-y-avanzado-32-hrs-plan-2013-1.pdf</w:t>
              </w:r>
            </w:hyperlink>
          </w:p>
          <w:p w:rsidR="00B23F23" w:rsidRDefault="00B23F23" w:rsidP="00E12F81">
            <w:pPr>
              <w:rPr>
                <w:b/>
              </w:rPr>
            </w:pPr>
          </w:p>
        </w:tc>
      </w:tr>
    </w:tbl>
    <w:p w:rsidR="00593891" w:rsidRDefault="00593891">
      <w:pPr>
        <w:rPr>
          <w:u w:val="single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632"/>
        <w:gridCol w:w="7428"/>
      </w:tblGrid>
      <w:tr w:rsidR="003C5473" w:rsidTr="00152680">
        <w:tc>
          <w:tcPr>
            <w:tcW w:w="2632" w:type="dxa"/>
          </w:tcPr>
          <w:p w:rsidR="003C5473" w:rsidRDefault="003C5473" w:rsidP="003C5473">
            <w:pPr>
              <w:jc w:val="center"/>
              <w:rPr>
                <w:b/>
              </w:rPr>
            </w:pPr>
          </w:p>
          <w:p w:rsidR="003C5473" w:rsidRDefault="001E7B51" w:rsidP="003C5473">
            <w:pPr>
              <w:jc w:val="center"/>
              <w:rPr>
                <w:b/>
              </w:rPr>
            </w:pPr>
            <w:r>
              <w:rPr>
                <w:b/>
              </w:rPr>
              <w:t>UNIDAD DIDÁ</w:t>
            </w:r>
            <w:r w:rsidR="003C5473">
              <w:rPr>
                <w:b/>
              </w:rPr>
              <w:t>CTICA  IV</w:t>
            </w:r>
          </w:p>
        </w:tc>
        <w:tc>
          <w:tcPr>
            <w:tcW w:w="7428" w:type="dxa"/>
          </w:tcPr>
          <w:p w:rsidR="003C5473" w:rsidRDefault="00FE0E2E" w:rsidP="00E12F81">
            <w:pPr>
              <w:rPr>
                <w:b/>
              </w:rPr>
            </w:pPr>
            <w:r w:rsidRPr="00FE0E2E">
              <w:rPr>
                <w:b/>
              </w:rPr>
              <w:t xml:space="preserve">TIPOS DE </w:t>
            </w:r>
            <w:r w:rsidR="00507795">
              <w:rPr>
                <w:b/>
              </w:rPr>
              <w:t>LENGUAJES DE PROGRAMACIÓ</w:t>
            </w:r>
            <w:r w:rsidRPr="00FE0E2E">
              <w:rPr>
                <w:b/>
              </w:rPr>
              <w:t>N Y SISTEMAS DE INFORMACIÓN</w:t>
            </w:r>
          </w:p>
        </w:tc>
      </w:tr>
      <w:tr w:rsidR="00695DF5" w:rsidRPr="00FE0517" w:rsidTr="00152680">
        <w:tc>
          <w:tcPr>
            <w:tcW w:w="2632" w:type="dxa"/>
            <w:vMerge w:val="restart"/>
          </w:tcPr>
          <w:p w:rsidR="00695DF5" w:rsidRDefault="00695DF5" w:rsidP="00E12F81">
            <w:pPr>
              <w:jc w:val="center"/>
              <w:rPr>
                <w:b/>
              </w:rPr>
            </w:pPr>
          </w:p>
          <w:p w:rsidR="00695DF5" w:rsidRDefault="00695DF5" w:rsidP="00E12F81">
            <w:pPr>
              <w:jc w:val="center"/>
              <w:rPr>
                <w:b/>
              </w:rPr>
            </w:pPr>
          </w:p>
          <w:p w:rsidR="006703E6" w:rsidRPr="006703E6" w:rsidRDefault="006703E6" w:rsidP="006703E6">
            <w:pPr>
              <w:jc w:val="center"/>
              <w:rPr>
                <w:b/>
              </w:rPr>
            </w:pPr>
            <w:r w:rsidRPr="006703E6">
              <w:rPr>
                <w:b/>
              </w:rPr>
              <w:t>REFERENCIAS</w:t>
            </w:r>
          </w:p>
          <w:p w:rsidR="00695DF5" w:rsidRDefault="006703E6" w:rsidP="006703E6">
            <w:pPr>
              <w:jc w:val="center"/>
              <w:rPr>
                <w:b/>
              </w:rPr>
            </w:pPr>
            <w:r w:rsidRPr="006703E6">
              <w:rPr>
                <w:b/>
              </w:rPr>
              <w:t>BIBLIOGRAFICAS</w:t>
            </w:r>
          </w:p>
        </w:tc>
        <w:tc>
          <w:tcPr>
            <w:tcW w:w="7428" w:type="dxa"/>
          </w:tcPr>
          <w:p w:rsidR="00695DF5" w:rsidRPr="00FE0517" w:rsidRDefault="00FE0517" w:rsidP="00294ACA">
            <w:pPr>
              <w:jc w:val="both"/>
              <w:rPr>
                <w:rFonts w:cs="Arial"/>
                <w:lang w:val="fr-FR"/>
              </w:rPr>
            </w:pPr>
            <w:proofErr w:type="spellStart"/>
            <w:r w:rsidRPr="00FE0517">
              <w:rPr>
                <w:rFonts w:cs="Arial"/>
                <w:lang w:val="fr-FR"/>
              </w:rPr>
              <w:t>Sistemas</w:t>
            </w:r>
            <w:proofErr w:type="spellEnd"/>
            <w:r w:rsidR="007B5CE8">
              <w:rPr>
                <w:rFonts w:cs="Arial"/>
                <w:lang w:val="fr-FR"/>
              </w:rPr>
              <w:t xml:space="preserve"> </w:t>
            </w:r>
            <w:proofErr w:type="gramStart"/>
            <w:r w:rsidRPr="00FE0517">
              <w:rPr>
                <w:rFonts w:cs="Arial"/>
                <w:lang w:val="fr-FR"/>
              </w:rPr>
              <w:t xml:space="preserve">de </w:t>
            </w:r>
            <w:proofErr w:type="spellStart"/>
            <w:r w:rsidRPr="00FE0517">
              <w:rPr>
                <w:rFonts w:cs="Arial"/>
                <w:lang w:val="fr-FR"/>
              </w:rPr>
              <w:t>Información</w:t>
            </w:r>
            <w:proofErr w:type="spellEnd"/>
            <w:proofErr w:type="gramEnd"/>
            <w:r w:rsidR="007B5CE8">
              <w:rPr>
                <w:rFonts w:cs="Arial"/>
                <w:lang w:val="fr-FR"/>
              </w:rPr>
              <w:t xml:space="preserve"> </w:t>
            </w:r>
            <w:proofErr w:type="spellStart"/>
            <w:r w:rsidRPr="00FE0517">
              <w:rPr>
                <w:rFonts w:cs="Arial"/>
                <w:lang w:val="fr-FR"/>
              </w:rPr>
              <w:t>Gerencial</w:t>
            </w:r>
            <w:proofErr w:type="spellEnd"/>
            <w:r w:rsidRPr="00FE0517">
              <w:rPr>
                <w:rFonts w:cs="Arial"/>
                <w:lang w:val="fr-FR"/>
              </w:rPr>
              <w:t xml:space="preserve">. Kenneth C. </w:t>
            </w:r>
            <w:proofErr w:type="spellStart"/>
            <w:r w:rsidRPr="00FE0517">
              <w:rPr>
                <w:rFonts w:cs="Arial"/>
                <w:lang w:val="fr-FR"/>
              </w:rPr>
              <w:t>Laudon</w:t>
            </w:r>
            <w:proofErr w:type="spellEnd"/>
            <w:r w:rsidRPr="00FE0517">
              <w:rPr>
                <w:rFonts w:cs="Arial"/>
                <w:lang w:val="fr-FR"/>
              </w:rPr>
              <w:t xml:space="preserve">. Jane P. </w:t>
            </w:r>
            <w:proofErr w:type="spellStart"/>
            <w:r w:rsidRPr="00FE0517">
              <w:rPr>
                <w:rFonts w:cs="Arial"/>
                <w:lang w:val="fr-FR"/>
              </w:rPr>
              <w:t>Laudon</w:t>
            </w:r>
            <w:proofErr w:type="spellEnd"/>
            <w:r w:rsidRPr="00FE0517">
              <w:rPr>
                <w:rFonts w:cs="Arial"/>
                <w:lang w:val="fr-FR"/>
              </w:rPr>
              <w:t>.</w:t>
            </w:r>
            <w:r w:rsidR="007B5CE8">
              <w:rPr>
                <w:rFonts w:cs="Arial"/>
                <w:lang w:val="fr-FR"/>
              </w:rPr>
              <w:t xml:space="preserve"> </w:t>
            </w:r>
            <w:r w:rsidRPr="00FE0517">
              <w:rPr>
                <w:rFonts w:cs="Arial"/>
                <w:lang w:val="fr-FR"/>
              </w:rPr>
              <w:t>Pearson</w:t>
            </w:r>
            <w:r w:rsidR="00F70286">
              <w:rPr>
                <w:rFonts w:cs="Arial"/>
                <w:lang w:val="fr-FR"/>
              </w:rPr>
              <w:t xml:space="preserve"> </w:t>
            </w:r>
            <w:proofErr w:type="spellStart"/>
            <w:r w:rsidRPr="00FE0517">
              <w:rPr>
                <w:rFonts w:cs="Arial"/>
                <w:lang w:val="fr-FR"/>
              </w:rPr>
              <w:t>Educación</w:t>
            </w:r>
            <w:proofErr w:type="spellEnd"/>
            <w:r w:rsidRPr="00FE0517">
              <w:rPr>
                <w:rFonts w:cs="Arial"/>
                <w:lang w:val="fr-FR"/>
              </w:rPr>
              <w:t>. 2008</w:t>
            </w:r>
          </w:p>
        </w:tc>
      </w:tr>
      <w:tr w:rsidR="00695DF5" w:rsidRPr="00FE0517" w:rsidTr="00152680">
        <w:tc>
          <w:tcPr>
            <w:tcW w:w="2632" w:type="dxa"/>
            <w:vMerge/>
          </w:tcPr>
          <w:p w:rsidR="00695DF5" w:rsidRPr="00FE0517" w:rsidRDefault="00695DF5" w:rsidP="00E12F81">
            <w:pPr>
              <w:jc w:val="center"/>
              <w:rPr>
                <w:b/>
                <w:lang w:val="es-PE"/>
              </w:rPr>
            </w:pPr>
          </w:p>
        </w:tc>
        <w:tc>
          <w:tcPr>
            <w:tcW w:w="7428" w:type="dxa"/>
          </w:tcPr>
          <w:p w:rsidR="00695DF5" w:rsidRDefault="000C41E0" w:rsidP="00294ACA">
            <w:pPr>
              <w:jc w:val="both"/>
              <w:rPr>
                <w:rFonts w:cs="Arial"/>
                <w:lang w:val="es-PE"/>
              </w:rPr>
            </w:pPr>
            <w:r>
              <w:rPr>
                <w:rFonts w:cs="Arial"/>
                <w:lang w:val="es-PE"/>
              </w:rPr>
              <w:t>Administración de los Sistemas de Información. Effyt Oz. (2008). Thomson. México</w:t>
            </w:r>
          </w:p>
          <w:p w:rsidR="00572702" w:rsidRDefault="00572702" w:rsidP="00294ACA">
            <w:pPr>
              <w:jc w:val="both"/>
              <w:rPr>
                <w:rFonts w:cs="Arial"/>
                <w:lang w:val="es-PE"/>
              </w:rPr>
            </w:pPr>
            <w:r>
              <w:rPr>
                <w:rFonts w:cs="Arial"/>
                <w:lang w:val="es-PE"/>
              </w:rPr>
              <w:t>Joyan</w:t>
            </w:r>
            <w:r w:rsidR="007B5CE8">
              <w:rPr>
                <w:rFonts w:cs="Arial"/>
                <w:lang w:val="es-PE"/>
              </w:rPr>
              <w:t>es Aguilar: Fundamento de Progr</w:t>
            </w:r>
            <w:r>
              <w:rPr>
                <w:rFonts w:cs="Arial"/>
                <w:lang w:val="es-PE"/>
              </w:rPr>
              <w:t>amación (2008). Mc Graw Hill Interamericana de España.</w:t>
            </w:r>
          </w:p>
          <w:p w:rsidR="00572702" w:rsidRPr="00FE0517" w:rsidRDefault="00572702" w:rsidP="00294ACA">
            <w:pPr>
              <w:jc w:val="both"/>
              <w:rPr>
                <w:rFonts w:cs="Arial"/>
                <w:lang w:val="es-PE"/>
              </w:rPr>
            </w:pPr>
            <w:r>
              <w:rPr>
                <w:rFonts w:cs="Arial"/>
                <w:lang w:val="es-PE"/>
              </w:rPr>
              <w:t xml:space="preserve">Raymond Mc </w:t>
            </w:r>
            <w:proofErr w:type="spellStart"/>
            <w:r>
              <w:rPr>
                <w:rFonts w:cs="Arial"/>
                <w:lang w:val="es-PE"/>
              </w:rPr>
              <w:t>Leod</w:t>
            </w:r>
            <w:proofErr w:type="spellEnd"/>
            <w:r>
              <w:rPr>
                <w:rFonts w:cs="Arial"/>
                <w:lang w:val="es-PE"/>
              </w:rPr>
              <w:t>: Sistemas de Información Gerencial</w:t>
            </w:r>
            <w:r w:rsidR="007B5CE8">
              <w:rPr>
                <w:rFonts w:cs="Arial"/>
                <w:lang w:val="es-PE"/>
              </w:rPr>
              <w:t xml:space="preserve"> 2000. Pearson</w:t>
            </w:r>
            <w:r w:rsidR="005C1F17">
              <w:rPr>
                <w:rFonts w:cs="Arial"/>
                <w:lang w:val="es-PE"/>
              </w:rPr>
              <w:t xml:space="preserve"> </w:t>
            </w:r>
            <w:r w:rsidR="00F70286">
              <w:rPr>
                <w:rFonts w:cs="Arial"/>
                <w:lang w:val="es-PE"/>
              </w:rPr>
              <w:t>Educación</w:t>
            </w:r>
          </w:p>
        </w:tc>
      </w:tr>
      <w:tr w:rsidR="00695DF5" w:rsidTr="00C745DC">
        <w:trPr>
          <w:trHeight w:val="1984"/>
        </w:trPr>
        <w:tc>
          <w:tcPr>
            <w:tcW w:w="2632" w:type="dxa"/>
          </w:tcPr>
          <w:p w:rsidR="00695DF5" w:rsidRPr="00FE0517" w:rsidRDefault="00695DF5" w:rsidP="00E12F81">
            <w:pPr>
              <w:jc w:val="center"/>
              <w:rPr>
                <w:b/>
                <w:lang w:val="es-PE"/>
              </w:rPr>
            </w:pPr>
          </w:p>
          <w:p w:rsidR="00695DF5" w:rsidRPr="00FE0517" w:rsidRDefault="00695DF5" w:rsidP="00E12F81">
            <w:pPr>
              <w:jc w:val="center"/>
              <w:rPr>
                <w:b/>
                <w:lang w:val="es-PE"/>
              </w:rPr>
            </w:pPr>
          </w:p>
          <w:p w:rsidR="00695DF5" w:rsidRPr="00FE0517" w:rsidRDefault="00695DF5" w:rsidP="00E12F81">
            <w:pPr>
              <w:jc w:val="center"/>
              <w:rPr>
                <w:b/>
                <w:lang w:val="es-PE"/>
              </w:rPr>
            </w:pPr>
          </w:p>
          <w:p w:rsidR="00695DF5" w:rsidRPr="000C41E0" w:rsidRDefault="00695DF5" w:rsidP="00E12F81">
            <w:pPr>
              <w:jc w:val="center"/>
              <w:rPr>
                <w:b/>
                <w:lang w:val="es-PE"/>
              </w:rPr>
            </w:pPr>
            <w:r w:rsidRPr="000C41E0">
              <w:rPr>
                <w:b/>
                <w:lang w:val="es-PE"/>
              </w:rPr>
              <w:t>REFERENCIAS WEB</w:t>
            </w:r>
          </w:p>
        </w:tc>
        <w:tc>
          <w:tcPr>
            <w:tcW w:w="7428" w:type="dxa"/>
          </w:tcPr>
          <w:p w:rsidR="002833D8" w:rsidRPr="00FE0517" w:rsidRDefault="00B47AB6" w:rsidP="00294ACA">
            <w:pPr>
              <w:shd w:val="clear" w:color="auto" w:fill="DFEEF5"/>
              <w:jc w:val="both"/>
              <w:outlineLvl w:val="0"/>
              <w:rPr>
                <w:rFonts w:eastAsia="Times New Roman" w:cs="Times New Roman"/>
                <w:bCs/>
                <w:color w:val="0000FF"/>
                <w:kern w:val="36"/>
                <w:sz w:val="20"/>
                <w:szCs w:val="20"/>
                <w:u w:val="single"/>
                <w:lang w:eastAsia="es-PE"/>
              </w:rPr>
            </w:pPr>
            <w:hyperlink r:id="rId20" w:history="1">
              <w:r w:rsidR="002833D8" w:rsidRPr="00FE0517">
                <w:rPr>
                  <w:rStyle w:val="Hipervnculo"/>
                  <w:rFonts w:eastAsia="Times New Roman" w:cs="Times New Roman"/>
                  <w:bCs/>
                  <w:kern w:val="36"/>
                  <w:sz w:val="20"/>
                  <w:szCs w:val="20"/>
                  <w:lang w:eastAsia="es-PE"/>
                </w:rPr>
                <w:t>http://www.areatecnologia.com/informatica/lenguajes-de-programacion.html</w:t>
              </w:r>
            </w:hyperlink>
          </w:p>
          <w:p w:rsidR="002833D8" w:rsidRPr="00FE0517" w:rsidRDefault="00B47AB6" w:rsidP="00294ACA">
            <w:pPr>
              <w:shd w:val="clear" w:color="auto" w:fill="DFEEF5"/>
              <w:jc w:val="both"/>
              <w:outlineLvl w:val="0"/>
              <w:rPr>
                <w:rFonts w:eastAsia="Times New Roman" w:cs="Times New Roman"/>
                <w:bCs/>
                <w:color w:val="0000FF"/>
                <w:kern w:val="36"/>
                <w:sz w:val="20"/>
                <w:szCs w:val="20"/>
                <w:u w:val="single"/>
                <w:lang w:eastAsia="es-PE"/>
              </w:rPr>
            </w:pPr>
            <w:hyperlink r:id="rId21" w:history="1">
              <w:r w:rsidR="002833D8" w:rsidRPr="00FE0517">
                <w:rPr>
                  <w:rStyle w:val="Hipervnculo"/>
                  <w:rFonts w:eastAsia="Times New Roman" w:cs="Times New Roman"/>
                  <w:bCs/>
                  <w:kern w:val="36"/>
                  <w:sz w:val="20"/>
                  <w:szCs w:val="20"/>
                  <w:lang w:eastAsia="es-PE"/>
                </w:rPr>
                <w:t>http://www.eduni.uni.edu.pe/3cera_edi_3_Lenguaje_de_programacion_Borland.pdf</w:t>
              </w:r>
            </w:hyperlink>
          </w:p>
          <w:p w:rsidR="00FE0517" w:rsidRDefault="00B47AB6" w:rsidP="00294ACA">
            <w:pPr>
              <w:jc w:val="both"/>
              <w:rPr>
                <w:sz w:val="20"/>
                <w:szCs w:val="20"/>
              </w:rPr>
            </w:pPr>
            <w:hyperlink r:id="rId22" w:history="1">
              <w:r w:rsidR="00FE0517" w:rsidRPr="00FE0517">
                <w:rPr>
                  <w:rStyle w:val="Hipervnculo"/>
                  <w:sz w:val="20"/>
                  <w:szCs w:val="20"/>
                </w:rPr>
                <w:t>http://www.maestrosdelweb.com/los-diferentes-lenguajes-de-programacion-para-la-web/</w:t>
              </w:r>
            </w:hyperlink>
          </w:p>
          <w:p w:rsidR="00FE0517" w:rsidRDefault="00B47AB6" w:rsidP="00294ACA">
            <w:pPr>
              <w:shd w:val="clear" w:color="auto" w:fill="DFEEF5"/>
              <w:jc w:val="both"/>
              <w:outlineLvl w:val="0"/>
              <w:rPr>
                <w:rFonts w:eastAsia="Times New Roman" w:cs="Times New Roman"/>
                <w:bCs/>
                <w:color w:val="0000FF"/>
                <w:kern w:val="36"/>
                <w:sz w:val="20"/>
                <w:szCs w:val="20"/>
                <w:u w:val="single"/>
                <w:lang w:eastAsia="es-PE"/>
              </w:rPr>
            </w:pPr>
            <w:hyperlink r:id="rId23" w:history="1">
              <w:r w:rsidR="0062360D" w:rsidRPr="00BA2814">
                <w:rPr>
                  <w:rStyle w:val="Hipervnculo"/>
                  <w:rFonts w:eastAsia="Times New Roman" w:cs="Times New Roman"/>
                  <w:bCs/>
                  <w:kern w:val="36"/>
                  <w:sz w:val="20"/>
                  <w:szCs w:val="20"/>
                  <w:lang w:eastAsia="es-PE"/>
                </w:rPr>
                <w:t>http://www.areatecnologia.com/informatica/lenguajes-de-programacion.html</w:t>
              </w:r>
            </w:hyperlink>
          </w:p>
          <w:p w:rsidR="0062360D" w:rsidRDefault="0062360D" w:rsidP="00294ACA">
            <w:pPr>
              <w:shd w:val="clear" w:color="auto" w:fill="DFEEF5"/>
              <w:jc w:val="both"/>
              <w:outlineLvl w:val="0"/>
              <w:rPr>
                <w:rFonts w:eastAsia="Times New Roman" w:cs="Times New Roman"/>
                <w:bCs/>
                <w:color w:val="0000FF"/>
                <w:kern w:val="36"/>
                <w:sz w:val="20"/>
                <w:szCs w:val="20"/>
                <w:u w:val="single"/>
                <w:lang w:eastAsia="es-PE"/>
              </w:rPr>
            </w:pPr>
          </w:p>
          <w:p w:rsidR="0062360D" w:rsidRDefault="00B47AB6" w:rsidP="00294ACA">
            <w:pPr>
              <w:jc w:val="both"/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hyperlink r:id="rId24" w:history="1">
              <w:r w:rsidR="0062360D" w:rsidRPr="009B64E3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https://books.google.com.pe/books?isbn=8448161114</w:t>
              </w:r>
            </w:hyperlink>
          </w:p>
          <w:p w:rsidR="0062360D" w:rsidRPr="00FE0517" w:rsidRDefault="00B47AB6" w:rsidP="00294ACA">
            <w:pPr>
              <w:shd w:val="clear" w:color="auto" w:fill="DFEEF5"/>
              <w:jc w:val="both"/>
              <w:outlineLvl w:val="0"/>
              <w:rPr>
                <w:rFonts w:eastAsia="Times New Roman" w:cs="Times New Roman"/>
                <w:bCs/>
                <w:color w:val="0000FF"/>
                <w:kern w:val="36"/>
                <w:sz w:val="20"/>
                <w:szCs w:val="20"/>
                <w:u w:val="single"/>
                <w:lang w:eastAsia="es-PE"/>
              </w:rPr>
            </w:pPr>
            <w:hyperlink r:id="rId25" w:history="1">
              <w:r w:rsidR="0062360D" w:rsidRPr="009B64E3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https://books.google.com.pe/books?isbn=9701702557</w:t>
              </w:r>
            </w:hyperlink>
          </w:p>
          <w:p w:rsidR="00695DF5" w:rsidRPr="00FE0517" w:rsidRDefault="00695DF5" w:rsidP="0095563C">
            <w:pPr>
              <w:rPr>
                <w:sz w:val="20"/>
                <w:szCs w:val="20"/>
              </w:rPr>
            </w:pPr>
          </w:p>
        </w:tc>
      </w:tr>
    </w:tbl>
    <w:p w:rsidR="00C745DC" w:rsidRDefault="00C745DC" w:rsidP="00AE594B">
      <w:pPr>
        <w:spacing w:after="0" w:line="240" w:lineRule="auto"/>
      </w:pPr>
    </w:p>
    <w:p w:rsidR="009D07E4" w:rsidRDefault="009D07E4" w:rsidP="00AE594B">
      <w:pPr>
        <w:spacing w:after="0" w:line="240" w:lineRule="auto"/>
      </w:pPr>
    </w:p>
    <w:p w:rsidR="00BF55FB" w:rsidRDefault="00BF55FB" w:rsidP="00AE594B">
      <w:pPr>
        <w:spacing w:after="0" w:line="240" w:lineRule="auto"/>
      </w:pPr>
    </w:p>
    <w:p w:rsidR="002F2364" w:rsidRDefault="002F2364" w:rsidP="002F2364">
      <w:pPr>
        <w:spacing w:after="0" w:line="240" w:lineRule="auto"/>
        <w:jc w:val="center"/>
      </w:pPr>
      <w:r>
        <w:t>-----------------------------</w:t>
      </w:r>
      <w:r w:rsidR="00A03461">
        <w:t>---------------------------</w:t>
      </w:r>
    </w:p>
    <w:p w:rsidR="002F2364" w:rsidRDefault="003D1AF7" w:rsidP="002F2364">
      <w:pPr>
        <w:spacing w:after="0" w:line="240" w:lineRule="auto"/>
        <w:jc w:val="center"/>
        <w:rPr>
          <w:rFonts w:ascii="Script MT Bold" w:hAnsi="Script MT Bold"/>
          <w:b/>
          <w:sz w:val="32"/>
          <w:szCs w:val="32"/>
        </w:rPr>
      </w:pPr>
      <w:r>
        <w:rPr>
          <w:rFonts w:ascii="Script MT Bold" w:hAnsi="Script MT Bold"/>
          <w:b/>
          <w:sz w:val="32"/>
          <w:szCs w:val="32"/>
        </w:rPr>
        <w:t>Ing. Hugo Serrano Rodas</w:t>
      </w:r>
    </w:p>
    <w:p w:rsidR="002F2364" w:rsidRDefault="002F2364" w:rsidP="00596E56">
      <w:pPr>
        <w:spacing w:after="0" w:line="240" w:lineRule="auto"/>
        <w:jc w:val="center"/>
        <w:rPr>
          <w:rFonts w:ascii="Script MT Bold" w:hAnsi="Script MT Bold"/>
          <w:b/>
          <w:sz w:val="24"/>
          <w:szCs w:val="24"/>
        </w:rPr>
      </w:pPr>
      <w:r>
        <w:rPr>
          <w:rFonts w:ascii="Script MT Bold" w:hAnsi="Script MT Bold"/>
          <w:b/>
          <w:sz w:val="24"/>
          <w:szCs w:val="24"/>
        </w:rPr>
        <w:t>Profesor del Curso</w:t>
      </w:r>
    </w:p>
    <w:p w:rsidR="009D07E4" w:rsidRPr="00546C8E" w:rsidRDefault="009D07E4" w:rsidP="00546C8E">
      <w:pPr>
        <w:tabs>
          <w:tab w:val="left" w:pos="3435"/>
        </w:tabs>
        <w:rPr>
          <w:rFonts w:ascii="Script MT Bold" w:hAnsi="Script MT Bold"/>
          <w:sz w:val="24"/>
          <w:szCs w:val="24"/>
        </w:rPr>
      </w:pPr>
    </w:p>
    <w:sectPr w:rsidR="009D07E4" w:rsidRPr="00546C8E" w:rsidSect="0022538D">
      <w:pgSz w:w="11907" w:h="16839" w:code="9"/>
      <w:pgMar w:top="1418" w:right="1135" w:bottom="113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C37" w:rsidRDefault="00623C37" w:rsidP="004A27DD">
      <w:pPr>
        <w:spacing w:after="0" w:line="240" w:lineRule="auto"/>
      </w:pPr>
      <w:r>
        <w:separator/>
      </w:r>
    </w:p>
  </w:endnote>
  <w:endnote w:type="continuationSeparator" w:id="0">
    <w:p w:rsidR="00623C37" w:rsidRDefault="00623C37" w:rsidP="004A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9F" w:rsidRDefault="0005039F">
    <w:pPr>
      <w:pStyle w:val="Piedepgina"/>
    </w:pPr>
  </w:p>
  <w:p w:rsidR="0005039F" w:rsidRDefault="0005039F">
    <w:pPr>
      <w:pStyle w:val="Piedepgina"/>
    </w:pPr>
  </w:p>
  <w:p w:rsidR="0005039F" w:rsidRDefault="0005039F">
    <w:pPr>
      <w:pStyle w:val="Piedepgina"/>
    </w:pPr>
  </w:p>
  <w:p w:rsidR="0005039F" w:rsidRDefault="000503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C37" w:rsidRDefault="00623C37" w:rsidP="004A27DD">
      <w:pPr>
        <w:spacing w:after="0" w:line="240" w:lineRule="auto"/>
      </w:pPr>
      <w:r>
        <w:separator/>
      </w:r>
    </w:p>
  </w:footnote>
  <w:footnote w:type="continuationSeparator" w:id="0">
    <w:p w:rsidR="00623C37" w:rsidRDefault="00623C37" w:rsidP="004A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9F" w:rsidRDefault="00B47AB6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ítulo"/>
        <w:id w:val="77738743"/>
        <w:placeholder>
          <w:docPart w:val="CDC44C3C80AA425D996E3C0C2106374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5039F" w:rsidRPr="00262DFC">
          <w:rPr>
            <w:rFonts w:asciiTheme="majorHAnsi" w:eastAsiaTheme="majorEastAsia" w:hAnsiTheme="majorHAnsi" w:cstheme="majorBidi"/>
            <w:sz w:val="32"/>
            <w:szCs w:val="32"/>
          </w:rPr>
          <w:t>Universidad Nacional José Faustino Sánchez Carrión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2DA1"/>
    <w:multiLevelType w:val="multilevel"/>
    <w:tmpl w:val="8382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37528"/>
    <w:multiLevelType w:val="hybridMultilevel"/>
    <w:tmpl w:val="6CBE206A"/>
    <w:lvl w:ilvl="0" w:tplc="44EED3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21903"/>
    <w:multiLevelType w:val="multilevel"/>
    <w:tmpl w:val="DF16E396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  <w:b/>
      </w:rPr>
    </w:lvl>
  </w:abstractNum>
  <w:abstractNum w:abstractNumId="3">
    <w:nsid w:val="3E1621B2"/>
    <w:multiLevelType w:val="hybridMultilevel"/>
    <w:tmpl w:val="F5AC8B18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C6E2757"/>
    <w:multiLevelType w:val="hybridMultilevel"/>
    <w:tmpl w:val="DF22C80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5FF3009"/>
    <w:multiLevelType w:val="hybridMultilevel"/>
    <w:tmpl w:val="3D9E5546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6C8733CE"/>
    <w:multiLevelType w:val="hybridMultilevel"/>
    <w:tmpl w:val="59242490"/>
    <w:lvl w:ilvl="0" w:tplc="280A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5F"/>
    <w:rsid w:val="00006565"/>
    <w:rsid w:val="00020269"/>
    <w:rsid w:val="00035801"/>
    <w:rsid w:val="0004437F"/>
    <w:rsid w:val="000452D3"/>
    <w:rsid w:val="00045CBE"/>
    <w:rsid w:val="0005039F"/>
    <w:rsid w:val="000545AD"/>
    <w:rsid w:val="00067D78"/>
    <w:rsid w:val="00083FE7"/>
    <w:rsid w:val="0008643E"/>
    <w:rsid w:val="00086738"/>
    <w:rsid w:val="0009141B"/>
    <w:rsid w:val="000A1856"/>
    <w:rsid w:val="000A575A"/>
    <w:rsid w:val="000A7CF7"/>
    <w:rsid w:val="000B14CA"/>
    <w:rsid w:val="000B7EB7"/>
    <w:rsid w:val="000C2060"/>
    <w:rsid w:val="000C41E0"/>
    <w:rsid w:val="000E67BA"/>
    <w:rsid w:val="000F3A4D"/>
    <w:rsid w:val="000F5D26"/>
    <w:rsid w:val="00100D6F"/>
    <w:rsid w:val="00120B81"/>
    <w:rsid w:val="0013364C"/>
    <w:rsid w:val="0013370E"/>
    <w:rsid w:val="0013604A"/>
    <w:rsid w:val="00152680"/>
    <w:rsid w:val="00153566"/>
    <w:rsid w:val="00164FA2"/>
    <w:rsid w:val="00167954"/>
    <w:rsid w:val="00170330"/>
    <w:rsid w:val="001738CC"/>
    <w:rsid w:val="00174842"/>
    <w:rsid w:val="001809E2"/>
    <w:rsid w:val="00193030"/>
    <w:rsid w:val="001979E0"/>
    <w:rsid w:val="00197CE9"/>
    <w:rsid w:val="001A2921"/>
    <w:rsid w:val="001B2A3A"/>
    <w:rsid w:val="001B7ED9"/>
    <w:rsid w:val="001C29C3"/>
    <w:rsid w:val="001C5E75"/>
    <w:rsid w:val="001D530A"/>
    <w:rsid w:val="001D7A5E"/>
    <w:rsid w:val="001E0C0A"/>
    <w:rsid w:val="001E1A84"/>
    <w:rsid w:val="001E2769"/>
    <w:rsid w:val="001E7B51"/>
    <w:rsid w:val="002039E6"/>
    <w:rsid w:val="00203C90"/>
    <w:rsid w:val="00206967"/>
    <w:rsid w:val="002105AD"/>
    <w:rsid w:val="00212BA3"/>
    <w:rsid w:val="00222FAF"/>
    <w:rsid w:val="0022538D"/>
    <w:rsid w:val="0022649C"/>
    <w:rsid w:val="0022687E"/>
    <w:rsid w:val="0022739C"/>
    <w:rsid w:val="0025416C"/>
    <w:rsid w:val="00265EBB"/>
    <w:rsid w:val="0027553A"/>
    <w:rsid w:val="002833D8"/>
    <w:rsid w:val="00294ACA"/>
    <w:rsid w:val="002A1EDC"/>
    <w:rsid w:val="002B0A2F"/>
    <w:rsid w:val="002B2292"/>
    <w:rsid w:val="002B2444"/>
    <w:rsid w:val="002C32A1"/>
    <w:rsid w:val="002C62FB"/>
    <w:rsid w:val="002F2364"/>
    <w:rsid w:val="002F568E"/>
    <w:rsid w:val="002F6150"/>
    <w:rsid w:val="002F792A"/>
    <w:rsid w:val="002F7DE7"/>
    <w:rsid w:val="00302C51"/>
    <w:rsid w:val="00310C44"/>
    <w:rsid w:val="00312EB0"/>
    <w:rsid w:val="00313EDE"/>
    <w:rsid w:val="00331A50"/>
    <w:rsid w:val="00333AEE"/>
    <w:rsid w:val="003340DC"/>
    <w:rsid w:val="003341FA"/>
    <w:rsid w:val="00336CD6"/>
    <w:rsid w:val="0033730B"/>
    <w:rsid w:val="00337C38"/>
    <w:rsid w:val="00340ED4"/>
    <w:rsid w:val="00347AEF"/>
    <w:rsid w:val="00354738"/>
    <w:rsid w:val="00357201"/>
    <w:rsid w:val="003651A1"/>
    <w:rsid w:val="00365292"/>
    <w:rsid w:val="00371BE9"/>
    <w:rsid w:val="00371EE5"/>
    <w:rsid w:val="003875CE"/>
    <w:rsid w:val="003938FF"/>
    <w:rsid w:val="003955F2"/>
    <w:rsid w:val="00397849"/>
    <w:rsid w:val="003A118D"/>
    <w:rsid w:val="003A32D9"/>
    <w:rsid w:val="003A4E20"/>
    <w:rsid w:val="003B42CA"/>
    <w:rsid w:val="003C5473"/>
    <w:rsid w:val="003C77BA"/>
    <w:rsid w:val="003D0CBE"/>
    <w:rsid w:val="003D1AF7"/>
    <w:rsid w:val="003D59A1"/>
    <w:rsid w:val="003F12A1"/>
    <w:rsid w:val="003F6D01"/>
    <w:rsid w:val="00420A24"/>
    <w:rsid w:val="0042196F"/>
    <w:rsid w:val="00426633"/>
    <w:rsid w:val="00433F07"/>
    <w:rsid w:val="00436ADC"/>
    <w:rsid w:val="00450D6D"/>
    <w:rsid w:val="004656E8"/>
    <w:rsid w:val="004665E9"/>
    <w:rsid w:val="00476769"/>
    <w:rsid w:val="00492D51"/>
    <w:rsid w:val="004A27DD"/>
    <w:rsid w:val="004B665D"/>
    <w:rsid w:val="004C0384"/>
    <w:rsid w:val="004C558F"/>
    <w:rsid w:val="004C6734"/>
    <w:rsid w:val="004D3AAD"/>
    <w:rsid w:val="004D54B3"/>
    <w:rsid w:val="004D7454"/>
    <w:rsid w:val="004F630C"/>
    <w:rsid w:val="004F7FE6"/>
    <w:rsid w:val="00504CAF"/>
    <w:rsid w:val="00506EE5"/>
    <w:rsid w:val="00507795"/>
    <w:rsid w:val="0051152E"/>
    <w:rsid w:val="00511B55"/>
    <w:rsid w:val="0051344E"/>
    <w:rsid w:val="00516616"/>
    <w:rsid w:val="0052000C"/>
    <w:rsid w:val="005206C9"/>
    <w:rsid w:val="00521B40"/>
    <w:rsid w:val="00525803"/>
    <w:rsid w:val="0053068F"/>
    <w:rsid w:val="00532075"/>
    <w:rsid w:val="005370CB"/>
    <w:rsid w:val="005400E5"/>
    <w:rsid w:val="00546C8E"/>
    <w:rsid w:val="005549E9"/>
    <w:rsid w:val="00561CAB"/>
    <w:rsid w:val="00565007"/>
    <w:rsid w:val="00565D8F"/>
    <w:rsid w:val="00572702"/>
    <w:rsid w:val="00573B68"/>
    <w:rsid w:val="00581EAB"/>
    <w:rsid w:val="00585210"/>
    <w:rsid w:val="00592358"/>
    <w:rsid w:val="00593891"/>
    <w:rsid w:val="00596E56"/>
    <w:rsid w:val="00597545"/>
    <w:rsid w:val="005A4885"/>
    <w:rsid w:val="005B2BF5"/>
    <w:rsid w:val="005B59AC"/>
    <w:rsid w:val="005B62ED"/>
    <w:rsid w:val="005C05DD"/>
    <w:rsid w:val="005C1F17"/>
    <w:rsid w:val="005C4BD2"/>
    <w:rsid w:val="005C7AFC"/>
    <w:rsid w:val="005E025E"/>
    <w:rsid w:val="005F175F"/>
    <w:rsid w:val="005F2F1A"/>
    <w:rsid w:val="005F5C6F"/>
    <w:rsid w:val="00612E64"/>
    <w:rsid w:val="00613AB7"/>
    <w:rsid w:val="00620A54"/>
    <w:rsid w:val="00620BF8"/>
    <w:rsid w:val="006235AD"/>
    <w:rsid w:val="0062360D"/>
    <w:rsid w:val="00623C37"/>
    <w:rsid w:val="0064790E"/>
    <w:rsid w:val="00651688"/>
    <w:rsid w:val="00652EF2"/>
    <w:rsid w:val="00653A20"/>
    <w:rsid w:val="00660744"/>
    <w:rsid w:val="00665553"/>
    <w:rsid w:val="006703E6"/>
    <w:rsid w:val="00674013"/>
    <w:rsid w:val="006740ED"/>
    <w:rsid w:val="00677BC0"/>
    <w:rsid w:val="00691894"/>
    <w:rsid w:val="00695DF5"/>
    <w:rsid w:val="006B0E18"/>
    <w:rsid w:val="006B13AD"/>
    <w:rsid w:val="006D6B8C"/>
    <w:rsid w:val="00704997"/>
    <w:rsid w:val="0071251B"/>
    <w:rsid w:val="00720881"/>
    <w:rsid w:val="007271C7"/>
    <w:rsid w:val="00727D49"/>
    <w:rsid w:val="00744F1D"/>
    <w:rsid w:val="0075104A"/>
    <w:rsid w:val="00751516"/>
    <w:rsid w:val="00774D68"/>
    <w:rsid w:val="00790FE2"/>
    <w:rsid w:val="00793F43"/>
    <w:rsid w:val="007A2A32"/>
    <w:rsid w:val="007A3D3E"/>
    <w:rsid w:val="007A7D20"/>
    <w:rsid w:val="007B2903"/>
    <w:rsid w:val="007B5CE8"/>
    <w:rsid w:val="007C0DB8"/>
    <w:rsid w:val="007D1BAF"/>
    <w:rsid w:val="0081140F"/>
    <w:rsid w:val="00812F29"/>
    <w:rsid w:val="00814D9C"/>
    <w:rsid w:val="00816F93"/>
    <w:rsid w:val="00817719"/>
    <w:rsid w:val="00820B62"/>
    <w:rsid w:val="0084174E"/>
    <w:rsid w:val="008431D9"/>
    <w:rsid w:val="00843FA4"/>
    <w:rsid w:val="008468D9"/>
    <w:rsid w:val="00850326"/>
    <w:rsid w:val="00850CA6"/>
    <w:rsid w:val="00850DB0"/>
    <w:rsid w:val="00860933"/>
    <w:rsid w:val="00867A8C"/>
    <w:rsid w:val="00871B30"/>
    <w:rsid w:val="00872500"/>
    <w:rsid w:val="00877BE5"/>
    <w:rsid w:val="00881432"/>
    <w:rsid w:val="00884C44"/>
    <w:rsid w:val="00887931"/>
    <w:rsid w:val="0089383D"/>
    <w:rsid w:val="008B2F2E"/>
    <w:rsid w:val="008D0829"/>
    <w:rsid w:val="008D1CDD"/>
    <w:rsid w:val="008D3EA8"/>
    <w:rsid w:val="008E6CF5"/>
    <w:rsid w:val="00914A80"/>
    <w:rsid w:val="0091621A"/>
    <w:rsid w:val="00923C1D"/>
    <w:rsid w:val="00945CC7"/>
    <w:rsid w:val="0095563C"/>
    <w:rsid w:val="00956981"/>
    <w:rsid w:val="00964E3E"/>
    <w:rsid w:val="00970D26"/>
    <w:rsid w:val="0098726D"/>
    <w:rsid w:val="00994053"/>
    <w:rsid w:val="009960A8"/>
    <w:rsid w:val="009A5B33"/>
    <w:rsid w:val="009B2080"/>
    <w:rsid w:val="009B38FB"/>
    <w:rsid w:val="009B784F"/>
    <w:rsid w:val="009C5DE0"/>
    <w:rsid w:val="009C671E"/>
    <w:rsid w:val="009D07E4"/>
    <w:rsid w:val="009D1626"/>
    <w:rsid w:val="009E01E8"/>
    <w:rsid w:val="009E10C2"/>
    <w:rsid w:val="009E383B"/>
    <w:rsid w:val="009E5C36"/>
    <w:rsid w:val="009F26D1"/>
    <w:rsid w:val="009F2FAC"/>
    <w:rsid w:val="009F318B"/>
    <w:rsid w:val="009F3632"/>
    <w:rsid w:val="00A019B7"/>
    <w:rsid w:val="00A0300C"/>
    <w:rsid w:val="00A03461"/>
    <w:rsid w:val="00A152C7"/>
    <w:rsid w:val="00A16964"/>
    <w:rsid w:val="00A178B7"/>
    <w:rsid w:val="00A230C8"/>
    <w:rsid w:val="00A237CE"/>
    <w:rsid w:val="00A251EA"/>
    <w:rsid w:val="00A32463"/>
    <w:rsid w:val="00A3414B"/>
    <w:rsid w:val="00A371F6"/>
    <w:rsid w:val="00A40503"/>
    <w:rsid w:val="00A4616E"/>
    <w:rsid w:val="00A4711C"/>
    <w:rsid w:val="00A51EC8"/>
    <w:rsid w:val="00A57358"/>
    <w:rsid w:val="00A65A34"/>
    <w:rsid w:val="00A67564"/>
    <w:rsid w:val="00A90142"/>
    <w:rsid w:val="00A90B05"/>
    <w:rsid w:val="00A94197"/>
    <w:rsid w:val="00AA0425"/>
    <w:rsid w:val="00AB0440"/>
    <w:rsid w:val="00AB19DE"/>
    <w:rsid w:val="00AB22F0"/>
    <w:rsid w:val="00AB373F"/>
    <w:rsid w:val="00AC3246"/>
    <w:rsid w:val="00AD2527"/>
    <w:rsid w:val="00AD25A9"/>
    <w:rsid w:val="00AE3D7E"/>
    <w:rsid w:val="00AE594B"/>
    <w:rsid w:val="00B04FC5"/>
    <w:rsid w:val="00B14E50"/>
    <w:rsid w:val="00B15D0A"/>
    <w:rsid w:val="00B17197"/>
    <w:rsid w:val="00B17240"/>
    <w:rsid w:val="00B20B6B"/>
    <w:rsid w:val="00B23F23"/>
    <w:rsid w:val="00B25631"/>
    <w:rsid w:val="00B26AE3"/>
    <w:rsid w:val="00B31D14"/>
    <w:rsid w:val="00B32DF7"/>
    <w:rsid w:val="00B47AB6"/>
    <w:rsid w:val="00B47F88"/>
    <w:rsid w:val="00B5691B"/>
    <w:rsid w:val="00B75090"/>
    <w:rsid w:val="00B850ED"/>
    <w:rsid w:val="00B97714"/>
    <w:rsid w:val="00B979E4"/>
    <w:rsid w:val="00BA113F"/>
    <w:rsid w:val="00BB0B82"/>
    <w:rsid w:val="00BB29FD"/>
    <w:rsid w:val="00BB48E7"/>
    <w:rsid w:val="00BC06DC"/>
    <w:rsid w:val="00BC0930"/>
    <w:rsid w:val="00BC22A0"/>
    <w:rsid w:val="00BD18CB"/>
    <w:rsid w:val="00BD46B6"/>
    <w:rsid w:val="00BE2A5A"/>
    <w:rsid w:val="00BE2E24"/>
    <w:rsid w:val="00BE5376"/>
    <w:rsid w:val="00BE672C"/>
    <w:rsid w:val="00BF55FB"/>
    <w:rsid w:val="00BF60E8"/>
    <w:rsid w:val="00BF7162"/>
    <w:rsid w:val="00C00F4A"/>
    <w:rsid w:val="00C063D0"/>
    <w:rsid w:val="00C106F4"/>
    <w:rsid w:val="00C1208A"/>
    <w:rsid w:val="00C15EE3"/>
    <w:rsid w:val="00C300DD"/>
    <w:rsid w:val="00C30970"/>
    <w:rsid w:val="00C342FD"/>
    <w:rsid w:val="00C44B40"/>
    <w:rsid w:val="00C47E6D"/>
    <w:rsid w:val="00C501C2"/>
    <w:rsid w:val="00C51589"/>
    <w:rsid w:val="00C57E9F"/>
    <w:rsid w:val="00C63321"/>
    <w:rsid w:val="00C728DF"/>
    <w:rsid w:val="00C745DC"/>
    <w:rsid w:val="00C74ABB"/>
    <w:rsid w:val="00C82067"/>
    <w:rsid w:val="00C85887"/>
    <w:rsid w:val="00C92DB9"/>
    <w:rsid w:val="00C93B4A"/>
    <w:rsid w:val="00C94B0C"/>
    <w:rsid w:val="00CA5E7B"/>
    <w:rsid w:val="00CB42B2"/>
    <w:rsid w:val="00CD587D"/>
    <w:rsid w:val="00CD756E"/>
    <w:rsid w:val="00CE3820"/>
    <w:rsid w:val="00CE4328"/>
    <w:rsid w:val="00CE7B2F"/>
    <w:rsid w:val="00D01CF3"/>
    <w:rsid w:val="00D0502E"/>
    <w:rsid w:val="00D16B3D"/>
    <w:rsid w:val="00D2766A"/>
    <w:rsid w:val="00D40645"/>
    <w:rsid w:val="00D443E1"/>
    <w:rsid w:val="00D44A5C"/>
    <w:rsid w:val="00D5750F"/>
    <w:rsid w:val="00D71A52"/>
    <w:rsid w:val="00DA0287"/>
    <w:rsid w:val="00DA2710"/>
    <w:rsid w:val="00DB1A8C"/>
    <w:rsid w:val="00DD0EE5"/>
    <w:rsid w:val="00DD264E"/>
    <w:rsid w:val="00DD49EC"/>
    <w:rsid w:val="00DD5C91"/>
    <w:rsid w:val="00DF4EED"/>
    <w:rsid w:val="00E12F81"/>
    <w:rsid w:val="00E200BF"/>
    <w:rsid w:val="00E2639A"/>
    <w:rsid w:val="00E4064F"/>
    <w:rsid w:val="00E43EFD"/>
    <w:rsid w:val="00E53F17"/>
    <w:rsid w:val="00E5480C"/>
    <w:rsid w:val="00E577C3"/>
    <w:rsid w:val="00E72FBD"/>
    <w:rsid w:val="00E806B9"/>
    <w:rsid w:val="00E86940"/>
    <w:rsid w:val="00E97D08"/>
    <w:rsid w:val="00EA4D78"/>
    <w:rsid w:val="00EA6E76"/>
    <w:rsid w:val="00EB54D0"/>
    <w:rsid w:val="00EC3C9F"/>
    <w:rsid w:val="00EC47AC"/>
    <w:rsid w:val="00ED253F"/>
    <w:rsid w:val="00ED39D7"/>
    <w:rsid w:val="00F00D3B"/>
    <w:rsid w:val="00F00E1D"/>
    <w:rsid w:val="00F0203E"/>
    <w:rsid w:val="00F02754"/>
    <w:rsid w:val="00F125B2"/>
    <w:rsid w:val="00F15964"/>
    <w:rsid w:val="00F2572A"/>
    <w:rsid w:val="00F33EE8"/>
    <w:rsid w:val="00F37701"/>
    <w:rsid w:val="00F46C60"/>
    <w:rsid w:val="00F47651"/>
    <w:rsid w:val="00F51E68"/>
    <w:rsid w:val="00F5520A"/>
    <w:rsid w:val="00F60804"/>
    <w:rsid w:val="00F62883"/>
    <w:rsid w:val="00F65941"/>
    <w:rsid w:val="00F65B52"/>
    <w:rsid w:val="00F65B92"/>
    <w:rsid w:val="00F66031"/>
    <w:rsid w:val="00F70286"/>
    <w:rsid w:val="00F732BB"/>
    <w:rsid w:val="00F84626"/>
    <w:rsid w:val="00F852B4"/>
    <w:rsid w:val="00F90CE7"/>
    <w:rsid w:val="00FA4CC0"/>
    <w:rsid w:val="00FA4EB6"/>
    <w:rsid w:val="00FB0679"/>
    <w:rsid w:val="00FB1DF6"/>
    <w:rsid w:val="00FC5179"/>
    <w:rsid w:val="00FC5584"/>
    <w:rsid w:val="00FC5BBF"/>
    <w:rsid w:val="00FD5BB2"/>
    <w:rsid w:val="00FD7AFC"/>
    <w:rsid w:val="00FE0517"/>
    <w:rsid w:val="00F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142"/>
  </w:style>
  <w:style w:type="paragraph" w:styleId="Ttulo1">
    <w:name w:val="heading 1"/>
    <w:basedOn w:val="Normal"/>
    <w:next w:val="Normal"/>
    <w:link w:val="Ttulo1Car"/>
    <w:qFormat/>
    <w:rsid w:val="00695D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62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695DF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A8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B59AC"/>
    <w:pPr>
      <w:ind w:left="720"/>
      <w:contextualSpacing/>
    </w:pPr>
  </w:style>
  <w:style w:type="paragraph" w:styleId="Sinespaciado">
    <w:name w:val="No Spacing"/>
    <w:uiPriority w:val="1"/>
    <w:qFormat/>
    <w:rsid w:val="0059389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A2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7DD"/>
  </w:style>
  <w:style w:type="paragraph" w:styleId="Piedepgina">
    <w:name w:val="footer"/>
    <w:basedOn w:val="Normal"/>
    <w:link w:val="PiedepginaCar"/>
    <w:uiPriority w:val="99"/>
    <w:unhideWhenUsed/>
    <w:rsid w:val="004A2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7DD"/>
  </w:style>
  <w:style w:type="character" w:styleId="Hipervnculo">
    <w:name w:val="Hyperlink"/>
    <w:basedOn w:val="Fuentedeprrafopredeter"/>
    <w:uiPriority w:val="99"/>
    <w:unhideWhenUsed/>
    <w:rsid w:val="00850CA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A0287"/>
  </w:style>
  <w:style w:type="character" w:customStyle="1" w:styleId="Ttulo1Car">
    <w:name w:val="Título 1 Car"/>
    <w:basedOn w:val="Fuentedeprrafopredeter"/>
    <w:link w:val="Ttulo1"/>
    <w:rsid w:val="00695DF5"/>
    <w:rPr>
      <w:rFonts w:ascii="Times New Roman" w:eastAsia="Times New Roman" w:hAnsi="Times New Roman" w:cs="Times New Roman"/>
      <w:sz w:val="26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695DF5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62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C41E0"/>
    <w:pPr>
      <w:spacing w:after="120"/>
      <w:ind w:left="283"/>
    </w:pPr>
    <w:rPr>
      <w:rFonts w:ascii="Calibri" w:eastAsia="Batang" w:hAnsi="Calibri" w:cs="Times New Roman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C41E0"/>
    <w:rPr>
      <w:rFonts w:ascii="Calibri" w:eastAsia="Batang" w:hAnsi="Calibri" w:cs="Times New Roman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572702"/>
    <w:rPr>
      <w:color w:val="800080" w:themeColor="followedHyperlink"/>
      <w:u w:val="single"/>
    </w:rPr>
  </w:style>
  <w:style w:type="paragraph" w:customStyle="1" w:styleId="Default">
    <w:name w:val="Default"/>
    <w:rsid w:val="00C74A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142"/>
  </w:style>
  <w:style w:type="paragraph" w:styleId="Ttulo1">
    <w:name w:val="heading 1"/>
    <w:basedOn w:val="Normal"/>
    <w:next w:val="Normal"/>
    <w:link w:val="Ttulo1Car"/>
    <w:qFormat/>
    <w:rsid w:val="00695D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62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695DF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A8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B59AC"/>
    <w:pPr>
      <w:ind w:left="720"/>
      <w:contextualSpacing/>
    </w:pPr>
  </w:style>
  <w:style w:type="paragraph" w:styleId="Sinespaciado">
    <w:name w:val="No Spacing"/>
    <w:uiPriority w:val="1"/>
    <w:qFormat/>
    <w:rsid w:val="0059389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A2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7DD"/>
  </w:style>
  <w:style w:type="paragraph" w:styleId="Piedepgina">
    <w:name w:val="footer"/>
    <w:basedOn w:val="Normal"/>
    <w:link w:val="PiedepginaCar"/>
    <w:uiPriority w:val="99"/>
    <w:unhideWhenUsed/>
    <w:rsid w:val="004A2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7DD"/>
  </w:style>
  <w:style w:type="character" w:styleId="Hipervnculo">
    <w:name w:val="Hyperlink"/>
    <w:basedOn w:val="Fuentedeprrafopredeter"/>
    <w:uiPriority w:val="99"/>
    <w:unhideWhenUsed/>
    <w:rsid w:val="00850CA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A0287"/>
  </w:style>
  <w:style w:type="character" w:customStyle="1" w:styleId="Ttulo1Car">
    <w:name w:val="Título 1 Car"/>
    <w:basedOn w:val="Fuentedeprrafopredeter"/>
    <w:link w:val="Ttulo1"/>
    <w:rsid w:val="00695DF5"/>
    <w:rPr>
      <w:rFonts w:ascii="Times New Roman" w:eastAsia="Times New Roman" w:hAnsi="Times New Roman" w:cs="Times New Roman"/>
      <w:sz w:val="26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695DF5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62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C41E0"/>
    <w:pPr>
      <w:spacing w:after="120"/>
      <w:ind w:left="283"/>
    </w:pPr>
    <w:rPr>
      <w:rFonts w:ascii="Calibri" w:eastAsia="Batang" w:hAnsi="Calibri" w:cs="Times New Roman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C41E0"/>
    <w:rPr>
      <w:rFonts w:ascii="Calibri" w:eastAsia="Batang" w:hAnsi="Calibri" w:cs="Times New Roman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572702"/>
    <w:rPr>
      <w:color w:val="800080" w:themeColor="followedHyperlink"/>
      <w:u w:val="single"/>
    </w:rPr>
  </w:style>
  <w:style w:type="paragraph" w:customStyle="1" w:styleId="Default">
    <w:name w:val="Default"/>
    <w:rsid w:val="00C74A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ecursostic.educacion.es/observatorio/web/es/internet/web-20/1060-la-web-20-recursos-educativos" TargetMode="External"/><Relationship Id="rId18" Type="http://schemas.openxmlformats.org/officeDocument/2006/relationships/hyperlink" Target="http://www.lawebdelprogramador.com/cursos/Excel/7303-Excel-2013-Guia-practica-para-el-usuario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duni.uni.edu.pe/3cera_edi_3_Lenguaje_de_programacion_Borland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ooks.google.com.pe/books?id=OVE8UnbBMywC&amp;printsec=frontcover&amp;dq=tecnologia+de+informacion+en+educacion&amp;hl=es&amp;sa=X&amp;ei=Tt8WVeKyEcqgNu77g9gJ&amp;ved=0CDMQ6AEwAw" TargetMode="External"/><Relationship Id="rId17" Type="http://schemas.openxmlformats.org/officeDocument/2006/relationships/hyperlink" Target="http://www.aulaclic.es/excel-2013/" TargetMode="External"/><Relationship Id="rId25" Type="http://schemas.openxmlformats.org/officeDocument/2006/relationships/hyperlink" Target="https://books.google.com.pe/books?isbn=97017025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ursosmultimedia.org/moodle/CursodeExcel2013/manual_excel2013.pdf" TargetMode="External"/><Relationship Id="rId20" Type="http://schemas.openxmlformats.org/officeDocument/2006/relationships/hyperlink" Target="http://www.areatecnologia.com/informatica/lenguajes-de-programacion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jfsc.edu.pe" TargetMode="External"/><Relationship Id="rId24" Type="http://schemas.openxmlformats.org/officeDocument/2006/relationships/hyperlink" Target="https://books.google.com.pe/books?isbn=84481611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ltallerdigital.com/" TargetMode="External"/><Relationship Id="rId23" Type="http://schemas.openxmlformats.org/officeDocument/2006/relationships/hyperlink" Target="http://www.areatecnologia.com/informatica/lenguajes-de-programacion.html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informaticaenlau.files.wordpress.com/2014/09/manual-de-excel-intermedio-y-avanzado-32-hrs-plan-2013-1.pd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propuestastic.elarequi.com/propuestas-didacticas/la-web-2-0/la-web-2-0-en-el-ambito-educativo/" TargetMode="External"/><Relationship Id="rId22" Type="http://schemas.openxmlformats.org/officeDocument/2006/relationships/hyperlink" Target="http://www.maestrosdelweb.com/los-diferentes-lenguajes-de-programacion-para-la-web/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C44C3C80AA425D996E3C0C21063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28E99-4E28-49BB-8343-BEBD20C08ECA}"/>
      </w:docPartPr>
      <w:docPartBody>
        <w:p w:rsidR="009B785A" w:rsidRDefault="0057533E" w:rsidP="0057533E">
          <w:pPr>
            <w:pStyle w:val="CDC44C3C80AA425D996E3C0C2106374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7533E"/>
    <w:rsid w:val="0002690E"/>
    <w:rsid w:val="00030161"/>
    <w:rsid w:val="000F12D7"/>
    <w:rsid w:val="001353BA"/>
    <w:rsid w:val="001C4CED"/>
    <w:rsid w:val="001F4072"/>
    <w:rsid w:val="00242D6D"/>
    <w:rsid w:val="002514F0"/>
    <w:rsid w:val="00295D14"/>
    <w:rsid w:val="00372AA9"/>
    <w:rsid w:val="00403487"/>
    <w:rsid w:val="00432193"/>
    <w:rsid w:val="004A0A82"/>
    <w:rsid w:val="004D5A87"/>
    <w:rsid w:val="004E17A8"/>
    <w:rsid w:val="0057533E"/>
    <w:rsid w:val="00586FD4"/>
    <w:rsid w:val="005A2163"/>
    <w:rsid w:val="00601239"/>
    <w:rsid w:val="0068387C"/>
    <w:rsid w:val="007249F9"/>
    <w:rsid w:val="007A2B0E"/>
    <w:rsid w:val="00876076"/>
    <w:rsid w:val="008C0B12"/>
    <w:rsid w:val="009B785A"/>
    <w:rsid w:val="009E3545"/>
    <w:rsid w:val="009F6907"/>
    <w:rsid w:val="00B1231D"/>
    <w:rsid w:val="00B73FB4"/>
    <w:rsid w:val="00CC7CF5"/>
    <w:rsid w:val="00DC455B"/>
    <w:rsid w:val="00E136F1"/>
    <w:rsid w:val="00E36EF8"/>
    <w:rsid w:val="00E370B0"/>
    <w:rsid w:val="00F01A40"/>
    <w:rsid w:val="00FA500B"/>
    <w:rsid w:val="00FC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BBCB6FD363345D9A81006E5B073492C">
    <w:name w:val="EBBCB6FD363345D9A81006E5B073492C"/>
    <w:rsid w:val="0057533E"/>
  </w:style>
  <w:style w:type="paragraph" w:customStyle="1" w:styleId="CDC44C3C80AA425D996E3C0C21063741">
    <w:name w:val="CDC44C3C80AA425D996E3C0C21063741"/>
    <w:rsid w:val="005753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A2FBE-B6CC-4F97-8122-17ACC218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10</Pages>
  <Words>3515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José Faustino Sánchez Carrión</vt:lpstr>
    </vt:vector>
  </TitlesOfParts>
  <Company>Hewlett-Packard Company</Company>
  <LinksUpToDate>false</LinksUpToDate>
  <CharactersWithSpaces>22808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José Faustino Sánchez Carrión</dc:title>
  <dc:creator>VCOLLANTESR</dc:creator>
  <cp:keywords>NTAC´S</cp:keywords>
  <cp:lastModifiedBy>Grlima</cp:lastModifiedBy>
  <cp:revision>29</cp:revision>
  <cp:lastPrinted>2015-04-13T00:25:00Z</cp:lastPrinted>
  <dcterms:created xsi:type="dcterms:W3CDTF">2018-05-02T09:28:00Z</dcterms:created>
  <dcterms:modified xsi:type="dcterms:W3CDTF">2019-08-23T15:28:00Z</dcterms:modified>
</cp:coreProperties>
</file>