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31" w:rsidRDefault="00A2425A" w:rsidP="00661031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AE0E0" wp14:editId="7AC1A945">
                <wp:simplePos x="0" y="0"/>
                <wp:positionH relativeFrom="column">
                  <wp:posOffset>-118110</wp:posOffset>
                </wp:positionH>
                <wp:positionV relativeFrom="paragraph">
                  <wp:posOffset>127000</wp:posOffset>
                </wp:positionV>
                <wp:extent cx="4438015" cy="525780"/>
                <wp:effectExtent l="0" t="0" r="0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01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652C" w:rsidRPr="00DA419D" w:rsidRDefault="006C652C" w:rsidP="00661031">
                            <w:pPr>
                              <w:pStyle w:val="Encabezado"/>
                              <w:jc w:val="center"/>
                              <w:rPr>
                                <w:noProof/>
                                <w:color w:val="1F497D"/>
                                <w:sz w:val="28"/>
                                <w:szCs w:val="72"/>
                              </w:rPr>
                            </w:pPr>
                            <w:r w:rsidRPr="00DA419D">
                              <w:rPr>
                                <w:noProof/>
                                <w:color w:val="1F497D"/>
                                <w:sz w:val="28"/>
                                <w:szCs w:val="72"/>
                              </w:rPr>
                              <w:t>Facultad de Ingeniería  Industrial, Sistemas e Informatica</w:t>
                            </w:r>
                          </w:p>
                          <w:p w:rsidR="006C652C" w:rsidRPr="00DA419D" w:rsidRDefault="006C652C" w:rsidP="00661031">
                            <w:pPr>
                              <w:pStyle w:val="Encabezado"/>
                              <w:jc w:val="center"/>
                              <w:rPr>
                                <w:noProof/>
                                <w:color w:val="1F497D"/>
                                <w:sz w:val="28"/>
                                <w:szCs w:val="72"/>
                              </w:rPr>
                            </w:pPr>
                            <w:r w:rsidRPr="00DA419D">
                              <w:rPr>
                                <w:noProof/>
                                <w:color w:val="1F497D"/>
                                <w:sz w:val="28"/>
                                <w:szCs w:val="72"/>
                              </w:rPr>
                              <w:t xml:space="preserve"> Escuela Profesional de Ingeniería Electrónica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9.3pt;margin-top:10pt;width:349.4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jGOgIAAHYEAAAOAAAAZHJzL2Uyb0RvYy54bWysVEtv2zAMvg/YfxB0X5znmhlxiixFhgFB&#10;WyAdemZkOTZmiZqkxO5+/SjZSbNup2EXmSI/8fWRXty2qmYnaV2FOuOjwZAzqQXmlT5k/NvT5sOc&#10;M+dB51Cjlhl/kY7fLt+/WzQmlWMssc6lZeREu7QxGS+9N2mSOFFKBW6ARmoyFmgVeLraQ5JbaMi7&#10;qpPxcPgxadDmxqKQzpH2rjPyZfRfFFL4h6Jw0rM645Sbj6eN5z6cyXIB6cGCKSvRpwH/kIWCSlPQ&#10;i6s78MCOtvrDlaqERYeFHwhUCRZFJWSsgaoZDd9UsyvByFgLNceZS5vc/3Mr7k+PllV5xiecaVBE&#10;0foIuUWWS+Zl65FNQpMa41LC7gyhffsZWyI7FuzMFsV3R5DkCtM9cIQOTWkLq8KXymX0kHh4ufSe&#10;QjBByul0Mh+OZpwJss3Gs5t5JCd5fW2s818kKhaEjFviNmYAp63zIT6kZ0gIpnFT1XXkt9a/KQjY&#10;aWQckP51yL5LOEi+3bd92XvMX6hqi93wOCM2FWWwBecfwdK0UD20Af6BjqLGJuPYS5yVaH/+TR/w&#10;RCJZOWto+jLufhzBSs7qr5ro/TSaTsO4xst0djOmi7227K8t+qjWSAM+ol0zIooB7+uzWFhUz7Qo&#10;qxCVTKAFxc64P4tr3+0ELZqQq1UE0YAa8Fu9M+JMdujvU/sM1vQkhAm5x/OcQvqGiw4bmu/M6uiJ&#10;kUhUaHDX1X5qaLgjf/0ihu25vkfU6+9i+QsAAP//AwBQSwMEFAAGAAgAAAAhAEoklkTdAAAACgEA&#10;AA8AAABkcnMvZG93bnJldi54bWxMj8FOwzAQRO9I/IO1SNxau0EKVohTVZReOCDRop6deElC43UU&#10;u234e5YTHFfzNPO2XM9+EBecYh/IwGqpQCA1wfXUGvg47BYaREyWnB0CoYFvjLCubm9KW7hwpXe8&#10;7FMruIRiYQ10KY2FlLHp0Nu4DCMSZ59h8jbxObXSTfbK5X6QmVK59LYnXujsiM8dNqf92Rt41Lut&#10;ywhPr7htXurNmz8ev7wx93fz5glEwjn9wfCrz+pQsVMdzuSiGAwsVjpn1ADPgGAg1+oBRM2kyjTI&#10;qpT/X6h+AAAA//8DAFBLAQItABQABgAIAAAAIQC2gziS/gAAAOEBAAATAAAAAAAAAAAAAAAAAAAA&#10;AABbQ29udGVudF9UeXBlc10ueG1sUEsBAi0AFAAGAAgAAAAhADj9If/WAAAAlAEAAAsAAAAAAAAA&#10;AAAAAAAALwEAAF9yZWxzLy5yZWxzUEsBAi0AFAAGAAgAAAAhAJFb6MY6AgAAdgQAAA4AAAAAAAAA&#10;AAAAAAAALgIAAGRycy9lMm9Eb2MueG1sUEsBAi0AFAAGAAgAAAAhAEoklkTdAAAACgEAAA8AAAAA&#10;AAAAAAAAAAAAlAQAAGRycy9kb3ducmV2LnhtbFBLBQYAAAAABAAEAPMAAACeBQAAAAA=&#10;" filled="f" stroked="f">
                <v:path arrowok="t"/>
                <v:textbox style="mso-fit-shape-to-text:t">
                  <w:txbxContent>
                    <w:p w:rsidR="006C652C" w:rsidRPr="00DA419D" w:rsidRDefault="006C652C" w:rsidP="00661031">
                      <w:pPr>
                        <w:pStyle w:val="Encabezado"/>
                        <w:jc w:val="center"/>
                        <w:rPr>
                          <w:noProof/>
                          <w:color w:val="1F497D"/>
                          <w:sz w:val="28"/>
                          <w:szCs w:val="72"/>
                        </w:rPr>
                      </w:pPr>
                      <w:r w:rsidRPr="00DA419D">
                        <w:rPr>
                          <w:noProof/>
                          <w:color w:val="1F497D"/>
                          <w:sz w:val="28"/>
                          <w:szCs w:val="72"/>
                        </w:rPr>
                        <w:t>Facultad de Ingeniería  Industrial, Sistemas e Informatica</w:t>
                      </w:r>
                    </w:p>
                    <w:p w:rsidR="006C652C" w:rsidRPr="00DA419D" w:rsidRDefault="006C652C" w:rsidP="00661031">
                      <w:pPr>
                        <w:pStyle w:val="Encabezado"/>
                        <w:jc w:val="center"/>
                        <w:rPr>
                          <w:noProof/>
                          <w:color w:val="1F497D"/>
                          <w:sz w:val="28"/>
                          <w:szCs w:val="72"/>
                        </w:rPr>
                      </w:pPr>
                      <w:r w:rsidRPr="00DA419D">
                        <w:rPr>
                          <w:noProof/>
                          <w:color w:val="1F497D"/>
                          <w:sz w:val="28"/>
                          <w:szCs w:val="72"/>
                        </w:rPr>
                        <w:t xml:space="preserve"> Escuela Profesional de Ingeniería Electrónica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7A93C" wp14:editId="597455A9">
                <wp:simplePos x="0" y="0"/>
                <wp:positionH relativeFrom="margin">
                  <wp:posOffset>601345</wp:posOffset>
                </wp:positionH>
                <wp:positionV relativeFrom="paragraph">
                  <wp:posOffset>-220345</wp:posOffset>
                </wp:positionV>
                <wp:extent cx="4573270" cy="339725"/>
                <wp:effectExtent l="0" t="0" r="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327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652C" w:rsidRPr="00DA419D" w:rsidRDefault="006C652C" w:rsidP="00661031">
                            <w:pPr>
                              <w:pStyle w:val="Encabezado"/>
                              <w:jc w:val="center"/>
                              <w:rPr>
                                <w:b/>
                                <w:noProof/>
                                <w:color w:val="8DB3E2"/>
                                <w:sz w:val="32"/>
                                <w:szCs w:val="72"/>
                              </w:rPr>
                            </w:pPr>
                            <w:r w:rsidRPr="00DA419D">
                              <w:rPr>
                                <w:b/>
                                <w:noProof/>
                                <w:color w:val="8DB3E2"/>
                                <w:sz w:val="32"/>
                                <w:szCs w:val="72"/>
                              </w:rPr>
                              <w:t>Universidad Nacional José Faustino Sánchez Carrión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47.35pt;margin-top:-17.35pt;width:360.1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HzOgIAAH0EAAAOAAAAZHJzL2Uyb0RvYy54bWysVN9P2zAQfp+0/8Hy+5oSYIyoKepAnSZV&#10;gFQmnl3HaaPFPs92Sdhfv89OCh3b07QX53z3+X59d5ld9bplT8r5hkzJTyZTzpSRVDVmW/JvD8sP&#10;nzjzQZhKtGRUyZ+V51fz9+9mnS1UTjtqK+UYnBhfdLbkuxBskWVe7pQWfkJWGRhrcloEXN02q5zo&#10;4F23WT6dfsw6cpV1JJX30N4MRj5P/utayXBX114F1pYcuYV0unRu4pnNZ6LYOmF3jRzTEP+QhRaN&#10;QdAXVzciCLZ3zR+udCMdearDRJLOqK4bqVINqOZk+qaa9U5YlWpBc7x9aZP/f27l7dO9Y00F7jgz&#10;QoOi672oHLFKsaD6QCyPTeqsL4BdW6BD/5n6+CAW7O2K5HcPSHaEGR54oCOmr52OX5TL8BA8PL/0&#10;HiGYhPLs/OI0v4BJwnZ6enmRn8e42etr63z4okizKJTcgduUgXha+TBAD5AYzNCyaVvoRdGa3xTw&#10;OWhUGpDxdcx+SDhKod/0Y1vgImo2VD2jeEfDDHkrlw0SWQkf7oXD0CB3LEK4w1G31JWcRomzHbmf&#10;f9NHPLiElbMOQ1hy/2MvnOKs/WrA8uXJ2Vmc2nRBh3Jc3LFlc2wxe31NmHMwieySGPGhPYi1I/2I&#10;fVnEqDAJIxG75OEgXodhNbBvUi0WCYQ5tSKszNrKA+exzQ/9o3B25CIOyi0dxlUUbygZsJEDbxf7&#10;AGISX69dHYcHM54YH/cxLtHxPaFe/xrzXwAAAP//AwBQSwMEFAAGAAgAAAAhAG4jSebeAAAACQEA&#10;AA8AAABkcnMvZG93bnJldi54bWxMj01vwjAMhu+T9h8iT+IGKR8aoWuK0IDLDpPGJs5p47UdjVM1&#10;Acq/nzltN1t+9Pp5s/XgWnHBPjSeNEwnCQik0tuGKg1fn/uxAhGiIWtaT6jhhgHW+eNDZlLrr/SB&#10;l0OsBIdQSI2GOsYulTKUNToTJr5D4tu3752JvPaVtL25crhr5SxJnqUzDfGH2nT4WmN5OpydhqXa&#10;b+2M8PSG23JXbN7d8fjjtB49DZsXEBGH+AfDXZ/VIWenwp/JBtFqWC2WTGoYz+8DA2q6WIEomFQK&#10;ZJ7J/w3yXwAAAP//AwBQSwECLQAUAAYACAAAACEAtoM4kv4AAADhAQAAEwAAAAAAAAAAAAAAAAAA&#10;AAAAW0NvbnRlbnRfVHlwZXNdLnhtbFBLAQItABQABgAIAAAAIQA4/SH/1gAAAJQBAAALAAAAAAAA&#10;AAAAAAAAAC8BAABfcmVscy8ucmVsc1BLAQItABQABgAIAAAAIQBN6eHzOgIAAH0EAAAOAAAAAAAA&#10;AAAAAAAAAC4CAABkcnMvZTJvRG9jLnhtbFBLAQItABQABgAIAAAAIQBuI0nm3gAAAAkBAAAPAAAA&#10;AAAAAAAAAAAAAJQEAABkcnMvZG93bnJldi54bWxQSwUGAAAAAAQABADzAAAAnwUAAAAA&#10;" filled="f" stroked="f">
                <v:path arrowok="t"/>
                <v:textbox style="mso-fit-shape-to-text:t">
                  <w:txbxContent>
                    <w:p w:rsidR="006C652C" w:rsidRPr="00DA419D" w:rsidRDefault="006C652C" w:rsidP="00661031">
                      <w:pPr>
                        <w:pStyle w:val="Encabezado"/>
                        <w:jc w:val="center"/>
                        <w:rPr>
                          <w:b/>
                          <w:noProof/>
                          <w:color w:val="8DB3E2"/>
                          <w:sz w:val="32"/>
                          <w:szCs w:val="72"/>
                        </w:rPr>
                      </w:pPr>
                      <w:r w:rsidRPr="00DA419D">
                        <w:rPr>
                          <w:b/>
                          <w:noProof/>
                          <w:color w:val="8DB3E2"/>
                          <w:sz w:val="32"/>
                          <w:szCs w:val="72"/>
                        </w:rPr>
                        <w:t>Universidad Nacional José Faustino Sánchez Carrión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031"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5F071FC4" wp14:editId="2F5A8735">
            <wp:simplePos x="0" y="0"/>
            <wp:positionH relativeFrom="column">
              <wp:posOffset>5176520</wp:posOffset>
            </wp:positionH>
            <wp:positionV relativeFrom="paragraph">
              <wp:posOffset>-339090</wp:posOffset>
            </wp:positionV>
            <wp:extent cx="930275" cy="967740"/>
            <wp:effectExtent l="19050" t="0" r="3175" b="0"/>
            <wp:wrapSquare wrapText="bothSides"/>
            <wp:docPr id="2" name="0 Imagen" descr="LOGO-OFICIAL-ING-ELECTRONICA -1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ICIAL-ING-ELECTRONICA -10%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031"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 wp14:anchorId="3F01D066" wp14:editId="43A4B238">
            <wp:simplePos x="0" y="0"/>
            <wp:positionH relativeFrom="column">
              <wp:posOffset>-466090</wp:posOffset>
            </wp:positionH>
            <wp:positionV relativeFrom="paragraph">
              <wp:posOffset>-415290</wp:posOffset>
            </wp:positionV>
            <wp:extent cx="1115060" cy="1104900"/>
            <wp:effectExtent l="19050" t="0" r="8890" b="0"/>
            <wp:wrapSquare wrapText="bothSides"/>
            <wp:docPr id="6" name="Imagen 1" descr="http://carrerasuniversitarias.pe/logos/original/logo-universidad-nacional-jose-faustino-sanchez-carr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carrerasuniversitarias.pe/logos/original/logo-universidad-nacional-jose-faustino-sanchez-carr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1031" w:rsidRDefault="00661031" w:rsidP="00661031"/>
    <w:p w:rsidR="00661031" w:rsidRDefault="00661031" w:rsidP="00661031"/>
    <w:p w:rsidR="00661031" w:rsidRDefault="00661031" w:rsidP="00661031"/>
    <w:p w:rsidR="00661031" w:rsidRDefault="00661031" w:rsidP="00661031"/>
    <w:p w:rsidR="00661031" w:rsidRDefault="00661031" w:rsidP="00661031"/>
    <w:p w:rsidR="00661031" w:rsidRPr="009F2B26" w:rsidRDefault="006C652C" w:rsidP="00661031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SISTEMAS ELECTR</w:t>
      </w:r>
      <w:r w:rsidR="009E76D5">
        <w:rPr>
          <w:rFonts w:ascii="Arial Rounded MT Bold" w:hAnsi="Arial Rounded MT Bold"/>
          <w:sz w:val="28"/>
        </w:rPr>
        <w:t>Ó</w:t>
      </w:r>
      <w:r>
        <w:rPr>
          <w:rFonts w:ascii="Arial Rounded MT Bold" w:hAnsi="Arial Rounded MT Bold"/>
          <w:sz w:val="28"/>
        </w:rPr>
        <w:t>NICOS DE POTENCIA</w:t>
      </w:r>
    </w:p>
    <w:p w:rsidR="008A35F7" w:rsidRDefault="008A35F7"/>
    <w:p w:rsidR="008A35F7" w:rsidRDefault="006C652C">
      <w:r>
        <w:rPr>
          <w:noProof/>
          <w:lang w:eastAsia="es-PE"/>
        </w:rPr>
        <w:drawing>
          <wp:inline distT="0" distB="0" distL="0" distR="0">
            <wp:extent cx="5760085" cy="3840057"/>
            <wp:effectExtent l="0" t="0" r="0" b="8255"/>
            <wp:docPr id="7" name="Imagen 7" descr="Resultado de imagen para electronica de potencia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electronica de potencia f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4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F7" w:rsidRDefault="008A35F7"/>
    <w:p w:rsidR="008A35F7" w:rsidRDefault="008A35F7"/>
    <w:p w:rsidR="00661031" w:rsidRPr="009F2B26" w:rsidRDefault="00661031" w:rsidP="00661031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SILABO POR COMPETENCIAS</w:t>
      </w:r>
    </w:p>
    <w:p w:rsidR="00661031" w:rsidRPr="009F2B26" w:rsidRDefault="00661031" w:rsidP="00661031">
      <w:pPr>
        <w:jc w:val="center"/>
        <w:rPr>
          <w:rFonts w:ascii="Arial Rounded MT Bold" w:hAnsi="Arial Rounded MT Bold"/>
          <w:sz w:val="24"/>
        </w:rPr>
      </w:pPr>
      <w:r w:rsidRPr="009F2B26">
        <w:rPr>
          <w:rFonts w:ascii="Arial Rounded MT Bold" w:hAnsi="Arial Rounded MT Bold"/>
          <w:sz w:val="24"/>
        </w:rPr>
        <w:t>PLAN CURRICULAR N° 02</w:t>
      </w:r>
    </w:p>
    <w:p w:rsidR="00661031" w:rsidRDefault="00661031" w:rsidP="00661031"/>
    <w:p w:rsidR="00661031" w:rsidRPr="009F2B26" w:rsidRDefault="00661031" w:rsidP="00661031">
      <w:pPr>
        <w:jc w:val="center"/>
        <w:rPr>
          <w:rFonts w:ascii="Arial Rounded MT Bold" w:hAnsi="Arial Rounded MT Bold"/>
          <w:sz w:val="24"/>
        </w:rPr>
      </w:pPr>
      <w:r w:rsidRPr="009F2B26">
        <w:rPr>
          <w:rFonts w:ascii="Arial Rounded MT Bold" w:hAnsi="Arial Rounded MT Bold"/>
          <w:sz w:val="24"/>
        </w:rPr>
        <w:t>201</w:t>
      </w:r>
      <w:r w:rsidR="00A01676">
        <w:rPr>
          <w:rFonts w:ascii="Arial Rounded MT Bold" w:hAnsi="Arial Rounded MT Bold"/>
          <w:sz w:val="24"/>
        </w:rPr>
        <w:t>9</w:t>
      </w:r>
    </w:p>
    <w:p w:rsidR="008A35F7" w:rsidRDefault="008A35F7"/>
    <w:p w:rsidR="008A35F7" w:rsidRDefault="008A35F7"/>
    <w:p w:rsidR="00661031" w:rsidRPr="00DA419D" w:rsidRDefault="00661031" w:rsidP="00661031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</w:rPr>
      </w:pPr>
      <w:r w:rsidRPr="00DA419D">
        <w:rPr>
          <w:b/>
          <w:color w:val="FFFFFF" w:themeColor="background1"/>
        </w:rPr>
        <w:lastRenderedPageBreak/>
        <w:t>INFORMACION GENERAL DEL CURSO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604"/>
        <w:gridCol w:w="2656"/>
        <w:gridCol w:w="5417"/>
      </w:tblGrid>
      <w:tr w:rsidR="00661031" w:rsidTr="00661031">
        <w:trPr>
          <w:trHeight w:val="279"/>
        </w:trPr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CODIGO</w:t>
            </w:r>
          </w:p>
        </w:tc>
        <w:tc>
          <w:tcPr>
            <w:tcW w:w="5417" w:type="dxa"/>
            <w:vAlign w:val="center"/>
          </w:tcPr>
          <w:p w:rsidR="00661031" w:rsidRDefault="00661031" w:rsidP="00A01676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0</w:t>
            </w:r>
            <w:r w:rsidR="00A01676">
              <w:rPr>
                <w:rFonts w:ascii="Century Gothic" w:hAnsi="Century Gothic" w:cs="Arial"/>
                <w:i/>
                <w:sz w:val="20"/>
              </w:rPr>
              <w:t>4</w:t>
            </w:r>
            <w:r>
              <w:rPr>
                <w:rFonts w:ascii="Century Gothic" w:hAnsi="Century Gothic" w:cs="Arial"/>
                <w:i/>
                <w:sz w:val="20"/>
              </w:rPr>
              <w:t>0</w:t>
            </w:r>
            <w:r w:rsidR="00A01676">
              <w:rPr>
                <w:rFonts w:ascii="Century Gothic" w:hAnsi="Century Gothic" w:cs="Arial"/>
                <w:i/>
                <w:sz w:val="20"/>
              </w:rPr>
              <w:t>2</w:t>
            </w:r>
            <w:r>
              <w:rPr>
                <w:rFonts w:ascii="Century Gothic" w:hAnsi="Century Gothic" w:cs="Arial"/>
                <w:i/>
                <w:sz w:val="20"/>
              </w:rPr>
              <w:t>105</w:t>
            </w:r>
          </w:p>
        </w:tc>
      </w:tr>
      <w:tr w:rsidR="00661031" w:rsidTr="00661031">
        <w:trPr>
          <w:trHeight w:val="279"/>
        </w:trPr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1.2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ESCUELA PROFESIONAL</w:t>
            </w:r>
          </w:p>
        </w:tc>
        <w:tc>
          <w:tcPr>
            <w:tcW w:w="5417" w:type="dxa"/>
            <w:vAlign w:val="center"/>
          </w:tcPr>
          <w:p w:rsidR="00661031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Ingeniería Electrónica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1.3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DEPARTAMENTO</w:t>
            </w:r>
          </w:p>
        </w:tc>
        <w:tc>
          <w:tcPr>
            <w:tcW w:w="5417" w:type="dxa"/>
            <w:vAlign w:val="center"/>
          </w:tcPr>
          <w:p w:rsidR="00661031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Ingeniería de Sistemas, Informática y Electrónica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1.4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LINEA DE CARRERA</w:t>
            </w:r>
          </w:p>
        </w:tc>
        <w:tc>
          <w:tcPr>
            <w:tcW w:w="5417" w:type="dxa"/>
            <w:vAlign w:val="center"/>
          </w:tcPr>
          <w:p w:rsidR="00661031" w:rsidRDefault="00172BCE" w:rsidP="006C652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Electrónica de Potencia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1.5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AREA</w:t>
            </w:r>
          </w:p>
        </w:tc>
        <w:tc>
          <w:tcPr>
            <w:tcW w:w="5417" w:type="dxa"/>
            <w:vAlign w:val="center"/>
          </w:tcPr>
          <w:p w:rsidR="00661031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Formación Básica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1.6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CARÁCTER</w:t>
            </w:r>
          </w:p>
        </w:tc>
        <w:tc>
          <w:tcPr>
            <w:tcW w:w="5417" w:type="dxa"/>
            <w:vAlign w:val="center"/>
          </w:tcPr>
          <w:p w:rsidR="00661031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Obligatorio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1.7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PRE-REQUISITO</w:t>
            </w:r>
          </w:p>
        </w:tc>
        <w:tc>
          <w:tcPr>
            <w:tcW w:w="5417" w:type="dxa"/>
            <w:vAlign w:val="center"/>
          </w:tcPr>
          <w:p w:rsidR="00661031" w:rsidRDefault="00172BCE" w:rsidP="006C652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Instrumentación Industrial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1.8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PERIODO LECTIVO</w:t>
            </w:r>
          </w:p>
        </w:tc>
        <w:tc>
          <w:tcPr>
            <w:tcW w:w="5417" w:type="dxa"/>
            <w:vAlign w:val="center"/>
          </w:tcPr>
          <w:p w:rsidR="00661031" w:rsidRDefault="00661031" w:rsidP="00A01676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201</w:t>
            </w:r>
            <w:r w:rsidR="00A01676">
              <w:rPr>
                <w:rFonts w:ascii="Century Gothic" w:hAnsi="Century Gothic" w:cs="Arial"/>
                <w:i/>
                <w:sz w:val="20"/>
              </w:rPr>
              <w:t>9</w:t>
            </w:r>
            <w:r>
              <w:rPr>
                <w:rFonts w:ascii="Century Gothic" w:hAnsi="Century Gothic" w:cs="Arial"/>
                <w:i/>
                <w:sz w:val="20"/>
              </w:rPr>
              <w:t>-</w:t>
            </w:r>
            <w:r w:rsidR="00A01676">
              <w:rPr>
                <w:rFonts w:ascii="Century Gothic" w:hAnsi="Century Gothic" w:cs="Arial"/>
                <w:i/>
                <w:sz w:val="20"/>
              </w:rPr>
              <w:t>I</w:t>
            </w:r>
            <w:r w:rsidR="00E52383">
              <w:rPr>
                <w:rFonts w:ascii="Century Gothic" w:hAnsi="Century Gothic" w:cs="Arial"/>
                <w:i/>
                <w:sz w:val="20"/>
              </w:rPr>
              <w:t>I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1.9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CICLO DE ESTUDIOS</w:t>
            </w:r>
          </w:p>
        </w:tc>
        <w:tc>
          <w:tcPr>
            <w:tcW w:w="5417" w:type="dxa"/>
            <w:vAlign w:val="center"/>
          </w:tcPr>
          <w:p w:rsidR="00661031" w:rsidRDefault="00BB2323" w:rsidP="006C652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VIII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1.10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INICIO-TERMINO</w:t>
            </w:r>
          </w:p>
        </w:tc>
        <w:tc>
          <w:tcPr>
            <w:tcW w:w="5417" w:type="dxa"/>
            <w:vAlign w:val="center"/>
          </w:tcPr>
          <w:p w:rsidR="00661031" w:rsidRDefault="00661031" w:rsidP="00A01676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0</w:t>
            </w:r>
            <w:r w:rsidR="00A01676">
              <w:rPr>
                <w:rFonts w:ascii="Century Gothic" w:hAnsi="Century Gothic" w:cs="Arial"/>
                <w:i/>
                <w:sz w:val="20"/>
              </w:rPr>
              <w:t>2</w:t>
            </w:r>
            <w:r>
              <w:rPr>
                <w:rFonts w:ascii="Century Gothic" w:hAnsi="Century Gothic" w:cs="Arial"/>
                <w:i/>
                <w:sz w:val="20"/>
              </w:rPr>
              <w:t>/0</w:t>
            </w:r>
            <w:r w:rsidR="007F35E2">
              <w:rPr>
                <w:rFonts w:ascii="Century Gothic" w:hAnsi="Century Gothic" w:cs="Arial"/>
                <w:i/>
                <w:sz w:val="20"/>
              </w:rPr>
              <w:t>9</w:t>
            </w:r>
            <w:r w:rsidR="00E52383">
              <w:rPr>
                <w:rFonts w:ascii="Century Gothic" w:hAnsi="Century Gothic" w:cs="Arial"/>
                <w:i/>
                <w:sz w:val="20"/>
              </w:rPr>
              <w:t>/201</w:t>
            </w:r>
            <w:r w:rsidR="00A01676">
              <w:rPr>
                <w:rFonts w:ascii="Century Gothic" w:hAnsi="Century Gothic" w:cs="Arial"/>
                <w:i/>
                <w:sz w:val="20"/>
              </w:rPr>
              <w:t>9</w:t>
            </w:r>
            <w:r w:rsidR="00E52383">
              <w:rPr>
                <w:rFonts w:ascii="Century Gothic" w:hAnsi="Century Gothic" w:cs="Arial"/>
                <w:i/>
                <w:sz w:val="20"/>
              </w:rPr>
              <w:t xml:space="preserve"> – 2</w:t>
            </w:r>
            <w:r w:rsidR="00A01676">
              <w:rPr>
                <w:rFonts w:ascii="Century Gothic" w:hAnsi="Century Gothic" w:cs="Arial"/>
                <w:i/>
                <w:sz w:val="20"/>
              </w:rPr>
              <w:t>7</w:t>
            </w:r>
            <w:r w:rsidR="00E52383">
              <w:rPr>
                <w:rFonts w:ascii="Century Gothic" w:hAnsi="Century Gothic" w:cs="Arial"/>
                <w:i/>
                <w:sz w:val="20"/>
              </w:rPr>
              <w:t>/</w:t>
            </w:r>
            <w:r w:rsidR="007F35E2">
              <w:rPr>
                <w:rFonts w:ascii="Century Gothic" w:hAnsi="Century Gothic" w:cs="Arial"/>
                <w:i/>
                <w:sz w:val="20"/>
              </w:rPr>
              <w:t>12</w:t>
            </w:r>
            <w:r>
              <w:rPr>
                <w:rFonts w:ascii="Century Gothic" w:hAnsi="Century Gothic" w:cs="Arial"/>
                <w:i/>
                <w:sz w:val="20"/>
              </w:rPr>
              <w:t>/201</w:t>
            </w:r>
            <w:r w:rsidR="00A01676">
              <w:rPr>
                <w:rFonts w:ascii="Century Gothic" w:hAnsi="Century Gothic" w:cs="Arial"/>
                <w:i/>
                <w:sz w:val="20"/>
              </w:rPr>
              <w:t>9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1.11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EXTENSION HORARIA</w:t>
            </w:r>
          </w:p>
        </w:tc>
        <w:tc>
          <w:tcPr>
            <w:tcW w:w="5417" w:type="dxa"/>
            <w:vAlign w:val="center"/>
          </w:tcPr>
          <w:p w:rsidR="00661031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2T/2P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1.12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CREDITOS</w:t>
            </w:r>
          </w:p>
        </w:tc>
        <w:tc>
          <w:tcPr>
            <w:tcW w:w="5417" w:type="dxa"/>
            <w:vAlign w:val="center"/>
          </w:tcPr>
          <w:p w:rsidR="00661031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3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1.13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DOCENTES</w:t>
            </w:r>
          </w:p>
        </w:tc>
        <w:tc>
          <w:tcPr>
            <w:tcW w:w="5417" w:type="dxa"/>
            <w:vAlign w:val="center"/>
          </w:tcPr>
          <w:p w:rsidR="00661031" w:rsidRDefault="00661031" w:rsidP="00E41D9A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 xml:space="preserve">Ing. </w:t>
            </w:r>
            <w:r w:rsidR="00E41D9A">
              <w:rPr>
                <w:rFonts w:ascii="Century Gothic" w:hAnsi="Century Gothic" w:cs="Arial"/>
                <w:i/>
                <w:sz w:val="20"/>
              </w:rPr>
              <w:t>Se</w:t>
            </w:r>
            <w:bookmarkStart w:id="0" w:name="_GoBack"/>
            <w:bookmarkEnd w:id="0"/>
            <w:r w:rsidR="00E41D9A">
              <w:rPr>
                <w:rFonts w:ascii="Century Gothic" w:hAnsi="Century Gothic" w:cs="Arial"/>
                <w:i/>
                <w:sz w:val="20"/>
              </w:rPr>
              <w:t xml:space="preserve">gundo Gregorio Collazos </w:t>
            </w:r>
            <w:r w:rsidR="00957CE7">
              <w:rPr>
                <w:rFonts w:ascii="Century Gothic" w:hAnsi="Century Gothic" w:cs="Arial"/>
                <w:i/>
                <w:sz w:val="20"/>
              </w:rPr>
              <w:t>Ramírez</w:t>
            </w:r>
          </w:p>
        </w:tc>
      </w:tr>
      <w:tr w:rsidR="00661031" w:rsidTr="00661031">
        <w:tc>
          <w:tcPr>
            <w:tcW w:w="604" w:type="dxa"/>
            <w:shd w:val="clear" w:color="auto" w:fill="99CCFF"/>
            <w:vAlign w:val="center"/>
          </w:tcPr>
          <w:p w:rsidR="00661031" w:rsidRDefault="00661031" w:rsidP="006C652C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1.14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661031" w:rsidRPr="009F2B26" w:rsidRDefault="00661031" w:rsidP="006C652C">
            <w:pPr>
              <w:rPr>
                <w:rFonts w:ascii="Century Gothic" w:hAnsi="Century Gothic" w:cs="Arial"/>
                <w:i/>
                <w:sz w:val="20"/>
              </w:rPr>
            </w:pPr>
            <w:r w:rsidRPr="009F2B26">
              <w:rPr>
                <w:rFonts w:ascii="Century Gothic" w:hAnsi="Century Gothic" w:cs="Arial"/>
                <w:i/>
                <w:sz w:val="20"/>
              </w:rPr>
              <w:t>E-MAIL</w:t>
            </w:r>
          </w:p>
        </w:tc>
        <w:tc>
          <w:tcPr>
            <w:tcW w:w="5417" w:type="dxa"/>
            <w:vAlign w:val="center"/>
          </w:tcPr>
          <w:p w:rsidR="00661031" w:rsidRDefault="00172BCE" w:rsidP="00E41D9A">
            <w:pPr>
              <w:rPr>
                <w:rFonts w:ascii="Century Gothic" w:hAnsi="Century Gothic" w:cs="Arial"/>
                <w:i/>
                <w:sz w:val="20"/>
              </w:rPr>
            </w:pPr>
            <w:hyperlink r:id="rId10" w:history="1">
              <w:r w:rsidR="00E41D9A" w:rsidRPr="00D3109E">
                <w:rPr>
                  <w:rStyle w:val="Hipervnculo"/>
                  <w:rFonts w:ascii="Century Gothic" w:hAnsi="Century Gothic" w:cs="Arial"/>
                  <w:i/>
                  <w:sz w:val="20"/>
                </w:rPr>
                <w:t>sgcollazosr@outlook.com</w:t>
              </w:r>
            </w:hyperlink>
          </w:p>
        </w:tc>
      </w:tr>
    </w:tbl>
    <w:p w:rsidR="00661031" w:rsidRPr="00E77237" w:rsidRDefault="00661031" w:rsidP="00661031">
      <w:pPr>
        <w:spacing w:after="240"/>
        <w:jc w:val="both"/>
        <w:rPr>
          <w:rFonts w:ascii="Century Gothic" w:hAnsi="Century Gothic" w:cs="Arial"/>
          <w:i/>
          <w:sz w:val="20"/>
        </w:rPr>
      </w:pPr>
    </w:p>
    <w:p w:rsidR="001E37C6" w:rsidRDefault="001E37C6" w:rsidP="001E37C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3"/>
      </w:tblGrid>
      <w:tr w:rsidR="001E37C6">
        <w:trPr>
          <w:trHeight w:val="524"/>
        </w:trPr>
        <w:tc>
          <w:tcPr>
            <w:tcW w:w="9503" w:type="dxa"/>
          </w:tcPr>
          <w:p w:rsidR="001E37C6" w:rsidRDefault="001E37C6" w:rsidP="008F5C5B">
            <w:pPr>
              <w:pStyle w:val="Default"/>
              <w:ind w:left="426"/>
              <w:jc w:val="both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1E37C6">
              <w:rPr>
                <w:rFonts w:ascii="Century Gothic" w:hAnsi="Century Gothic"/>
                <w:i/>
                <w:iCs/>
                <w:sz w:val="22"/>
                <w:szCs w:val="22"/>
              </w:rPr>
              <w:t>La invención del transistor IGBT durante la década de los 80s, ha permitido ampliar las fronteras del control y conversión de la energía eléctrica</w:t>
            </w:r>
            <w:r w:rsidR="008F5C5B">
              <w:rPr>
                <w:rFonts w:ascii="Century Gothic" w:hAnsi="Century Gothic"/>
                <w:i/>
                <w:iCs/>
                <w:sz w:val="22"/>
                <w:szCs w:val="22"/>
              </w:rPr>
              <w:t>, que va</w:t>
            </w:r>
            <w:r w:rsidRPr="001E37C6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desde muy bajas potencias, como en el caso de cargadores de baterías y convertidores electrónicos de potencia presentes en dispositivos portátiles</w:t>
            </w:r>
            <w:r w:rsidR="008F5C5B">
              <w:rPr>
                <w:rFonts w:ascii="Century Gothic" w:hAnsi="Century Gothic"/>
                <w:i/>
                <w:iCs/>
                <w:sz w:val="22"/>
                <w:szCs w:val="22"/>
              </w:rPr>
              <w:t>, hasta los centenares de KW presentes en la industria, así como en las diferentes etapas de un sistema eléctrico como lo es la generación, transmisión y distribución.</w:t>
            </w:r>
          </w:p>
          <w:p w:rsidR="000F0812" w:rsidRDefault="000F0812" w:rsidP="000F0812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0F0812" w:rsidRPr="001E37C6" w:rsidRDefault="000F0812" w:rsidP="000F0812">
            <w:pPr>
              <w:pStyle w:val="Default"/>
              <w:ind w:left="426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Esto </w:t>
            </w:r>
            <w:r w:rsidRPr="000F0812">
              <w:rPr>
                <w:rFonts w:ascii="Century Gothic" w:hAnsi="Century Gothic"/>
                <w:i/>
                <w:iCs/>
                <w:sz w:val="22"/>
                <w:szCs w:val="22"/>
              </w:rPr>
              <w:t>permite demostrar el papel fundamental de la Electrónica de Potencia en la Ingeniería presente y futura, como elemento que abrirá posibilidades incalculables al desarrollo de la sociedad y cultura humana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</w:tbl>
    <w:p w:rsidR="00E03734" w:rsidRDefault="00E03734" w:rsidP="00661031">
      <w:pPr>
        <w:spacing w:after="0"/>
        <w:ind w:left="284"/>
        <w:jc w:val="both"/>
        <w:rPr>
          <w:rStyle w:val="a"/>
          <w:rFonts w:ascii="Century Gothic" w:hAnsi="Century Gothic"/>
          <w:i/>
          <w:color w:val="0D0D0D"/>
          <w:bdr w:val="none" w:sz="0" w:space="0" w:color="auto" w:frame="1"/>
          <w:shd w:val="clear" w:color="auto" w:fill="FFFFFF"/>
        </w:rPr>
      </w:pPr>
    </w:p>
    <w:p w:rsidR="00E03734" w:rsidRPr="003017A3" w:rsidRDefault="00E03734" w:rsidP="00661031">
      <w:pPr>
        <w:spacing w:after="0"/>
        <w:ind w:left="284"/>
        <w:jc w:val="both"/>
        <w:rPr>
          <w:rFonts w:ascii="Century Gothic" w:hAnsi="Century Gothic" w:cs="Arial"/>
          <w:i/>
        </w:rPr>
      </w:pPr>
    </w:p>
    <w:p w:rsidR="00661031" w:rsidRPr="00DA419D" w:rsidRDefault="00661031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</w:rPr>
      </w:pPr>
      <w:r w:rsidRPr="00DA419D">
        <w:rPr>
          <w:b/>
          <w:color w:val="FFFFFF" w:themeColor="background1"/>
        </w:rPr>
        <w:t>SUMILLA Y DESCRIPCION DEL CURSO</w:t>
      </w:r>
    </w:p>
    <w:tbl>
      <w:tblPr>
        <w:tblStyle w:val="Tablaconcuadrcula"/>
        <w:tblW w:w="4713" w:type="pct"/>
        <w:jc w:val="right"/>
        <w:tblLayout w:type="fixed"/>
        <w:tblLook w:val="04A0" w:firstRow="1" w:lastRow="0" w:firstColumn="1" w:lastColumn="0" w:noHBand="0" w:noVBand="1"/>
      </w:tblPr>
      <w:tblGrid>
        <w:gridCol w:w="8754"/>
      </w:tblGrid>
      <w:tr w:rsidR="00661031" w:rsidRPr="00E03734" w:rsidTr="006C652C">
        <w:trPr>
          <w:jc w:val="right"/>
        </w:trPr>
        <w:tc>
          <w:tcPr>
            <w:tcW w:w="5000" w:type="pct"/>
            <w:vAlign w:val="center"/>
          </w:tcPr>
          <w:p w:rsidR="009C4C82" w:rsidRPr="009C4C82" w:rsidRDefault="009C4C82" w:rsidP="009C4C82">
            <w:pPr>
              <w:jc w:val="both"/>
              <w:rPr>
                <w:rFonts w:ascii="Century Gothic" w:hAnsi="Century Gothic"/>
                <w:i/>
              </w:rPr>
            </w:pPr>
            <w:r w:rsidRPr="009C4C82">
              <w:rPr>
                <w:rFonts w:ascii="Century Gothic" w:hAnsi="Century Gothic" w:cstheme="minorHAnsi"/>
                <w:i/>
              </w:rPr>
              <w:t xml:space="preserve">La asignatura corresponde al área de estudios de especialidad, es </w:t>
            </w:r>
            <w:r>
              <w:rPr>
                <w:rFonts w:ascii="Century Gothic" w:hAnsi="Century Gothic" w:cstheme="minorHAnsi"/>
                <w:i/>
              </w:rPr>
              <w:t>de naturaleza teórico práctica y t</w:t>
            </w:r>
            <w:r w:rsidRPr="009C4C82">
              <w:rPr>
                <w:rFonts w:ascii="Century Gothic" w:hAnsi="Century Gothic" w:cstheme="minorHAnsi"/>
                <w:i/>
              </w:rPr>
              <w:t>iene como propósito p</w:t>
            </w:r>
            <w:r w:rsidRPr="009C4C82">
              <w:rPr>
                <w:rFonts w:ascii="Century Gothic" w:hAnsi="Century Gothic"/>
                <w:i/>
              </w:rPr>
              <w:t xml:space="preserve">roporcionar al estudiante los conocimientos y herramientas básicas, para el análisis y diseño de convertidores y sistemas electrónicos de potencia, contando con la experiencia práctica y experimental </w:t>
            </w:r>
          </w:p>
          <w:p w:rsidR="00661031" w:rsidRPr="009C4C82" w:rsidRDefault="00661031" w:rsidP="006C652C">
            <w:pPr>
              <w:jc w:val="both"/>
              <w:rPr>
                <w:rFonts w:ascii="Century Gothic" w:hAnsi="Century Gothic" w:cstheme="minorHAnsi"/>
                <w:i/>
                <w:lang w:eastAsia="es-ES"/>
              </w:rPr>
            </w:pPr>
          </w:p>
        </w:tc>
      </w:tr>
      <w:tr w:rsidR="00661031" w:rsidRPr="00E03734" w:rsidTr="006C652C">
        <w:trPr>
          <w:jc w:val="right"/>
        </w:trPr>
        <w:tc>
          <w:tcPr>
            <w:tcW w:w="5000" w:type="pct"/>
            <w:vAlign w:val="center"/>
          </w:tcPr>
          <w:p w:rsidR="00661031" w:rsidRPr="009A0C37" w:rsidRDefault="009A0C37" w:rsidP="009A0C37">
            <w:pPr>
              <w:jc w:val="both"/>
              <w:rPr>
                <w:rFonts w:ascii="Century Gothic" w:hAnsi="Century Gothic" w:cs="Arial"/>
                <w:i/>
                <w:szCs w:val="20"/>
                <w:lang w:val="es-ES" w:eastAsia="es-ES"/>
              </w:rPr>
            </w:pPr>
            <w:r w:rsidRPr="009A0C37">
              <w:rPr>
                <w:rFonts w:ascii="Century Gothic" w:hAnsi="Century Gothic"/>
                <w:i/>
              </w:rPr>
              <w:t>La asignatura contiene: Circui</w:t>
            </w:r>
            <w:r>
              <w:rPr>
                <w:rFonts w:ascii="Century Gothic" w:hAnsi="Century Gothic"/>
                <w:i/>
              </w:rPr>
              <w:t>tos de rectificación</w:t>
            </w:r>
            <w:r w:rsidRPr="009A0C37">
              <w:rPr>
                <w:rFonts w:ascii="Century Gothic" w:hAnsi="Century Gothic"/>
                <w:i/>
              </w:rPr>
              <w:t>, inversores</w:t>
            </w:r>
            <w:r w:rsidR="00D21988">
              <w:rPr>
                <w:rFonts w:ascii="Century Gothic" w:hAnsi="Century Gothic"/>
                <w:i/>
              </w:rPr>
              <w:t>, variadores de frecuencia</w:t>
            </w:r>
            <w:r w:rsidRPr="009A0C37">
              <w:rPr>
                <w:rFonts w:ascii="Century Gothic" w:hAnsi="Century Gothic"/>
                <w:i/>
              </w:rPr>
              <w:t xml:space="preserve"> y otros convertidores.</w:t>
            </w:r>
          </w:p>
        </w:tc>
      </w:tr>
    </w:tbl>
    <w:p w:rsidR="008A35F7" w:rsidRDefault="008A35F7">
      <w:pPr>
        <w:rPr>
          <w:lang w:val="es-ES"/>
        </w:rPr>
      </w:pPr>
    </w:p>
    <w:p w:rsidR="008A35F7" w:rsidRDefault="008A35F7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8A35F7" w:rsidRPr="00E03734" w:rsidRDefault="006D1350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</w:rPr>
      </w:pPr>
      <w:r w:rsidRPr="00E03734">
        <w:rPr>
          <w:b/>
          <w:color w:val="FFFFFF" w:themeColor="background1"/>
        </w:rPr>
        <w:t>CAPACIDADES AL FINALIZAR EL CURSO</w:t>
      </w:r>
    </w:p>
    <w:p w:rsidR="006D1350" w:rsidRDefault="006D1350"/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686"/>
        <w:gridCol w:w="2410"/>
        <w:gridCol w:w="1873"/>
      </w:tblGrid>
      <w:tr w:rsidR="006D1350" w:rsidRPr="00CA7B0D" w:rsidTr="00E03734">
        <w:trPr>
          <w:cantSplit/>
          <w:trHeight w:val="1134"/>
        </w:trPr>
        <w:tc>
          <w:tcPr>
            <w:tcW w:w="708" w:type="dxa"/>
            <w:tcBorders>
              <w:top w:val="nil"/>
              <w:left w:val="nil"/>
            </w:tcBorders>
            <w:textDirection w:val="btLr"/>
            <w:vAlign w:val="center"/>
          </w:tcPr>
          <w:p w:rsidR="006D1350" w:rsidRPr="00CA7B0D" w:rsidRDefault="006D1350" w:rsidP="00CA7B0D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6" w:type="dxa"/>
            <w:shd w:val="clear" w:color="auto" w:fill="99CCFF"/>
            <w:vAlign w:val="center"/>
          </w:tcPr>
          <w:p w:rsidR="006D1350" w:rsidRPr="00CA7B0D" w:rsidRDefault="006D1350" w:rsidP="00CA7B0D">
            <w:pPr>
              <w:jc w:val="center"/>
              <w:rPr>
                <w:rFonts w:ascii="Century Gothic" w:hAnsi="Century Gothic"/>
                <w:b/>
              </w:rPr>
            </w:pPr>
            <w:r w:rsidRPr="00CA7B0D">
              <w:rPr>
                <w:rFonts w:ascii="Century Gothic" w:hAnsi="Century Gothic"/>
                <w:b/>
              </w:rPr>
              <w:t>CAPACIDAD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6D1350" w:rsidRPr="00CA7B0D" w:rsidRDefault="006D1350" w:rsidP="00CA7B0D">
            <w:pPr>
              <w:jc w:val="center"/>
              <w:rPr>
                <w:rFonts w:ascii="Century Gothic" w:hAnsi="Century Gothic"/>
                <w:b/>
              </w:rPr>
            </w:pPr>
            <w:r w:rsidRPr="00CA7B0D">
              <w:rPr>
                <w:rFonts w:ascii="Century Gothic" w:hAnsi="Century Gothic"/>
                <w:b/>
              </w:rPr>
              <w:t>NOMBRE DE LA UNIDAD DIDACTICA</w:t>
            </w:r>
          </w:p>
        </w:tc>
        <w:tc>
          <w:tcPr>
            <w:tcW w:w="1873" w:type="dxa"/>
            <w:shd w:val="clear" w:color="auto" w:fill="99CCFF"/>
            <w:vAlign w:val="center"/>
          </w:tcPr>
          <w:p w:rsidR="006D1350" w:rsidRPr="00CA7B0D" w:rsidRDefault="006D1350" w:rsidP="00CA7B0D">
            <w:pPr>
              <w:jc w:val="center"/>
              <w:rPr>
                <w:rFonts w:ascii="Century Gothic" w:hAnsi="Century Gothic"/>
                <w:b/>
              </w:rPr>
            </w:pPr>
            <w:r w:rsidRPr="00CA7B0D">
              <w:rPr>
                <w:rFonts w:ascii="Century Gothic" w:hAnsi="Century Gothic"/>
                <w:b/>
              </w:rPr>
              <w:t>SEMANAS</w:t>
            </w:r>
          </w:p>
        </w:tc>
      </w:tr>
      <w:tr w:rsidR="006D1350" w:rsidRPr="00CA7B0D" w:rsidTr="00E03734">
        <w:trPr>
          <w:cantSplit/>
          <w:trHeight w:val="1365"/>
        </w:trPr>
        <w:tc>
          <w:tcPr>
            <w:tcW w:w="708" w:type="dxa"/>
            <w:shd w:val="clear" w:color="auto" w:fill="99CCFF"/>
            <w:textDirection w:val="btLr"/>
            <w:vAlign w:val="center"/>
          </w:tcPr>
          <w:p w:rsidR="006D1350" w:rsidRPr="00CA7B0D" w:rsidRDefault="006D1350" w:rsidP="006D135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CA7B0D">
              <w:rPr>
                <w:rFonts w:ascii="Century Gothic" w:hAnsi="Century Gothic"/>
              </w:rPr>
              <w:t>UNIDAD I</w:t>
            </w:r>
          </w:p>
        </w:tc>
        <w:tc>
          <w:tcPr>
            <w:tcW w:w="3686" w:type="dxa"/>
          </w:tcPr>
          <w:p w:rsidR="00AE19A1" w:rsidRPr="00CA7B0D" w:rsidRDefault="003D5C5F" w:rsidP="00AE19A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r w:rsidRPr="003D5C5F">
              <w:rPr>
                <w:rFonts w:ascii="Century Gothic" w:hAnsi="Century Gothic"/>
                <w:iCs/>
                <w:sz w:val="20"/>
                <w:szCs w:val="20"/>
              </w:rPr>
              <w:t>Conoce los</w:t>
            </w:r>
            <w:r w:rsidRPr="003D5C5F">
              <w:rPr>
                <w:rFonts w:ascii="Century Gothic" w:hAnsi="Century Gothic" w:cs="Times New Roman"/>
                <w:sz w:val="20"/>
                <w:szCs w:val="20"/>
              </w:rPr>
              <w:t xml:space="preserve">  cálculos</w:t>
            </w:r>
            <w:r w:rsidR="00847E23">
              <w:rPr>
                <w:rFonts w:ascii="Century Gothic" w:hAnsi="Century Gothic" w:cs="Times New Roman"/>
                <w:sz w:val="20"/>
                <w:szCs w:val="20"/>
              </w:rPr>
              <w:t xml:space="preserve"> de potencia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3D5C5F">
              <w:rPr>
                <w:rFonts w:ascii="Century Gothic" w:hAnsi="Century Gothic" w:cs="Times New Roman"/>
                <w:sz w:val="20"/>
                <w:szCs w:val="20"/>
              </w:rPr>
              <w:t>para el análisis y diseño de los circuitos electrónicos de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3D5C5F">
              <w:rPr>
                <w:rFonts w:ascii="Century Gothic" w:hAnsi="Century Gothic" w:cs="Times New Roman"/>
                <w:sz w:val="20"/>
                <w:szCs w:val="20"/>
              </w:rPr>
              <w:t>Potencia</w:t>
            </w:r>
            <w:r w:rsidRPr="003D5C5F">
              <w:rPr>
                <w:rFonts w:ascii="Century Gothic" w:hAnsi="Century Gothic"/>
                <w:iCs/>
                <w:sz w:val="20"/>
                <w:szCs w:val="20"/>
              </w:rPr>
              <w:t xml:space="preserve">, </w:t>
            </w:r>
            <w:r w:rsidR="008C5A88" w:rsidRPr="003D5C5F">
              <w:rPr>
                <w:rFonts w:ascii="Century Gothic" w:hAnsi="Century Gothic"/>
                <w:iCs/>
                <w:sz w:val="20"/>
                <w:szCs w:val="20"/>
              </w:rPr>
              <w:t>así</w:t>
            </w:r>
            <w:r w:rsidRPr="003D5C5F">
              <w:rPr>
                <w:rFonts w:ascii="Century Gothic" w:hAnsi="Century Gothic"/>
                <w:iCs/>
                <w:sz w:val="20"/>
                <w:szCs w:val="20"/>
              </w:rPr>
              <w:t xml:space="preserve"> como el </w:t>
            </w:r>
            <w:r w:rsidR="008C5A88">
              <w:rPr>
                <w:rFonts w:ascii="Century Gothic" w:hAnsi="Century Gothic"/>
                <w:sz w:val="20"/>
                <w:szCs w:val="20"/>
              </w:rPr>
              <w:t>p</w:t>
            </w:r>
            <w:r w:rsidRPr="003D5C5F">
              <w:rPr>
                <w:rFonts w:ascii="Century Gothic" w:hAnsi="Century Gothic"/>
                <w:sz w:val="20"/>
                <w:szCs w:val="20"/>
              </w:rPr>
              <w:t xml:space="preserve">rincipio de funcionamiento de los dispositivos semiconductores de potencia </w:t>
            </w:r>
          </w:p>
          <w:p w:rsidR="006D1350" w:rsidRPr="00CA7B0D" w:rsidRDefault="006D1350" w:rsidP="003D5C5F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  <w:vAlign w:val="center"/>
          </w:tcPr>
          <w:p w:rsidR="006D1350" w:rsidRPr="00CA7B0D" w:rsidRDefault="00E41D9A" w:rsidP="00CA7B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INTRODUCCION A LA ELECTRONICA DE POTENCIA</w:t>
            </w:r>
          </w:p>
        </w:tc>
        <w:tc>
          <w:tcPr>
            <w:tcW w:w="1873" w:type="dxa"/>
            <w:vAlign w:val="center"/>
          </w:tcPr>
          <w:p w:rsidR="006D1350" w:rsidRDefault="006D1350" w:rsidP="00CA7B0D">
            <w:pPr>
              <w:jc w:val="center"/>
              <w:rPr>
                <w:rFonts w:ascii="Century Gothic" w:hAnsi="Century Gothic"/>
              </w:rPr>
            </w:pPr>
          </w:p>
          <w:p w:rsidR="00CA7B0D" w:rsidRDefault="00CA7B0D" w:rsidP="00CA7B0D">
            <w:pPr>
              <w:jc w:val="center"/>
              <w:rPr>
                <w:rFonts w:ascii="Century Gothic" w:hAnsi="Century Gothic"/>
              </w:rPr>
            </w:pPr>
          </w:p>
          <w:p w:rsidR="00CA7B0D" w:rsidRPr="00CA7B0D" w:rsidRDefault="00CA7B0D" w:rsidP="00CA7B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1,2,3,4</w:t>
            </w:r>
          </w:p>
        </w:tc>
      </w:tr>
      <w:tr w:rsidR="006D1350" w:rsidRPr="00CA7B0D" w:rsidTr="00E03734">
        <w:trPr>
          <w:cantSplit/>
          <w:trHeight w:val="1697"/>
        </w:trPr>
        <w:tc>
          <w:tcPr>
            <w:tcW w:w="708" w:type="dxa"/>
            <w:shd w:val="clear" w:color="auto" w:fill="99CCFF"/>
            <w:textDirection w:val="btLr"/>
            <w:vAlign w:val="center"/>
          </w:tcPr>
          <w:p w:rsidR="006D1350" w:rsidRPr="00CA7B0D" w:rsidRDefault="006D1350" w:rsidP="006D135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CA7B0D">
              <w:rPr>
                <w:rFonts w:ascii="Century Gothic" w:hAnsi="Century Gothic"/>
              </w:rPr>
              <w:t>UNIDAD II</w:t>
            </w:r>
          </w:p>
        </w:tc>
        <w:tc>
          <w:tcPr>
            <w:tcW w:w="3686" w:type="dxa"/>
          </w:tcPr>
          <w:p w:rsidR="006D1350" w:rsidRPr="00651C04" w:rsidRDefault="00651C04" w:rsidP="00847E2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1C04">
              <w:rPr>
                <w:rFonts w:ascii="Century Gothic" w:hAnsi="Century Gothic"/>
                <w:sz w:val="20"/>
                <w:szCs w:val="20"/>
              </w:rPr>
              <w:t xml:space="preserve">Conoce, analiza y diseña circuitos rectificadores controlados y no controlados  de media onda, </w:t>
            </w:r>
            <w:proofErr w:type="gramStart"/>
            <w:r w:rsidRPr="00651C04">
              <w:rPr>
                <w:rFonts w:ascii="Century Gothic" w:hAnsi="Century Gothic"/>
                <w:sz w:val="20"/>
                <w:szCs w:val="20"/>
              </w:rPr>
              <w:t>onda</w:t>
            </w:r>
            <w:r w:rsidR="00847E2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51C04">
              <w:rPr>
                <w:rFonts w:ascii="Century Gothic" w:hAnsi="Century Gothic"/>
                <w:sz w:val="20"/>
                <w:szCs w:val="20"/>
              </w:rPr>
              <w:t xml:space="preserve">completa, monofásicos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y </w:t>
            </w:r>
            <w:r w:rsidR="00847E23">
              <w:rPr>
                <w:rFonts w:ascii="Century Gothic" w:hAnsi="Century Gothic"/>
                <w:sz w:val="20"/>
                <w:szCs w:val="20"/>
              </w:rPr>
              <w:t>trifásicos</w:t>
            </w:r>
            <w:proofErr w:type="gramEnd"/>
            <w:r w:rsidRPr="00651C04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6D1350" w:rsidRPr="00CA7B0D" w:rsidRDefault="008C5A88" w:rsidP="00CA7B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CONVERTIDORES DE CA/CC</w:t>
            </w:r>
          </w:p>
        </w:tc>
        <w:tc>
          <w:tcPr>
            <w:tcW w:w="1873" w:type="dxa"/>
            <w:vAlign w:val="center"/>
          </w:tcPr>
          <w:p w:rsidR="00CA7B0D" w:rsidRPr="00CA7B0D" w:rsidRDefault="00CA7B0D" w:rsidP="00CA7B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5,6,7,8</w:t>
            </w:r>
          </w:p>
        </w:tc>
      </w:tr>
      <w:tr w:rsidR="006D1350" w:rsidRPr="00CA7B0D" w:rsidTr="00E03734">
        <w:trPr>
          <w:cantSplit/>
          <w:trHeight w:val="1551"/>
        </w:trPr>
        <w:tc>
          <w:tcPr>
            <w:tcW w:w="708" w:type="dxa"/>
            <w:shd w:val="clear" w:color="auto" w:fill="99CCFF"/>
            <w:textDirection w:val="btLr"/>
            <w:vAlign w:val="center"/>
          </w:tcPr>
          <w:p w:rsidR="006D1350" w:rsidRPr="00CA7B0D" w:rsidRDefault="006D1350" w:rsidP="006D135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CA7B0D">
              <w:rPr>
                <w:rFonts w:ascii="Century Gothic" w:hAnsi="Century Gothic"/>
              </w:rPr>
              <w:t>UNIDAD III</w:t>
            </w:r>
          </w:p>
        </w:tc>
        <w:tc>
          <w:tcPr>
            <w:tcW w:w="3686" w:type="dxa"/>
          </w:tcPr>
          <w:p w:rsidR="006D1350" w:rsidRPr="00CA7B0D" w:rsidRDefault="00847E23" w:rsidP="00847E23">
            <w:pPr>
              <w:jc w:val="both"/>
              <w:rPr>
                <w:rFonts w:ascii="Century Gothic" w:hAnsi="Century Gothic"/>
              </w:rPr>
            </w:pPr>
            <w:r w:rsidRPr="00651C04">
              <w:rPr>
                <w:rFonts w:ascii="Century Gothic" w:hAnsi="Century Gothic"/>
                <w:sz w:val="20"/>
                <w:szCs w:val="20"/>
              </w:rPr>
              <w:t xml:space="preserve">Conoce, analiza y diseña circuitos </w:t>
            </w:r>
            <w:r>
              <w:rPr>
                <w:rFonts w:ascii="Century Gothic" w:hAnsi="Century Gothic"/>
                <w:sz w:val="20"/>
                <w:szCs w:val="20"/>
              </w:rPr>
              <w:t>inversores, y variadores de frecuencia</w:t>
            </w:r>
            <w:r w:rsidRPr="00651C04">
              <w:rPr>
                <w:rFonts w:ascii="Century Gothic" w:hAnsi="Century Gothic"/>
                <w:sz w:val="20"/>
                <w:szCs w:val="20"/>
              </w:rPr>
              <w:t xml:space="preserve"> monofásicos </w:t>
            </w:r>
            <w:r>
              <w:rPr>
                <w:rFonts w:ascii="Century Gothic" w:hAnsi="Century Gothic"/>
                <w:sz w:val="20"/>
                <w:szCs w:val="20"/>
              </w:rPr>
              <w:t>y trifásicos</w:t>
            </w:r>
            <w:r w:rsidRPr="00651C04">
              <w:rPr>
                <w:rFonts w:ascii="Century Gothic" w:hAnsi="Century Gothic"/>
                <w:sz w:val="20"/>
                <w:szCs w:val="20"/>
              </w:rPr>
              <w:t>.</w:t>
            </w:r>
            <w:r w:rsidR="00755A1C">
              <w:rPr>
                <w:rFonts w:ascii="Century Gothic" w:hAnsi="Century Gothic"/>
                <w:sz w:val="20"/>
                <w:szCs w:val="20"/>
              </w:rPr>
              <w:t xml:space="preserve"> Aplica control por  modulación de ancho de pulso.</w:t>
            </w:r>
          </w:p>
        </w:tc>
        <w:tc>
          <w:tcPr>
            <w:tcW w:w="2410" w:type="dxa"/>
            <w:vAlign w:val="center"/>
          </w:tcPr>
          <w:p w:rsidR="006D1350" w:rsidRPr="00CA7B0D" w:rsidRDefault="008C5A88" w:rsidP="00D2198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CONVERTIDORES DE CC/AC, AC-AC</w:t>
            </w:r>
          </w:p>
        </w:tc>
        <w:tc>
          <w:tcPr>
            <w:tcW w:w="1873" w:type="dxa"/>
            <w:vAlign w:val="center"/>
          </w:tcPr>
          <w:p w:rsidR="006D1350" w:rsidRPr="00CA7B0D" w:rsidRDefault="00CA7B0D" w:rsidP="00CA7B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9,10,11,12</w:t>
            </w:r>
          </w:p>
        </w:tc>
      </w:tr>
      <w:tr w:rsidR="006D1350" w:rsidRPr="00CA7B0D" w:rsidTr="00E03734">
        <w:trPr>
          <w:cantSplit/>
          <w:trHeight w:val="1417"/>
        </w:trPr>
        <w:tc>
          <w:tcPr>
            <w:tcW w:w="708" w:type="dxa"/>
            <w:shd w:val="clear" w:color="auto" w:fill="99CCFF"/>
            <w:textDirection w:val="btLr"/>
            <w:vAlign w:val="center"/>
          </w:tcPr>
          <w:p w:rsidR="006D1350" w:rsidRPr="00CA7B0D" w:rsidRDefault="006D1350" w:rsidP="006D135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CA7B0D">
              <w:rPr>
                <w:rFonts w:ascii="Century Gothic" w:hAnsi="Century Gothic"/>
              </w:rPr>
              <w:t>UNIDAD IV</w:t>
            </w:r>
          </w:p>
        </w:tc>
        <w:tc>
          <w:tcPr>
            <w:tcW w:w="3686" w:type="dxa"/>
          </w:tcPr>
          <w:p w:rsidR="006D1350" w:rsidRPr="00CA7B0D" w:rsidRDefault="00967C68" w:rsidP="00AE19A1">
            <w:pPr>
              <w:jc w:val="both"/>
              <w:rPr>
                <w:rFonts w:ascii="Century Gothic" w:hAnsi="Century Gothic"/>
              </w:rPr>
            </w:pPr>
            <w:r w:rsidRPr="00651C04">
              <w:rPr>
                <w:rFonts w:ascii="Century Gothic" w:hAnsi="Century Gothic"/>
                <w:sz w:val="20"/>
                <w:szCs w:val="20"/>
              </w:rPr>
              <w:t xml:space="preserve">Conoce, analiza y diseña circuitos </w:t>
            </w:r>
            <w:r w:rsidR="005B108B">
              <w:rPr>
                <w:rFonts w:ascii="Century Gothic" w:hAnsi="Century Gothic"/>
                <w:sz w:val="20"/>
                <w:szCs w:val="20"/>
              </w:rPr>
              <w:t>de fuentes de poder conmu</w:t>
            </w:r>
            <w:r w:rsidR="00AE19A1">
              <w:rPr>
                <w:rFonts w:ascii="Century Gothic" w:hAnsi="Century Gothic"/>
                <w:sz w:val="20"/>
                <w:szCs w:val="20"/>
              </w:rPr>
              <w:t xml:space="preserve">tadas y </w:t>
            </w:r>
            <w:r w:rsidR="00CA600B">
              <w:rPr>
                <w:rFonts w:ascii="Century Gothic" w:hAnsi="Century Gothic"/>
                <w:sz w:val="20"/>
                <w:szCs w:val="20"/>
              </w:rPr>
              <w:t xml:space="preserve">salidas </w:t>
            </w:r>
            <w:r w:rsidR="00AE19A1">
              <w:rPr>
                <w:rFonts w:ascii="Century Gothic" w:hAnsi="Century Gothic"/>
                <w:sz w:val="20"/>
                <w:szCs w:val="20"/>
              </w:rPr>
              <w:t xml:space="preserve">PWM : </w:t>
            </w:r>
            <w:proofErr w:type="spellStart"/>
            <w:r w:rsidR="00AE19A1">
              <w:rPr>
                <w:rFonts w:ascii="Century Gothic" w:hAnsi="Century Gothic"/>
                <w:sz w:val="20"/>
                <w:szCs w:val="20"/>
              </w:rPr>
              <w:t>Flyback</w:t>
            </w:r>
            <w:proofErr w:type="spellEnd"/>
            <w:r w:rsidR="00AE19A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="00AE19A1">
              <w:rPr>
                <w:rFonts w:ascii="Century Gothic" w:hAnsi="Century Gothic"/>
                <w:sz w:val="20"/>
                <w:szCs w:val="20"/>
              </w:rPr>
              <w:t>push</w:t>
            </w:r>
            <w:proofErr w:type="spellEnd"/>
            <w:r w:rsidR="00AE19A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AE19A1">
              <w:rPr>
                <w:rFonts w:ascii="Century Gothic" w:hAnsi="Century Gothic"/>
                <w:sz w:val="20"/>
                <w:szCs w:val="20"/>
              </w:rPr>
              <w:t>pull</w:t>
            </w:r>
            <w:proofErr w:type="spellEnd"/>
            <w:r w:rsidR="00AE19A1">
              <w:rPr>
                <w:rFonts w:ascii="Century Gothic" w:hAnsi="Century Gothic"/>
                <w:sz w:val="20"/>
                <w:szCs w:val="20"/>
              </w:rPr>
              <w:t>, medio puente y puente completo</w:t>
            </w:r>
          </w:p>
        </w:tc>
        <w:tc>
          <w:tcPr>
            <w:tcW w:w="2410" w:type="dxa"/>
            <w:vAlign w:val="center"/>
          </w:tcPr>
          <w:p w:rsidR="006D1350" w:rsidRPr="00CA7B0D" w:rsidRDefault="008C5A88" w:rsidP="00651C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FUENTES </w:t>
            </w:r>
            <w:r w:rsidR="00651C04">
              <w:rPr>
                <w:rFonts w:ascii="Century Gothic" w:hAnsi="Century Gothic"/>
              </w:rPr>
              <w:t>DE ALIMENTACION</w:t>
            </w:r>
          </w:p>
        </w:tc>
        <w:tc>
          <w:tcPr>
            <w:tcW w:w="1873" w:type="dxa"/>
            <w:vAlign w:val="center"/>
          </w:tcPr>
          <w:p w:rsidR="006D1350" w:rsidRPr="00CA7B0D" w:rsidRDefault="00CA7B0D" w:rsidP="00CA7B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13,14,15,16</w:t>
            </w:r>
          </w:p>
        </w:tc>
      </w:tr>
    </w:tbl>
    <w:p w:rsidR="008A35F7" w:rsidRDefault="008A35F7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CA7B0D" w:rsidRPr="00E03734" w:rsidRDefault="00CA7B0D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</w:rPr>
      </w:pPr>
      <w:r w:rsidRPr="00E03734">
        <w:rPr>
          <w:b/>
          <w:color w:val="FFFFFF" w:themeColor="background1"/>
        </w:rPr>
        <w:t>INDICADORES DE CAPACIDADES AL FINALIZAR EL CURSO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7969"/>
      </w:tblGrid>
      <w:tr w:rsidR="00CA7B0D" w:rsidRPr="00C03D11" w:rsidTr="00B96C25">
        <w:tc>
          <w:tcPr>
            <w:tcW w:w="708" w:type="dxa"/>
          </w:tcPr>
          <w:p w:rsidR="00CA7B0D" w:rsidRPr="00C03D11" w:rsidRDefault="00CA7B0D">
            <w:pPr>
              <w:rPr>
                <w:rFonts w:ascii="Century Gothic" w:hAnsi="Century Gothic"/>
                <w:i/>
              </w:rPr>
            </w:pPr>
            <w:r w:rsidRPr="00C03D11">
              <w:rPr>
                <w:rFonts w:ascii="Century Gothic" w:hAnsi="Century Gothic"/>
                <w:i/>
              </w:rPr>
              <w:t>N°</w:t>
            </w:r>
          </w:p>
        </w:tc>
        <w:tc>
          <w:tcPr>
            <w:tcW w:w="7969" w:type="dxa"/>
          </w:tcPr>
          <w:p w:rsidR="00CA7B0D" w:rsidRPr="00C03D11" w:rsidRDefault="00CA7B0D">
            <w:pPr>
              <w:rPr>
                <w:rFonts w:ascii="Century Gothic" w:hAnsi="Century Gothic"/>
                <w:i/>
              </w:rPr>
            </w:pPr>
          </w:p>
        </w:tc>
      </w:tr>
      <w:tr w:rsidR="00CA7B0D" w:rsidRPr="00C03D11" w:rsidTr="00B96C25">
        <w:tc>
          <w:tcPr>
            <w:tcW w:w="708" w:type="dxa"/>
          </w:tcPr>
          <w:p w:rsidR="00CA7B0D" w:rsidRPr="00C03D11" w:rsidRDefault="00C03D11">
            <w:pPr>
              <w:rPr>
                <w:rFonts w:ascii="Century Gothic" w:hAnsi="Century Gothic"/>
                <w:i/>
              </w:rPr>
            </w:pPr>
            <w:r w:rsidRPr="00C03D11">
              <w:rPr>
                <w:rFonts w:ascii="Century Gothic" w:hAnsi="Century Gothic"/>
                <w:i/>
              </w:rPr>
              <w:t>1</w:t>
            </w:r>
          </w:p>
        </w:tc>
        <w:tc>
          <w:tcPr>
            <w:tcW w:w="7969" w:type="dxa"/>
          </w:tcPr>
          <w:p w:rsidR="00CA7B0D" w:rsidRPr="00C03D11" w:rsidRDefault="00E41D9A" w:rsidP="009E425D">
            <w:pPr>
              <w:pStyle w:val="Default"/>
              <w:jc w:val="both"/>
              <w:rPr>
                <w:rFonts w:ascii="Century Gothic" w:hAnsi="Century Gothic"/>
                <w:i/>
              </w:rPr>
            </w:pPr>
            <w:r w:rsidRPr="009E425D">
              <w:rPr>
                <w:rFonts w:ascii="Century Gothic" w:hAnsi="Century Gothic"/>
                <w:b/>
                <w:i/>
                <w:sz w:val="22"/>
                <w:szCs w:val="22"/>
                <w:u w:val="single"/>
              </w:rPr>
              <w:t>Reconoce</w:t>
            </w:r>
            <w:r w:rsidRPr="00E41D9A">
              <w:rPr>
                <w:rFonts w:ascii="Century Gothic" w:hAnsi="Century Gothic"/>
                <w:i/>
                <w:sz w:val="22"/>
                <w:szCs w:val="22"/>
              </w:rPr>
              <w:t xml:space="preserve"> el papel de la Electrónica de Potencia en el manejo eficiente de la energía por medio de su transformación y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control</w:t>
            </w:r>
            <w:r w:rsidRPr="00E41D9A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</w:p>
        </w:tc>
      </w:tr>
      <w:tr w:rsidR="00A31365" w:rsidRPr="00C03D11" w:rsidTr="00B96C25">
        <w:tc>
          <w:tcPr>
            <w:tcW w:w="708" w:type="dxa"/>
          </w:tcPr>
          <w:p w:rsidR="00A31365" w:rsidRPr="00C03D11" w:rsidRDefault="00A31365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</w:t>
            </w:r>
          </w:p>
        </w:tc>
        <w:tc>
          <w:tcPr>
            <w:tcW w:w="7969" w:type="dxa"/>
          </w:tcPr>
          <w:p w:rsidR="00A31365" w:rsidRPr="00C03D11" w:rsidRDefault="00A31365" w:rsidP="00592011">
            <w:pPr>
              <w:pStyle w:val="Default"/>
              <w:jc w:val="both"/>
              <w:rPr>
                <w:rFonts w:ascii="Century Gothic" w:hAnsi="Century Gothic"/>
                <w:i/>
              </w:rPr>
            </w:pPr>
            <w:r w:rsidRPr="00765537">
              <w:rPr>
                <w:rFonts w:ascii="Century Gothic" w:hAnsi="Century Gothic"/>
                <w:b/>
                <w:i/>
                <w:sz w:val="22"/>
                <w:szCs w:val="22"/>
                <w:u w:val="single"/>
              </w:rPr>
              <w:t>Conoce</w:t>
            </w:r>
            <w:r w:rsidRPr="009E425D">
              <w:rPr>
                <w:rFonts w:ascii="Century Gothic" w:hAnsi="Century Gothic"/>
                <w:i/>
                <w:sz w:val="22"/>
                <w:szCs w:val="22"/>
              </w:rPr>
              <w:t xml:space="preserve"> las definiciones y conceptos de </w:t>
            </w:r>
            <w:r w:rsidR="00592011">
              <w:rPr>
                <w:rFonts w:ascii="Century Gothic" w:hAnsi="Century Gothic"/>
                <w:i/>
                <w:sz w:val="22"/>
                <w:szCs w:val="22"/>
              </w:rPr>
              <w:t xml:space="preserve">energía, </w:t>
            </w:r>
            <w:r w:rsidRPr="009E425D">
              <w:rPr>
                <w:rFonts w:ascii="Century Gothic" w:hAnsi="Century Gothic"/>
                <w:i/>
                <w:sz w:val="22"/>
                <w:szCs w:val="22"/>
              </w:rPr>
              <w:t xml:space="preserve">potencia activa, reactiva y aparente, factor de potencia y distorsión armónica. </w:t>
            </w:r>
          </w:p>
        </w:tc>
      </w:tr>
      <w:tr w:rsidR="00A431B0" w:rsidRPr="00C03D11" w:rsidTr="00B96C25">
        <w:tc>
          <w:tcPr>
            <w:tcW w:w="708" w:type="dxa"/>
          </w:tcPr>
          <w:p w:rsidR="00A431B0" w:rsidRPr="00C03D11" w:rsidRDefault="00A431B0" w:rsidP="00BA7A4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3</w:t>
            </w:r>
          </w:p>
        </w:tc>
        <w:tc>
          <w:tcPr>
            <w:tcW w:w="7969" w:type="dxa"/>
          </w:tcPr>
          <w:p w:rsidR="00A431B0" w:rsidRPr="00A31365" w:rsidRDefault="00A431B0" w:rsidP="00BA7A44">
            <w:pPr>
              <w:rPr>
                <w:rFonts w:ascii="Century Gothic" w:hAnsi="Century Gothic"/>
                <w:b/>
                <w:bCs/>
                <w:i/>
                <w:u w:val="single"/>
                <w:lang w:val="es-ES"/>
              </w:rPr>
            </w:pPr>
            <w:r w:rsidRPr="00A31365">
              <w:rPr>
                <w:rFonts w:ascii="Century Gothic" w:hAnsi="Century Gothic"/>
                <w:b/>
                <w:i/>
                <w:u w:val="single"/>
              </w:rPr>
              <w:t>Comprende</w:t>
            </w:r>
            <w:r w:rsidRPr="00A31365">
              <w:rPr>
                <w:rFonts w:ascii="Century Gothic" w:hAnsi="Century Gothic"/>
                <w:i/>
              </w:rPr>
              <w:t xml:space="preserve"> los  efectos negativos de la electrónica de potencia  en la calidad de la energía eléctrica debido a la distorsión  armónica.</w:t>
            </w:r>
          </w:p>
        </w:tc>
      </w:tr>
      <w:tr w:rsidR="00A31365" w:rsidRPr="00C03D11" w:rsidTr="00B96C25">
        <w:tc>
          <w:tcPr>
            <w:tcW w:w="708" w:type="dxa"/>
          </w:tcPr>
          <w:p w:rsidR="00A31365" w:rsidRPr="00C03D11" w:rsidRDefault="00A431B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4</w:t>
            </w:r>
          </w:p>
        </w:tc>
        <w:tc>
          <w:tcPr>
            <w:tcW w:w="7969" w:type="dxa"/>
          </w:tcPr>
          <w:p w:rsidR="00A31365" w:rsidRPr="009E425D" w:rsidRDefault="00A31365" w:rsidP="009E425D">
            <w:pPr>
              <w:pStyle w:val="Default"/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b/>
                <w:i/>
                <w:sz w:val="22"/>
                <w:szCs w:val="22"/>
                <w:u w:val="single"/>
              </w:rPr>
              <w:t>Identifica</w:t>
            </w:r>
            <w:r w:rsidRPr="009E425D">
              <w:rPr>
                <w:rFonts w:ascii="Century Gothic" w:hAnsi="Century Gothic"/>
                <w:i/>
                <w:sz w:val="22"/>
                <w:szCs w:val="22"/>
              </w:rPr>
              <w:t xml:space="preserve"> los dispositivos semiconductores de potencia como elementos fundamenta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les para la implementación de la</w:t>
            </w:r>
            <w:r w:rsidRPr="009E425D">
              <w:rPr>
                <w:rFonts w:ascii="Century Gothic" w:hAnsi="Century Gothic"/>
                <w:i/>
                <w:sz w:val="22"/>
                <w:szCs w:val="22"/>
              </w:rPr>
              <w:t xml:space="preserve">s diferentes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aplicaciones</w:t>
            </w:r>
            <w:r w:rsidR="00FA296A">
              <w:rPr>
                <w:rFonts w:ascii="Century Gothic" w:hAnsi="Century Gothic"/>
                <w:i/>
                <w:sz w:val="22"/>
                <w:szCs w:val="22"/>
              </w:rPr>
              <w:t>.</w:t>
            </w:r>
            <w:r w:rsidRPr="009E425D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</w:p>
        </w:tc>
      </w:tr>
      <w:tr w:rsidR="00A31365" w:rsidRPr="00C03D11" w:rsidTr="00B96C25">
        <w:tc>
          <w:tcPr>
            <w:tcW w:w="708" w:type="dxa"/>
          </w:tcPr>
          <w:p w:rsidR="00A31365" w:rsidRPr="00C03D11" w:rsidRDefault="00A431B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5</w:t>
            </w:r>
          </w:p>
        </w:tc>
        <w:tc>
          <w:tcPr>
            <w:tcW w:w="7969" w:type="dxa"/>
          </w:tcPr>
          <w:p w:rsidR="00A31365" w:rsidRPr="00C03D11" w:rsidRDefault="00A31365" w:rsidP="00765537">
            <w:pPr>
              <w:pStyle w:val="Default"/>
              <w:jc w:val="both"/>
              <w:rPr>
                <w:rFonts w:ascii="Century Gothic" w:hAnsi="Century Gothic"/>
                <w:i/>
              </w:rPr>
            </w:pPr>
            <w:r w:rsidRPr="00765537">
              <w:rPr>
                <w:rFonts w:ascii="Century Gothic" w:hAnsi="Century Gothic"/>
                <w:b/>
                <w:i/>
                <w:sz w:val="22"/>
                <w:szCs w:val="22"/>
                <w:u w:val="single"/>
              </w:rPr>
              <w:t>Analiza y diseña</w:t>
            </w:r>
            <w:r w:rsidRPr="00765537">
              <w:rPr>
                <w:rFonts w:ascii="Century Gothic" w:hAnsi="Century Gothic"/>
                <w:i/>
                <w:sz w:val="22"/>
                <w:szCs w:val="22"/>
              </w:rPr>
              <w:t xml:space="preserve"> rectificadores monofásicos y trifásicos, no controlados (basados en diodos) y completamente cont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rolados (basados en tiristores)</w:t>
            </w:r>
            <w:r w:rsidR="00FA296A">
              <w:rPr>
                <w:rFonts w:ascii="Century Gothic" w:hAnsi="Century Gothic"/>
                <w:i/>
                <w:sz w:val="22"/>
                <w:szCs w:val="22"/>
              </w:rPr>
              <w:t>.</w:t>
            </w:r>
          </w:p>
        </w:tc>
      </w:tr>
      <w:tr w:rsidR="00A31365" w:rsidRPr="00C03D11" w:rsidTr="00B96C25">
        <w:tc>
          <w:tcPr>
            <w:tcW w:w="708" w:type="dxa"/>
          </w:tcPr>
          <w:p w:rsidR="00A31365" w:rsidRDefault="00A431B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6</w:t>
            </w:r>
          </w:p>
        </w:tc>
        <w:tc>
          <w:tcPr>
            <w:tcW w:w="7969" w:type="dxa"/>
          </w:tcPr>
          <w:p w:rsidR="00A31365" w:rsidRPr="00A31365" w:rsidRDefault="00A31365" w:rsidP="00A31365">
            <w:pPr>
              <w:pStyle w:val="Default"/>
              <w:jc w:val="both"/>
              <w:rPr>
                <w:rFonts w:ascii="Century Gothic" w:hAnsi="Century Gothic"/>
                <w:b/>
                <w:i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i/>
                <w:sz w:val="22"/>
                <w:szCs w:val="22"/>
                <w:u w:val="single"/>
              </w:rPr>
              <w:t>Analiza y diseña</w:t>
            </w:r>
            <w:r w:rsidRPr="00A31365">
              <w:rPr>
                <w:rFonts w:ascii="Century Gothic" w:hAnsi="Century Gothic"/>
                <w:i/>
                <w:sz w:val="22"/>
                <w:szCs w:val="22"/>
              </w:rPr>
              <w:t xml:space="preserve"> inversores mon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ofásicos, trifásicos y estudia</w:t>
            </w:r>
            <w:r w:rsidRPr="00A31365">
              <w:rPr>
                <w:rFonts w:ascii="Century Gothic" w:hAnsi="Century Gothic"/>
                <w:i/>
                <w:sz w:val="22"/>
                <w:szCs w:val="22"/>
              </w:rPr>
              <w:t xml:space="preserve"> sus características y funcionamiento, haciendo énfasis en la generación de formas de onda sinusoidales a frecuencias de red eléctrica</w:t>
            </w:r>
            <w:r w:rsidR="00FA296A">
              <w:rPr>
                <w:rFonts w:ascii="Century Gothic" w:hAnsi="Century Gothic"/>
                <w:i/>
                <w:sz w:val="22"/>
                <w:szCs w:val="22"/>
              </w:rPr>
              <w:t>.</w:t>
            </w:r>
          </w:p>
        </w:tc>
      </w:tr>
      <w:tr w:rsidR="00A31365" w:rsidRPr="00C03D11" w:rsidTr="00B96C25">
        <w:tc>
          <w:tcPr>
            <w:tcW w:w="708" w:type="dxa"/>
          </w:tcPr>
          <w:p w:rsidR="00A31365" w:rsidRPr="00C03D11" w:rsidRDefault="00A431B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7</w:t>
            </w:r>
          </w:p>
        </w:tc>
        <w:tc>
          <w:tcPr>
            <w:tcW w:w="7969" w:type="dxa"/>
          </w:tcPr>
          <w:p w:rsidR="00A31365" w:rsidRPr="00765537" w:rsidRDefault="00A31365" w:rsidP="00765537">
            <w:pPr>
              <w:pStyle w:val="Default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sz w:val="22"/>
                <w:szCs w:val="22"/>
                <w:u w:val="single"/>
              </w:rPr>
              <w:t xml:space="preserve">Analiza y diseña </w:t>
            </w:r>
            <w:r w:rsidRPr="00765537">
              <w:rPr>
                <w:rFonts w:ascii="Century Gothic" w:hAnsi="Century Gothic"/>
                <w:i/>
                <w:sz w:val="22"/>
                <w:szCs w:val="22"/>
              </w:rPr>
              <w:t xml:space="preserve"> c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onvertidores </w:t>
            </w:r>
            <w:r w:rsidR="0015214C">
              <w:rPr>
                <w:rFonts w:ascii="Century Gothic" w:hAnsi="Century Gothic"/>
                <w:i/>
                <w:sz w:val="22"/>
                <w:szCs w:val="22"/>
              </w:rPr>
              <w:t>AC/AC, variadores de frecuencia</w:t>
            </w:r>
            <w:r w:rsidR="00FA296A">
              <w:rPr>
                <w:rFonts w:ascii="Century Gothic" w:hAnsi="Century Gothic"/>
                <w:i/>
                <w:sz w:val="22"/>
                <w:szCs w:val="22"/>
              </w:rPr>
              <w:t>.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765537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</w:p>
          <w:p w:rsidR="00A31365" w:rsidRPr="00C03D11" w:rsidRDefault="00A31365">
            <w:pPr>
              <w:rPr>
                <w:rFonts w:ascii="Century Gothic" w:hAnsi="Century Gothic"/>
                <w:i/>
              </w:rPr>
            </w:pPr>
          </w:p>
        </w:tc>
      </w:tr>
      <w:tr w:rsidR="0015214C" w:rsidRPr="00C03D11" w:rsidTr="00B96C25">
        <w:tc>
          <w:tcPr>
            <w:tcW w:w="708" w:type="dxa"/>
          </w:tcPr>
          <w:p w:rsidR="0015214C" w:rsidRPr="00C03D11" w:rsidRDefault="0015214C" w:rsidP="00BA7A4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8</w:t>
            </w:r>
          </w:p>
        </w:tc>
        <w:tc>
          <w:tcPr>
            <w:tcW w:w="7969" w:type="dxa"/>
          </w:tcPr>
          <w:p w:rsidR="0015214C" w:rsidRPr="00765537" w:rsidRDefault="0015214C" w:rsidP="00BA7A44">
            <w:pPr>
              <w:pStyle w:val="Default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sz w:val="22"/>
                <w:szCs w:val="22"/>
                <w:u w:val="single"/>
              </w:rPr>
              <w:t xml:space="preserve">Analiza y diseña </w:t>
            </w:r>
            <w:r w:rsidRPr="00765537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fuentes de poder conmutadas</w:t>
            </w:r>
            <w:r w:rsidR="00FA296A">
              <w:rPr>
                <w:rFonts w:ascii="Century Gothic" w:hAnsi="Century Gothic"/>
                <w:i/>
                <w:sz w:val="22"/>
                <w:szCs w:val="22"/>
              </w:rPr>
              <w:t>.</w:t>
            </w:r>
          </w:p>
          <w:p w:rsidR="0015214C" w:rsidRPr="00C03D11" w:rsidRDefault="0015214C" w:rsidP="00BA7A44">
            <w:pPr>
              <w:rPr>
                <w:rFonts w:ascii="Century Gothic" w:hAnsi="Century Gothic"/>
                <w:i/>
              </w:rPr>
            </w:pPr>
          </w:p>
        </w:tc>
      </w:tr>
      <w:tr w:rsidR="0015214C" w:rsidRPr="00C03D11" w:rsidTr="00B96C25">
        <w:tc>
          <w:tcPr>
            <w:tcW w:w="708" w:type="dxa"/>
          </w:tcPr>
          <w:p w:rsidR="0015214C" w:rsidRPr="00C03D11" w:rsidRDefault="0015214C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9</w:t>
            </w:r>
          </w:p>
        </w:tc>
        <w:tc>
          <w:tcPr>
            <w:tcW w:w="7969" w:type="dxa"/>
          </w:tcPr>
          <w:p w:rsidR="0015214C" w:rsidRDefault="0015214C" w:rsidP="0015214C">
            <w:pPr>
              <w:pStyle w:val="Default"/>
              <w:rPr>
                <w:rFonts w:ascii="Century Gothic" w:hAnsi="Century Gothic"/>
                <w:i/>
                <w:sz w:val="22"/>
                <w:szCs w:val="22"/>
                <w:lang w:val="es-ES"/>
              </w:rPr>
            </w:pPr>
            <w:r w:rsidRPr="00A31365">
              <w:rPr>
                <w:rFonts w:ascii="Century Gothic" w:hAnsi="Century Gothic"/>
                <w:b/>
                <w:bCs/>
                <w:i/>
                <w:sz w:val="22"/>
                <w:szCs w:val="22"/>
                <w:u w:val="single"/>
                <w:lang w:val="es-ES"/>
              </w:rPr>
              <w:t>Conoce</w:t>
            </w:r>
            <w:r w:rsidRPr="00A31365">
              <w:rPr>
                <w:rFonts w:ascii="Century Gothic" w:hAnsi="Century Gothic"/>
                <w:i/>
                <w:sz w:val="22"/>
                <w:szCs w:val="22"/>
                <w:lang w:val="es-ES"/>
              </w:rPr>
              <w:t xml:space="preserve"> el uso de equipos de medición tales como pinza vo</w:t>
            </w:r>
            <w:r>
              <w:rPr>
                <w:rFonts w:ascii="Century Gothic" w:hAnsi="Century Gothic"/>
                <w:i/>
                <w:sz w:val="22"/>
                <w:szCs w:val="22"/>
                <w:lang w:val="es-ES"/>
              </w:rPr>
              <w:t>lt-</w:t>
            </w:r>
            <w:proofErr w:type="spellStart"/>
            <w:r>
              <w:rPr>
                <w:rFonts w:ascii="Century Gothic" w:hAnsi="Century Gothic"/>
                <w:i/>
                <w:sz w:val="22"/>
                <w:szCs w:val="22"/>
                <w:lang w:val="es-ES"/>
              </w:rPr>
              <w:t>amperimé</w:t>
            </w:r>
            <w:r w:rsidRPr="00A31365">
              <w:rPr>
                <w:rFonts w:ascii="Century Gothic" w:hAnsi="Century Gothic"/>
                <w:i/>
                <w:sz w:val="22"/>
                <w:szCs w:val="22"/>
                <w:lang w:val="es-ES"/>
              </w:rPr>
              <w:t>trica</w:t>
            </w:r>
            <w:proofErr w:type="spellEnd"/>
            <w:r w:rsidRPr="00A31365">
              <w:rPr>
                <w:rFonts w:ascii="Century Gothic" w:hAnsi="Century Gothic"/>
                <w:i/>
                <w:sz w:val="22"/>
                <w:szCs w:val="22"/>
                <w:lang w:val="es-ES"/>
              </w:rPr>
              <w:t xml:space="preserve">, </w:t>
            </w:r>
            <w:r>
              <w:rPr>
                <w:rFonts w:ascii="Century Gothic" w:hAnsi="Century Gothic"/>
                <w:i/>
                <w:sz w:val="22"/>
                <w:szCs w:val="22"/>
                <w:lang w:val="es-ES"/>
              </w:rPr>
              <w:t xml:space="preserve">multímetro, </w:t>
            </w:r>
            <w:r w:rsidRPr="00A31365">
              <w:rPr>
                <w:rFonts w:ascii="Century Gothic" w:hAnsi="Century Gothic"/>
                <w:i/>
                <w:sz w:val="22"/>
                <w:szCs w:val="22"/>
                <w:lang w:val="es-ES"/>
              </w:rPr>
              <w:t>vatímetro, secuenciador de fases</w:t>
            </w:r>
            <w:r w:rsidR="00FA296A">
              <w:rPr>
                <w:rFonts w:ascii="Century Gothic" w:hAnsi="Century Gothic"/>
                <w:i/>
                <w:sz w:val="22"/>
                <w:szCs w:val="22"/>
                <w:lang w:val="es-ES"/>
              </w:rPr>
              <w:t>, osciloscopio.</w:t>
            </w:r>
          </w:p>
          <w:p w:rsidR="0015214C" w:rsidRPr="00A31365" w:rsidRDefault="0015214C" w:rsidP="0015214C">
            <w:pPr>
              <w:pStyle w:val="Default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15214C" w:rsidRPr="00C03D11" w:rsidTr="00B96C25">
        <w:tc>
          <w:tcPr>
            <w:tcW w:w="708" w:type="dxa"/>
          </w:tcPr>
          <w:p w:rsidR="0015214C" w:rsidRPr="00C03D11" w:rsidRDefault="0015214C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</w:t>
            </w:r>
          </w:p>
        </w:tc>
        <w:tc>
          <w:tcPr>
            <w:tcW w:w="7969" w:type="dxa"/>
          </w:tcPr>
          <w:p w:rsidR="0015214C" w:rsidRPr="00C03D11" w:rsidRDefault="0015214C" w:rsidP="00A31365">
            <w:pPr>
              <w:rPr>
                <w:rFonts w:ascii="Century Gothic" w:hAnsi="Century Gothic"/>
                <w:i/>
              </w:rPr>
            </w:pPr>
            <w:r w:rsidRPr="00C03D11">
              <w:rPr>
                <w:rFonts w:ascii="Century Gothic" w:hAnsi="Century Gothic"/>
                <w:b/>
                <w:bCs/>
                <w:i/>
                <w:u w:val="single"/>
                <w:lang w:val="es-ES"/>
              </w:rPr>
              <w:t>Implementa</w:t>
            </w:r>
            <w:r w:rsidRPr="00C03D11">
              <w:rPr>
                <w:rFonts w:ascii="Century Gothic" w:hAnsi="Century Gothic"/>
                <w:i/>
                <w:lang w:val="es-ES"/>
              </w:rPr>
              <w:t xml:space="preserve"> prototipos básicos de </w:t>
            </w:r>
            <w:r>
              <w:rPr>
                <w:rFonts w:ascii="Century Gothic" w:hAnsi="Century Gothic"/>
                <w:i/>
                <w:lang w:val="es-ES"/>
              </w:rPr>
              <w:t>aplicaciones de electrónica de potencia</w:t>
            </w:r>
            <w:r w:rsidR="00FA296A">
              <w:rPr>
                <w:rFonts w:ascii="Century Gothic" w:hAnsi="Century Gothic"/>
                <w:i/>
                <w:lang w:val="es-ES"/>
              </w:rPr>
              <w:t>.</w:t>
            </w:r>
          </w:p>
        </w:tc>
      </w:tr>
    </w:tbl>
    <w:p w:rsidR="008A35F7" w:rsidRDefault="008A35F7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/>
    <w:p w:rsidR="00461E6C" w:rsidRDefault="00461E6C">
      <w:pPr>
        <w:sectPr w:rsidR="00461E6C" w:rsidSect="00461E6C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:rsidR="00461E6C" w:rsidRDefault="00461E6C"/>
    <w:p w:rsidR="00CA7B0D" w:rsidRPr="00E03734" w:rsidRDefault="007F40DF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207"/>
        <w:rPr>
          <w:b/>
          <w:color w:val="FFFFFF" w:themeColor="background1"/>
        </w:rPr>
      </w:pPr>
      <w:r w:rsidRPr="00E03734">
        <w:rPr>
          <w:b/>
          <w:color w:val="FFFFFF" w:themeColor="background1"/>
        </w:rPr>
        <w:t>DESARROLLO DE LAS UNIDADES DIDACTICAS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7"/>
        <w:gridCol w:w="2795"/>
        <w:gridCol w:w="425"/>
        <w:gridCol w:w="2269"/>
        <w:gridCol w:w="2409"/>
        <w:gridCol w:w="2551"/>
        <w:gridCol w:w="2693"/>
      </w:tblGrid>
      <w:tr w:rsidR="00B96C25" w:rsidRPr="004578AB" w:rsidTr="00C728BC">
        <w:tc>
          <w:tcPr>
            <w:tcW w:w="534" w:type="dxa"/>
            <w:vMerge w:val="restart"/>
            <w:textDirection w:val="btLr"/>
          </w:tcPr>
          <w:p w:rsidR="007F40DF" w:rsidRPr="004578AB" w:rsidRDefault="007F40DF" w:rsidP="00B96C25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UNIDAD DIDACTICA I:</w:t>
            </w:r>
            <w:r w:rsidR="00B96C2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78AB">
              <w:rPr>
                <w:rFonts w:ascii="Century Gothic" w:hAnsi="Century Gothic"/>
                <w:sz w:val="20"/>
                <w:szCs w:val="20"/>
              </w:rPr>
              <w:t xml:space="preserve">LA INGENIERIA ELECTRONICA </w:t>
            </w:r>
          </w:p>
        </w:tc>
        <w:tc>
          <w:tcPr>
            <w:tcW w:w="13749" w:type="dxa"/>
            <w:gridSpan w:val="7"/>
          </w:tcPr>
          <w:p w:rsidR="007F40DF" w:rsidRPr="004578AB" w:rsidRDefault="007F40DF" w:rsidP="00C3138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CAPACIDAD DE LA UNIDAD DIDACTICA I</w:t>
            </w:r>
            <w:r w:rsidRPr="004578AB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: </w:t>
            </w:r>
            <w:r w:rsidR="00C31383" w:rsidRPr="003D5C5F">
              <w:rPr>
                <w:rFonts w:ascii="Century Gothic" w:hAnsi="Century Gothic"/>
                <w:iCs/>
                <w:sz w:val="20"/>
                <w:szCs w:val="20"/>
              </w:rPr>
              <w:t>Conoce los</w:t>
            </w:r>
            <w:r w:rsidR="00C31383" w:rsidRPr="003D5C5F">
              <w:rPr>
                <w:rFonts w:ascii="Century Gothic" w:hAnsi="Century Gothic" w:cs="Times New Roman"/>
                <w:sz w:val="20"/>
                <w:szCs w:val="20"/>
              </w:rPr>
              <w:t xml:space="preserve">  cálculos</w:t>
            </w:r>
            <w:r w:rsidR="00C31383">
              <w:rPr>
                <w:rFonts w:ascii="Century Gothic" w:hAnsi="Century Gothic" w:cs="Times New Roman"/>
                <w:sz w:val="20"/>
                <w:szCs w:val="20"/>
              </w:rPr>
              <w:t xml:space="preserve"> de potencia </w:t>
            </w:r>
            <w:r w:rsidR="00C31383" w:rsidRPr="003D5C5F">
              <w:rPr>
                <w:rFonts w:ascii="Century Gothic" w:hAnsi="Century Gothic" w:cs="Times New Roman"/>
                <w:sz w:val="20"/>
                <w:szCs w:val="20"/>
              </w:rPr>
              <w:t>para el análisis y diseño de los circuitos electrónicos de</w:t>
            </w:r>
            <w:r w:rsidR="00C31383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C31383" w:rsidRPr="003D5C5F">
              <w:rPr>
                <w:rFonts w:ascii="Century Gothic" w:hAnsi="Century Gothic" w:cs="Times New Roman"/>
                <w:sz w:val="20"/>
                <w:szCs w:val="20"/>
              </w:rPr>
              <w:t>Potencia</w:t>
            </w:r>
            <w:r w:rsidR="00C31383" w:rsidRPr="003D5C5F">
              <w:rPr>
                <w:rFonts w:ascii="Century Gothic" w:hAnsi="Century Gothic"/>
                <w:iCs/>
                <w:sz w:val="20"/>
                <w:szCs w:val="20"/>
              </w:rPr>
              <w:t xml:space="preserve">, así como el </w:t>
            </w:r>
            <w:r w:rsidR="00C31383">
              <w:rPr>
                <w:rFonts w:ascii="Century Gothic" w:hAnsi="Century Gothic"/>
                <w:sz w:val="20"/>
                <w:szCs w:val="20"/>
              </w:rPr>
              <w:t>p</w:t>
            </w:r>
            <w:r w:rsidR="00C31383" w:rsidRPr="003D5C5F">
              <w:rPr>
                <w:rFonts w:ascii="Century Gothic" w:hAnsi="Century Gothic"/>
                <w:sz w:val="20"/>
                <w:szCs w:val="20"/>
              </w:rPr>
              <w:t>rincipio de funcionamiento de los dispositi</w:t>
            </w:r>
            <w:r w:rsidR="00C31383">
              <w:rPr>
                <w:rFonts w:ascii="Century Gothic" w:hAnsi="Century Gothic"/>
                <w:sz w:val="20"/>
                <w:szCs w:val="20"/>
              </w:rPr>
              <w:t>vos semiconductores de potencia.</w:t>
            </w:r>
          </w:p>
        </w:tc>
      </w:tr>
      <w:tr w:rsidR="003C39AB" w:rsidRPr="004578AB" w:rsidTr="00C728BC">
        <w:tc>
          <w:tcPr>
            <w:tcW w:w="534" w:type="dxa"/>
            <w:vMerge/>
          </w:tcPr>
          <w:p w:rsidR="003C39AB" w:rsidRPr="004578AB" w:rsidRDefault="003C39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3C39AB" w:rsidRPr="004578AB" w:rsidRDefault="003C39AB" w:rsidP="007F40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SEM</w:t>
            </w:r>
          </w:p>
        </w:tc>
        <w:tc>
          <w:tcPr>
            <w:tcW w:w="7898" w:type="dxa"/>
            <w:gridSpan w:val="4"/>
            <w:vAlign w:val="center"/>
          </w:tcPr>
          <w:p w:rsidR="003C39AB" w:rsidRPr="004578AB" w:rsidRDefault="003C39AB" w:rsidP="007F40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CONTENIDOS</w:t>
            </w:r>
          </w:p>
        </w:tc>
        <w:tc>
          <w:tcPr>
            <w:tcW w:w="2551" w:type="dxa"/>
            <w:vMerge w:val="restart"/>
            <w:vAlign w:val="center"/>
          </w:tcPr>
          <w:p w:rsidR="003C39AB" w:rsidRPr="004578AB" w:rsidRDefault="003C39AB" w:rsidP="007F40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ESTRATEGIA DIDACTICA</w:t>
            </w:r>
          </w:p>
        </w:tc>
        <w:tc>
          <w:tcPr>
            <w:tcW w:w="2693" w:type="dxa"/>
          </w:tcPr>
          <w:p w:rsidR="003C39AB" w:rsidRPr="004578AB" w:rsidRDefault="003C39AB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INDICADORES DE LOGRO</w:t>
            </w:r>
          </w:p>
        </w:tc>
      </w:tr>
      <w:tr w:rsidR="003C39AB" w:rsidRPr="004578AB" w:rsidTr="00C728BC">
        <w:tc>
          <w:tcPr>
            <w:tcW w:w="534" w:type="dxa"/>
            <w:vMerge/>
          </w:tcPr>
          <w:p w:rsidR="003C39AB" w:rsidRPr="004578AB" w:rsidRDefault="003C39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3C39AB" w:rsidRPr="004578AB" w:rsidRDefault="003C39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5" w:type="dxa"/>
          </w:tcPr>
          <w:p w:rsidR="003C39AB" w:rsidRPr="004578AB" w:rsidRDefault="003C39AB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CONCEPTUAL</w:t>
            </w:r>
          </w:p>
        </w:tc>
        <w:tc>
          <w:tcPr>
            <w:tcW w:w="2694" w:type="dxa"/>
            <w:gridSpan w:val="2"/>
          </w:tcPr>
          <w:p w:rsidR="003C39AB" w:rsidRPr="004578AB" w:rsidRDefault="003C39AB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PROCEDIMENTAL</w:t>
            </w:r>
          </w:p>
        </w:tc>
        <w:tc>
          <w:tcPr>
            <w:tcW w:w="2409" w:type="dxa"/>
          </w:tcPr>
          <w:p w:rsidR="003C39AB" w:rsidRPr="004578AB" w:rsidRDefault="003C39AB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ACTITUDINAL</w:t>
            </w:r>
          </w:p>
        </w:tc>
        <w:tc>
          <w:tcPr>
            <w:tcW w:w="2551" w:type="dxa"/>
            <w:vMerge/>
          </w:tcPr>
          <w:p w:rsidR="003C39AB" w:rsidRPr="004578AB" w:rsidRDefault="003C39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9AB" w:rsidRPr="004578AB" w:rsidRDefault="003C39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28BC" w:rsidRPr="004578AB" w:rsidTr="00C728BC">
        <w:tc>
          <w:tcPr>
            <w:tcW w:w="534" w:type="dxa"/>
            <w:vMerge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795" w:type="dxa"/>
          </w:tcPr>
          <w:p w:rsidR="00C728BC" w:rsidRPr="00FA7F76" w:rsidRDefault="00C728BC" w:rsidP="005002BD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FA7F76"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  <w:t>Presentación y entrega del Silabo.</w:t>
            </w:r>
          </w:p>
          <w:p w:rsidR="00C728BC" w:rsidRPr="00FA7F76" w:rsidRDefault="00C728BC" w:rsidP="005002BD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FA7F76"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  <w:t>Enfoque de la asignatura</w:t>
            </w:r>
          </w:p>
        </w:tc>
        <w:tc>
          <w:tcPr>
            <w:tcW w:w="2694" w:type="dxa"/>
            <w:gridSpan w:val="2"/>
          </w:tcPr>
          <w:p w:rsidR="00C728BC" w:rsidRPr="00FA7F76" w:rsidRDefault="00C728BC" w:rsidP="005002BD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FA7F7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 Identifica y analiza las unidades didácticas de la asignatura. </w:t>
            </w:r>
          </w:p>
        </w:tc>
        <w:tc>
          <w:tcPr>
            <w:tcW w:w="2409" w:type="dxa"/>
          </w:tcPr>
          <w:p w:rsidR="00C728BC" w:rsidRPr="00FA7F76" w:rsidRDefault="00C728BC" w:rsidP="005002BD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FA7F7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Demuestra interés y responsabilidad en el cumplimiento de las actividades académicas </w:t>
            </w:r>
          </w:p>
        </w:tc>
        <w:tc>
          <w:tcPr>
            <w:tcW w:w="2551" w:type="dxa"/>
            <w:vMerge w:val="restart"/>
          </w:tcPr>
          <w:p w:rsidR="00C728BC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728BC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728BC" w:rsidRDefault="00C728BC" w:rsidP="00461E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728BC" w:rsidRPr="00461E6C" w:rsidRDefault="00C728BC" w:rsidP="00461E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61E6C">
              <w:rPr>
                <w:rFonts w:ascii="Century Gothic" w:hAnsi="Century Gothic"/>
                <w:sz w:val="20"/>
                <w:szCs w:val="20"/>
              </w:rPr>
              <w:t>Exposición académica del docente</w:t>
            </w:r>
          </w:p>
          <w:p w:rsidR="00C728BC" w:rsidRPr="00461E6C" w:rsidRDefault="00C728BC" w:rsidP="00461E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728BC" w:rsidRPr="00461E6C" w:rsidRDefault="00C728BC" w:rsidP="00461E6C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61E6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Exposición dialogada</w:t>
            </w:r>
          </w:p>
          <w:p w:rsidR="00C728BC" w:rsidRPr="00461E6C" w:rsidRDefault="00C728BC" w:rsidP="00461E6C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</w:p>
          <w:p w:rsidR="00C728BC" w:rsidRPr="00461E6C" w:rsidRDefault="00C728BC" w:rsidP="00461E6C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61E6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Simulación e implementación de circuitos</w:t>
            </w:r>
          </w:p>
          <w:p w:rsidR="00C728BC" w:rsidRPr="004578AB" w:rsidRDefault="00C728BC" w:rsidP="00461E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728BC" w:rsidRDefault="00C728BC" w:rsidP="0015214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452E3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Reconoce</w:t>
            </w:r>
            <w:r w:rsidRPr="00B452E3">
              <w:rPr>
                <w:rFonts w:ascii="Century Gothic" w:hAnsi="Century Gothic"/>
                <w:i/>
                <w:sz w:val="20"/>
                <w:szCs w:val="20"/>
              </w:rPr>
              <w:t xml:space="preserve"> el papel de la Electrónica de Potencia en el manejo eficiente de la energía por medio de su transformación y control </w:t>
            </w:r>
          </w:p>
          <w:p w:rsidR="00C728BC" w:rsidRDefault="00C728BC" w:rsidP="0015214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C728BC" w:rsidRDefault="00C728BC" w:rsidP="0015214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592011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Conoce</w:t>
            </w:r>
            <w:r w:rsidRPr="00592011">
              <w:rPr>
                <w:rFonts w:ascii="Century Gothic" w:hAnsi="Century Gothic"/>
                <w:i/>
                <w:sz w:val="20"/>
                <w:szCs w:val="20"/>
              </w:rPr>
              <w:t xml:space="preserve"> las definiciones y conceptos de energía, potencia activa, reactiva y aparente, factor de potencia y distorsión armónica. </w:t>
            </w:r>
          </w:p>
          <w:p w:rsidR="00C728BC" w:rsidRDefault="00C728BC" w:rsidP="0015214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C728BC" w:rsidRPr="00B452E3" w:rsidRDefault="00C728BC" w:rsidP="0015214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5918EF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Identifica</w:t>
            </w:r>
            <w:r w:rsidRPr="005918EF">
              <w:rPr>
                <w:rFonts w:ascii="Century Gothic" w:hAnsi="Century Gothic"/>
                <w:i/>
                <w:sz w:val="20"/>
                <w:szCs w:val="20"/>
              </w:rPr>
              <w:t xml:space="preserve"> los dispositivos semiconductores de potencia como elementos fundamentales para la implementación de las diferentes aplicaciones</w:t>
            </w:r>
          </w:p>
        </w:tc>
      </w:tr>
      <w:tr w:rsidR="00C728BC" w:rsidRPr="004578AB" w:rsidTr="00C728BC">
        <w:tc>
          <w:tcPr>
            <w:tcW w:w="534" w:type="dxa"/>
            <w:vMerge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795" w:type="dxa"/>
          </w:tcPr>
          <w:p w:rsidR="00C728BC" w:rsidRPr="00FA7F76" w:rsidRDefault="00C728BC" w:rsidP="00DB7F7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 xml:space="preserve">Cálculos de potencia, armónicos. </w:t>
            </w:r>
          </w:p>
          <w:p w:rsidR="00C728BC" w:rsidRPr="00FA7F76" w:rsidRDefault="00C728BC" w:rsidP="00DB7F76">
            <w:pPr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gridSpan w:val="2"/>
          </w:tcPr>
          <w:p w:rsidR="00C728BC" w:rsidRPr="00FA7F76" w:rsidRDefault="00C728BC" w:rsidP="00A431B0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 xml:space="preserve">Revisa los conceptos de análisis de </w:t>
            </w:r>
            <w:r w:rsidRPr="00FA7F76">
              <w:rPr>
                <w:rFonts w:ascii="Century Gothic" w:hAnsi="Century Gothic"/>
                <w:bCs/>
                <w:sz w:val="20"/>
                <w:szCs w:val="20"/>
              </w:rPr>
              <w:t xml:space="preserve">señales AC, DC, valores RMS, DC, AC RMS, potencia, armónicos, THD </w:t>
            </w:r>
          </w:p>
        </w:tc>
        <w:tc>
          <w:tcPr>
            <w:tcW w:w="2409" w:type="dxa"/>
          </w:tcPr>
          <w:p w:rsidR="00C728BC" w:rsidRPr="00FA7F76" w:rsidRDefault="00C728BC">
            <w:pPr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Demuestra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 interés por resolver problemas de cálculo de potencia</w:t>
            </w:r>
          </w:p>
        </w:tc>
        <w:tc>
          <w:tcPr>
            <w:tcW w:w="2551" w:type="dxa"/>
            <w:vMerge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728BC" w:rsidRPr="00C03D11" w:rsidRDefault="00C728BC" w:rsidP="003A3480">
            <w:pPr>
              <w:rPr>
                <w:rFonts w:ascii="Century Gothic" w:hAnsi="Century Gothic"/>
                <w:i/>
                <w:lang w:val="es-MX"/>
              </w:rPr>
            </w:pPr>
          </w:p>
        </w:tc>
      </w:tr>
      <w:tr w:rsidR="00C728BC" w:rsidRPr="004578AB" w:rsidTr="00C728BC">
        <w:tc>
          <w:tcPr>
            <w:tcW w:w="534" w:type="dxa"/>
            <w:vMerge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795" w:type="dxa"/>
          </w:tcPr>
          <w:p w:rsidR="00C728BC" w:rsidRPr="00FA7F76" w:rsidRDefault="00C728BC" w:rsidP="00BA7A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 xml:space="preserve">Semiconductores de potencia: Diodos,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SCR y </w:t>
            </w:r>
            <w:r w:rsidRPr="00FA7F76">
              <w:rPr>
                <w:rFonts w:ascii="Century Gothic" w:hAnsi="Century Gothic"/>
                <w:sz w:val="20"/>
                <w:szCs w:val="20"/>
              </w:rPr>
              <w:t xml:space="preserve">BJT. </w:t>
            </w:r>
          </w:p>
          <w:p w:rsidR="00C728BC" w:rsidRPr="00FA7F76" w:rsidRDefault="00C728BC" w:rsidP="00BA7A44">
            <w:pPr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gridSpan w:val="2"/>
          </w:tcPr>
          <w:p w:rsidR="00C728BC" w:rsidRPr="00FA7F76" w:rsidRDefault="00C728BC" w:rsidP="00A431B0">
            <w:pPr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 xml:space="preserve">Resuelve problemas e implementa aplicativos con diodos </w:t>
            </w:r>
            <w:r>
              <w:rPr>
                <w:rFonts w:ascii="Century Gothic" w:hAnsi="Century Gothic"/>
                <w:sz w:val="20"/>
                <w:szCs w:val="20"/>
              </w:rPr>
              <w:t>y SCR y</w:t>
            </w:r>
            <w:r w:rsidRPr="00FA7F76">
              <w:rPr>
                <w:rFonts w:ascii="Century Gothic" w:hAnsi="Century Gothic"/>
                <w:sz w:val="20"/>
                <w:szCs w:val="20"/>
              </w:rPr>
              <w:t xml:space="preserve"> BJT. </w:t>
            </w:r>
          </w:p>
        </w:tc>
        <w:tc>
          <w:tcPr>
            <w:tcW w:w="2409" w:type="dxa"/>
          </w:tcPr>
          <w:p w:rsidR="00C728BC" w:rsidRPr="00FA7F76" w:rsidRDefault="00C728BC" w:rsidP="00FA7F7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>Resalta la importancia de los dispositivos electrónicos de potencia.</w:t>
            </w:r>
          </w:p>
        </w:tc>
        <w:tc>
          <w:tcPr>
            <w:tcW w:w="2551" w:type="dxa"/>
            <w:vMerge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728BC" w:rsidRPr="00592011" w:rsidRDefault="00C728BC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C728BC" w:rsidRPr="004578AB" w:rsidTr="00C728BC">
        <w:tc>
          <w:tcPr>
            <w:tcW w:w="534" w:type="dxa"/>
            <w:vMerge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795" w:type="dxa"/>
          </w:tcPr>
          <w:p w:rsidR="00C728BC" w:rsidRPr="00FA7F76" w:rsidRDefault="00C728BC" w:rsidP="00BA7A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 xml:space="preserve">Semiconductores de potencia: El IGBT, </w:t>
            </w:r>
            <w:proofErr w:type="spellStart"/>
            <w:r w:rsidRPr="00FA7F76">
              <w:rPr>
                <w:rFonts w:ascii="Century Gothic" w:hAnsi="Century Gothic"/>
                <w:sz w:val="20"/>
                <w:szCs w:val="20"/>
              </w:rPr>
              <w:t>Mosfet</w:t>
            </w:r>
            <w:proofErr w:type="spellEnd"/>
            <w:r w:rsidRPr="00FA7F76">
              <w:rPr>
                <w:rFonts w:ascii="Century Gothic" w:hAnsi="Century Gothic"/>
                <w:sz w:val="20"/>
                <w:szCs w:val="20"/>
              </w:rPr>
              <w:t>, Tiristores.</w:t>
            </w:r>
          </w:p>
        </w:tc>
        <w:tc>
          <w:tcPr>
            <w:tcW w:w="2694" w:type="dxa"/>
            <w:gridSpan w:val="2"/>
          </w:tcPr>
          <w:p w:rsidR="00C728BC" w:rsidRPr="00FA7F76" w:rsidRDefault="00C728BC">
            <w:pPr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 xml:space="preserve">Resuelve problemas aplicativos e implementa circuitos con IGBT, </w:t>
            </w:r>
            <w:proofErr w:type="spellStart"/>
            <w:r w:rsidRPr="00FA7F76">
              <w:rPr>
                <w:rFonts w:ascii="Century Gothic" w:hAnsi="Century Gothic"/>
                <w:sz w:val="20"/>
                <w:szCs w:val="20"/>
              </w:rPr>
              <w:t>Mosfet</w:t>
            </w:r>
            <w:proofErr w:type="spellEnd"/>
            <w:r w:rsidRPr="00FA7F76">
              <w:rPr>
                <w:rFonts w:ascii="Century Gothic" w:hAnsi="Century Gothic"/>
                <w:sz w:val="20"/>
                <w:szCs w:val="20"/>
              </w:rPr>
              <w:t>, Tiristores.</w:t>
            </w:r>
          </w:p>
        </w:tc>
        <w:tc>
          <w:tcPr>
            <w:tcW w:w="2409" w:type="dxa"/>
          </w:tcPr>
          <w:p w:rsidR="00C728BC" w:rsidRPr="00FA7F76" w:rsidRDefault="00C728BC">
            <w:pPr>
              <w:rPr>
                <w:rFonts w:ascii="Century Gothic" w:hAnsi="Century Gothic"/>
                <w:sz w:val="20"/>
                <w:szCs w:val="20"/>
              </w:rPr>
            </w:pPr>
            <w:r w:rsidRPr="00FA7F76">
              <w:rPr>
                <w:rFonts w:ascii="Century Gothic" w:hAnsi="Century Gothic"/>
                <w:sz w:val="20"/>
                <w:szCs w:val="20"/>
              </w:rPr>
              <w:t>Resalta la importancia de los dispositivos electrónicos de potencia.</w:t>
            </w:r>
          </w:p>
        </w:tc>
        <w:tc>
          <w:tcPr>
            <w:tcW w:w="2551" w:type="dxa"/>
            <w:vMerge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728BC" w:rsidRPr="004578AB" w:rsidRDefault="00C728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96C25" w:rsidRPr="004578AB" w:rsidTr="00C728BC">
        <w:tc>
          <w:tcPr>
            <w:tcW w:w="534" w:type="dxa"/>
            <w:vMerge/>
          </w:tcPr>
          <w:p w:rsidR="00B96C25" w:rsidRPr="004578AB" w:rsidRDefault="00B96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vAlign w:val="center"/>
          </w:tcPr>
          <w:p w:rsidR="00B96C25" w:rsidRPr="004578AB" w:rsidRDefault="00B96C25" w:rsidP="004578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EVALUACION DE LA UNIDAD DIDACTICA</w:t>
            </w:r>
          </w:p>
        </w:tc>
      </w:tr>
      <w:tr w:rsidR="00B96C25" w:rsidRPr="004578AB" w:rsidTr="00C728BC">
        <w:tc>
          <w:tcPr>
            <w:tcW w:w="534" w:type="dxa"/>
            <w:vMerge/>
          </w:tcPr>
          <w:p w:rsidR="00B96C25" w:rsidRPr="004578AB" w:rsidRDefault="00B96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96C25" w:rsidRPr="004578AB" w:rsidRDefault="00B96C25" w:rsidP="004578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CONOCIMIENTOS</w:t>
            </w:r>
          </w:p>
        </w:tc>
        <w:tc>
          <w:tcPr>
            <w:tcW w:w="4678" w:type="dxa"/>
            <w:gridSpan w:val="2"/>
            <w:vAlign w:val="center"/>
          </w:tcPr>
          <w:p w:rsidR="00B96C25" w:rsidRPr="004578AB" w:rsidRDefault="00B96C25" w:rsidP="004578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PRODUCTO</w:t>
            </w:r>
          </w:p>
        </w:tc>
        <w:tc>
          <w:tcPr>
            <w:tcW w:w="5244" w:type="dxa"/>
            <w:gridSpan w:val="2"/>
            <w:vAlign w:val="center"/>
          </w:tcPr>
          <w:p w:rsidR="00B96C25" w:rsidRPr="004578AB" w:rsidRDefault="00B96C25" w:rsidP="009601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DESEMPEÑO</w:t>
            </w:r>
          </w:p>
        </w:tc>
      </w:tr>
      <w:tr w:rsidR="00B96C25" w:rsidRPr="004578AB" w:rsidTr="00C728BC">
        <w:trPr>
          <w:trHeight w:val="547"/>
        </w:trPr>
        <w:tc>
          <w:tcPr>
            <w:tcW w:w="534" w:type="dxa"/>
            <w:vMerge/>
          </w:tcPr>
          <w:p w:rsidR="00B96C25" w:rsidRPr="004578AB" w:rsidRDefault="00B96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B96C25" w:rsidRPr="004578AB" w:rsidRDefault="00A46A3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Práctica</w:t>
            </w:r>
            <w:r w:rsidR="00960147">
              <w:rPr>
                <w:rFonts w:ascii="Century Gothic" w:hAnsi="Century Gothic"/>
                <w:sz w:val="20"/>
                <w:szCs w:val="20"/>
              </w:rPr>
              <w:t xml:space="preserve"> semanal</w:t>
            </w:r>
            <w:r w:rsidR="00592011">
              <w:rPr>
                <w:rFonts w:ascii="Century Gothic" w:hAnsi="Century Gothic"/>
                <w:sz w:val="20"/>
                <w:szCs w:val="20"/>
              </w:rPr>
              <w:t xml:space="preserve"> y evaluación a través de la plataforma virtual de la Intranet institucional</w:t>
            </w:r>
            <w:r w:rsidR="0096014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B96C25" w:rsidRPr="004578AB" w:rsidRDefault="00A46A32" w:rsidP="00A46A3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Desarrolla/implementa un proyecto académico</w:t>
            </w:r>
            <w:r w:rsidR="00C728BC">
              <w:rPr>
                <w:rFonts w:ascii="Century Gothic" w:hAnsi="Century Gothic"/>
                <w:sz w:val="20"/>
                <w:szCs w:val="20"/>
              </w:rPr>
              <w:t xml:space="preserve"> que incluye implementación de circuitos, simulación e informe</w:t>
            </w:r>
            <w:r w:rsidR="0096014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44" w:type="dxa"/>
            <w:gridSpan w:val="2"/>
          </w:tcPr>
          <w:p w:rsidR="00B96C25" w:rsidRPr="00A46A32" w:rsidRDefault="00A46A32" w:rsidP="00A46A3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Expone con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 claridad </w:t>
            </w: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y dominio 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el </w:t>
            </w: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proyecto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 académico asignado</w:t>
            </w:r>
            <w:r w:rsidR="00960147" w:rsidRPr="00A46A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0707BA" w:rsidRDefault="000707BA"/>
    <w:p w:rsidR="00B452E3" w:rsidRDefault="00B452E3"/>
    <w:p w:rsidR="00461E6C" w:rsidRDefault="00461E6C"/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7"/>
        <w:gridCol w:w="2795"/>
        <w:gridCol w:w="425"/>
        <w:gridCol w:w="2269"/>
        <w:gridCol w:w="2409"/>
        <w:gridCol w:w="2551"/>
        <w:gridCol w:w="2693"/>
      </w:tblGrid>
      <w:tr w:rsidR="000A0FDE" w:rsidRPr="004578AB" w:rsidTr="005918EF">
        <w:tc>
          <w:tcPr>
            <w:tcW w:w="534" w:type="dxa"/>
            <w:vMerge w:val="restart"/>
            <w:textDirection w:val="btLr"/>
          </w:tcPr>
          <w:p w:rsidR="000A0FDE" w:rsidRPr="004578AB" w:rsidRDefault="000A0FDE" w:rsidP="006C652C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UNIDAD DIDACTICA I: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78AB">
              <w:rPr>
                <w:rFonts w:ascii="Century Gothic" w:hAnsi="Century Gothic"/>
                <w:sz w:val="20"/>
                <w:szCs w:val="20"/>
              </w:rPr>
              <w:t xml:space="preserve">LA INGENIERIA ELECTRONICA </w:t>
            </w:r>
          </w:p>
        </w:tc>
        <w:tc>
          <w:tcPr>
            <w:tcW w:w="13749" w:type="dxa"/>
            <w:gridSpan w:val="7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 xml:space="preserve">CAPACIDAD DE LA UNIDAD DIDACTICA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</w:t>
            </w: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</w:t>
            </w:r>
            <w:r w:rsidRPr="004578AB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: </w:t>
            </w:r>
            <w:r w:rsidR="00C31383" w:rsidRPr="00651C04">
              <w:rPr>
                <w:rFonts w:ascii="Century Gothic" w:hAnsi="Century Gothic"/>
                <w:sz w:val="20"/>
                <w:szCs w:val="20"/>
              </w:rPr>
              <w:t xml:space="preserve">Conoce, analiza y diseña circuitos rectificadores controlados y no controlados  de media onda, </w:t>
            </w:r>
            <w:proofErr w:type="gramStart"/>
            <w:r w:rsidR="00C31383" w:rsidRPr="00651C04">
              <w:rPr>
                <w:rFonts w:ascii="Century Gothic" w:hAnsi="Century Gothic"/>
                <w:sz w:val="20"/>
                <w:szCs w:val="20"/>
              </w:rPr>
              <w:t>onda</w:t>
            </w:r>
            <w:r w:rsidR="00C3138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31383" w:rsidRPr="00651C04">
              <w:rPr>
                <w:rFonts w:ascii="Century Gothic" w:hAnsi="Century Gothic"/>
                <w:sz w:val="20"/>
                <w:szCs w:val="20"/>
              </w:rPr>
              <w:t xml:space="preserve">completa, monofásicos </w:t>
            </w:r>
            <w:r w:rsidR="00C31383">
              <w:rPr>
                <w:rFonts w:ascii="Century Gothic" w:hAnsi="Century Gothic"/>
                <w:sz w:val="20"/>
                <w:szCs w:val="20"/>
              </w:rPr>
              <w:t>y trifásicos</w:t>
            </w:r>
            <w:proofErr w:type="gramEnd"/>
            <w:r w:rsidR="00C31383" w:rsidRPr="00651C04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0A0FDE" w:rsidRPr="004578AB" w:rsidTr="005918EF">
        <w:tc>
          <w:tcPr>
            <w:tcW w:w="534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SEM</w:t>
            </w:r>
          </w:p>
        </w:tc>
        <w:tc>
          <w:tcPr>
            <w:tcW w:w="7898" w:type="dxa"/>
            <w:gridSpan w:val="4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CONTENIDOS</w:t>
            </w:r>
          </w:p>
        </w:tc>
        <w:tc>
          <w:tcPr>
            <w:tcW w:w="2551" w:type="dxa"/>
            <w:vMerge w:val="restart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ESTRATEGIA DIDACTICA</w:t>
            </w:r>
          </w:p>
        </w:tc>
        <w:tc>
          <w:tcPr>
            <w:tcW w:w="2693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INDICADORES DE LOGRO</w:t>
            </w:r>
          </w:p>
        </w:tc>
      </w:tr>
      <w:tr w:rsidR="000A0FDE" w:rsidRPr="004578AB" w:rsidTr="005918EF">
        <w:tc>
          <w:tcPr>
            <w:tcW w:w="534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5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CONCEPTUAL</w:t>
            </w:r>
          </w:p>
        </w:tc>
        <w:tc>
          <w:tcPr>
            <w:tcW w:w="2694" w:type="dxa"/>
            <w:gridSpan w:val="2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PROCEDIMENTAL</w:t>
            </w:r>
          </w:p>
        </w:tc>
        <w:tc>
          <w:tcPr>
            <w:tcW w:w="2409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ACTITUDINAL</w:t>
            </w:r>
          </w:p>
        </w:tc>
        <w:tc>
          <w:tcPr>
            <w:tcW w:w="2551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0C8E" w:rsidRPr="004578AB" w:rsidTr="005918EF">
        <w:tc>
          <w:tcPr>
            <w:tcW w:w="534" w:type="dxa"/>
            <w:vMerge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795" w:type="dxa"/>
          </w:tcPr>
          <w:p w:rsidR="00440C8E" w:rsidRPr="00E61AE4" w:rsidRDefault="00440C8E" w:rsidP="00440C8E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61AE4">
              <w:rPr>
                <w:rFonts w:ascii="Century Gothic" w:hAnsi="Century Gothic"/>
                <w:sz w:val="20"/>
                <w:szCs w:val="20"/>
              </w:rPr>
              <w:t>Rectificador de media onda</w:t>
            </w:r>
          </w:p>
          <w:p w:rsidR="00440C8E" w:rsidRPr="00E61AE4" w:rsidRDefault="00440C8E" w:rsidP="00440C8E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</w:p>
        </w:tc>
        <w:tc>
          <w:tcPr>
            <w:tcW w:w="2694" w:type="dxa"/>
            <w:gridSpan w:val="2"/>
          </w:tcPr>
          <w:p w:rsidR="00440C8E" w:rsidRPr="00D21988" w:rsidRDefault="00440C8E" w:rsidP="00440C8E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D2198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D21988">
              <w:rPr>
                <w:rFonts w:ascii="Century Gothic" w:hAnsi="Century Gothic"/>
                <w:sz w:val="20"/>
                <w:szCs w:val="20"/>
              </w:rPr>
              <w:t>Resuelve problemas aplicativos e implementa  circuitos de configuraciones de media onda</w:t>
            </w:r>
          </w:p>
        </w:tc>
        <w:tc>
          <w:tcPr>
            <w:tcW w:w="2409" w:type="dxa"/>
          </w:tcPr>
          <w:p w:rsidR="00440C8E" w:rsidRPr="00440C8E" w:rsidRDefault="00440C8E" w:rsidP="00440C8E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440C8E"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  <w:t>Participa y demuestra interés en el tema.</w:t>
            </w:r>
          </w:p>
        </w:tc>
        <w:tc>
          <w:tcPr>
            <w:tcW w:w="2551" w:type="dxa"/>
            <w:vMerge w:val="restart"/>
          </w:tcPr>
          <w:p w:rsidR="00440C8E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40C8E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40C8E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40C8E" w:rsidRPr="00461E6C" w:rsidRDefault="00440C8E" w:rsidP="00440C8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61E6C">
              <w:rPr>
                <w:rFonts w:ascii="Century Gothic" w:hAnsi="Century Gothic"/>
                <w:sz w:val="20"/>
                <w:szCs w:val="20"/>
              </w:rPr>
              <w:t>Exposición académica del docente</w:t>
            </w:r>
          </w:p>
          <w:p w:rsidR="00440C8E" w:rsidRPr="00461E6C" w:rsidRDefault="00440C8E" w:rsidP="00440C8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40C8E" w:rsidRPr="00461E6C" w:rsidRDefault="00440C8E" w:rsidP="00440C8E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61E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61E6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Exposición dialogada</w:t>
            </w:r>
          </w:p>
          <w:p w:rsidR="00440C8E" w:rsidRPr="00461E6C" w:rsidRDefault="00440C8E" w:rsidP="00440C8E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</w:p>
          <w:p w:rsidR="00440C8E" w:rsidRPr="00461E6C" w:rsidRDefault="00440C8E" w:rsidP="00440C8E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61E6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Simulación e implementación de circuitos</w:t>
            </w:r>
          </w:p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440C8E" w:rsidRDefault="00440C8E" w:rsidP="00440C8E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2198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Analiza y diseña</w:t>
            </w:r>
            <w:r w:rsidRPr="00D21988">
              <w:rPr>
                <w:rFonts w:ascii="Century Gothic" w:hAnsi="Century Gothic"/>
                <w:i/>
                <w:sz w:val="20"/>
                <w:szCs w:val="20"/>
              </w:rPr>
              <w:t xml:space="preserve"> rectificadores monofásicos y trifásicos, no controlados (basados en diodos) y completamente controlados (basados en tiristores)</w:t>
            </w:r>
          </w:p>
          <w:p w:rsidR="00440C8E" w:rsidRDefault="00440C8E" w:rsidP="00440C8E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440C8E" w:rsidRPr="0015214C" w:rsidRDefault="00440C8E" w:rsidP="00440C8E">
            <w:pPr>
              <w:pStyle w:val="Default"/>
              <w:jc w:val="both"/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15214C">
              <w:rPr>
                <w:rFonts w:ascii="Century Gothic" w:hAnsi="Century Gothic"/>
                <w:b/>
                <w:bCs/>
                <w:i/>
                <w:sz w:val="20"/>
                <w:szCs w:val="20"/>
                <w:u w:val="single"/>
                <w:lang w:val="es-ES"/>
              </w:rPr>
              <w:t>Conoce</w:t>
            </w:r>
            <w:r w:rsidRPr="0015214C">
              <w:rPr>
                <w:rFonts w:ascii="Century Gothic" w:hAnsi="Century Gothic"/>
                <w:i/>
                <w:sz w:val="20"/>
                <w:szCs w:val="20"/>
                <w:lang w:val="es-ES"/>
              </w:rPr>
              <w:t xml:space="preserve"> el uso de equipos de medición tales como pinza volt-</w:t>
            </w:r>
            <w:proofErr w:type="spellStart"/>
            <w:r w:rsidRPr="0015214C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amperimétrica</w:t>
            </w:r>
            <w:proofErr w:type="spellEnd"/>
            <w:r w:rsidRPr="0015214C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, multímetro, vatímetro</w:t>
            </w:r>
            <w:r>
              <w:rPr>
                <w:rFonts w:ascii="Century Gothic" w:hAnsi="Century Gothic"/>
                <w:i/>
                <w:sz w:val="20"/>
                <w:szCs w:val="20"/>
                <w:lang w:val="es-ES"/>
              </w:rPr>
              <w:t>.</w:t>
            </w:r>
          </w:p>
          <w:p w:rsidR="00440C8E" w:rsidRPr="0015214C" w:rsidRDefault="00440C8E" w:rsidP="00440C8E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</w:p>
          <w:p w:rsidR="00440C8E" w:rsidRPr="0015214C" w:rsidRDefault="00440C8E" w:rsidP="00440C8E">
            <w:pPr>
              <w:jc w:val="both"/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15214C">
              <w:rPr>
                <w:rFonts w:ascii="Century Gothic" w:hAnsi="Century Gothic"/>
                <w:b/>
                <w:bCs/>
                <w:i/>
                <w:sz w:val="20"/>
                <w:szCs w:val="20"/>
                <w:u w:val="single"/>
                <w:lang w:val="es-ES"/>
              </w:rPr>
              <w:t>Implementa</w:t>
            </w:r>
            <w:r w:rsidRPr="0015214C">
              <w:rPr>
                <w:rFonts w:ascii="Century Gothic" w:hAnsi="Century Gothic"/>
                <w:i/>
                <w:sz w:val="20"/>
                <w:szCs w:val="20"/>
                <w:lang w:val="es-ES"/>
              </w:rPr>
              <w:t xml:space="preserve"> prototipos básicos de aplicaciones de electrónica de potencia</w:t>
            </w:r>
          </w:p>
        </w:tc>
      </w:tr>
      <w:tr w:rsidR="00440C8E" w:rsidRPr="004578AB" w:rsidTr="005918EF">
        <w:tc>
          <w:tcPr>
            <w:tcW w:w="534" w:type="dxa"/>
            <w:vMerge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2795" w:type="dxa"/>
          </w:tcPr>
          <w:p w:rsidR="00440C8E" w:rsidRPr="00E61AE4" w:rsidRDefault="00440C8E" w:rsidP="00440C8E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61AE4">
              <w:rPr>
                <w:rFonts w:ascii="Century Gothic" w:hAnsi="Century Gothic"/>
                <w:sz w:val="20"/>
                <w:szCs w:val="20"/>
              </w:rPr>
              <w:t>Rectificador no controlado de onda completa</w:t>
            </w:r>
          </w:p>
        </w:tc>
        <w:tc>
          <w:tcPr>
            <w:tcW w:w="2694" w:type="dxa"/>
            <w:gridSpan w:val="2"/>
          </w:tcPr>
          <w:p w:rsidR="00440C8E" w:rsidRPr="00D21988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  <w:r w:rsidRPr="00D21988">
              <w:rPr>
                <w:rFonts w:ascii="Century Gothic" w:hAnsi="Century Gothic"/>
                <w:sz w:val="20"/>
                <w:szCs w:val="20"/>
              </w:rPr>
              <w:t>Resuelve problemas aplicativos e implementa  circuitos de configuraciones de onda completa</w:t>
            </w:r>
          </w:p>
        </w:tc>
        <w:tc>
          <w:tcPr>
            <w:tcW w:w="2409" w:type="dxa"/>
          </w:tcPr>
          <w:p w:rsidR="00440C8E" w:rsidRPr="00440C8E" w:rsidRDefault="00440C8E" w:rsidP="00440C8E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Predisposición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para el trabajo en equipo e </w:t>
            </w: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interés en el desarrollo de los prototipos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 de rectificadores no controlados</w:t>
            </w:r>
          </w:p>
        </w:tc>
        <w:tc>
          <w:tcPr>
            <w:tcW w:w="2551" w:type="dxa"/>
            <w:vMerge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40C8E" w:rsidRPr="00C03D11" w:rsidRDefault="00440C8E" w:rsidP="00440C8E">
            <w:pPr>
              <w:jc w:val="both"/>
              <w:rPr>
                <w:rFonts w:ascii="Century Gothic" w:hAnsi="Century Gothic"/>
                <w:i/>
                <w:lang w:val="es-MX"/>
              </w:rPr>
            </w:pPr>
          </w:p>
        </w:tc>
      </w:tr>
      <w:tr w:rsidR="00440C8E" w:rsidRPr="004578AB" w:rsidTr="005918EF">
        <w:tc>
          <w:tcPr>
            <w:tcW w:w="534" w:type="dxa"/>
            <w:vMerge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2795" w:type="dxa"/>
          </w:tcPr>
          <w:p w:rsidR="00440C8E" w:rsidRPr="00E61AE4" w:rsidRDefault="00440C8E" w:rsidP="00440C8E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61AE4">
              <w:rPr>
                <w:rFonts w:ascii="Century Gothic" w:hAnsi="Century Gothic"/>
                <w:sz w:val="20"/>
                <w:szCs w:val="20"/>
              </w:rPr>
              <w:t>Rectificador controlado de onda completa</w:t>
            </w:r>
          </w:p>
        </w:tc>
        <w:tc>
          <w:tcPr>
            <w:tcW w:w="2694" w:type="dxa"/>
            <w:gridSpan w:val="2"/>
          </w:tcPr>
          <w:p w:rsidR="00440C8E" w:rsidRPr="00D21988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  <w:r w:rsidRPr="00D21988">
              <w:rPr>
                <w:rFonts w:ascii="Century Gothic" w:hAnsi="Century Gothic"/>
                <w:sz w:val="20"/>
                <w:szCs w:val="20"/>
              </w:rPr>
              <w:t>Resuelve problemas aplicativos e implementa  circuitos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rectificador controlado </w:t>
            </w:r>
          </w:p>
        </w:tc>
        <w:tc>
          <w:tcPr>
            <w:tcW w:w="2409" w:type="dxa"/>
          </w:tcPr>
          <w:p w:rsidR="00440C8E" w:rsidRPr="00440C8E" w:rsidRDefault="00440C8E" w:rsidP="00440C8E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Predisposición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para el trabajo en equipo e</w:t>
            </w: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 interés en el desarrollo de los prototipos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 de rectificadores controlados</w:t>
            </w:r>
          </w:p>
        </w:tc>
        <w:tc>
          <w:tcPr>
            <w:tcW w:w="2551" w:type="dxa"/>
            <w:vMerge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40C8E" w:rsidRPr="005918EF" w:rsidRDefault="00440C8E" w:rsidP="00440C8E">
            <w:pPr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440C8E" w:rsidRPr="004578AB" w:rsidTr="005918EF">
        <w:tc>
          <w:tcPr>
            <w:tcW w:w="534" w:type="dxa"/>
            <w:vMerge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2795" w:type="dxa"/>
          </w:tcPr>
          <w:p w:rsidR="00440C8E" w:rsidRPr="00E61AE4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  <w:r w:rsidRPr="00E61AE4">
              <w:rPr>
                <w:rFonts w:ascii="Century Gothic" w:hAnsi="Century Gothic"/>
                <w:sz w:val="20"/>
                <w:szCs w:val="20"/>
              </w:rPr>
              <w:t>Rectific</w:t>
            </w:r>
            <w:r>
              <w:rPr>
                <w:rFonts w:ascii="Century Gothic" w:hAnsi="Century Gothic"/>
                <w:sz w:val="20"/>
                <w:szCs w:val="20"/>
              </w:rPr>
              <w:t>ador trifásico</w:t>
            </w:r>
          </w:p>
        </w:tc>
        <w:tc>
          <w:tcPr>
            <w:tcW w:w="2694" w:type="dxa"/>
            <w:gridSpan w:val="2"/>
          </w:tcPr>
          <w:p w:rsidR="00440C8E" w:rsidRPr="00D21988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  <w:r w:rsidRPr="00D21988">
              <w:rPr>
                <w:rFonts w:ascii="Century Gothic" w:hAnsi="Century Gothic"/>
                <w:sz w:val="20"/>
                <w:szCs w:val="20"/>
              </w:rPr>
              <w:t>Resuelve problemas aplicativos e implementa  circuitos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rectificador controlado</w:t>
            </w:r>
          </w:p>
        </w:tc>
        <w:tc>
          <w:tcPr>
            <w:tcW w:w="2409" w:type="dxa"/>
          </w:tcPr>
          <w:p w:rsidR="00440C8E" w:rsidRPr="00440C8E" w:rsidRDefault="00440C8E" w:rsidP="00440C8E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Predisposición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para el trabajo en equipo, e</w:t>
            </w: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 xml:space="preserve"> interés en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el desarrollo de los prototipos de rectificador trifásico</w:t>
            </w:r>
          </w:p>
        </w:tc>
        <w:tc>
          <w:tcPr>
            <w:tcW w:w="2551" w:type="dxa"/>
            <w:vMerge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40C8E" w:rsidRPr="004578AB" w:rsidRDefault="00440C8E" w:rsidP="00440C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0FDE" w:rsidRPr="004578AB" w:rsidTr="005918EF">
        <w:tc>
          <w:tcPr>
            <w:tcW w:w="534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EVALUACION DE LA UNIDAD DIDACTICA</w:t>
            </w:r>
          </w:p>
        </w:tc>
      </w:tr>
      <w:tr w:rsidR="000A0FDE" w:rsidRPr="004578AB" w:rsidTr="005918EF">
        <w:tc>
          <w:tcPr>
            <w:tcW w:w="534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CONOCIMIENTOS</w:t>
            </w:r>
          </w:p>
        </w:tc>
        <w:tc>
          <w:tcPr>
            <w:tcW w:w="4678" w:type="dxa"/>
            <w:gridSpan w:val="2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PRODUCTO</w:t>
            </w:r>
          </w:p>
        </w:tc>
        <w:tc>
          <w:tcPr>
            <w:tcW w:w="5244" w:type="dxa"/>
            <w:gridSpan w:val="2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DESEMPEÑO</w:t>
            </w:r>
          </w:p>
        </w:tc>
      </w:tr>
      <w:tr w:rsidR="000A0FDE" w:rsidRPr="004578AB" w:rsidTr="005918EF">
        <w:trPr>
          <w:trHeight w:val="547"/>
        </w:trPr>
        <w:tc>
          <w:tcPr>
            <w:tcW w:w="534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Práctica semanal y evaluación a través de la plataforma virtual de la Intranet institucional.</w:t>
            </w:r>
          </w:p>
        </w:tc>
        <w:tc>
          <w:tcPr>
            <w:tcW w:w="4678" w:type="dxa"/>
            <w:gridSpan w:val="2"/>
          </w:tcPr>
          <w:p w:rsidR="000A0FDE" w:rsidRPr="004578AB" w:rsidRDefault="00C728BC" w:rsidP="006C65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Desarrolla/implementa un proyecto académico que incluye implementación de circuitos, simulación e informe.</w:t>
            </w:r>
          </w:p>
        </w:tc>
        <w:tc>
          <w:tcPr>
            <w:tcW w:w="5244" w:type="dxa"/>
            <w:gridSpan w:val="2"/>
          </w:tcPr>
          <w:p w:rsidR="000A0FDE" w:rsidRPr="00A46A32" w:rsidRDefault="000A0FDE" w:rsidP="006C652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Expone con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 claridad </w:t>
            </w: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y dominio 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el </w:t>
            </w: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proyecto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 académico asignado</w:t>
            </w:r>
            <w:r w:rsidRPr="00A46A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9C56FE" w:rsidRDefault="009C56FE"/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7"/>
        <w:gridCol w:w="3362"/>
        <w:gridCol w:w="425"/>
        <w:gridCol w:w="2269"/>
        <w:gridCol w:w="2409"/>
        <w:gridCol w:w="2551"/>
        <w:gridCol w:w="2409"/>
      </w:tblGrid>
      <w:tr w:rsidR="000A0FDE" w:rsidRPr="004578AB" w:rsidTr="006C652C">
        <w:tc>
          <w:tcPr>
            <w:tcW w:w="534" w:type="dxa"/>
            <w:vMerge w:val="restart"/>
            <w:textDirection w:val="btLr"/>
          </w:tcPr>
          <w:p w:rsidR="000A0FDE" w:rsidRPr="004578AB" w:rsidRDefault="000A0FDE" w:rsidP="006C652C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UNIDAD DIDACTICA I: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78AB">
              <w:rPr>
                <w:rFonts w:ascii="Century Gothic" w:hAnsi="Century Gothic"/>
                <w:sz w:val="20"/>
                <w:szCs w:val="20"/>
              </w:rPr>
              <w:t xml:space="preserve">LA INGENIERIA ELECTRONICA </w:t>
            </w:r>
          </w:p>
        </w:tc>
        <w:tc>
          <w:tcPr>
            <w:tcW w:w="14032" w:type="dxa"/>
            <w:gridSpan w:val="7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 xml:space="preserve">CAPACIDAD DE LA UNIDAD DIDACTICA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II</w:t>
            </w: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</w:t>
            </w:r>
            <w:r w:rsidR="0004325E" w:rsidRPr="004578AB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: </w:t>
            </w:r>
            <w:r w:rsidR="0004325E" w:rsidRPr="00651C04">
              <w:rPr>
                <w:rFonts w:ascii="Century Gothic" w:hAnsi="Century Gothic"/>
                <w:sz w:val="20"/>
                <w:szCs w:val="20"/>
              </w:rPr>
              <w:t xml:space="preserve">Conoce, analiza y diseña circuitos </w:t>
            </w:r>
            <w:r w:rsidR="0004325E">
              <w:rPr>
                <w:rFonts w:ascii="Century Gothic" w:hAnsi="Century Gothic"/>
                <w:sz w:val="20"/>
                <w:szCs w:val="20"/>
              </w:rPr>
              <w:t>inversores, y variadores de frecuencia</w:t>
            </w:r>
            <w:r w:rsidR="0004325E" w:rsidRPr="00651C04">
              <w:rPr>
                <w:rFonts w:ascii="Century Gothic" w:hAnsi="Century Gothic"/>
                <w:sz w:val="20"/>
                <w:szCs w:val="20"/>
              </w:rPr>
              <w:t xml:space="preserve"> monofásicos </w:t>
            </w:r>
            <w:r w:rsidR="0004325E">
              <w:rPr>
                <w:rFonts w:ascii="Century Gothic" w:hAnsi="Century Gothic"/>
                <w:sz w:val="20"/>
                <w:szCs w:val="20"/>
              </w:rPr>
              <w:t>y trifásicos</w:t>
            </w:r>
            <w:r w:rsidR="0004325E" w:rsidRPr="00651C04">
              <w:rPr>
                <w:rFonts w:ascii="Century Gothic" w:hAnsi="Century Gothic"/>
                <w:sz w:val="20"/>
                <w:szCs w:val="20"/>
              </w:rPr>
              <w:t>.</w:t>
            </w:r>
            <w:r w:rsidR="0004325E">
              <w:rPr>
                <w:rFonts w:ascii="Century Gothic" w:hAnsi="Century Gothic"/>
                <w:sz w:val="20"/>
                <w:szCs w:val="20"/>
              </w:rPr>
              <w:t xml:space="preserve"> Aplica control por  modulación de ancho de pulso.</w:t>
            </w:r>
          </w:p>
        </w:tc>
      </w:tr>
      <w:tr w:rsidR="000A0FDE" w:rsidRPr="004578AB" w:rsidTr="006C652C">
        <w:tc>
          <w:tcPr>
            <w:tcW w:w="534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SEM</w:t>
            </w:r>
          </w:p>
        </w:tc>
        <w:tc>
          <w:tcPr>
            <w:tcW w:w="8465" w:type="dxa"/>
            <w:gridSpan w:val="4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CONTENIDOS</w:t>
            </w:r>
          </w:p>
        </w:tc>
        <w:tc>
          <w:tcPr>
            <w:tcW w:w="2551" w:type="dxa"/>
            <w:vMerge w:val="restart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ESTRATEGIA DIDACTICA</w:t>
            </w:r>
          </w:p>
        </w:tc>
        <w:tc>
          <w:tcPr>
            <w:tcW w:w="2409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INDICADORES DE LOGRO</w:t>
            </w:r>
          </w:p>
        </w:tc>
      </w:tr>
      <w:tr w:rsidR="000A0FDE" w:rsidRPr="004578AB" w:rsidTr="006C652C">
        <w:tc>
          <w:tcPr>
            <w:tcW w:w="534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62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CONCEPTUAL</w:t>
            </w:r>
          </w:p>
        </w:tc>
        <w:tc>
          <w:tcPr>
            <w:tcW w:w="2694" w:type="dxa"/>
            <w:gridSpan w:val="2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PROCEDIMENTAL</w:t>
            </w:r>
          </w:p>
        </w:tc>
        <w:tc>
          <w:tcPr>
            <w:tcW w:w="2409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ACTITUDINAL</w:t>
            </w:r>
          </w:p>
        </w:tc>
        <w:tc>
          <w:tcPr>
            <w:tcW w:w="2551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56FE" w:rsidRPr="004578AB" w:rsidTr="006C652C">
        <w:tc>
          <w:tcPr>
            <w:tcW w:w="534" w:type="dxa"/>
            <w:vMerge/>
          </w:tcPr>
          <w:p w:rsidR="009C56FE" w:rsidRPr="004578AB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9C56FE" w:rsidRPr="004578AB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C56FE" w:rsidRPr="004578AB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362" w:type="dxa"/>
          </w:tcPr>
          <w:p w:rsidR="009E79ED" w:rsidRPr="003D100A" w:rsidRDefault="009C56FE" w:rsidP="009E79E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D100A">
              <w:rPr>
                <w:rFonts w:ascii="Century Gothic" w:hAnsi="Century Gothic" w:cs="Times New Roman"/>
                <w:sz w:val="20"/>
                <w:szCs w:val="20"/>
              </w:rPr>
              <w:t>INVERSORES: Conversión De Continua En Alterna</w:t>
            </w:r>
            <w:r w:rsidR="009E79ED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  <w:r w:rsidR="009E79ED" w:rsidRPr="003D100A">
              <w:rPr>
                <w:rFonts w:ascii="Century Gothic" w:hAnsi="Century Gothic"/>
                <w:sz w:val="20"/>
                <w:szCs w:val="20"/>
              </w:rPr>
              <w:t xml:space="preserve"> Inversor medio puente. </w:t>
            </w:r>
          </w:p>
          <w:p w:rsidR="009C56FE" w:rsidRPr="009E79ED" w:rsidRDefault="009C56FE" w:rsidP="00A431B0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PE"/>
              </w:rPr>
            </w:pPr>
          </w:p>
        </w:tc>
        <w:tc>
          <w:tcPr>
            <w:tcW w:w="2694" w:type="dxa"/>
            <w:gridSpan w:val="2"/>
          </w:tcPr>
          <w:p w:rsidR="009C56FE" w:rsidRPr="009E79ED" w:rsidRDefault="009E79ED" w:rsidP="00A431B0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9E79ED"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  <w:t>Resuelve problemas relacionados a inversores</w:t>
            </w:r>
            <w:r w:rsidR="00440C8E"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  <w:t>.</w:t>
            </w:r>
          </w:p>
        </w:tc>
        <w:tc>
          <w:tcPr>
            <w:tcW w:w="2409" w:type="dxa"/>
          </w:tcPr>
          <w:p w:rsidR="009C56FE" w:rsidRPr="00440C8E" w:rsidRDefault="00440C8E" w:rsidP="00440C8E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440C8E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Participa y demuestra interés en el tema.</w:t>
            </w:r>
          </w:p>
        </w:tc>
        <w:tc>
          <w:tcPr>
            <w:tcW w:w="2551" w:type="dxa"/>
            <w:vMerge w:val="restart"/>
          </w:tcPr>
          <w:p w:rsidR="009C56FE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C56FE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C56FE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C56FE" w:rsidRPr="00461E6C" w:rsidRDefault="009C56FE" w:rsidP="00A431B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61E6C">
              <w:rPr>
                <w:rFonts w:ascii="Century Gothic" w:hAnsi="Century Gothic"/>
                <w:sz w:val="20"/>
                <w:szCs w:val="20"/>
              </w:rPr>
              <w:t>Exposición académica del docente</w:t>
            </w:r>
          </w:p>
          <w:p w:rsidR="009C56FE" w:rsidRPr="00461E6C" w:rsidRDefault="009C56FE" w:rsidP="00A431B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C56FE" w:rsidRPr="00461E6C" w:rsidRDefault="009C56FE" w:rsidP="00A431B0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61E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61E6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Exposición dialogada</w:t>
            </w:r>
          </w:p>
          <w:p w:rsidR="009C56FE" w:rsidRPr="00461E6C" w:rsidRDefault="009C56FE" w:rsidP="00A431B0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</w:p>
          <w:p w:rsidR="009C56FE" w:rsidRPr="00461E6C" w:rsidRDefault="009C56FE" w:rsidP="00A431B0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61E6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Simulación e implementación de circuitos</w:t>
            </w:r>
          </w:p>
          <w:p w:rsidR="009C56FE" w:rsidRPr="004578AB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15214C" w:rsidRDefault="0015214C" w:rsidP="0015214C">
            <w:pPr>
              <w:jc w:val="both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15214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Analiza y diseña</w:t>
            </w:r>
            <w:r w:rsidRPr="0015214C">
              <w:rPr>
                <w:rFonts w:ascii="Century Gothic" w:hAnsi="Century Gothic"/>
                <w:i/>
                <w:sz w:val="20"/>
                <w:szCs w:val="20"/>
              </w:rPr>
              <w:t xml:space="preserve"> inversores monofásicos, trifásicos y estudia sus características y funcionamiento, haciendo énfasis en la generación de formas de onda sinusoidales a frecuencias de red eléctrica</w:t>
            </w:r>
            <w: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.</w:t>
            </w:r>
          </w:p>
          <w:p w:rsidR="0015214C" w:rsidRPr="0015214C" w:rsidRDefault="0015214C" w:rsidP="0015214C">
            <w:pPr>
              <w:jc w:val="both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15214C" w:rsidRDefault="0015214C" w:rsidP="0015214C">
            <w:pPr>
              <w:pStyle w:val="Default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15214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Analiza y diseña </w:t>
            </w:r>
            <w:r w:rsidRPr="0015214C">
              <w:rPr>
                <w:rFonts w:ascii="Century Gothic" w:hAnsi="Century Gothic"/>
                <w:i/>
                <w:sz w:val="20"/>
                <w:szCs w:val="20"/>
              </w:rPr>
              <w:t xml:space="preserve"> convertidores AC/AC, variadores de frecuencia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.</w:t>
            </w:r>
          </w:p>
          <w:p w:rsidR="0015214C" w:rsidRDefault="0015214C" w:rsidP="0015214C">
            <w:pPr>
              <w:pStyle w:val="Default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15214C" w:rsidRPr="0015214C" w:rsidRDefault="0015214C" w:rsidP="0015214C">
            <w:pPr>
              <w:pStyle w:val="Default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15214C">
              <w:rPr>
                <w:rFonts w:ascii="Century Gothic" w:hAnsi="Century Gothic"/>
                <w:b/>
                <w:bCs/>
                <w:i/>
                <w:sz w:val="20"/>
                <w:szCs w:val="20"/>
                <w:u w:val="single"/>
                <w:lang w:val="es-ES"/>
              </w:rPr>
              <w:t>Implementa</w:t>
            </w:r>
            <w:r w:rsidRPr="0015214C">
              <w:rPr>
                <w:rFonts w:ascii="Century Gothic" w:hAnsi="Century Gothic"/>
                <w:i/>
                <w:sz w:val="20"/>
                <w:szCs w:val="20"/>
                <w:lang w:val="es-ES"/>
              </w:rPr>
              <w:t xml:space="preserve"> prototipos básicos de aplicaciones de electrónica de potencia</w:t>
            </w:r>
          </w:p>
          <w:p w:rsidR="009C56FE" w:rsidRPr="00B452E3" w:rsidRDefault="009C56FE" w:rsidP="0015214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9C56FE" w:rsidRPr="004578AB" w:rsidTr="006C652C">
        <w:tc>
          <w:tcPr>
            <w:tcW w:w="534" w:type="dxa"/>
            <w:vMerge/>
          </w:tcPr>
          <w:p w:rsidR="009C56FE" w:rsidRPr="004578AB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9C56FE" w:rsidRPr="004578AB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C56FE" w:rsidRPr="004578AB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3362" w:type="dxa"/>
          </w:tcPr>
          <w:p w:rsidR="009C56FE" w:rsidRPr="003D100A" w:rsidRDefault="009C56FE" w:rsidP="00A431B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D100A">
              <w:rPr>
                <w:rFonts w:ascii="Century Gothic" w:hAnsi="Century Gothic"/>
                <w:sz w:val="20"/>
                <w:szCs w:val="20"/>
              </w:rPr>
              <w:t xml:space="preserve">Inversor puente completo. Inversor trifásico. </w:t>
            </w:r>
          </w:p>
        </w:tc>
        <w:tc>
          <w:tcPr>
            <w:tcW w:w="2694" w:type="dxa"/>
            <w:gridSpan w:val="2"/>
          </w:tcPr>
          <w:p w:rsidR="009C56FE" w:rsidRPr="009E79ED" w:rsidRDefault="009E79ED" w:rsidP="00440C8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E79ED">
              <w:rPr>
                <w:rFonts w:ascii="Century Gothic" w:hAnsi="Century Gothic"/>
                <w:sz w:val="20"/>
                <w:szCs w:val="20"/>
              </w:rPr>
              <w:t xml:space="preserve">Elabora  </w:t>
            </w:r>
            <w:r w:rsidR="00440C8E">
              <w:rPr>
                <w:rFonts w:ascii="Century Gothic" w:hAnsi="Century Gothic"/>
                <w:sz w:val="20"/>
                <w:szCs w:val="20"/>
              </w:rPr>
              <w:t xml:space="preserve">un </w:t>
            </w:r>
            <w:r w:rsidRPr="009E79ED">
              <w:rPr>
                <w:rFonts w:ascii="Century Gothic" w:hAnsi="Century Gothic"/>
                <w:sz w:val="20"/>
                <w:szCs w:val="20"/>
              </w:rPr>
              <w:t>inversor  trifásico a nivel de simulación y físico en laboratorio realizando</w:t>
            </w:r>
            <w:r w:rsidR="00CA0839">
              <w:rPr>
                <w:rFonts w:ascii="Century Gothic" w:hAnsi="Century Gothic"/>
                <w:sz w:val="20"/>
                <w:szCs w:val="20"/>
              </w:rPr>
              <w:t xml:space="preserve"> medidas de tensión, corriente y </w:t>
            </w:r>
            <w:r w:rsidRPr="009E79ED">
              <w:rPr>
                <w:rFonts w:ascii="Century Gothic" w:hAnsi="Century Gothic"/>
                <w:sz w:val="20"/>
                <w:szCs w:val="20"/>
              </w:rPr>
              <w:t>potencia</w:t>
            </w:r>
            <w:r w:rsidR="00CA0839">
              <w:rPr>
                <w:rFonts w:ascii="Century Gothic" w:hAnsi="Century Gothic"/>
                <w:sz w:val="20"/>
                <w:szCs w:val="20"/>
              </w:rPr>
              <w:t>,</w:t>
            </w:r>
            <w:r w:rsidRPr="009E79ED">
              <w:rPr>
                <w:rFonts w:ascii="Century Gothic" w:hAnsi="Century Gothic"/>
                <w:sz w:val="20"/>
                <w:szCs w:val="20"/>
              </w:rPr>
              <w:t xml:space="preserve"> apoyado con osciloscopio.</w:t>
            </w:r>
          </w:p>
        </w:tc>
        <w:tc>
          <w:tcPr>
            <w:tcW w:w="2409" w:type="dxa"/>
          </w:tcPr>
          <w:p w:rsidR="00440C8E" w:rsidRPr="00711011" w:rsidRDefault="00440C8E" w:rsidP="00440C8E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</w:pP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>Predisposición para el trabajo en equip</w:t>
            </w:r>
            <w:r w:rsidR="00711011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 xml:space="preserve">o e </w:t>
            </w: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>interés en el desarrollo del prototipo de inversor trifásico</w:t>
            </w:r>
          </w:p>
        </w:tc>
        <w:tc>
          <w:tcPr>
            <w:tcW w:w="2551" w:type="dxa"/>
            <w:vMerge/>
          </w:tcPr>
          <w:p w:rsidR="009C56FE" w:rsidRPr="004578AB" w:rsidRDefault="009C56FE" w:rsidP="00A431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C56FE" w:rsidRPr="00C03D11" w:rsidRDefault="009C56FE" w:rsidP="00C2011D">
            <w:pPr>
              <w:rPr>
                <w:rFonts w:ascii="Century Gothic" w:hAnsi="Century Gothic"/>
                <w:i/>
                <w:lang w:val="es-MX"/>
              </w:rPr>
            </w:pPr>
          </w:p>
        </w:tc>
      </w:tr>
      <w:tr w:rsidR="009E79ED" w:rsidRPr="004578AB" w:rsidTr="006C652C">
        <w:tc>
          <w:tcPr>
            <w:tcW w:w="534" w:type="dxa"/>
            <w:vMerge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9E79ED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3362" w:type="dxa"/>
          </w:tcPr>
          <w:p w:rsidR="009E79ED" w:rsidRPr="003D100A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  <w:r w:rsidRPr="003D100A">
              <w:rPr>
                <w:rFonts w:ascii="Century Gothic" w:hAnsi="Century Gothic" w:cs="Times New Roman"/>
                <w:sz w:val="20"/>
                <w:szCs w:val="20"/>
              </w:rPr>
              <w:t>Salida del inversor con modulación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por anchura de </w:t>
            </w:r>
            <w:r w:rsidRPr="003D100A">
              <w:rPr>
                <w:rFonts w:ascii="Century Gothic" w:hAnsi="Century Gothic" w:cs="Times New Roman"/>
                <w:sz w:val="20"/>
                <w:szCs w:val="20"/>
              </w:rPr>
              <w:t>pulsos.</w:t>
            </w:r>
          </w:p>
        </w:tc>
        <w:tc>
          <w:tcPr>
            <w:tcW w:w="2694" w:type="dxa"/>
            <w:gridSpan w:val="2"/>
          </w:tcPr>
          <w:p w:rsidR="009E79ED" w:rsidRPr="009E79ED" w:rsidRDefault="009E79ED" w:rsidP="00CA083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E79ED">
              <w:rPr>
                <w:rFonts w:ascii="Century Gothic" w:hAnsi="Century Gothic"/>
                <w:sz w:val="20"/>
                <w:szCs w:val="20"/>
              </w:rPr>
              <w:t>Elabora  inversor  trifásico a nivel de simulación y en laboratorio</w:t>
            </w:r>
            <w:r w:rsidR="00CA0839">
              <w:rPr>
                <w:rFonts w:ascii="Century Gothic" w:hAnsi="Century Gothic"/>
                <w:sz w:val="20"/>
                <w:szCs w:val="20"/>
              </w:rPr>
              <w:t>,</w:t>
            </w:r>
            <w:r w:rsidRPr="009E79ED">
              <w:rPr>
                <w:rFonts w:ascii="Century Gothic" w:hAnsi="Century Gothic"/>
                <w:sz w:val="20"/>
                <w:szCs w:val="20"/>
              </w:rPr>
              <w:t xml:space="preserve"> controlando la salida con modulación  por anchura de pulso.</w:t>
            </w:r>
          </w:p>
        </w:tc>
        <w:tc>
          <w:tcPr>
            <w:tcW w:w="2409" w:type="dxa"/>
          </w:tcPr>
          <w:p w:rsidR="009E79ED" w:rsidRPr="00711011" w:rsidRDefault="00440C8E" w:rsidP="00711011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</w:pP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 xml:space="preserve">Predisposición </w:t>
            </w:r>
            <w:r w:rsidR="00711011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>para el trabajo en equipo e</w:t>
            </w: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 xml:space="preserve"> interés en el desarrollo del prototipo de inversor PWM</w:t>
            </w:r>
          </w:p>
        </w:tc>
        <w:tc>
          <w:tcPr>
            <w:tcW w:w="2551" w:type="dxa"/>
            <w:vMerge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E79ED" w:rsidRPr="00592011" w:rsidRDefault="009E79ED" w:rsidP="009E79ED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9E79ED" w:rsidRPr="004578AB" w:rsidTr="006C652C">
        <w:tc>
          <w:tcPr>
            <w:tcW w:w="534" w:type="dxa"/>
            <w:vMerge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9E79ED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3362" w:type="dxa"/>
          </w:tcPr>
          <w:p w:rsidR="009E79ED" w:rsidRPr="003D100A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  <w:r w:rsidRPr="003D100A">
              <w:rPr>
                <w:rFonts w:ascii="Century Gothic" w:hAnsi="Century Gothic"/>
                <w:sz w:val="20"/>
                <w:szCs w:val="20"/>
              </w:rPr>
              <w:t xml:space="preserve">Variador de frecuencia, </w:t>
            </w:r>
            <w:r w:rsidRPr="003D100A">
              <w:rPr>
                <w:rFonts w:ascii="Century Gothic" w:hAnsi="Century Gothic" w:cs="Times New Roman"/>
                <w:sz w:val="20"/>
                <w:szCs w:val="20"/>
              </w:rPr>
              <w:t xml:space="preserve"> Control de velocidad de motores de inducción.</w:t>
            </w:r>
          </w:p>
        </w:tc>
        <w:tc>
          <w:tcPr>
            <w:tcW w:w="2694" w:type="dxa"/>
            <w:gridSpan w:val="2"/>
          </w:tcPr>
          <w:p w:rsidR="009E79ED" w:rsidRPr="004578AB" w:rsidRDefault="00CA0839" w:rsidP="00CA083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Desarrolla un variador de frecuencia</w:t>
            </w:r>
            <w:r w:rsidRPr="009E79ED">
              <w:rPr>
                <w:rFonts w:ascii="Century Gothic" w:hAnsi="Century Gothic"/>
                <w:sz w:val="20"/>
                <w:szCs w:val="20"/>
              </w:rPr>
              <w:t xml:space="preserve"> a nivel de simulación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9E79ED" w:rsidRPr="00711011" w:rsidRDefault="00440C8E" w:rsidP="00711011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</w:pP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>Predisposición para el trabajo en equipo</w:t>
            </w:r>
            <w:r w:rsidR="00711011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 xml:space="preserve"> e</w:t>
            </w: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 xml:space="preserve"> interés en el desarrollo del </w:t>
            </w:r>
            <w:r w:rsidR="00711011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>prototipo</w:t>
            </w: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 xml:space="preserve"> de variador de frecuencia</w:t>
            </w:r>
          </w:p>
        </w:tc>
        <w:tc>
          <w:tcPr>
            <w:tcW w:w="2551" w:type="dxa"/>
            <w:vMerge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79ED" w:rsidRPr="004578AB" w:rsidTr="006C652C">
        <w:tc>
          <w:tcPr>
            <w:tcW w:w="534" w:type="dxa"/>
            <w:vMerge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2" w:type="dxa"/>
            <w:gridSpan w:val="7"/>
            <w:vAlign w:val="center"/>
          </w:tcPr>
          <w:p w:rsidR="009E79ED" w:rsidRPr="004578AB" w:rsidRDefault="009E79ED" w:rsidP="009E79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EVALUACION DE LA UNIDAD DIDACTICA</w:t>
            </w:r>
          </w:p>
        </w:tc>
      </w:tr>
      <w:tr w:rsidR="009E79ED" w:rsidRPr="004578AB" w:rsidTr="006C652C">
        <w:tc>
          <w:tcPr>
            <w:tcW w:w="534" w:type="dxa"/>
            <w:vMerge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E79ED" w:rsidRPr="004578AB" w:rsidRDefault="009E79ED" w:rsidP="009E79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CONOCIMIENTOS</w:t>
            </w:r>
          </w:p>
        </w:tc>
        <w:tc>
          <w:tcPr>
            <w:tcW w:w="4678" w:type="dxa"/>
            <w:gridSpan w:val="2"/>
            <w:vAlign w:val="center"/>
          </w:tcPr>
          <w:p w:rsidR="009E79ED" w:rsidRPr="004578AB" w:rsidRDefault="009E79ED" w:rsidP="009E79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PRODUCTO</w:t>
            </w:r>
          </w:p>
        </w:tc>
        <w:tc>
          <w:tcPr>
            <w:tcW w:w="4960" w:type="dxa"/>
            <w:gridSpan w:val="2"/>
            <w:vAlign w:val="center"/>
          </w:tcPr>
          <w:p w:rsidR="009E79ED" w:rsidRPr="004578AB" w:rsidRDefault="009E79ED" w:rsidP="009E79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DESEMPEÑO</w:t>
            </w:r>
          </w:p>
        </w:tc>
      </w:tr>
      <w:tr w:rsidR="009E79ED" w:rsidRPr="004578AB" w:rsidTr="006C652C">
        <w:trPr>
          <w:trHeight w:val="547"/>
        </w:trPr>
        <w:tc>
          <w:tcPr>
            <w:tcW w:w="534" w:type="dxa"/>
            <w:vMerge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Práctica semanal y evaluación a través de la plataforma virtual de la Intranet institucional.</w:t>
            </w:r>
          </w:p>
        </w:tc>
        <w:tc>
          <w:tcPr>
            <w:tcW w:w="4678" w:type="dxa"/>
            <w:gridSpan w:val="2"/>
          </w:tcPr>
          <w:p w:rsidR="009E79ED" w:rsidRPr="004578AB" w:rsidRDefault="009E79ED" w:rsidP="009E79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Desarrolla/implementa un proyecto académico que incluye implementación de circuitos, simulación e informe.</w:t>
            </w:r>
          </w:p>
        </w:tc>
        <w:tc>
          <w:tcPr>
            <w:tcW w:w="4960" w:type="dxa"/>
            <w:gridSpan w:val="2"/>
          </w:tcPr>
          <w:p w:rsidR="009E79ED" w:rsidRPr="00A46A32" w:rsidRDefault="009E79ED" w:rsidP="009E79E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Expone con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 claridad </w:t>
            </w: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y dominio 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el </w:t>
            </w: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proyecto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 académico asignado</w:t>
            </w:r>
            <w:r w:rsidRPr="00A46A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9C56FE" w:rsidRDefault="009C56FE"/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7"/>
        <w:gridCol w:w="3362"/>
        <w:gridCol w:w="425"/>
        <w:gridCol w:w="2269"/>
        <w:gridCol w:w="2409"/>
        <w:gridCol w:w="2551"/>
        <w:gridCol w:w="2409"/>
      </w:tblGrid>
      <w:tr w:rsidR="000A0FDE" w:rsidRPr="004578AB" w:rsidTr="006C652C">
        <w:tc>
          <w:tcPr>
            <w:tcW w:w="534" w:type="dxa"/>
            <w:vMerge w:val="restart"/>
            <w:textDirection w:val="btLr"/>
          </w:tcPr>
          <w:p w:rsidR="000A0FDE" w:rsidRPr="004578AB" w:rsidRDefault="000A0FDE" w:rsidP="006C652C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UNIDAD DIDACTICA I: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78AB">
              <w:rPr>
                <w:rFonts w:ascii="Century Gothic" w:hAnsi="Century Gothic"/>
                <w:sz w:val="20"/>
                <w:szCs w:val="20"/>
              </w:rPr>
              <w:t xml:space="preserve">LA INGENIERIA ELECTRONICA </w:t>
            </w:r>
          </w:p>
        </w:tc>
        <w:tc>
          <w:tcPr>
            <w:tcW w:w="14032" w:type="dxa"/>
            <w:gridSpan w:val="7"/>
          </w:tcPr>
          <w:p w:rsidR="000A0FDE" w:rsidRPr="004578AB" w:rsidRDefault="000A0FDE" w:rsidP="00CA600B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 xml:space="preserve">CAPACIDAD DE LA UNIDAD DIDACTICA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IV</w:t>
            </w:r>
            <w:r w:rsidRPr="004578AB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: </w:t>
            </w:r>
            <w:r w:rsidR="00CA600B" w:rsidRPr="00651C04">
              <w:rPr>
                <w:rFonts w:ascii="Century Gothic" w:hAnsi="Century Gothic"/>
                <w:sz w:val="20"/>
                <w:szCs w:val="20"/>
              </w:rPr>
              <w:t xml:space="preserve"> Conoce, analiza y diseña circuitos </w:t>
            </w:r>
            <w:r w:rsidR="00CA600B">
              <w:rPr>
                <w:rFonts w:ascii="Century Gothic" w:hAnsi="Century Gothic"/>
                <w:sz w:val="20"/>
                <w:szCs w:val="20"/>
              </w:rPr>
              <w:t xml:space="preserve">de fuentes de poder conmutadas y salidas PWM: </w:t>
            </w:r>
            <w:proofErr w:type="spellStart"/>
            <w:r w:rsidR="00CA600B">
              <w:rPr>
                <w:rFonts w:ascii="Century Gothic" w:hAnsi="Century Gothic"/>
                <w:sz w:val="20"/>
                <w:szCs w:val="20"/>
              </w:rPr>
              <w:t>Flyback</w:t>
            </w:r>
            <w:proofErr w:type="spellEnd"/>
            <w:r w:rsidR="00CA600B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="00CA600B">
              <w:rPr>
                <w:rFonts w:ascii="Century Gothic" w:hAnsi="Century Gothic"/>
                <w:sz w:val="20"/>
                <w:szCs w:val="20"/>
              </w:rPr>
              <w:t>push</w:t>
            </w:r>
            <w:proofErr w:type="spellEnd"/>
            <w:r w:rsidR="00CA600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CA600B">
              <w:rPr>
                <w:rFonts w:ascii="Century Gothic" w:hAnsi="Century Gothic"/>
                <w:sz w:val="20"/>
                <w:szCs w:val="20"/>
              </w:rPr>
              <w:t>pull</w:t>
            </w:r>
            <w:proofErr w:type="spellEnd"/>
            <w:r w:rsidR="00CA600B">
              <w:rPr>
                <w:rFonts w:ascii="Century Gothic" w:hAnsi="Century Gothic"/>
                <w:sz w:val="20"/>
                <w:szCs w:val="20"/>
              </w:rPr>
              <w:t>, medio puente y puente completo</w:t>
            </w:r>
          </w:p>
        </w:tc>
      </w:tr>
      <w:tr w:rsidR="000A0FDE" w:rsidRPr="004578AB" w:rsidTr="006C652C">
        <w:tc>
          <w:tcPr>
            <w:tcW w:w="534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SEM</w:t>
            </w:r>
          </w:p>
        </w:tc>
        <w:tc>
          <w:tcPr>
            <w:tcW w:w="8465" w:type="dxa"/>
            <w:gridSpan w:val="4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CONTENIDOS</w:t>
            </w:r>
          </w:p>
        </w:tc>
        <w:tc>
          <w:tcPr>
            <w:tcW w:w="2551" w:type="dxa"/>
            <w:vMerge w:val="restart"/>
            <w:vAlign w:val="center"/>
          </w:tcPr>
          <w:p w:rsidR="000A0FDE" w:rsidRPr="004578AB" w:rsidRDefault="000A0FDE" w:rsidP="006C652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ESTRATEGIA DIDACTICA</w:t>
            </w:r>
          </w:p>
        </w:tc>
        <w:tc>
          <w:tcPr>
            <w:tcW w:w="2409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INDICADORES DE LOGRO</w:t>
            </w:r>
          </w:p>
        </w:tc>
      </w:tr>
      <w:tr w:rsidR="000A0FDE" w:rsidRPr="004578AB" w:rsidTr="006C652C">
        <w:tc>
          <w:tcPr>
            <w:tcW w:w="534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62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CONCEPTUAL</w:t>
            </w:r>
          </w:p>
        </w:tc>
        <w:tc>
          <w:tcPr>
            <w:tcW w:w="2694" w:type="dxa"/>
            <w:gridSpan w:val="2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PROCEDIMENTAL</w:t>
            </w:r>
          </w:p>
        </w:tc>
        <w:tc>
          <w:tcPr>
            <w:tcW w:w="2409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ACTITUDINAL</w:t>
            </w:r>
          </w:p>
        </w:tc>
        <w:tc>
          <w:tcPr>
            <w:tcW w:w="2551" w:type="dxa"/>
            <w:vMerge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0FDE" w:rsidRPr="004578AB" w:rsidRDefault="000A0FD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56FE" w:rsidRPr="004578AB" w:rsidTr="006C652C">
        <w:tc>
          <w:tcPr>
            <w:tcW w:w="534" w:type="dxa"/>
            <w:vMerge/>
          </w:tcPr>
          <w:p w:rsidR="009C56FE" w:rsidRPr="004578AB" w:rsidRDefault="009C56F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9C56FE" w:rsidRPr="004578AB" w:rsidRDefault="009C56F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C56FE" w:rsidRPr="004578AB" w:rsidRDefault="009C56FE" w:rsidP="006C65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3362" w:type="dxa"/>
          </w:tcPr>
          <w:p w:rsidR="009C56FE" w:rsidRPr="00A431B0" w:rsidRDefault="009C56FE" w:rsidP="006C652C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A431B0">
              <w:rPr>
                <w:rFonts w:ascii="Century Gothic" w:hAnsi="Century Gothic"/>
                <w:sz w:val="20"/>
                <w:szCs w:val="20"/>
              </w:rPr>
              <w:t>Fuentes de Poder. Convertidores. Introducción Fuentes de alimentación de CD</w:t>
            </w:r>
          </w:p>
        </w:tc>
        <w:tc>
          <w:tcPr>
            <w:tcW w:w="2694" w:type="dxa"/>
            <w:gridSpan w:val="2"/>
          </w:tcPr>
          <w:p w:rsidR="009C56FE" w:rsidRPr="005002BD" w:rsidRDefault="00A86209" w:rsidP="006C652C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  <w:t>Analiza el principio de funcionamiento de las fuentes de poder</w:t>
            </w:r>
          </w:p>
        </w:tc>
        <w:tc>
          <w:tcPr>
            <w:tcW w:w="2409" w:type="dxa"/>
          </w:tcPr>
          <w:p w:rsidR="009C56FE" w:rsidRPr="005002BD" w:rsidRDefault="00A86209" w:rsidP="006C652C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ES_tradnl" w:eastAsia="es-PE"/>
              </w:rPr>
            </w:pPr>
            <w:r w:rsidRPr="00440C8E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Participa y demuestra interés en el tema.</w:t>
            </w:r>
          </w:p>
        </w:tc>
        <w:tc>
          <w:tcPr>
            <w:tcW w:w="2551" w:type="dxa"/>
            <w:vMerge w:val="restart"/>
          </w:tcPr>
          <w:p w:rsidR="009C56FE" w:rsidRDefault="009C56F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C56FE" w:rsidRDefault="009C56F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C56FE" w:rsidRDefault="009C56F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C56FE" w:rsidRPr="00461E6C" w:rsidRDefault="009C56FE" w:rsidP="006C652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61E6C">
              <w:rPr>
                <w:rFonts w:ascii="Century Gothic" w:hAnsi="Century Gothic"/>
                <w:sz w:val="20"/>
                <w:szCs w:val="20"/>
              </w:rPr>
              <w:t>Exposición académica del docente</w:t>
            </w:r>
          </w:p>
          <w:p w:rsidR="009C56FE" w:rsidRPr="00461E6C" w:rsidRDefault="009C56FE" w:rsidP="006C652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C56FE" w:rsidRPr="00461E6C" w:rsidRDefault="009C56FE" w:rsidP="006C652C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61E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61E6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Exposición dialogada</w:t>
            </w:r>
          </w:p>
          <w:p w:rsidR="009C56FE" w:rsidRPr="00461E6C" w:rsidRDefault="009C56FE" w:rsidP="006C652C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</w:p>
          <w:p w:rsidR="009C56FE" w:rsidRPr="00461E6C" w:rsidRDefault="009C56FE" w:rsidP="006C652C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</w:pPr>
            <w:r w:rsidRPr="00461E6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ES_tradnl" w:eastAsia="es-ES_tradnl"/>
              </w:rPr>
              <w:t>Simulación e implementación de circuitos</w:t>
            </w:r>
          </w:p>
          <w:p w:rsidR="009C56FE" w:rsidRPr="004578AB" w:rsidRDefault="009C56FE" w:rsidP="006C65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C56FE" w:rsidRDefault="009C56FE" w:rsidP="00601A3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2011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  <w:p w:rsidR="0015214C" w:rsidRPr="0015214C" w:rsidRDefault="0015214C" w:rsidP="0015214C">
            <w:pPr>
              <w:pStyle w:val="Default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15214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Analiza y diseña </w:t>
            </w:r>
            <w:r w:rsidRPr="0015214C">
              <w:rPr>
                <w:rFonts w:ascii="Century Gothic" w:hAnsi="Century Gothic"/>
                <w:i/>
                <w:sz w:val="20"/>
                <w:szCs w:val="20"/>
              </w:rPr>
              <w:t xml:space="preserve"> fuentes de poder conmutadas</w:t>
            </w:r>
          </w:p>
          <w:p w:rsidR="0015214C" w:rsidRDefault="0015214C" w:rsidP="0015214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15214C" w:rsidRPr="00B452E3" w:rsidRDefault="0015214C" w:rsidP="0015214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15214C">
              <w:rPr>
                <w:rFonts w:ascii="Century Gothic" w:hAnsi="Century Gothic"/>
                <w:b/>
                <w:bCs/>
                <w:i/>
                <w:sz w:val="20"/>
                <w:szCs w:val="20"/>
                <w:u w:val="single"/>
                <w:lang w:val="es-ES"/>
              </w:rPr>
              <w:t>Implementa</w:t>
            </w:r>
            <w:r w:rsidRPr="0015214C">
              <w:rPr>
                <w:rFonts w:ascii="Century Gothic" w:hAnsi="Century Gothic"/>
                <w:i/>
                <w:sz w:val="20"/>
                <w:szCs w:val="20"/>
                <w:lang w:val="es-ES"/>
              </w:rPr>
              <w:t xml:space="preserve"> prototipos básicos de aplicaciones de electrónica de potencia</w:t>
            </w:r>
          </w:p>
        </w:tc>
      </w:tr>
      <w:tr w:rsidR="00711011" w:rsidRPr="004578AB" w:rsidTr="006C652C">
        <w:tc>
          <w:tcPr>
            <w:tcW w:w="534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3362" w:type="dxa"/>
          </w:tcPr>
          <w:p w:rsidR="00711011" w:rsidRPr="00A431B0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 w:rsidRPr="00A431B0">
              <w:rPr>
                <w:rFonts w:ascii="Century Gothic" w:hAnsi="Century Gothic"/>
                <w:sz w:val="20"/>
                <w:szCs w:val="20"/>
              </w:rPr>
              <w:t>Fuentes de alimentación de CD en modo conmutado</w:t>
            </w:r>
          </w:p>
        </w:tc>
        <w:tc>
          <w:tcPr>
            <w:tcW w:w="2694" w:type="dxa"/>
            <w:gridSpan w:val="2"/>
          </w:tcPr>
          <w:p w:rsidR="00711011" w:rsidRPr="004578AB" w:rsidRDefault="00711011" w:rsidP="0071101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E79ED">
              <w:rPr>
                <w:rFonts w:ascii="Century Gothic" w:hAnsi="Century Gothic"/>
                <w:sz w:val="20"/>
                <w:szCs w:val="20"/>
              </w:rPr>
              <w:t xml:space="preserve">Elabora  </w:t>
            </w:r>
            <w:r>
              <w:rPr>
                <w:rFonts w:ascii="Century Gothic" w:hAnsi="Century Gothic"/>
                <w:sz w:val="20"/>
                <w:szCs w:val="20"/>
              </w:rPr>
              <w:t>una fuente de poder</w:t>
            </w:r>
            <w:r w:rsidRPr="009E79ED">
              <w:rPr>
                <w:rFonts w:ascii="Century Gothic" w:hAnsi="Century Gothic"/>
                <w:sz w:val="20"/>
                <w:szCs w:val="20"/>
              </w:rPr>
              <w:t xml:space="preserve"> a nivel de simulación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711011" w:rsidRPr="00440C8E" w:rsidRDefault="00711011" w:rsidP="00711011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</w:pP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 xml:space="preserve">Predisposición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>para el trabajo en equipo e interés en la implementación del prototipo.</w:t>
            </w:r>
          </w:p>
          <w:p w:rsidR="00711011" w:rsidRPr="00711011" w:rsidRDefault="00711011" w:rsidP="00711011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11011" w:rsidRPr="00C03D11" w:rsidRDefault="00711011" w:rsidP="00711011">
            <w:pPr>
              <w:rPr>
                <w:rFonts w:ascii="Century Gothic" w:hAnsi="Century Gothic"/>
                <w:i/>
                <w:lang w:val="es-MX"/>
              </w:rPr>
            </w:pPr>
          </w:p>
        </w:tc>
      </w:tr>
      <w:tr w:rsidR="00711011" w:rsidRPr="004578AB" w:rsidTr="006C652C">
        <w:tc>
          <w:tcPr>
            <w:tcW w:w="534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3362" w:type="dxa"/>
          </w:tcPr>
          <w:p w:rsidR="00711011" w:rsidRPr="00A431B0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 w:rsidRPr="00A431B0">
              <w:rPr>
                <w:rFonts w:ascii="Century Gothic" w:hAnsi="Century Gothic"/>
                <w:sz w:val="20"/>
                <w:szCs w:val="20"/>
              </w:rPr>
              <w:t xml:space="preserve">Convertidor </w:t>
            </w:r>
            <w:proofErr w:type="spellStart"/>
            <w:r w:rsidRPr="00A431B0">
              <w:rPr>
                <w:rFonts w:ascii="Century Gothic" w:hAnsi="Century Gothic"/>
                <w:sz w:val="20"/>
                <w:szCs w:val="20"/>
              </w:rPr>
              <w:t>Flyback</w:t>
            </w:r>
            <w:proofErr w:type="spellEnd"/>
            <w:r w:rsidRPr="00A431B0">
              <w:rPr>
                <w:rFonts w:ascii="Century Gothic" w:hAnsi="Century Gothic"/>
                <w:sz w:val="20"/>
                <w:szCs w:val="20"/>
              </w:rPr>
              <w:t xml:space="preserve">. Convertidor directo, convertidor PUSH-PULL </w:t>
            </w:r>
          </w:p>
        </w:tc>
        <w:tc>
          <w:tcPr>
            <w:tcW w:w="2694" w:type="dxa"/>
            <w:gridSpan w:val="2"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 w:rsidRPr="009E79ED">
              <w:rPr>
                <w:rFonts w:ascii="Century Gothic" w:hAnsi="Century Gothic"/>
                <w:sz w:val="20"/>
                <w:szCs w:val="20"/>
              </w:rPr>
              <w:t xml:space="preserve">Elabora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un convertidor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Flyback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E79ED">
              <w:rPr>
                <w:rFonts w:ascii="Century Gothic" w:hAnsi="Century Gothic"/>
                <w:sz w:val="20"/>
                <w:szCs w:val="20"/>
              </w:rPr>
              <w:t>a nivel de simulación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711011" w:rsidRPr="00440C8E" w:rsidRDefault="00711011" w:rsidP="00711011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</w:pP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 xml:space="preserve">Predisposición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>para el trabajo en equipo e interés en la implementación del prototipo.</w:t>
            </w:r>
          </w:p>
          <w:p w:rsidR="00711011" w:rsidRPr="00711011" w:rsidRDefault="00711011" w:rsidP="00711011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11011" w:rsidRPr="00592011" w:rsidRDefault="00711011" w:rsidP="00711011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711011" w:rsidRPr="004578AB" w:rsidTr="006C652C">
        <w:tc>
          <w:tcPr>
            <w:tcW w:w="534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7" w:type="dxa"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3362" w:type="dxa"/>
          </w:tcPr>
          <w:p w:rsidR="00711011" w:rsidRPr="00A431B0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 w:rsidRPr="00A431B0">
              <w:rPr>
                <w:rFonts w:ascii="Century Gothic" w:hAnsi="Century Gothic"/>
                <w:sz w:val="20"/>
                <w:szCs w:val="20"/>
              </w:rPr>
              <w:t xml:space="preserve">Convertidor en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medio </w:t>
            </w:r>
            <w:r w:rsidRPr="00A431B0">
              <w:rPr>
                <w:rFonts w:ascii="Century Gothic" w:hAnsi="Century Gothic"/>
                <w:sz w:val="20"/>
                <w:szCs w:val="20"/>
              </w:rPr>
              <w:t>puente, convertidor en puente completo</w:t>
            </w:r>
          </w:p>
        </w:tc>
        <w:tc>
          <w:tcPr>
            <w:tcW w:w="2694" w:type="dxa"/>
            <w:gridSpan w:val="2"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 w:rsidRPr="009E79ED">
              <w:rPr>
                <w:rFonts w:ascii="Century Gothic" w:hAnsi="Century Gothic"/>
                <w:sz w:val="20"/>
                <w:szCs w:val="20"/>
              </w:rPr>
              <w:t xml:space="preserve">Elabora </w:t>
            </w:r>
            <w:r>
              <w:rPr>
                <w:rFonts w:ascii="Century Gothic" w:hAnsi="Century Gothic"/>
                <w:sz w:val="20"/>
                <w:szCs w:val="20"/>
              </w:rPr>
              <w:t>un convertidor en puente completo</w:t>
            </w:r>
            <w:r w:rsidRPr="009E79ED">
              <w:rPr>
                <w:rFonts w:ascii="Century Gothic" w:hAnsi="Century Gothic"/>
                <w:sz w:val="20"/>
                <w:szCs w:val="20"/>
              </w:rPr>
              <w:t xml:space="preserve"> a nivel de simulación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711011" w:rsidRPr="00440C8E" w:rsidRDefault="00711011" w:rsidP="00711011">
            <w:pPr>
              <w:jc w:val="both"/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</w:pPr>
            <w:r w:rsidRPr="00440C8E"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 xml:space="preserve">Predisposición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lang w:val="es-ES_tradnl" w:eastAsia="es-ES_tradnl"/>
              </w:rPr>
              <w:t>para el trabajo en equipo e interés en la implementación del prototipo.</w:t>
            </w:r>
          </w:p>
          <w:p w:rsidR="00711011" w:rsidRPr="00711011" w:rsidRDefault="00711011" w:rsidP="00711011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11011" w:rsidRPr="004578AB" w:rsidTr="006C652C">
        <w:tc>
          <w:tcPr>
            <w:tcW w:w="534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2" w:type="dxa"/>
            <w:gridSpan w:val="7"/>
            <w:vAlign w:val="center"/>
          </w:tcPr>
          <w:p w:rsidR="00711011" w:rsidRPr="004578AB" w:rsidRDefault="00711011" w:rsidP="007110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EVALUACION DE LA UNIDAD DIDACTICA</w:t>
            </w:r>
          </w:p>
        </w:tc>
      </w:tr>
      <w:tr w:rsidR="00711011" w:rsidRPr="004578AB" w:rsidTr="006C652C">
        <w:tc>
          <w:tcPr>
            <w:tcW w:w="534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711011" w:rsidRPr="004578AB" w:rsidRDefault="00711011" w:rsidP="007110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CONOCIMIENTOS</w:t>
            </w:r>
          </w:p>
        </w:tc>
        <w:tc>
          <w:tcPr>
            <w:tcW w:w="4678" w:type="dxa"/>
            <w:gridSpan w:val="2"/>
            <w:vAlign w:val="center"/>
          </w:tcPr>
          <w:p w:rsidR="00711011" w:rsidRPr="004578AB" w:rsidRDefault="00711011" w:rsidP="007110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PRODUCTO</w:t>
            </w:r>
          </w:p>
        </w:tc>
        <w:tc>
          <w:tcPr>
            <w:tcW w:w="4960" w:type="dxa"/>
            <w:gridSpan w:val="2"/>
            <w:vAlign w:val="center"/>
          </w:tcPr>
          <w:p w:rsidR="00711011" w:rsidRPr="004578AB" w:rsidRDefault="00711011" w:rsidP="007110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8AB">
              <w:rPr>
                <w:rFonts w:ascii="Century Gothic" w:hAnsi="Century Gothic"/>
                <w:sz w:val="20"/>
                <w:szCs w:val="20"/>
              </w:rPr>
              <w:t>EVIDENCIA DE DESEMPEÑO</w:t>
            </w:r>
          </w:p>
        </w:tc>
      </w:tr>
      <w:tr w:rsidR="00711011" w:rsidRPr="004578AB" w:rsidTr="006C652C">
        <w:trPr>
          <w:trHeight w:val="547"/>
        </w:trPr>
        <w:tc>
          <w:tcPr>
            <w:tcW w:w="534" w:type="dxa"/>
            <w:vMerge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Práctica semanal y evaluación a través de la plataforma virtual de la Intranet institucional.</w:t>
            </w:r>
          </w:p>
        </w:tc>
        <w:tc>
          <w:tcPr>
            <w:tcW w:w="4678" w:type="dxa"/>
            <w:gridSpan w:val="2"/>
          </w:tcPr>
          <w:p w:rsidR="00711011" w:rsidRPr="004578AB" w:rsidRDefault="00711011" w:rsidP="007110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Desarrolla/implementa un proyecto académico que incluye implementación de circuitos, simulación e informe.</w:t>
            </w:r>
          </w:p>
        </w:tc>
        <w:tc>
          <w:tcPr>
            <w:tcW w:w="4960" w:type="dxa"/>
            <w:gridSpan w:val="2"/>
          </w:tcPr>
          <w:p w:rsidR="00711011" w:rsidRPr="00A46A32" w:rsidRDefault="00711011" w:rsidP="0071101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Expone con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 claridad </w:t>
            </w: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y dominio 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el </w:t>
            </w:r>
            <w:r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>proyecto</w:t>
            </w:r>
            <w:r w:rsidRPr="00A46A32">
              <w:rPr>
                <w:rFonts w:ascii="Century Gothic" w:eastAsia="Times New Roman" w:hAnsi="Century Gothic" w:cs="Arial"/>
                <w:sz w:val="20"/>
                <w:lang w:val="es-ES_tradnl" w:eastAsia="es-PE"/>
              </w:rPr>
              <w:t xml:space="preserve"> académico asignado</w:t>
            </w:r>
            <w:r w:rsidRPr="00A46A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0A0FDE" w:rsidRDefault="000A0FDE"/>
    <w:p w:rsidR="000707BA" w:rsidRDefault="000707BA"/>
    <w:p w:rsidR="00461E6C" w:rsidRDefault="00461E6C" w:rsidP="005918EF">
      <w:pPr>
        <w:framePr w:w="14453" w:wrap="auto" w:hAnchor="text"/>
        <w:sectPr w:rsidR="00461E6C" w:rsidSect="00461E6C">
          <w:pgSz w:w="16840" w:h="11907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E03734" w:rsidRPr="00846DD3" w:rsidRDefault="00E03734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349"/>
        <w:rPr>
          <w:b/>
          <w:color w:val="FFFFFF" w:themeColor="background1"/>
        </w:rPr>
      </w:pPr>
      <w:r w:rsidRPr="00846DD3">
        <w:rPr>
          <w:b/>
          <w:color w:val="FFFFFF" w:themeColor="background1"/>
        </w:rPr>
        <w:lastRenderedPageBreak/>
        <w:t>ESTRATEGIAS DIDÁCTICAS</w:t>
      </w:r>
    </w:p>
    <w:p w:rsidR="00E03734" w:rsidRPr="008D6C9C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Por la naturaleza de la asignatura, se utilizaran las siguientes estrategias metodológicas, que van permitir el logro de las capacidades y competencias citadas líneas arriba:</w:t>
      </w:r>
    </w:p>
    <w:p w:rsidR="00E03734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8D6C9C">
        <w:rPr>
          <w:rFonts w:ascii="Century Gothic" w:hAnsi="Century Gothic"/>
          <w:sz w:val="20"/>
        </w:rPr>
        <w:t xml:space="preserve">Aprendizaje basado en proyectos </w:t>
      </w:r>
    </w:p>
    <w:p w:rsidR="00E03734" w:rsidRPr="008D6C9C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8D6C9C">
        <w:rPr>
          <w:rFonts w:ascii="Century Gothic" w:hAnsi="Century Gothic"/>
          <w:sz w:val="20"/>
        </w:rPr>
        <w:t>Aprendizaje colaborativo.</w:t>
      </w:r>
    </w:p>
    <w:p w:rsidR="00E03734" w:rsidRPr="008D6C9C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8D6C9C">
        <w:rPr>
          <w:rFonts w:ascii="Century Gothic" w:hAnsi="Century Gothic"/>
          <w:sz w:val="20"/>
        </w:rPr>
        <w:t>Otros métodos activos adecuados para el curso</w:t>
      </w: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Pr="00846DD3" w:rsidRDefault="00E03734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349"/>
        <w:rPr>
          <w:b/>
          <w:color w:val="FFFFFF" w:themeColor="background1"/>
        </w:rPr>
      </w:pPr>
      <w:r w:rsidRPr="00846DD3">
        <w:rPr>
          <w:b/>
          <w:color w:val="FFFFFF" w:themeColor="background1"/>
        </w:rPr>
        <w:t>MATERIALES DIDÁCTICOS</w:t>
      </w:r>
    </w:p>
    <w:p w:rsidR="00E03734" w:rsidRPr="00AE028A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Los materiales educativos y recursos didácticos que se utilizaran en el desarrollo de</w:t>
      </w:r>
      <w:r>
        <w:rPr>
          <w:rFonts w:ascii="Century Gothic" w:hAnsi="Century Gothic"/>
          <w:sz w:val="20"/>
        </w:rPr>
        <w:t xml:space="preserve"> </w:t>
      </w:r>
      <w:r w:rsidRPr="00AE028A">
        <w:rPr>
          <w:rFonts w:ascii="Century Gothic" w:hAnsi="Century Gothic"/>
          <w:sz w:val="20"/>
        </w:rPr>
        <w:t>l</w:t>
      </w:r>
      <w:r>
        <w:rPr>
          <w:rFonts w:ascii="Century Gothic" w:hAnsi="Century Gothic"/>
          <w:sz w:val="20"/>
        </w:rPr>
        <w:t>a</w:t>
      </w:r>
      <w:r w:rsidRPr="00AE028A">
        <w:rPr>
          <w:rFonts w:ascii="Century Gothic" w:hAnsi="Century Gothic"/>
          <w:sz w:val="20"/>
        </w:rPr>
        <w:t xml:space="preserve"> presente </w:t>
      </w:r>
      <w:r>
        <w:rPr>
          <w:rFonts w:ascii="Century Gothic" w:hAnsi="Century Gothic"/>
          <w:sz w:val="20"/>
        </w:rPr>
        <w:t>asignatura son los siguientes</w:t>
      </w:r>
      <w:r w:rsidRPr="00AE028A">
        <w:rPr>
          <w:rFonts w:ascii="Century Gothic" w:hAnsi="Century Gothic"/>
          <w:sz w:val="20"/>
        </w:rPr>
        <w:t>:</w:t>
      </w:r>
    </w:p>
    <w:p w:rsidR="00E03734" w:rsidRPr="00AE028A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Materiales convencionales como Separatas, guías de prácticas y Pizarra</w:t>
      </w:r>
      <w:r>
        <w:rPr>
          <w:rFonts w:ascii="Century Gothic" w:hAnsi="Century Gothic"/>
          <w:sz w:val="20"/>
        </w:rPr>
        <w:t>.</w:t>
      </w:r>
    </w:p>
    <w:p w:rsidR="00E03734" w:rsidRPr="00AE028A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Materiales audiovisuales como videos</w:t>
      </w:r>
    </w:p>
    <w:p w:rsidR="00E03734" w:rsidRPr="00AE028A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Programas informáticos (CD u on-line) educativos</w:t>
      </w:r>
    </w:p>
    <w:p w:rsidR="00E03734" w:rsidRDefault="00E03734" w:rsidP="00E03734">
      <w:pPr>
        <w:pStyle w:val="Textoindependienteprimerasangra2"/>
        <w:numPr>
          <w:ilvl w:val="0"/>
          <w:numId w:val="3"/>
        </w:numPr>
        <w:spacing w:after="0"/>
        <w:ind w:left="1559" w:hanging="357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Uso de plataformas informáticas con fines educativos.</w:t>
      </w:r>
    </w:p>
    <w:p w:rsidR="00E03734" w:rsidRDefault="00E03734" w:rsidP="00E03734">
      <w:pPr>
        <w:pStyle w:val="Textoindependienteprimerasangra2"/>
        <w:spacing w:after="0" w:line="360" w:lineRule="auto"/>
        <w:ind w:left="1416" w:firstLine="0"/>
        <w:jc w:val="both"/>
        <w:rPr>
          <w:rFonts w:ascii="Century Gothic" w:hAnsi="Century Gothic"/>
          <w:sz w:val="20"/>
        </w:rPr>
      </w:pPr>
    </w:p>
    <w:p w:rsidR="00E03734" w:rsidRPr="00846DD3" w:rsidRDefault="00E03734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349"/>
        <w:rPr>
          <w:b/>
          <w:color w:val="FFFFFF" w:themeColor="background1"/>
        </w:rPr>
      </w:pPr>
      <w:r w:rsidRPr="00846DD3">
        <w:rPr>
          <w:b/>
          <w:color w:val="FFFFFF" w:themeColor="background1"/>
        </w:rPr>
        <w:t>EVALUACIÓN DEL APRENDIZAJE</w:t>
      </w:r>
    </w:p>
    <w:p w:rsidR="00E03734" w:rsidRPr="006C4627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</w:rPr>
      </w:pPr>
      <w:r w:rsidRPr="006C4627">
        <w:rPr>
          <w:rFonts w:ascii="Century Gothic" w:hAnsi="Century Gothic"/>
          <w:sz w:val="20"/>
        </w:rPr>
        <w:t>En primer lugar, optamos por definir la evaluación de la unidad como un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PROCESO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 mediante el cual se busca de</w:t>
      </w:r>
      <w:r>
        <w:rPr>
          <w:rFonts w:ascii="Century Gothic" w:hAnsi="Century Gothic"/>
          <w:sz w:val="20"/>
        </w:rPr>
        <w:t xml:space="preserve">terminar el nivel de dominio de </w:t>
      </w:r>
      <w:r w:rsidRPr="006C4627">
        <w:rPr>
          <w:rFonts w:ascii="Century Gothic" w:hAnsi="Century Gothic"/>
          <w:sz w:val="20"/>
        </w:rPr>
        <w:t>un logro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de aprendizaje con base a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CRITERIOS consensuados y</w:t>
      </w:r>
      <w:r>
        <w:rPr>
          <w:rFonts w:ascii="Century Gothic" w:hAnsi="Century Gothic"/>
          <w:sz w:val="20"/>
        </w:rPr>
        <w:t xml:space="preserve"> E</w:t>
      </w:r>
      <w:r w:rsidRPr="006C4627">
        <w:rPr>
          <w:rFonts w:ascii="Century Gothic" w:hAnsi="Century Gothic"/>
          <w:sz w:val="20"/>
        </w:rPr>
        <w:t>VIDENCIAS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 para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establecer los aprendizajes desa</w:t>
      </w:r>
      <w:r>
        <w:rPr>
          <w:rFonts w:ascii="Century Gothic" w:hAnsi="Century Gothic"/>
          <w:sz w:val="20"/>
        </w:rPr>
        <w:t>rrollados y aspectos a mejorar, buscando que el estudiante tenga el reto del</w:t>
      </w:r>
      <w:r w:rsidRPr="006C4627">
        <w:rPr>
          <w:rFonts w:ascii="Century Gothic" w:hAnsi="Century Gothic"/>
          <w:sz w:val="20"/>
        </w:rPr>
        <w:t> mejoramiento continuo, a través de la</w:t>
      </w:r>
      <w:r>
        <w:rPr>
          <w:rFonts w:ascii="Century Gothic" w:hAnsi="Century Gothic"/>
          <w:sz w:val="20"/>
        </w:rPr>
        <w:t xml:space="preserve">, </w:t>
      </w:r>
      <w:r w:rsidRPr="006C4627">
        <w:rPr>
          <w:rFonts w:ascii="Century Gothic" w:hAnsi="Century Gothic"/>
          <w:sz w:val="20"/>
        </w:rPr>
        <w:t>METACOGNICIÓN y RETROALIMENTACIÓN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del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docente.</w:t>
      </w:r>
    </w:p>
    <w:p w:rsidR="00E03734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</w:rPr>
      </w:pPr>
      <w:r w:rsidRPr="006C4627">
        <w:rPr>
          <w:rFonts w:ascii="Century Gothic" w:hAnsi="Century Gothic"/>
          <w:sz w:val="20"/>
        </w:rPr>
        <w:t>En este sentido, la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evaluación en las unidades de aprendizaje tiene que estar relacionada</w:t>
      </w:r>
      <w:r>
        <w:rPr>
          <w:rFonts w:ascii="Century Gothic" w:hAnsi="Century Gothic"/>
          <w:sz w:val="20"/>
        </w:rPr>
        <w:t xml:space="preserve"> </w:t>
      </w:r>
      <w:r w:rsidRPr="006C4627">
        <w:rPr>
          <w:rFonts w:ascii="Century Gothic" w:hAnsi="Century Gothic"/>
          <w:sz w:val="20"/>
        </w:rPr>
        <w:t>directamente</w:t>
      </w:r>
      <w:r>
        <w:rPr>
          <w:rFonts w:ascii="Century Gothic" w:hAnsi="Century Gothic"/>
          <w:sz w:val="20"/>
        </w:rPr>
        <w:t xml:space="preserve"> con los logros de aprendizaje.</w:t>
      </w:r>
    </w:p>
    <w:p w:rsidR="00E03734" w:rsidRPr="008D10A6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</w:rPr>
      </w:pPr>
      <w:r w:rsidRPr="008D10A6">
        <w:rPr>
          <w:rFonts w:ascii="Century Gothic" w:hAnsi="Century Gothic"/>
          <w:sz w:val="20"/>
        </w:rPr>
        <w:t xml:space="preserve">El sistema de evaluación se rige por el Reglamento Académico General aprobado por Resolución de Consejo Universitario N° 0105-2016-CU-UH de fecha 01 de marzo del 2016. La evaluación es un proceso permanente e integral que permite medir el logro del aprendizaje alcanzado por los estudiantes de las Escuelas Profesionales. </w:t>
      </w:r>
    </w:p>
    <w:p w:rsidR="00E03734" w:rsidRPr="008D10A6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</w:rPr>
      </w:pPr>
      <w:r w:rsidRPr="008D10A6">
        <w:rPr>
          <w:rFonts w:ascii="Century Gothic" w:hAnsi="Century Gothic"/>
          <w:sz w:val="20"/>
        </w:rPr>
        <w:t xml:space="preserve">El sistema de evaluación es integral, permanente, cualitativo y cuantitativo (vigesimal) y se ajusta a las características de las asignaturas dentro de las pautas generales establecidas por el Estatuto de la Universidad y el presente Reglamento (Art. 124 y 125). </w:t>
      </w:r>
    </w:p>
    <w:p w:rsidR="00E03734" w:rsidRPr="00571D4C" w:rsidRDefault="00E03734" w:rsidP="00E03734">
      <w:pPr>
        <w:spacing w:after="0" w:line="240" w:lineRule="auto"/>
        <w:ind w:left="426"/>
        <w:jc w:val="both"/>
        <w:rPr>
          <w:sz w:val="12"/>
        </w:rPr>
      </w:pPr>
    </w:p>
    <w:p w:rsidR="00E03734" w:rsidRPr="00AE028A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Para los currículos  por competencia  las evaluaciones  se organizaran   en cuatro módulos, cada módulo  comprenderá  así:</w:t>
      </w:r>
    </w:p>
    <w:p w:rsidR="00E03734" w:rsidRPr="00AE028A" w:rsidRDefault="00E03734" w:rsidP="00E03734">
      <w:pPr>
        <w:pStyle w:val="Textoindependienteprimerasangra2"/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Evaluación  de  Conocimiento (  con un decimal sin redondeo) : E</w:t>
      </w:r>
    </w:p>
    <w:p w:rsidR="00E03734" w:rsidRPr="00AE028A" w:rsidRDefault="00E03734" w:rsidP="00E03734">
      <w:pPr>
        <w:pStyle w:val="Textoindependienteprimerasangra2"/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Evaluación  de Producto         ( con un decimal sin redondeo)  : P</w:t>
      </w:r>
    </w:p>
    <w:p w:rsidR="00E03734" w:rsidRPr="00AE028A" w:rsidRDefault="00E03734" w:rsidP="00E03734">
      <w:pPr>
        <w:pStyle w:val="Textoindependienteprimerasangra2"/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Evaluación  de Desempeño      ( con un decimal sin redondeo  : T</w:t>
      </w: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66432" behindDoc="0" locked="0" layoutInCell="1" allowOverlap="1" wp14:anchorId="746CB6AB" wp14:editId="09A8C24C">
            <wp:simplePos x="0" y="0"/>
            <wp:positionH relativeFrom="column">
              <wp:posOffset>1781810</wp:posOffset>
            </wp:positionH>
            <wp:positionV relativeFrom="paragraph">
              <wp:posOffset>10795</wp:posOffset>
            </wp:positionV>
            <wp:extent cx="2710815" cy="297180"/>
            <wp:effectExtent l="0" t="0" r="0" b="0"/>
            <wp:wrapThrough wrapText="bothSides">
              <wp:wrapPolygon edited="0">
                <wp:start x="0" y="0"/>
                <wp:lineTo x="0" y="20769"/>
                <wp:lineTo x="21403" y="20769"/>
                <wp:lineTo x="21403" y="0"/>
                <wp:lineTo x="0" y="0"/>
              </wp:wrapPolygon>
            </wp:wrapThrough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28A">
        <w:rPr>
          <w:rFonts w:ascii="Century Gothic" w:hAnsi="Century Gothic"/>
          <w:sz w:val="20"/>
        </w:rPr>
        <w:t xml:space="preserve">                                   </w:t>
      </w:r>
    </w:p>
    <w:p w:rsidR="00E03734" w:rsidRPr="00AE028A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Pr="00AE028A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lastRenderedPageBreak/>
        <w:t xml:space="preserve">El promedio  final  (PF), el promedio simple </w:t>
      </w:r>
      <w:r>
        <w:rPr>
          <w:rFonts w:ascii="Century Gothic" w:hAnsi="Century Gothic"/>
          <w:sz w:val="20"/>
        </w:rPr>
        <w:t xml:space="preserve"> de los  promedios  ponderados</w:t>
      </w:r>
      <w:r w:rsidRPr="00AE028A">
        <w:rPr>
          <w:rFonts w:ascii="Century Gothic" w:hAnsi="Century Gothic"/>
          <w:sz w:val="20"/>
        </w:rPr>
        <w:t xml:space="preserve">    De cada  módulo (PM1, PM2, PM3, PM4),</w:t>
      </w:r>
      <w:r>
        <w:rPr>
          <w:rFonts w:ascii="Century Gothic" w:hAnsi="Century Gothic"/>
          <w:sz w:val="20"/>
        </w:rPr>
        <w:t xml:space="preserve"> </w:t>
      </w:r>
      <w:r w:rsidRPr="00AE028A">
        <w:rPr>
          <w:rFonts w:ascii="Century Gothic" w:hAnsi="Century Gothic"/>
          <w:sz w:val="20"/>
        </w:rPr>
        <w:t>calculado  de la siguiente manera.</w:t>
      </w: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65408" behindDoc="0" locked="0" layoutInCell="1" allowOverlap="1" wp14:anchorId="2A32A0F9" wp14:editId="73562F3E">
            <wp:simplePos x="0" y="0"/>
            <wp:positionH relativeFrom="column">
              <wp:posOffset>1934845</wp:posOffset>
            </wp:positionH>
            <wp:positionV relativeFrom="paragraph">
              <wp:posOffset>45085</wp:posOffset>
            </wp:positionV>
            <wp:extent cx="2574925" cy="468630"/>
            <wp:effectExtent l="0" t="0" r="0" b="0"/>
            <wp:wrapThrough wrapText="bothSides">
              <wp:wrapPolygon edited="0">
                <wp:start x="0" y="0"/>
                <wp:lineTo x="0" y="21073"/>
                <wp:lineTo x="21414" y="21073"/>
                <wp:lineTo x="21414" y="0"/>
                <wp:lineTo x="0" y="0"/>
              </wp:wrapPolygon>
            </wp:wrapThrough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28A">
        <w:rPr>
          <w:rFonts w:ascii="Century Gothic" w:hAnsi="Century Gothic"/>
          <w:sz w:val="20"/>
        </w:rPr>
        <w:t xml:space="preserve">   </w:t>
      </w: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Pr="00AE028A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 xml:space="preserve">El carácter cuantitativo vigesimal consiste en  que  la escala valorativa es de cero (0) a </w:t>
      </w:r>
      <w:r>
        <w:rPr>
          <w:rFonts w:ascii="Century Gothic" w:hAnsi="Century Gothic"/>
          <w:sz w:val="20"/>
        </w:rPr>
        <w:t xml:space="preserve"> veinte  (20), </w:t>
      </w:r>
      <w:r w:rsidRPr="00AE028A">
        <w:rPr>
          <w:rFonts w:ascii="Century Gothic" w:hAnsi="Century Gothic"/>
          <w:sz w:val="20"/>
        </w:rPr>
        <w:t>para  todo proceso  de evaluación ,siendo  once (11) la nota aprobatoria mínima,  Sólo en el caso de la nota promocional la fracción de 0,5 o más  va a  favor de  la unidad entera inmediata superior  (Art. 130).</w:t>
      </w: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 xml:space="preserve">Para  los currículos  de estudio por competencias no se considera el examen  sustitutorio (Art.   </w:t>
      </w:r>
      <w:r>
        <w:rPr>
          <w:rFonts w:ascii="Century Gothic" w:hAnsi="Century Gothic"/>
          <w:sz w:val="20"/>
        </w:rPr>
        <w:t>1</w:t>
      </w:r>
      <w:r w:rsidRPr="00AE028A">
        <w:rPr>
          <w:rFonts w:ascii="Century Gothic" w:hAnsi="Century Gothic"/>
          <w:sz w:val="20"/>
        </w:rPr>
        <w:t>38).</w:t>
      </w:r>
    </w:p>
    <w:p w:rsidR="00E03734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Pr="00AE028A" w:rsidRDefault="00E03734" w:rsidP="00E03734">
      <w:pPr>
        <w:pStyle w:val="Textoindependienteprimerasangra2"/>
        <w:spacing w:after="0"/>
        <w:ind w:left="1225" w:firstLine="0"/>
        <w:jc w:val="both"/>
        <w:rPr>
          <w:rFonts w:ascii="Century Gothic" w:hAnsi="Century Gothic"/>
          <w:sz w:val="20"/>
        </w:rPr>
      </w:pPr>
    </w:p>
    <w:p w:rsidR="00E03734" w:rsidRPr="00AE028A" w:rsidRDefault="00E03734" w:rsidP="00E03734">
      <w:pPr>
        <w:pStyle w:val="Textoindependienteprimerasangra2"/>
        <w:spacing w:after="0" w:line="360" w:lineRule="auto"/>
        <w:jc w:val="both"/>
        <w:rPr>
          <w:rFonts w:ascii="Century Gothic" w:hAnsi="Century Gothic"/>
          <w:sz w:val="20"/>
        </w:rPr>
      </w:pPr>
    </w:p>
    <w:p w:rsidR="00E03734" w:rsidRPr="00447070" w:rsidRDefault="00E03734" w:rsidP="00E03734">
      <w:pPr>
        <w:pStyle w:val="Prrafodelista"/>
        <w:numPr>
          <w:ilvl w:val="0"/>
          <w:numId w:val="1"/>
        </w:numPr>
        <w:shd w:val="clear" w:color="auto" w:fill="0070C0"/>
        <w:spacing w:after="240"/>
        <w:ind w:firstLine="349"/>
        <w:rPr>
          <w:b/>
          <w:color w:val="FFFFFF" w:themeColor="background1"/>
        </w:rPr>
      </w:pPr>
      <w:r w:rsidRPr="00447070">
        <w:rPr>
          <w:b/>
          <w:color w:val="FFFFFF" w:themeColor="background1"/>
        </w:rPr>
        <w:t>Fuentes de información Bibliográficas</w:t>
      </w:r>
    </w:p>
    <w:p w:rsidR="00E03734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</w:rPr>
      </w:pPr>
      <w:r w:rsidRPr="00AE028A">
        <w:rPr>
          <w:rFonts w:ascii="Century Gothic" w:hAnsi="Century Gothic"/>
          <w:sz w:val="20"/>
        </w:rPr>
        <w:t>Proporciona información que ayude al aprendizaje en clase y fuera de ella. De</w:t>
      </w:r>
      <w:r>
        <w:rPr>
          <w:rFonts w:ascii="Century Gothic" w:hAnsi="Century Gothic"/>
          <w:sz w:val="20"/>
        </w:rPr>
        <w:t xml:space="preserve"> </w:t>
      </w:r>
      <w:r w:rsidRPr="00AE028A">
        <w:rPr>
          <w:rFonts w:ascii="Century Gothic" w:hAnsi="Century Gothic"/>
          <w:sz w:val="20"/>
        </w:rPr>
        <w:t>igual manera motiva al estudiante a localizar información más allá de lo</w:t>
      </w:r>
      <w:r>
        <w:rPr>
          <w:rFonts w:ascii="Century Gothic" w:hAnsi="Century Gothic"/>
          <w:sz w:val="20"/>
        </w:rPr>
        <w:t xml:space="preserve"> </w:t>
      </w:r>
      <w:r w:rsidRPr="00AE028A">
        <w:rPr>
          <w:rFonts w:ascii="Century Gothic" w:hAnsi="Century Gothic"/>
          <w:sz w:val="20"/>
        </w:rPr>
        <w:t>proporcionado en el aula.</w:t>
      </w:r>
      <w:r>
        <w:rPr>
          <w:rFonts w:ascii="Century Gothic" w:hAnsi="Century Gothic"/>
          <w:sz w:val="20"/>
        </w:rPr>
        <w:t xml:space="preserve"> </w:t>
      </w:r>
    </w:p>
    <w:p w:rsidR="00E03734" w:rsidRPr="00DB5EF4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b/>
          <w:sz w:val="20"/>
        </w:rPr>
      </w:pPr>
      <w:r w:rsidRPr="00DB5EF4">
        <w:rPr>
          <w:rFonts w:ascii="Century Gothic" w:hAnsi="Century Gothic"/>
          <w:b/>
          <w:sz w:val="20"/>
        </w:rPr>
        <w:t>BIBLIOGRAFIA</w:t>
      </w:r>
    </w:p>
    <w:tbl>
      <w:tblPr>
        <w:tblStyle w:val="Tablaconcuadrcula"/>
        <w:tblW w:w="0" w:type="auto"/>
        <w:tblInd w:w="1224" w:type="dxa"/>
        <w:tblLook w:val="04A0" w:firstRow="1" w:lastRow="0" w:firstColumn="1" w:lastColumn="0" w:noHBand="0" w:noVBand="1"/>
      </w:tblPr>
      <w:tblGrid>
        <w:gridCol w:w="444"/>
        <w:gridCol w:w="3260"/>
        <w:gridCol w:w="2268"/>
        <w:gridCol w:w="1417"/>
        <w:gridCol w:w="674"/>
      </w:tblGrid>
      <w:tr w:rsidR="00E03734" w:rsidRPr="001F22AB" w:rsidTr="006C652C">
        <w:trPr>
          <w:trHeight w:val="320"/>
        </w:trPr>
        <w:tc>
          <w:tcPr>
            <w:tcW w:w="444" w:type="dxa"/>
            <w:vAlign w:val="center"/>
          </w:tcPr>
          <w:p w:rsidR="00E03734" w:rsidRPr="001F22AB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N°</w:t>
            </w:r>
          </w:p>
        </w:tc>
        <w:tc>
          <w:tcPr>
            <w:tcW w:w="3260" w:type="dxa"/>
            <w:vAlign w:val="center"/>
          </w:tcPr>
          <w:p w:rsidR="00E03734" w:rsidRPr="001F22AB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TITULO</w:t>
            </w:r>
          </w:p>
        </w:tc>
        <w:tc>
          <w:tcPr>
            <w:tcW w:w="2268" w:type="dxa"/>
            <w:vAlign w:val="center"/>
          </w:tcPr>
          <w:p w:rsidR="00E03734" w:rsidRPr="001F22AB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AUTOR</w:t>
            </w:r>
          </w:p>
        </w:tc>
        <w:tc>
          <w:tcPr>
            <w:tcW w:w="1417" w:type="dxa"/>
            <w:vAlign w:val="center"/>
          </w:tcPr>
          <w:p w:rsidR="00E03734" w:rsidRPr="001F22AB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EDITORIAL</w:t>
            </w:r>
          </w:p>
        </w:tc>
        <w:tc>
          <w:tcPr>
            <w:tcW w:w="674" w:type="dxa"/>
            <w:vAlign w:val="center"/>
          </w:tcPr>
          <w:p w:rsidR="00E03734" w:rsidRPr="001F22AB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22AB">
              <w:rPr>
                <w:rFonts w:ascii="Century Gothic" w:hAnsi="Century Gothic"/>
                <w:sz w:val="18"/>
                <w:szCs w:val="18"/>
              </w:rPr>
              <w:t>AÑO</w:t>
            </w:r>
          </w:p>
        </w:tc>
      </w:tr>
      <w:tr w:rsidR="00E03734" w:rsidRPr="001F22AB" w:rsidTr="006C652C">
        <w:trPr>
          <w:trHeight w:val="256"/>
        </w:trPr>
        <w:tc>
          <w:tcPr>
            <w:tcW w:w="444" w:type="dxa"/>
            <w:vAlign w:val="center"/>
          </w:tcPr>
          <w:p w:rsidR="00E03734" w:rsidRPr="001F22AB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F22AB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E03734" w:rsidRPr="005212D8" w:rsidRDefault="00C728BC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5212D8">
              <w:rPr>
                <w:rFonts w:ascii="Century Gothic" w:hAnsi="Century Gothic"/>
                <w:sz w:val="20"/>
                <w:szCs w:val="20"/>
              </w:rPr>
              <w:t>Electrónica de potencia</w:t>
            </w:r>
          </w:p>
        </w:tc>
        <w:tc>
          <w:tcPr>
            <w:tcW w:w="2268" w:type="dxa"/>
            <w:vAlign w:val="center"/>
          </w:tcPr>
          <w:p w:rsidR="00E03734" w:rsidRPr="005212D8" w:rsidRDefault="005212D8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proofErr w:type="spellStart"/>
            <w:r w:rsidRPr="005212D8">
              <w:rPr>
                <w:rFonts w:ascii="Century Gothic" w:hAnsi="Century Gothic"/>
                <w:i/>
                <w:sz w:val="20"/>
                <w:szCs w:val="20"/>
              </w:rPr>
              <w:t>Muhhamad</w:t>
            </w:r>
            <w:proofErr w:type="spellEnd"/>
            <w:r w:rsidRPr="005212D8">
              <w:rPr>
                <w:rFonts w:ascii="Century Gothic" w:hAnsi="Century Gothic"/>
                <w:i/>
                <w:sz w:val="20"/>
                <w:szCs w:val="20"/>
              </w:rPr>
              <w:t xml:space="preserve"> H. </w:t>
            </w:r>
            <w:proofErr w:type="spellStart"/>
            <w:r w:rsidRPr="005212D8">
              <w:rPr>
                <w:rFonts w:ascii="Century Gothic" w:hAnsi="Century Gothic"/>
                <w:i/>
                <w:sz w:val="20"/>
                <w:szCs w:val="20"/>
              </w:rPr>
              <w:t>Rashid</w:t>
            </w:r>
            <w:proofErr w:type="spellEnd"/>
          </w:p>
        </w:tc>
        <w:tc>
          <w:tcPr>
            <w:tcW w:w="1417" w:type="dxa"/>
            <w:vAlign w:val="center"/>
          </w:tcPr>
          <w:p w:rsidR="005212D8" w:rsidRPr="005212D8" w:rsidRDefault="005212D8" w:rsidP="005212D8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12D8">
              <w:rPr>
                <w:rFonts w:ascii="Century Gothic" w:hAnsi="Century Gothic"/>
                <w:sz w:val="20"/>
                <w:szCs w:val="20"/>
              </w:rPr>
              <w:t xml:space="preserve">Prentice Hall </w:t>
            </w:r>
          </w:p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03734" w:rsidRPr="001F22AB" w:rsidRDefault="005212D8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2015</w:t>
            </w:r>
          </w:p>
        </w:tc>
      </w:tr>
      <w:tr w:rsidR="00E03734" w:rsidRPr="005212D8" w:rsidTr="006C652C">
        <w:trPr>
          <w:trHeight w:val="333"/>
        </w:trPr>
        <w:tc>
          <w:tcPr>
            <w:tcW w:w="444" w:type="dxa"/>
            <w:vAlign w:val="center"/>
          </w:tcPr>
          <w:p w:rsidR="00E03734" w:rsidRPr="001F22AB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F22AB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E03734" w:rsidRPr="005212D8" w:rsidRDefault="005212D8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5212D8">
              <w:rPr>
                <w:rFonts w:ascii="Century Gothic" w:hAnsi="Century Gothic"/>
                <w:sz w:val="20"/>
                <w:szCs w:val="20"/>
              </w:rPr>
              <w:t>Electrónica de potencia</w:t>
            </w:r>
          </w:p>
        </w:tc>
        <w:tc>
          <w:tcPr>
            <w:tcW w:w="2268" w:type="dxa"/>
            <w:vAlign w:val="center"/>
          </w:tcPr>
          <w:p w:rsidR="00E03734" w:rsidRPr="005212D8" w:rsidRDefault="005212D8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  <w:r w:rsidRPr="005212D8">
              <w:rPr>
                <w:rFonts w:ascii="Century Gothic" w:hAnsi="Century Gothic"/>
                <w:i/>
                <w:sz w:val="20"/>
                <w:szCs w:val="20"/>
                <w:lang w:val="en-US"/>
              </w:rPr>
              <w:t>Daniel W. Hart</w:t>
            </w:r>
          </w:p>
        </w:tc>
        <w:tc>
          <w:tcPr>
            <w:tcW w:w="1417" w:type="dxa"/>
            <w:vAlign w:val="center"/>
          </w:tcPr>
          <w:p w:rsidR="005212D8" w:rsidRPr="005212D8" w:rsidRDefault="005212D8" w:rsidP="005212D8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12D8">
              <w:rPr>
                <w:rFonts w:ascii="Century Gothic" w:hAnsi="Century Gothic"/>
                <w:sz w:val="20"/>
                <w:szCs w:val="20"/>
              </w:rPr>
              <w:t xml:space="preserve">Prentice Hall </w:t>
            </w:r>
          </w:p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E03734" w:rsidRPr="005212D8" w:rsidRDefault="005212D8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2011</w:t>
            </w:r>
          </w:p>
        </w:tc>
      </w:tr>
      <w:tr w:rsidR="00E03734" w:rsidRPr="005212D8" w:rsidTr="006C652C">
        <w:trPr>
          <w:trHeight w:val="333"/>
        </w:trPr>
        <w:tc>
          <w:tcPr>
            <w:tcW w:w="444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212D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3260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</w:tr>
      <w:tr w:rsidR="00E03734" w:rsidRPr="005212D8" w:rsidTr="006C652C">
        <w:trPr>
          <w:trHeight w:val="333"/>
        </w:trPr>
        <w:tc>
          <w:tcPr>
            <w:tcW w:w="444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212D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3260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</w:tr>
      <w:tr w:rsidR="00E03734" w:rsidRPr="005212D8" w:rsidTr="006C652C">
        <w:trPr>
          <w:trHeight w:val="333"/>
        </w:trPr>
        <w:tc>
          <w:tcPr>
            <w:tcW w:w="444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212D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</w:tr>
      <w:tr w:rsidR="00E03734" w:rsidRPr="005212D8" w:rsidTr="006C652C">
        <w:trPr>
          <w:trHeight w:val="333"/>
        </w:trPr>
        <w:tc>
          <w:tcPr>
            <w:tcW w:w="444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212D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</w:tr>
    </w:tbl>
    <w:p w:rsidR="00E03734" w:rsidRPr="005212D8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sz w:val="20"/>
          <w:lang w:val="en-US"/>
        </w:rPr>
      </w:pPr>
    </w:p>
    <w:p w:rsidR="00E03734" w:rsidRPr="005212D8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b/>
          <w:sz w:val="20"/>
          <w:lang w:val="en-US"/>
        </w:rPr>
      </w:pPr>
      <w:r w:rsidRPr="005212D8">
        <w:rPr>
          <w:rFonts w:ascii="Century Gothic" w:hAnsi="Century Gothic"/>
          <w:b/>
          <w:sz w:val="20"/>
          <w:lang w:val="en-US"/>
        </w:rPr>
        <w:t>LINKOGRAFIA</w:t>
      </w:r>
    </w:p>
    <w:tbl>
      <w:tblPr>
        <w:tblStyle w:val="Tablaconcuadrcula"/>
        <w:tblW w:w="8382" w:type="dxa"/>
        <w:tblInd w:w="1224" w:type="dxa"/>
        <w:tblLayout w:type="fixed"/>
        <w:tblLook w:val="04A0" w:firstRow="1" w:lastRow="0" w:firstColumn="1" w:lastColumn="0" w:noHBand="0" w:noVBand="1"/>
      </w:tblPr>
      <w:tblGrid>
        <w:gridCol w:w="422"/>
        <w:gridCol w:w="1864"/>
        <w:gridCol w:w="1560"/>
        <w:gridCol w:w="4536"/>
      </w:tblGrid>
      <w:tr w:rsidR="00C1292F" w:rsidRPr="005212D8" w:rsidTr="00C1292F">
        <w:trPr>
          <w:trHeight w:val="320"/>
        </w:trPr>
        <w:tc>
          <w:tcPr>
            <w:tcW w:w="422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212D8">
              <w:rPr>
                <w:rFonts w:ascii="Century Gothic" w:hAnsi="Century Gothic"/>
                <w:sz w:val="18"/>
                <w:szCs w:val="18"/>
                <w:lang w:val="en-US"/>
              </w:rPr>
              <w:t>N°</w:t>
            </w:r>
          </w:p>
        </w:tc>
        <w:tc>
          <w:tcPr>
            <w:tcW w:w="1864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212D8">
              <w:rPr>
                <w:rFonts w:ascii="Century Gothic" w:hAnsi="Century Gothic"/>
                <w:sz w:val="18"/>
                <w:szCs w:val="18"/>
                <w:lang w:val="en-US"/>
              </w:rPr>
              <w:t>TITULO</w:t>
            </w:r>
          </w:p>
        </w:tc>
        <w:tc>
          <w:tcPr>
            <w:tcW w:w="1560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212D8">
              <w:rPr>
                <w:rFonts w:ascii="Century Gothic" w:hAnsi="Century Gothic"/>
                <w:sz w:val="18"/>
                <w:szCs w:val="18"/>
                <w:lang w:val="en-US"/>
              </w:rPr>
              <w:t>AUTOR</w:t>
            </w:r>
          </w:p>
        </w:tc>
        <w:tc>
          <w:tcPr>
            <w:tcW w:w="4536" w:type="dxa"/>
            <w:vAlign w:val="center"/>
          </w:tcPr>
          <w:p w:rsidR="00E03734" w:rsidRPr="005212D8" w:rsidRDefault="00E03734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212D8">
              <w:rPr>
                <w:rFonts w:ascii="Century Gothic" w:hAnsi="Century Gothic"/>
                <w:sz w:val="18"/>
                <w:szCs w:val="18"/>
                <w:lang w:val="en-US"/>
              </w:rPr>
              <w:t>LINK</w:t>
            </w:r>
          </w:p>
        </w:tc>
      </w:tr>
      <w:tr w:rsidR="00C1292F" w:rsidRPr="00172BCE" w:rsidTr="00C1292F">
        <w:trPr>
          <w:trHeight w:val="333"/>
        </w:trPr>
        <w:tc>
          <w:tcPr>
            <w:tcW w:w="422" w:type="dxa"/>
            <w:vAlign w:val="center"/>
          </w:tcPr>
          <w:p w:rsidR="00E03734" w:rsidRPr="00C1292F" w:rsidRDefault="00CB181F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C1292F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64" w:type="dxa"/>
            <w:vAlign w:val="center"/>
          </w:tcPr>
          <w:p w:rsidR="00E03734" w:rsidRPr="00C1292F" w:rsidRDefault="00C1292F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C1292F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INTRODUCCION A LOS SISTEMAS  DE POTENCIA</w:t>
            </w:r>
          </w:p>
        </w:tc>
        <w:tc>
          <w:tcPr>
            <w:tcW w:w="1560" w:type="dxa"/>
            <w:vAlign w:val="center"/>
          </w:tcPr>
          <w:p w:rsidR="00E03734" w:rsidRPr="00C1292F" w:rsidRDefault="00C1292F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  <w:lang w:val="en-US"/>
              </w:rPr>
            </w:pPr>
            <w:r w:rsidRPr="00C1292F">
              <w:rPr>
                <w:rFonts w:ascii="Century Gothic" w:hAnsi="Century Gothic"/>
                <w:i/>
                <w:color w:val="000000" w:themeColor="text1"/>
                <w:sz w:val="20"/>
                <w:szCs w:val="20"/>
                <w:lang w:val="en-US"/>
              </w:rPr>
              <w:t>UNIVERSIDAD DE VALENCIA</w:t>
            </w:r>
          </w:p>
        </w:tc>
        <w:tc>
          <w:tcPr>
            <w:tcW w:w="4536" w:type="dxa"/>
            <w:vAlign w:val="center"/>
          </w:tcPr>
          <w:p w:rsidR="00E03734" w:rsidRPr="00C1292F" w:rsidRDefault="00172BCE" w:rsidP="00C1292F">
            <w:pPr>
              <w:pStyle w:val="Textoindependienteprimerasangra2"/>
              <w:spacing w:after="0"/>
              <w:ind w:left="0" w:firstLine="0"/>
              <w:jc w:val="both"/>
              <w:rPr>
                <w:rFonts w:ascii="Century Gothic" w:hAnsi="Century Gothic"/>
                <w:i/>
                <w:color w:val="000000" w:themeColor="text1"/>
                <w:sz w:val="20"/>
                <w:szCs w:val="20"/>
                <w:lang w:val="en-US"/>
              </w:rPr>
            </w:pPr>
            <w:hyperlink r:id="rId13" w:history="1">
              <w:r w:rsidR="00C1292F" w:rsidRPr="00C1292F">
                <w:rPr>
                  <w:rStyle w:val="Hipervnculo"/>
                  <w:rFonts w:ascii="Century Gothic" w:hAnsi="Century Gothic"/>
                  <w:color w:val="000000" w:themeColor="text1"/>
                  <w:sz w:val="20"/>
                  <w:szCs w:val="20"/>
                  <w:lang w:val="en-US"/>
                </w:rPr>
                <w:t>https://www.uv.es/emaset/descargas/IEP1-0506.PDF</w:t>
              </w:r>
            </w:hyperlink>
          </w:p>
        </w:tc>
      </w:tr>
      <w:tr w:rsidR="00C1292F" w:rsidRPr="00C1292F" w:rsidTr="00C1292F">
        <w:trPr>
          <w:trHeight w:val="333"/>
        </w:trPr>
        <w:tc>
          <w:tcPr>
            <w:tcW w:w="422" w:type="dxa"/>
            <w:vAlign w:val="center"/>
          </w:tcPr>
          <w:p w:rsidR="00E03734" w:rsidRPr="00C1292F" w:rsidRDefault="00CB181F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C1292F">
              <w:rPr>
                <w:rFonts w:ascii="Century Gothic" w:hAnsi="Century Gothic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864" w:type="dxa"/>
            <w:vAlign w:val="center"/>
          </w:tcPr>
          <w:p w:rsidR="00E03734" w:rsidRPr="00C1292F" w:rsidRDefault="00C1292F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color w:val="000000" w:themeColor="text1"/>
                <w:sz w:val="20"/>
                <w:szCs w:val="20"/>
              </w:rPr>
            </w:pPr>
            <w:r w:rsidRPr="00C1292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ELECTRÓNICA INDUSTRIAL</w:t>
            </w:r>
          </w:p>
        </w:tc>
        <w:tc>
          <w:tcPr>
            <w:tcW w:w="1560" w:type="dxa"/>
            <w:vAlign w:val="center"/>
          </w:tcPr>
          <w:p w:rsidR="00E03734" w:rsidRPr="00C1292F" w:rsidRDefault="00C1292F" w:rsidP="006C652C">
            <w:pPr>
              <w:pStyle w:val="Textoindependienteprimerasangra2"/>
              <w:spacing w:after="0"/>
              <w:ind w:left="0" w:firstLine="0"/>
              <w:jc w:val="center"/>
              <w:rPr>
                <w:rFonts w:ascii="Century Gothic" w:hAnsi="Century Gothic" w:cs="Arial"/>
                <w:i/>
                <w:color w:val="000000" w:themeColor="text1"/>
                <w:sz w:val="20"/>
                <w:szCs w:val="20"/>
              </w:rPr>
            </w:pPr>
            <w:r w:rsidRPr="00C1292F">
              <w:rPr>
                <w:rFonts w:ascii="Century Gothic" w:hAnsi="Century Gothic" w:cs="Arial"/>
                <w:i/>
                <w:color w:val="000000" w:themeColor="text1"/>
                <w:sz w:val="20"/>
                <w:szCs w:val="20"/>
              </w:rPr>
              <w:t>ESCUELA SUPERIOR DE INGENIEROS DE BILBAO</w:t>
            </w:r>
          </w:p>
        </w:tc>
        <w:tc>
          <w:tcPr>
            <w:tcW w:w="4536" w:type="dxa"/>
            <w:vAlign w:val="center"/>
          </w:tcPr>
          <w:p w:rsidR="00E03734" w:rsidRPr="00C1292F" w:rsidRDefault="00172BCE" w:rsidP="00C1292F">
            <w:pPr>
              <w:pStyle w:val="Textoindependienteprimerasangra2"/>
              <w:spacing w:after="0"/>
              <w:ind w:left="0" w:firstLine="0"/>
              <w:jc w:val="both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hyperlink r:id="rId14" w:history="1">
              <w:r w:rsidR="00C1292F" w:rsidRPr="00C1292F">
                <w:rPr>
                  <w:rStyle w:val="Hipervnculo"/>
                  <w:rFonts w:ascii="Century Gothic" w:hAnsi="Century Gothic"/>
                  <w:color w:val="000000" w:themeColor="text1"/>
                  <w:sz w:val="20"/>
                  <w:szCs w:val="20"/>
                </w:rPr>
                <w:t>http://www.ehu.eus/electronica-industrial/ElectronicaIndustrial_Automatica/apuntes/EI2012.pdf</w:t>
              </w:r>
            </w:hyperlink>
          </w:p>
        </w:tc>
      </w:tr>
    </w:tbl>
    <w:p w:rsidR="00E03734" w:rsidRPr="00C1292F" w:rsidRDefault="00E03734" w:rsidP="00E03734">
      <w:pPr>
        <w:pStyle w:val="Textoindependienteprimerasangra2"/>
        <w:ind w:left="1224" w:firstLine="0"/>
        <w:jc w:val="both"/>
        <w:rPr>
          <w:rFonts w:ascii="Century Gothic" w:hAnsi="Century Gothic"/>
          <w:b/>
          <w:sz w:val="20"/>
        </w:rPr>
      </w:pPr>
    </w:p>
    <w:p w:rsidR="00B96C25" w:rsidRDefault="00B96C25"/>
    <w:sectPr w:rsidR="00B96C25" w:rsidSect="00461E6C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108"/>
    <w:multiLevelType w:val="hybridMultilevel"/>
    <w:tmpl w:val="D9726C3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7B6ADF"/>
    <w:multiLevelType w:val="hybridMultilevel"/>
    <w:tmpl w:val="79006254"/>
    <w:lvl w:ilvl="0" w:tplc="28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6CA1206B"/>
    <w:multiLevelType w:val="hybridMultilevel"/>
    <w:tmpl w:val="D9726C3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AE16E6"/>
    <w:multiLevelType w:val="hybridMultilevel"/>
    <w:tmpl w:val="7AC8BD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D2DF2"/>
    <w:multiLevelType w:val="hybridMultilevel"/>
    <w:tmpl w:val="B064958E"/>
    <w:lvl w:ilvl="0" w:tplc="280A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F7"/>
    <w:rsid w:val="00037767"/>
    <w:rsid w:val="0004325E"/>
    <w:rsid w:val="00044C40"/>
    <w:rsid w:val="000707BA"/>
    <w:rsid w:val="000A0FDE"/>
    <w:rsid w:val="000B48A2"/>
    <w:rsid w:val="000C54CC"/>
    <w:rsid w:val="000E05ED"/>
    <w:rsid w:val="000F0812"/>
    <w:rsid w:val="0015214C"/>
    <w:rsid w:val="00172BCE"/>
    <w:rsid w:val="001A58C4"/>
    <w:rsid w:val="001C27F1"/>
    <w:rsid w:val="001E37C6"/>
    <w:rsid w:val="002653AF"/>
    <w:rsid w:val="00331252"/>
    <w:rsid w:val="003B2B3A"/>
    <w:rsid w:val="003C39AB"/>
    <w:rsid w:val="003D100A"/>
    <w:rsid w:val="003D5C5F"/>
    <w:rsid w:val="003F6743"/>
    <w:rsid w:val="00416316"/>
    <w:rsid w:val="00440C8E"/>
    <w:rsid w:val="004578AB"/>
    <w:rsid w:val="00461E6C"/>
    <w:rsid w:val="00475DC3"/>
    <w:rsid w:val="004B3AA9"/>
    <w:rsid w:val="005002BD"/>
    <w:rsid w:val="005212D8"/>
    <w:rsid w:val="005918EF"/>
    <w:rsid w:val="00592011"/>
    <w:rsid w:val="005B108B"/>
    <w:rsid w:val="005B1837"/>
    <w:rsid w:val="005B1951"/>
    <w:rsid w:val="00651C04"/>
    <w:rsid w:val="00661031"/>
    <w:rsid w:val="006C652C"/>
    <w:rsid w:val="006D1350"/>
    <w:rsid w:val="00711011"/>
    <w:rsid w:val="007454A3"/>
    <w:rsid w:val="00754F36"/>
    <w:rsid w:val="00755A1C"/>
    <w:rsid w:val="00765537"/>
    <w:rsid w:val="00792CF7"/>
    <w:rsid w:val="007A6F26"/>
    <w:rsid w:val="007F35E2"/>
    <w:rsid w:val="007F40DF"/>
    <w:rsid w:val="00803A86"/>
    <w:rsid w:val="00816B53"/>
    <w:rsid w:val="00817240"/>
    <w:rsid w:val="00847E23"/>
    <w:rsid w:val="008A35F7"/>
    <w:rsid w:val="008C5A88"/>
    <w:rsid w:val="008D4FEC"/>
    <w:rsid w:val="008F5C5B"/>
    <w:rsid w:val="00942113"/>
    <w:rsid w:val="00957CE7"/>
    <w:rsid w:val="00960147"/>
    <w:rsid w:val="00967C68"/>
    <w:rsid w:val="0097371D"/>
    <w:rsid w:val="009A0C37"/>
    <w:rsid w:val="009C4C82"/>
    <w:rsid w:val="009C56FE"/>
    <w:rsid w:val="009E425D"/>
    <w:rsid w:val="009E76D5"/>
    <w:rsid w:val="009E79ED"/>
    <w:rsid w:val="00A01676"/>
    <w:rsid w:val="00A2425A"/>
    <w:rsid w:val="00A31365"/>
    <w:rsid w:val="00A431B0"/>
    <w:rsid w:val="00A46A32"/>
    <w:rsid w:val="00A86209"/>
    <w:rsid w:val="00AE19A1"/>
    <w:rsid w:val="00B452E3"/>
    <w:rsid w:val="00B55022"/>
    <w:rsid w:val="00B86C15"/>
    <w:rsid w:val="00B901EB"/>
    <w:rsid w:val="00B96C25"/>
    <w:rsid w:val="00BB2323"/>
    <w:rsid w:val="00C03D11"/>
    <w:rsid w:val="00C1292F"/>
    <w:rsid w:val="00C31383"/>
    <w:rsid w:val="00C728BC"/>
    <w:rsid w:val="00C730E0"/>
    <w:rsid w:val="00CA0839"/>
    <w:rsid w:val="00CA600B"/>
    <w:rsid w:val="00CA7B0D"/>
    <w:rsid w:val="00CB181F"/>
    <w:rsid w:val="00CB1A5A"/>
    <w:rsid w:val="00D21988"/>
    <w:rsid w:val="00DB7F76"/>
    <w:rsid w:val="00E03734"/>
    <w:rsid w:val="00E41D9A"/>
    <w:rsid w:val="00E52383"/>
    <w:rsid w:val="00E61AE4"/>
    <w:rsid w:val="00EE1555"/>
    <w:rsid w:val="00F37F16"/>
    <w:rsid w:val="00FA296A"/>
    <w:rsid w:val="00F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16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5F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35F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5F7"/>
    <w:rPr>
      <w:rFonts w:ascii="Tahoma" w:hAnsi="Tahoma" w:cs="Tahoma"/>
      <w:sz w:val="16"/>
      <w:szCs w:val="16"/>
      <w:lang w:val="es-PE"/>
    </w:rPr>
  </w:style>
  <w:style w:type="character" w:styleId="Hipervnculo">
    <w:name w:val="Hyperlink"/>
    <w:basedOn w:val="Fuentedeprrafopredeter"/>
    <w:uiPriority w:val="99"/>
    <w:unhideWhenUsed/>
    <w:rsid w:val="008A35F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A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1252"/>
    <w:pPr>
      <w:ind w:left="720"/>
      <w:contextualSpacing/>
    </w:pPr>
  </w:style>
  <w:style w:type="character" w:customStyle="1" w:styleId="a">
    <w:name w:val="a"/>
    <w:basedOn w:val="Fuentedeprrafopredeter"/>
    <w:rsid w:val="0033125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37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03734"/>
    <w:rPr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03734"/>
    <w:pPr>
      <w:spacing w:after="200"/>
      <w:ind w:left="360" w:firstLine="360"/>
    </w:pPr>
    <w:rPr>
      <w:rFonts w:eastAsiaTheme="minorEastAsia"/>
      <w:lang w:eastAsia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03734"/>
    <w:rPr>
      <w:rFonts w:eastAsiaTheme="minorEastAsia"/>
      <w:lang w:val="es-PE" w:eastAsia="es-PE"/>
    </w:rPr>
  </w:style>
  <w:style w:type="character" w:styleId="CitaHTML">
    <w:name w:val="HTML Cite"/>
    <w:basedOn w:val="Fuentedeprrafopredeter"/>
    <w:uiPriority w:val="99"/>
    <w:semiHidden/>
    <w:unhideWhenUsed/>
    <w:rsid w:val="00E03734"/>
    <w:rPr>
      <w:i/>
      <w:iCs/>
    </w:rPr>
  </w:style>
  <w:style w:type="paragraph" w:customStyle="1" w:styleId="Default">
    <w:name w:val="Default"/>
    <w:rsid w:val="00E41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16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5F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35F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5F7"/>
    <w:rPr>
      <w:rFonts w:ascii="Tahoma" w:hAnsi="Tahoma" w:cs="Tahoma"/>
      <w:sz w:val="16"/>
      <w:szCs w:val="16"/>
      <w:lang w:val="es-PE"/>
    </w:rPr>
  </w:style>
  <w:style w:type="character" w:styleId="Hipervnculo">
    <w:name w:val="Hyperlink"/>
    <w:basedOn w:val="Fuentedeprrafopredeter"/>
    <w:uiPriority w:val="99"/>
    <w:unhideWhenUsed/>
    <w:rsid w:val="008A35F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A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1252"/>
    <w:pPr>
      <w:ind w:left="720"/>
      <w:contextualSpacing/>
    </w:pPr>
  </w:style>
  <w:style w:type="character" w:customStyle="1" w:styleId="a">
    <w:name w:val="a"/>
    <w:basedOn w:val="Fuentedeprrafopredeter"/>
    <w:rsid w:val="0033125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37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03734"/>
    <w:rPr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03734"/>
    <w:pPr>
      <w:spacing w:after="200"/>
      <w:ind w:left="360" w:firstLine="360"/>
    </w:pPr>
    <w:rPr>
      <w:rFonts w:eastAsiaTheme="minorEastAsia"/>
      <w:lang w:eastAsia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03734"/>
    <w:rPr>
      <w:rFonts w:eastAsiaTheme="minorEastAsia"/>
      <w:lang w:val="es-PE" w:eastAsia="es-PE"/>
    </w:rPr>
  </w:style>
  <w:style w:type="character" w:styleId="CitaHTML">
    <w:name w:val="HTML Cite"/>
    <w:basedOn w:val="Fuentedeprrafopredeter"/>
    <w:uiPriority w:val="99"/>
    <w:semiHidden/>
    <w:unhideWhenUsed/>
    <w:rsid w:val="00E03734"/>
    <w:rPr>
      <w:i/>
      <w:iCs/>
    </w:rPr>
  </w:style>
  <w:style w:type="paragraph" w:customStyle="1" w:styleId="Default">
    <w:name w:val="Default"/>
    <w:rsid w:val="00E41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v.es/emaset/descargas/IEP1-0506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gcollazosr@outloo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ehu.eus/electronica-industrial/ElectronicaIndustrial_Automatica/apuntes/EI201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6C36-7F30-4DE4-92A3-BB9EEBA7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10</Pages>
  <Words>2433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GREGORIO</cp:lastModifiedBy>
  <cp:revision>31</cp:revision>
  <cp:lastPrinted>2019-08-26T20:37:00Z</cp:lastPrinted>
  <dcterms:created xsi:type="dcterms:W3CDTF">2019-08-21T16:47:00Z</dcterms:created>
  <dcterms:modified xsi:type="dcterms:W3CDTF">2019-08-27T14:51:00Z</dcterms:modified>
</cp:coreProperties>
</file>