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93" w:rsidRDefault="00456F93" w:rsidP="00456F9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8801" wp14:editId="295D4A9B">
                <wp:simplePos x="0" y="0"/>
                <wp:positionH relativeFrom="column">
                  <wp:posOffset>118745</wp:posOffset>
                </wp:positionH>
                <wp:positionV relativeFrom="paragraph">
                  <wp:posOffset>-114300</wp:posOffset>
                </wp:positionV>
                <wp:extent cx="2376170" cy="6743700"/>
                <wp:effectExtent l="0" t="0" r="241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93" w:rsidRPr="007103EA" w:rsidRDefault="00456F93" w:rsidP="00456F93">
                            <w:pPr>
                              <w:numPr>
                                <w:ilvl w:val="0"/>
                                <w:numId w:val="12"/>
                              </w:numPr>
                              <w:ind w:left="425" w:right="57" w:hanging="42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MEDIOS Y MATERIALES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56F93" w:rsidRPr="007103EA" w:rsidRDefault="00456F93" w:rsidP="00456F93">
                            <w:pPr>
                              <w:numPr>
                                <w:ilvl w:val="1"/>
                                <w:numId w:val="11"/>
                              </w:numPr>
                              <w:spacing w:before="80"/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Medios</w:t>
                            </w: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 Audiovisuales, equipos de Laboratorio, instrumentos varios, etc.</w:t>
                            </w:r>
                          </w:p>
                          <w:p w:rsidR="00456F93" w:rsidRPr="007103EA" w:rsidRDefault="00456F93" w:rsidP="00456F9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80"/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Materiales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Textos Auto instructivos y de la especialidad, revistas, separatas, material PAD diverso, pizarra, mota, plumones, lapiceros y otros.</w:t>
                            </w:r>
                          </w:p>
                          <w:p w:rsidR="00456F93" w:rsidRPr="007103EA" w:rsidRDefault="00456F93" w:rsidP="00456F93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56F93" w:rsidRPr="007103EA" w:rsidRDefault="00456F93" w:rsidP="00456F93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VIII. 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SISTEMA DE EVALUACION </w:t>
                            </w:r>
                          </w:p>
                          <w:p w:rsidR="00456F93" w:rsidRPr="007103EA" w:rsidRDefault="00456F93" w:rsidP="00456F93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56F93" w:rsidRPr="007103EA" w:rsidRDefault="00456F93" w:rsidP="00456F93">
                            <w:pPr>
                              <w:ind w:right="-108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El sistema de evaluación del estudiante en la asignatura es integral y permanente.</w:t>
                            </w:r>
                          </w:p>
                          <w:p w:rsidR="00456F93" w:rsidRPr="007103EA" w:rsidRDefault="00456F93" w:rsidP="00456F93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Criterios</w:t>
                            </w: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 evaluará las competencias adquiridas en el trabajo educativo.</w:t>
                            </w:r>
                          </w:p>
                          <w:p w:rsidR="00456F93" w:rsidRPr="007103EA" w:rsidRDefault="00456F93" w:rsidP="00456F93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Procedimientos: </w:t>
                            </w: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evaluación escrita, expositiva y/o demostrativa.</w:t>
                            </w:r>
                          </w:p>
                          <w:p w:rsidR="00456F93" w:rsidRPr="00B27D61" w:rsidRDefault="00456F93" w:rsidP="00456F93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Instrumentos: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Pruebas de ensayo y pruebas estructuradas, </w:t>
                            </w: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trabajos de investigación y/o de ejecución, individuales y/o grupales.</w:t>
                            </w:r>
                          </w:p>
                          <w:p w:rsidR="00456F93" w:rsidRPr="007103EA" w:rsidRDefault="00456F93" w:rsidP="00456F93">
                            <w:pPr>
                              <w:ind w:left="284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56F93" w:rsidRPr="007103EA" w:rsidRDefault="00456F93" w:rsidP="00456F93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Requisitos de Aprobación: 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Nota Final Aprobatoria mayor o igual a 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ONCE (11)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El criterio del medio punto o fracción superior a favor del estudiante, sólo será tomado en cuenta para obtener la Nota Final del Curso.  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Acumulación del 30 % inasistencias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clases se considerará 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Desaprobado 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 inasistencia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(Nota Final CERO). </w:t>
                            </w:r>
                          </w:p>
                          <w:p w:rsidR="00456F93" w:rsidRPr="007103EA" w:rsidRDefault="00456F93" w:rsidP="00456F9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56F93" w:rsidRPr="007103EA" w:rsidRDefault="00456F93" w:rsidP="00456F93">
                            <w:pPr>
                              <w:ind w:right="57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El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Promedio Final PF</w:t>
                            </w: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del curso, según 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Art. Nº 115 del Reglamento Académico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R.CU. Nº 099-2008-CU-UH, se obtiene</w:t>
                            </w: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56F93" w:rsidRPr="007103EA" w:rsidRDefault="00456F93" w:rsidP="00456F93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6"/>
                                <w:sz w:val="16"/>
                                <w:szCs w:val="16"/>
                              </w:rPr>
                              <w:object w:dxaOrig="340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0.25pt;height:14.25pt">
                                  <v:imagedata r:id="rId5" o:title=""/>
                                </v:shape>
                                <o:OLEObject Type="Embed" ProgID="Msxml2.SAXXMLReader.5.0" ShapeID="_x0000_i1026" DrawAspect="Content" ObjectID="_1599371115" r:id="rId6"/>
                              </w:object>
                            </w:r>
                          </w:p>
                          <w:p w:rsidR="00456F93" w:rsidRDefault="00456F93" w:rsidP="00456F9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PP1, PP2:</w:t>
                            </w: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Promedios de Evaluaciones Parciales (Examen teoría y Examen oral); 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TA: </w:t>
                            </w:r>
                            <w:r w:rsidRPr="007103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Promedio de trabajos académicos.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56F93" w:rsidRPr="007103EA" w:rsidRDefault="00456F93" w:rsidP="00456F9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56F93" w:rsidRDefault="00456F93" w:rsidP="00456F93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 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Examen Sustitutorio 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sólo para los estudiantes que tengan un promedio no menor de 07 (Siete), reemplaza a 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P1 </w:t>
                            </w:r>
                            <w:proofErr w:type="spellStart"/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ó</w:t>
                            </w:r>
                            <w:proofErr w:type="spellEnd"/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P2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456F93" w:rsidRPr="007103EA" w:rsidRDefault="00456F93" w:rsidP="00456F93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F93" w:rsidRPr="007103EA" w:rsidRDefault="00456F93" w:rsidP="00456F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El Promedio Final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para dichos alumnos no excederá la Nota </w:t>
                            </w:r>
                            <w:r w:rsidRPr="007103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Doce </w:t>
                            </w:r>
                            <w:r w:rsidRPr="007103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(Art. Nº 126 del Reglamento Académico).</w:t>
                            </w:r>
                          </w:p>
                          <w:p w:rsidR="00456F93" w:rsidRPr="00C106EE" w:rsidRDefault="00456F93" w:rsidP="00456F93">
                            <w:pPr>
                              <w:ind w:right="57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56F93" w:rsidRPr="00F24E6D" w:rsidRDefault="00456F93" w:rsidP="00456F93">
                            <w:pPr>
                              <w:spacing w:after="120"/>
                              <w:ind w:left="374" w:right="-106" w:hanging="368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B8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-9pt;width:187.1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" strokeweight="1pt">
                <v:textbox>
                  <w:txbxContent>
                    <w:p w:rsidR="00456F93" w:rsidRPr="007103EA" w:rsidRDefault="00456F93" w:rsidP="00456F93">
                      <w:pPr>
                        <w:numPr>
                          <w:ilvl w:val="0"/>
                          <w:numId w:val="12"/>
                        </w:numPr>
                        <w:ind w:left="425" w:right="57" w:hanging="425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MEDIOS Y MATERIALES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:rsidR="00456F93" w:rsidRPr="007103EA" w:rsidRDefault="00456F93" w:rsidP="00456F93">
                      <w:pPr>
                        <w:numPr>
                          <w:ilvl w:val="1"/>
                          <w:numId w:val="11"/>
                        </w:numPr>
                        <w:spacing w:before="80"/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Medios</w:t>
                      </w: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 Audiovisuales, equipos de Laboratorio, instrumentos varios, etc.</w:t>
                      </w:r>
                    </w:p>
                    <w:p w:rsidR="00456F93" w:rsidRPr="007103EA" w:rsidRDefault="00456F93" w:rsidP="00456F93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74"/>
                        </w:tabs>
                        <w:spacing w:before="80"/>
                        <w:ind w:left="374" w:right="57" w:hanging="37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Materiales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>: Textos Auto instructivos y de la especialidad, revistas, separatas, material PAD diverso, pizarra, mota, plumones, lapiceros y otros.</w:t>
                      </w:r>
                    </w:p>
                    <w:p w:rsidR="00456F93" w:rsidRPr="007103EA" w:rsidRDefault="00456F93" w:rsidP="00456F93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456F93" w:rsidRPr="007103EA" w:rsidRDefault="00456F93" w:rsidP="00456F93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VIII. 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 xml:space="preserve">SISTEMA DE EVALUACION </w:t>
                      </w:r>
                    </w:p>
                    <w:p w:rsidR="00456F93" w:rsidRPr="007103EA" w:rsidRDefault="00456F93" w:rsidP="00456F93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:rsidR="00456F93" w:rsidRPr="007103EA" w:rsidRDefault="00456F93" w:rsidP="00456F93">
                      <w:pPr>
                        <w:ind w:right="-108" w:firstLine="142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 sistema de evaluación del estudiante en la asignatura es integral y permanente.</w:t>
                      </w:r>
                    </w:p>
                    <w:p w:rsidR="00456F93" w:rsidRPr="007103EA" w:rsidRDefault="00456F93" w:rsidP="00456F93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Criterios</w:t>
                      </w: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 evaluará las competencias adquiridas en el trabajo educativo.</w:t>
                      </w:r>
                    </w:p>
                    <w:p w:rsidR="00456F93" w:rsidRPr="007103EA" w:rsidRDefault="00456F93" w:rsidP="00456F93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Procedimientos: </w:t>
                      </w: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evaluación escrita, expositiva y/o demostrativa.</w:t>
                      </w:r>
                    </w:p>
                    <w:p w:rsidR="00456F93" w:rsidRPr="00B27D61" w:rsidRDefault="00456F93" w:rsidP="00456F93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Instrumentos: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Pruebas de ensayo y pruebas estructuradas, </w:t>
                      </w: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trabajos de investigación y/o de ejecución, individuales y/o grupales.</w:t>
                      </w:r>
                    </w:p>
                    <w:p w:rsidR="00456F93" w:rsidRPr="007103EA" w:rsidRDefault="00456F93" w:rsidP="00456F93">
                      <w:pPr>
                        <w:ind w:left="284" w:right="57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456F93" w:rsidRPr="007103EA" w:rsidRDefault="00456F93" w:rsidP="00456F93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Requisitos de Aprobación: 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Nota Final Aprobatoria mayor o igual a 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ONCE (11)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El criterio del medio punto o fracción superior a favor del estudiante, sólo será tomado en cuenta para obtener la Nota Final del Curso.  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Acumulación del 30 % inasistencias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clases se considerará 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Desaprobado 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>por inasistencia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(Nota Final CERO). </w:t>
                      </w:r>
                    </w:p>
                    <w:p w:rsidR="00456F93" w:rsidRPr="007103EA" w:rsidRDefault="00456F93" w:rsidP="00456F93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456F93" w:rsidRPr="007103EA" w:rsidRDefault="00456F93" w:rsidP="00456F93">
                      <w:pPr>
                        <w:ind w:right="57" w:firstLine="142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Promedio Final PF</w:t>
                      </w: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del curso, según 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Art. Nº 115 del Reglamento Académico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>, R.CU. Nº 099-2008-CU-UH, se obtiene</w:t>
                      </w: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:rsidR="00456F93" w:rsidRPr="007103EA" w:rsidRDefault="00456F93" w:rsidP="00456F93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6"/>
                          <w:sz w:val="16"/>
                          <w:szCs w:val="16"/>
                        </w:rPr>
                        <w:object w:dxaOrig="3400" w:dyaOrig="279">
                          <v:shape id="_x0000_i1026" type="#_x0000_t75" style="width:170.25pt;height:14.25pt">
                            <v:imagedata r:id="rId5" o:title=""/>
                          </v:shape>
                          <o:OLEObject Type="Embed" ProgID="Msxml2.SAXXMLReader.5.0" ShapeID="_x0000_i1026" DrawAspect="Content" ObjectID="_1599371115" r:id="rId7"/>
                        </w:object>
                      </w:r>
                    </w:p>
                    <w:p w:rsidR="00456F93" w:rsidRDefault="00456F93" w:rsidP="00456F9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PP1, PP2:</w:t>
                      </w: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Promedios de Evaluaciones Parciales (Examen teoría y Examen oral); 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TA: </w:t>
                      </w:r>
                      <w:r w:rsidRPr="007103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Promedio de trabajos académicos.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56F93" w:rsidRPr="007103EA" w:rsidRDefault="00456F93" w:rsidP="00456F93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456F93" w:rsidRDefault="00456F93" w:rsidP="00456F93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 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Examen Sustitutorio 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sólo para los estudiantes que tengan un promedio no menor de 07 (Siete), reemplaza a 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P1 </w:t>
                      </w:r>
                      <w:proofErr w:type="spellStart"/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ó</w:t>
                      </w:r>
                      <w:proofErr w:type="spellEnd"/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P2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456F93" w:rsidRPr="007103EA" w:rsidRDefault="00456F93" w:rsidP="00456F93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F93" w:rsidRPr="007103EA" w:rsidRDefault="00456F93" w:rsidP="00456F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03E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El Promedio Final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para dichos alumnos no excederá la Nota </w:t>
                      </w:r>
                      <w:r w:rsidRPr="007103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Doce </w:t>
                      </w:r>
                      <w:r w:rsidRPr="007103EA">
                        <w:rPr>
                          <w:rFonts w:ascii="Arial" w:hAnsi="Arial" w:cs="Arial"/>
                          <w:sz w:val="16"/>
                          <w:szCs w:val="16"/>
                        </w:rPr>
                        <w:t>(Art. Nº 126 del Reglamento Académico).</w:t>
                      </w:r>
                    </w:p>
                    <w:p w:rsidR="00456F93" w:rsidRPr="00C106EE" w:rsidRDefault="00456F93" w:rsidP="00456F93">
                      <w:pPr>
                        <w:ind w:right="57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456F93" w:rsidRPr="00F24E6D" w:rsidRDefault="00456F93" w:rsidP="00456F93">
                      <w:pPr>
                        <w:spacing w:after="120"/>
                        <w:ind w:left="374" w:right="-106" w:hanging="368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F7A5" wp14:editId="62405EE3">
                <wp:simplePos x="0" y="0"/>
                <wp:positionH relativeFrom="column">
                  <wp:posOffset>-50800</wp:posOffset>
                </wp:positionH>
                <wp:positionV relativeFrom="paragraph">
                  <wp:posOffset>-114300</wp:posOffset>
                </wp:positionV>
                <wp:extent cx="2374900" cy="6743700"/>
                <wp:effectExtent l="0" t="0" r="2540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93" w:rsidRDefault="00456F93" w:rsidP="00456F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</w:tabs>
                              <w:ind w:left="374" w:right="-106" w:hanging="374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BIBLIOGRAFÍA  CITADA </w:t>
                            </w:r>
                          </w:p>
                          <w:p w:rsidR="00456F93" w:rsidRPr="00FE061E" w:rsidRDefault="00456F93" w:rsidP="00456F93">
                            <w:pPr>
                              <w:spacing w:before="40"/>
                              <w:ind w:left="374" w:right="-108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061E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Texto básico:</w:t>
                            </w:r>
                          </w:p>
                          <w:p w:rsidR="00456F93" w:rsidRPr="00956202" w:rsidRDefault="00456F93" w:rsidP="00456F93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[</w:t>
                            </w:r>
                            <w:r w:rsidRPr="0095620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1]</w:t>
                            </w:r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Robert L. 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Mott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. “Mecánica de Fluidos Aplicada” 4ta 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Ediciión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 Editorial Prentice Hall Hispanoamérica S.A. México 1996.</w:t>
                            </w:r>
                          </w:p>
                          <w:p w:rsidR="00456F93" w:rsidRPr="007815D1" w:rsidRDefault="00456F93" w:rsidP="00456F93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62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[2] </w:t>
                            </w:r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Irving H. 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Shames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. “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Mecánica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de fluidos” 3ra. 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Edic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. Mc. 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Graw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Hill.1995</w:t>
                            </w:r>
                          </w:p>
                          <w:p w:rsidR="00456F93" w:rsidRPr="00956202" w:rsidRDefault="00456F93" w:rsidP="00456F93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815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[3].</w:t>
                            </w:r>
                            <w:r w:rsidRPr="007815D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Agustin Martin Domingo. </w:t>
                            </w:r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Apuntos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Mecánica de Fluidos”. Copyright-1997-2011</w:t>
                            </w:r>
                          </w:p>
                          <w:p w:rsidR="00456F93" w:rsidRPr="00956202" w:rsidRDefault="00456F93" w:rsidP="00456F93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456F93" w:rsidRPr="00956202" w:rsidRDefault="00456F93" w:rsidP="00456F93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456F93" w:rsidRPr="00956202" w:rsidRDefault="00456F93" w:rsidP="00456F93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456F93" w:rsidRPr="00956202" w:rsidRDefault="00456F93" w:rsidP="00456F93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:rsidR="00456F93" w:rsidRPr="00956202" w:rsidRDefault="00456F93" w:rsidP="00456F93">
                            <w:pPr>
                              <w:ind w:left="374" w:right="57" w:firstLine="52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95620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_tradnl"/>
                              </w:rPr>
                              <w:t>Textos complementarios:</w:t>
                            </w:r>
                          </w:p>
                          <w:p w:rsidR="00456F93" w:rsidRPr="00956202" w:rsidRDefault="00456F93" w:rsidP="00456F93">
                            <w:pPr>
                              <w:pStyle w:val="Textoindependiente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2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[3]. Ugarte 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palacin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Francisco”Mecánica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de Fluidos I-II.  Edit. San Marcos Lima 1991.</w:t>
                            </w:r>
                          </w:p>
                          <w:p w:rsidR="00456F93" w:rsidRPr="00956202" w:rsidRDefault="00456F93" w:rsidP="00456F93">
                            <w:pPr>
                              <w:pStyle w:val="Textoindependiente"/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20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[4] </w:t>
                            </w:r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Donalk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  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Shumes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 J.H.</w:t>
                            </w:r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“</w:t>
                            </w:r>
                            <w:proofErr w:type="spellStart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Mecánica</w:t>
                            </w:r>
                            <w:proofErr w:type="spellEnd"/>
                            <w:r w:rsidRPr="00956202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de fluidos”</w:t>
                            </w:r>
                          </w:p>
                          <w:p w:rsidR="00456F93" w:rsidRDefault="00456F93" w:rsidP="00456F93">
                            <w:pPr>
                              <w:ind w:left="374" w:right="6" w:hanging="374"/>
                              <w:jc w:val="both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[5]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ab/>
                            </w:r>
                            <w:r w:rsidRPr="00FC5C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 xml:space="preserve">PERRY C., CHILTON R.; </w:t>
                            </w:r>
                            <w:r w:rsidRPr="00FC5C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«</w:t>
                            </w:r>
                            <w:r w:rsidRPr="00FC5C8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Manual del Ingeniero Químico</w:t>
                            </w:r>
                            <w:r w:rsidRPr="00FC5C8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»</w:t>
                            </w:r>
                            <w:r w:rsidRPr="00FC5C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 xml:space="preserve">; Editorial Mc. Graw  Hill; 6ta </w:t>
                            </w:r>
                            <w:proofErr w:type="spellStart"/>
                            <w:r w:rsidRPr="00FC5C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ed</w:t>
                            </w:r>
                            <w:proofErr w:type="spellEnd"/>
                            <w:r w:rsidRPr="00FC5C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_tradnl"/>
                              </w:rPr>
                              <w:t>, México 2004.</w:t>
                            </w:r>
                          </w:p>
                          <w:p w:rsidR="00456F93" w:rsidRPr="007815D1" w:rsidRDefault="00456F93" w:rsidP="00456F93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[6] </w:t>
                            </w:r>
                            <w:r w:rsidRPr="007815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Fredy Mercado – www.thefiniteelement.com</w:t>
                            </w:r>
                          </w:p>
                          <w:p w:rsidR="00456F93" w:rsidRPr="00863E86" w:rsidRDefault="00456F93" w:rsidP="00456F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 w:eastAsia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[7]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 w:eastAsia="es-ES_tradnl"/>
                              </w:rPr>
                              <w:t xml:space="preserve">Gorka Alberro E. Xabier Almandoz B, y otros. Colección de problemas Mecánica de fluidos. Donostia 2011 </w:t>
                            </w:r>
                          </w:p>
                          <w:p w:rsidR="00456F93" w:rsidRPr="00863E86" w:rsidRDefault="00456F93" w:rsidP="00456F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  <w:t xml:space="preserve">[8] </w:t>
                            </w:r>
                            <w:r w:rsidRPr="00863E8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 xml:space="preserve">Lionel </w:t>
                            </w:r>
                            <w:proofErr w:type="spellStart"/>
                            <w:r w:rsidRPr="00863E8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>Fernandez</w:t>
                            </w:r>
                            <w:proofErr w:type="spellEnd"/>
                            <w:r w:rsidRPr="00863E8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Pr="00863E8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863E86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>Problemario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 xml:space="preserve"> para mecánica de fluidos.” 2001</w:t>
                            </w:r>
                          </w:p>
                          <w:p w:rsidR="00456F93" w:rsidRDefault="00456F93" w:rsidP="00456F93">
                            <w:pPr>
                              <w:ind w:left="380" w:right="6" w:hanging="374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REFERENCIAS ELECTRÓNICAS:</w:t>
                            </w:r>
                          </w:p>
                          <w:p w:rsidR="00456F93" w:rsidRDefault="0017257B" w:rsidP="00456F93">
                            <w:pPr>
                              <w:pStyle w:val="Sangra2detindependiente"/>
                              <w:ind w:left="1135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hyperlink r:id="rId8" w:history="1">
                              <w:r w:rsidR="00456F93" w:rsidRPr="002E4E3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8"/>
                                </w:rPr>
                                <w:t>https://avdiaz.files.wordpress.com/2008/10/mecanica-de-fluidosshames.pdf</w:t>
                              </w:r>
                            </w:hyperlink>
                          </w:p>
                          <w:p w:rsidR="00456F93" w:rsidRDefault="00456F93" w:rsidP="00456F93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7815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www.thefiniteelement.com </w:t>
                            </w:r>
                            <w:r w:rsidRPr="007815D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Ejercicios resueltos aplicando la ley de Newton de la viscosidad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. 2012.</w:t>
                            </w:r>
                          </w:p>
                          <w:p w:rsidR="00456F93" w:rsidRPr="007815D1" w:rsidRDefault="00456F93" w:rsidP="00456F93">
                            <w:pPr>
                              <w:pStyle w:val="Default"/>
                            </w:pPr>
                          </w:p>
                          <w:p w:rsidR="00456F93" w:rsidRPr="007815D1" w:rsidRDefault="00456F93" w:rsidP="00456F93">
                            <w:pPr>
                              <w:ind w:left="380" w:right="6" w:hanging="374"/>
                              <w:jc w:val="both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56F93" w:rsidRDefault="006B4D82" w:rsidP="00456F93">
                            <w:pPr>
                              <w:spacing w:before="120"/>
                              <w:ind w:right="5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Huacho, abril</w:t>
                            </w:r>
                            <w:r w:rsidR="00456F9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del 201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456F93" w:rsidRPr="00962992" w:rsidRDefault="00456F93" w:rsidP="00456F93">
                            <w:pPr>
                              <w:ind w:right="57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Pr="00962992" w:rsidRDefault="00456F93" w:rsidP="00C06641">
                            <w:pPr>
                              <w:ind w:right="57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Pr="00962992" w:rsidRDefault="00456F93" w:rsidP="00C06641">
                            <w:pPr>
                              <w:ind w:right="57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Dr</w:t>
                            </w:r>
                            <w:r w:rsidRPr="0096299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96299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Ing. Máximo T. </w:t>
                            </w:r>
                            <w:proofErr w:type="spellStart"/>
                            <w:r w:rsidRPr="0096299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Salcedo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62992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Meza</w:t>
                            </w:r>
                            <w:proofErr w:type="spellEnd"/>
                          </w:p>
                          <w:p w:rsidR="00456F93" w:rsidRPr="00962992" w:rsidRDefault="00456F93" w:rsidP="00C06641">
                            <w:pPr>
                              <w:ind w:right="57"/>
                              <w:jc w:val="center"/>
                              <w:rPr>
                                <w:b/>
                                <w:bCs/>
                                <w:color w:val="17365D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962992">
                              <w:rPr>
                                <w:b/>
                                <w:bCs/>
                                <w:color w:val="17365D"/>
                                <w:sz w:val="18"/>
                                <w:szCs w:val="18"/>
                                <w:lang w:val="pt-BR"/>
                              </w:rPr>
                              <w:t>maximosalcedo@hotmail.com</w:t>
                            </w:r>
                          </w:p>
                          <w:p w:rsidR="00456F93" w:rsidRPr="00962992" w:rsidRDefault="00456F93" w:rsidP="00C06641">
                            <w:pPr>
                              <w:ind w:right="57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456F93" w:rsidRPr="00962992" w:rsidRDefault="00456F93" w:rsidP="00456F93">
                            <w:pPr>
                              <w:ind w:right="57"/>
                              <w:jc w:val="center"/>
                              <w:rPr>
                                <w:b/>
                                <w:bCs/>
                                <w:color w:val="17365D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456F93" w:rsidRPr="00962992" w:rsidRDefault="00456F93" w:rsidP="00456F93">
                            <w:pPr>
                              <w:ind w:right="57"/>
                              <w:jc w:val="center"/>
                              <w:rPr>
                                <w:b/>
                                <w:bCs/>
                                <w:color w:val="003366"/>
                                <w:sz w:val="8"/>
                                <w:szCs w:val="8"/>
                                <w:lang w:val="pt-BR"/>
                              </w:rPr>
                            </w:pPr>
                          </w:p>
                          <w:p w:rsidR="00456F93" w:rsidRPr="00AA3B1B" w:rsidRDefault="00456F93" w:rsidP="00456F93">
                            <w:pPr>
                              <w:ind w:right="57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A3B1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800000"/>
                                <w:sz w:val="18"/>
                                <w:szCs w:val="18"/>
                              </w:rPr>
                              <w:t>¡¡¡… Ingeniería Química rumbo a la Acreditación…!</w:t>
                            </w:r>
                          </w:p>
                          <w:p w:rsidR="00456F93" w:rsidRDefault="00456F93" w:rsidP="00456F93">
                            <w:pPr>
                              <w:ind w:left="187" w:right="57"/>
                              <w:jc w:val="both"/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F7A5" id="Text Box 3" o:spid="_x0000_s1027" type="#_x0000_t202" style="position:absolute;margin-left:-4pt;margin-top:-9pt;width:187pt;height:5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" strokeweight="1pt">
                <v:textbox>
                  <w:txbxContent>
                    <w:p w:rsidR="00456F93" w:rsidRDefault="00456F93" w:rsidP="00456F9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</w:tabs>
                        <w:ind w:left="374" w:right="-106" w:hanging="374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BIBLIOGRAFÍA  CITADA </w:t>
                      </w:r>
                    </w:p>
                    <w:p w:rsidR="00456F93" w:rsidRPr="00FE061E" w:rsidRDefault="00456F93" w:rsidP="00456F93">
                      <w:pPr>
                        <w:spacing w:before="40"/>
                        <w:ind w:left="374" w:right="-108"/>
                        <w:jc w:val="both"/>
                        <w:rPr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FE061E">
                        <w:rPr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Texto básico:</w:t>
                      </w:r>
                    </w:p>
                    <w:p w:rsidR="00456F93" w:rsidRPr="00956202" w:rsidRDefault="00456F93" w:rsidP="00456F93">
                      <w:pPr>
                        <w:pStyle w:val="Textoindependiente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[</w:t>
                      </w:r>
                      <w:r w:rsidRPr="0095620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ES_tradnl"/>
                        </w:rPr>
                        <w:t>1]</w:t>
                      </w:r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Robert L. 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Mott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. “Mecánica de Fluidos Aplicada” 4ta 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Ediciión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 Editorial Prentice Hall Hispanoamérica S.A. México 1996.</w:t>
                      </w:r>
                    </w:p>
                    <w:p w:rsidR="00456F93" w:rsidRPr="007815D1" w:rsidRDefault="00456F93" w:rsidP="00456F93">
                      <w:pPr>
                        <w:pStyle w:val="Textoindependiente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5620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[2] </w:t>
                      </w:r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Irving H. 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>Shames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>. “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>Mecánica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de fluidos” 3ra. 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>Edic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. Mc. 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>Graw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Hill.1995</w:t>
                      </w:r>
                    </w:p>
                    <w:p w:rsidR="00456F93" w:rsidRPr="00956202" w:rsidRDefault="00456F93" w:rsidP="00456F93">
                      <w:pPr>
                        <w:pStyle w:val="Textoindependiente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7815D1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[3].</w:t>
                      </w:r>
                      <w:r w:rsidRPr="007815D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Agustin Martin Domingo. </w:t>
                      </w:r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</w:rPr>
                        <w:t>Apuntos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Mecánica de Fluidos”. Copyright-1997-2011</w:t>
                      </w:r>
                    </w:p>
                    <w:p w:rsidR="00456F93" w:rsidRPr="00956202" w:rsidRDefault="00456F93" w:rsidP="00456F93">
                      <w:pPr>
                        <w:pStyle w:val="Textoindependiente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</w:p>
                    <w:p w:rsidR="00456F93" w:rsidRPr="00956202" w:rsidRDefault="00456F93" w:rsidP="00456F93">
                      <w:pPr>
                        <w:pStyle w:val="Textoindependiente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</w:p>
                    <w:p w:rsidR="00456F93" w:rsidRPr="00956202" w:rsidRDefault="00456F93" w:rsidP="00456F93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456F93" w:rsidRPr="00956202" w:rsidRDefault="00456F93" w:rsidP="00456F93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</w:pPr>
                    </w:p>
                    <w:p w:rsidR="00456F93" w:rsidRPr="00956202" w:rsidRDefault="00456F93" w:rsidP="00456F93">
                      <w:pPr>
                        <w:ind w:left="374" w:right="57" w:firstLine="52"/>
                        <w:jc w:val="both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es-ES_tradnl"/>
                        </w:rPr>
                      </w:pPr>
                      <w:r w:rsidRPr="0095620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lang w:val="es-ES_tradnl"/>
                        </w:rPr>
                        <w:t>Textos complementarios:</w:t>
                      </w:r>
                    </w:p>
                    <w:p w:rsidR="00456F93" w:rsidRPr="00956202" w:rsidRDefault="00456F93" w:rsidP="00456F93">
                      <w:pPr>
                        <w:pStyle w:val="Textoindependiente"/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20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ES_tradnl"/>
                        </w:rPr>
                        <w:t xml:space="preserve">[3]. Ugarte 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ES_tradnl"/>
                        </w:rPr>
                        <w:t>palacin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ES_tradnl"/>
                        </w:rPr>
                        <w:t>Francisco”Mecánica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ES_tradnl"/>
                        </w:rPr>
                        <w:t xml:space="preserve"> de Fluidos I-II.  Edit. San Marcos Lima 1991.</w:t>
                      </w:r>
                    </w:p>
                    <w:p w:rsidR="00456F93" w:rsidRPr="00956202" w:rsidRDefault="00456F93" w:rsidP="00456F93">
                      <w:pPr>
                        <w:pStyle w:val="Textoindependiente"/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20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ES_tradnl"/>
                        </w:rPr>
                        <w:t xml:space="preserve">[4] </w:t>
                      </w:r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Donalk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  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Shumes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 J.H.</w:t>
                      </w:r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“</w:t>
                      </w:r>
                      <w:proofErr w:type="spellStart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>Mecánica</w:t>
                      </w:r>
                      <w:proofErr w:type="spellEnd"/>
                      <w:r w:rsidRPr="00956202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de fluidos”</w:t>
                      </w:r>
                    </w:p>
                    <w:p w:rsidR="00456F93" w:rsidRDefault="00456F93" w:rsidP="00456F93">
                      <w:pPr>
                        <w:ind w:left="374" w:right="6" w:hanging="374"/>
                        <w:jc w:val="both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[5]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ab/>
                      </w:r>
                      <w:r w:rsidRPr="00FC5C87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 xml:space="preserve">PERRY C., CHILTON R.; </w:t>
                      </w:r>
                      <w:r w:rsidRPr="00FC5C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ES_tradnl"/>
                        </w:rPr>
                        <w:t>«</w:t>
                      </w:r>
                      <w:r w:rsidRPr="00FC5C8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es-ES_tradnl"/>
                        </w:rPr>
                        <w:t>Manual del Ingeniero Químico</w:t>
                      </w:r>
                      <w:r w:rsidRPr="00FC5C8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ES_tradnl"/>
                        </w:rPr>
                        <w:t>»</w:t>
                      </w:r>
                      <w:r w:rsidRPr="00FC5C87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 xml:space="preserve">; Editorial Mc. Graw  Hill; 6ta </w:t>
                      </w:r>
                      <w:proofErr w:type="spellStart"/>
                      <w:r w:rsidRPr="00FC5C87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ed</w:t>
                      </w:r>
                      <w:proofErr w:type="spellEnd"/>
                      <w:r w:rsidRPr="00FC5C87">
                        <w:rPr>
                          <w:rFonts w:ascii="Arial" w:hAnsi="Arial" w:cs="Arial"/>
                          <w:sz w:val="16"/>
                          <w:szCs w:val="16"/>
                          <w:lang w:val="es-ES_tradnl"/>
                        </w:rPr>
                        <w:t>, México 2004.</w:t>
                      </w:r>
                    </w:p>
                    <w:p w:rsidR="00456F93" w:rsidRPr="007815D1" w:rsidRDefault="00456F93" w:rsidP="00456F93">
                      <w:pPr>
                        <w:pStyle w:val="Textoindependiente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[6] </w:t>
                      </w:r>
                      <w:r w:rsidRPr="007815D1">
                        <w:rPr>
                          <w:rFonts w:ascii="Arial" w:hAnsi="Arial" w:cs="Arial"/>
                          <w:sz w:val="16"/>
                          <w:szCs w:val="16"/>
                        </w:rPr>
                        <w:t>Fredy Mercado – www.thefiniteelement.com</w:t>
                      </w:r>
                    </w:p>
                    <w:p w:rsidR="00456F93" w:rsidRPr="00863E86" w:rsidRDefault="00456F93" w:rsidP="00456F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s-PE" w:eastAsia="es-ES_tradnl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[7]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 w:eastAsia="es-ES_tradnl"/>
                        </w:rPr>
                        <w:t xml:space="preserve">Gorka Alberro E. Xabier Almandoz B, y otros. Colección de problemas Mecánica de fluidos. Donostia 2011 </w:t>
                      </w:r>
                    </w:p>
                    <w:p w:rsidR="00456F93" w:rsidRPr="00863E86" w:rsidRDefault="00456F93" w:rsidP="00456F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-PE"/>
                        </w:rPr>
                        <w:t xml:space="preserve">[8] </w:t>
                      </w:r>
                      <w:r w:rsidRPr="00863E8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 xml:space="preserve">Lionel </w:t>
                      </w:r>
                      <w:proofErr w:type="spellStart"/>
                      <w:r w:rsidRPr="00863E8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>Fernandez</w:t>
                      </w:r>
                      <w:proofErr w:type="spellEnd"/>
                      <w:r w:rsidRPr="00863E8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Pr="00863E8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proofErr w:type="spellStart"/>
                      <w:r w:rsidRPr="00863E86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>Problemario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 xml:space="preserve"> para mecánica de fluidos.” 2001</w:t>
                      </w:r>
                    </w:p>
                    <w:p w:rsidR="00456F93" w:rsidRDefault="00456F93" w:rsidP="00456F93">
                      <w:pPr>
                        <w:ind w:left="380" w:right="6" w:hanging="374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REFERENCIAS ELECTRÓNICAS:</w:t>
                      </w:r>
                    </w:p>
                    <w:p w:rsidR="00456F93" w:rsidRDefault="0017257B" w:rsidP="00456F93">
                      <w:pPr>
                        <w:pStyle w:val="Sangra2detindependiente"/>
                        <w:ind w:left="1135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hyperlink r:id="rId9" w:history="1">
                        <w:r w:rsidR="00456F93" w:rsidRPr="002E4E3D">
                          <w:rPr>
                            <w:rStyle w:val="Hipervnculo"/>
                            <w:rFonts w:ascii="Arial" w:hAnsi="Arial" w:cs="Arial"/>
                            <w:sz w:val="16"/>
                            <w:szCs w:val="18"/>
                          </w:rPr>
                          <w:t>https://avdiaz.files.wordpress.com/2008/10/mecanica-de-fluidosshames.pdf</w:t>
                        </w:r>
                      </w:hyperlink>
                    </w:p>
                    <w:p w:rsidR="00456F93" w:rsidRDefault="00456F93" w:rsidP="00456F93">
                      <w:pPr>
                        <w:pStyle w:val="Defaul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7815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www.thefiniteelement.com </w:t>
                      </w:r>
                      <w:r w:rsidRPr="007815D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Ejercicios resueltos aplicando la ley de Newton de la viscosidad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. 2012.</w:t>
                      </w:r>
                    </w:p>
                    <w:p w:rsidR="00456F93" w:rsidRPr="007815D1" w:rsidRDefault="00456F93" w:rsidP="00456F93">
                      <w:pPr>
                        <w:pStyle w:val="Default"/>
                      </w:pPr>
                    </w:p>
                    <w:p w:rsidR="00456F93" w:rsidRPr="007815D1" w:rsidRDefault="00456F93" w:rsidP="00456F93">
                      <w:pPr>
                        <w:ind w:left="380" w:right="6" w:hanging="374"/>
                        <w:jc w:val="both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456F93" w:rsidRDefault="006B4D82" w:rsidP="00456F93">
                      <w:pPr>
                        <w:spacing w:before="120"/>
                        <w:ind w:right="57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Huacho, abril</w:t>
                      </w:r>
                      <w:r w:rsidR="00456F9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del 201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  <w:p w:rsidR="00456F93" w:rsidRPr="00962992" w:rsidRDefault="00456F93" w:rsidP="00456F93">
                      <w:pPr>
                        <w:ind w:right="57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Pr="00962992" w:rsidRDefault="00456F93" w:rsidP="00C06641">
                      <w:pPr>
                        <w:ind w:right="57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Pr="00962992" w:rsidRDefault="00456F93" w:rsidP="00C06641">
                      <w:pPr>
                        <w:ind w:right="57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Dr</w:t>
                      </w:r>
                      <w:r w:rsidRPr="00962992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.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962992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Ing. Máximo T. </w:t>
                      </w:r>
                      <w:proofErr w:type="spellStart"/>
                      <w:r w:rsidRPr="00962992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Salcedo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962992"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Meza</w:t>
                      </w:r>
                      <w:proofErr w:type="spellEnd"/>
                    </w:p>
                    <w:p w:rsidR="00456F93" w:rsidRPr="00962992" w:rsidRDefault="00456F93" w:rsidP="00C06641">
                      <w:pPr>
                        <w:ind w:right="57"/>
                        <w:jc w:val="center"/>
                        <w:rPr>
                          <w:b/>
                          <w:bCs/>
                          <w:color w:val="17365D"/>
                          <w:sz w:val="18"/>
                          <w:szCs w:val="18"/>
                          <w:lang w:val="pt-BR"/>
                        </w:rPr>
                      </w:pPr>
                      <w:r w:rsidRPr="00962992">
                        <w:rPr>
                          <w:b/>
                          <w:bCs/>
                          <w:color w:val="17365D"/>
                          <w:sz w:val="18"/>
                          <w:szCs w:val="18"/>
                          <w:lang w:val="pt-BR"/>
                        </w:rPr>
                        <w:t>maximosalcedo@hotmail.com</w:t>
                      </w:r>
                    </w:p>
                    <w:p w:rsidR="00456F93" w:rsidRPr="00962992" w:rsidRDefault="00456F93" w:rsidP="00C06641">
                      <w:pPr>
                        <w:ind w:right="57"/>
                        <w:jc w:val="center"/>
                        <w:rPr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:rsidR="00456F93" w:rsidRPr="00962992" w:rsidRDefault="00456F93" w:rsidP="00456F93">
                      <w:pPr>
                        <w:ind w:right="57"/>
                        <w:jc w:val="center"/>
                        <w:rPr>
                          <w:b/>
                          <w:bCs/>
                          <w:color w:val="17365D"/>
                          <w:sz w:val="18"/>
                          <w:szCs w:val="18"/>
                          <w:lang w:val="pt-BR"/>
                        </w:rPr>
                      </w:pPr>
                    </w:p>
                    <w:p w:rsidR="00456F93" w:rsidRPr="00962992" w:rsidRDefault="00456F93" w:rsidP="00456F93">
                      <w:pPr>
                        <w:ind w:right="57"/>
                        <w:jc w:val="center"/>
                        <w:rPr>
                          <w:b/>
                          <w:bCs/>
                          <w:color w:val="003366"/>
                          <w:sz w:val="8"/>
                          <w:szCs w:val="8"/>
                          <w:lang w:val="pt-BR"/>
                        </w:rPr>
                      </w:pPr>
                    </w:p>
                    <w:p w:rsidR="00456F93" w:rsidRPr="00AA3B1B" w:rsidRDefault="00456F93" w:rsidP="00456F93">
                      <w:pPr>
                        <w:ind w:right="57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AA3B1B">
                        <w:rPr>
                          <w:rFonts w:ascii="Comic Sans MS" w:hAnsi="Comic Sans MS" w:cs="Comic Sans MS"/>
                          <w:b/>
                          <w:bCs/>
                          <w:color w:val="800000"/>
                          <w:sz w:val="18"/>
                          <w:szCs w:val="18"/>
                        </w:rPr>
                        <w:t>¡¡¡… Ingeniería Química rumbo a la Acreditación…!</w:t>
                      </w:r>
                    </w:p>
                    <w:p w:rsidR="00456F93" w:rsidRDefault="00456F93" w:rsidP="00456F93">
                      <w:pPr>
                        <w:ind w:left="187" w:right="57"/>
                        <w:jc w:val="both"/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F93" w:rsidRDefault="00456F93" w:rsidP="00456F93">
      <w:pPr>
        <w:ind w:left="-187"/>
      </w:pP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pPr>
        <w:ind w:left="180"/>
        <w:rPr>
          <w:b/>
          <w:bCs/>
          <w:color w:val="0000FF"/>
          <w:sz w:val="20"/>
          <w:szCs w:val="20"/>
          <w:u w:val="single"/>
        </w:rPr>
      </w:pPr>
    </w:p>
    <w:p w:rsidR="00456F93" w:rsidRDefault="0017257B" w:rsidP="00456F93">
      <w:pPr>
        <w:ind w:left="180"/>
        <w:rPr>
          <w:b/>
          <w:bCs/>
          <w:color w:val="0000FF"/>
          <w:sz w:val="20"/>
          <w:szCs w:val="20"/>
          <w:u w:val="single"/>
        </w:rPr>
      </w:pPr>
      <w:hyperlink r:id="rId10" w:history="1">
        <w:r w:rsidR="00456F93">
          <w:rPr>
            <w:rStyle w:val="Hipervnculo"/>
            <w:b/>
            <w:bCs/>
            <w:sz w:val="20"/>
            <w:szCs w:val="20"/>
          </w:rPr>
          <w:t>www.ChemWeb.com</w:t>
        </w:r>
      </w:hyperlink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524AC" wp14:editId="40DCBE24">
                <wp:simplePos x="0" y="0"/>
                <wp:positionH relativeFrom="column">
                  <wp:posOffset>132080</wp:posOffset>
                </wp:positionH>
                <wp:positionV relativeFrom="paragraph">
                  <wp:posOffset>-111759</wp:posOffset>
                </wp:positionV>
                <wp:extent cx="4748530" cy="2590800"/>
                <wp:effectExtent l="0" t="0" r="1397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93" w:rsidRPr="00F70E83" w:rsidRDefault="00456F93" w:rsidP="00456F93">
                            <w:pPr>
                              <w:pStyle w:val="Ttulo"/>
                              <w:rPr>
                                <w:rFonts w:ascii="Monotype Corsiva" w:hAnsi="Monotype Corsiva" w:cs="Monotype Corsiva"/>
                                <w:b/>
                                <w:bCs/>
                                <w:i w:val="0"/>
                                <w:i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5B12EB">
                              <w:rPr>
                                <w:rFonts w:ascii="BlacklightD" w:hAnsi="BlacklightD" w:cs="BlacklightD"/>
                                <w:b/>
                                <w:bCs/>
                                <w:i w:val="0"/>
                                <w:iCs w:val="0"/>
                                <w:color w:val="000080"/>
                              </w:rPr>
                              <w:t xml:space="preserve">UNIVERSIDAD NACIONAL </w:t>
                            </w:r>
                            <w:r w:rsidRPr="00F70E83">
                              <w:rPr>
                                <w:rFonts w:ascii="Monotype Corsiva" w:hAnsi="Monotype Corsiva" w:cs="Monotype Corsiva"/>
                                <w:b/>
                                <w:bCs/>
                                <w:i w:val="0"/>
                                <w:iCs w:val="0"/>
                                <w:color w:val="000080"/>
                                <w:sz w:val="28"/>
                                <w:szCs w:val="28"/>
                              </w:rPr>
                              <w:t>“José Faustino Sánchez Carrión”</w:t>
                            </w:r>
                          </w:p>
                          <w:p w:rsidR="00456F93" w:rsidRPr="001809C0" w:rsidRDefault="00456F93" w:rsidP="00456F93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</w:pPr>
                            <w:r w:rsidRPr="001809C0"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>FACULTAD DE INGENIERÍA QUÍMICA</w:t>
                            </w:r>
                            <w:r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 xml:space="preserve"> y METALURGICA</w:t>
                            </w:r>
                          </w:p>
                          <w:p w:rsidR="00456F93" w:rsidRDefault="00456F93" w:rsidP="00456F93">
                            <w:pPr>
                              <w:pStyle w:val="Ttulo6"/>
                              <w:rPr>
                                <w:rFonts w:ascii="Arial Narrow" w:hAnsi="Arial Narrow" w:cs="Arial Narrow"/>
                              </w:rPr>
                            </w:pPr>
                            <w:r w:rsidRPr="00EC1139">
                              <w:rPr>
                                <w:rFonts w:ascii="Arial Narrow" w:hAnsi="Arial Narrow" w:cs="Arial Narrow"/>
                              </w:rPr>
                              <w:t xml:space="preserve">Departamento Académico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de Ciencias Básicas e </w:t>
                            </w:r>
                          </w:p>
                          <w:p w:rsidR="00456F93" w:rsidRPr="00EC1139" w:rsidRDefault="00456F93" w:rsidP="00456F93">
                            <w:pPr>
                              <w:pStyle w:val="Ttulo6"/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Ingeniería de </w:t>
                            </w:r>
                            <w:r>
                              <w:rPr>
                                <w:rFonts w:ascii="Arial Narrow" w:hAnsi="Arial Narrow" w:cs="Arial Narrow"/>
                                <w:lang w:val="es-ES_tradnl"/>
                              </w:rPr>
                              <w:t>Proce</w:t>
                            </w:r>
                            <w:r w:rsidRPr="00B20E6B">
                              <w:rPr>
                                <w:rFonts w:ascii="Arial Narrow" w:hAnsi="Arial Narrow" w:cs="Arial Narrow"/>
                                <w:lang w:val="es-ES_tradnl"/>
                              </w:rPr>
                              <w:t>sos</w:t>
                            </w:r>
                          </w:p>
                          <w:p w:rsidR="00456F93" w:rsidRPr="007D2181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</w:pPr>
                            <w:r w:rsidRPr="007D2181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Sílabo de la asignatura</w:t>
                            </w:r>
                          </w:p>
                          <w:p w:rsidR="00456F93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CANTIDAD DE </w:t>
                            </w:r>
                            <w:r w:rsidR="00DC416C">
                              <w:rPr>
                                <w:b/>
                                <w:bCs/>
                              </w:rPr>
                              <w:t>MOVIMIENTO</w:t>
                            </w:r>
                            <w:r w:rsidR="00DC416C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35351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</w:rPr>
                              <w:t>)</w:t>
                            </w:r>
                          </w:p>
                          <w:p w:rsidR="00456F93" w:rsidRPr="003B25F8" w:rsidRDefault="00456F93" w:rsidP="00456F9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080"/>
                                <w:tab w:val="num" w:pos="187"/>
                              </w:tabs>
                              <w:spacing w:before="120"/>
                              <w:ind w:left="187" w:hanging="18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DATOS GENERALES</w:t>
                            </w: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56F93" w:rsidRPr="003B25F8" w:rsidRDefault="00456F93" w:rsidP="00456F9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Escuela Académico Profesional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:  </w:t>
                            </w: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INGENIERÍA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QUIMI</w:t>
                            </w: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CA</w:t>
                            </w:r>
                          </w:p>
                          <w:p w:rsidR="00456F93" w:rsidRPr="003B25F8" w:rsidRDefault="00456F93" w:rsidP="00456F9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Nivel Académico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: </w:t>
                            </w: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CICLO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- Obligatorio</w:t>
                            </w:r>
                          </w:p>
                          <w:p w:rsidR="00456F93" w:rsidRPr="003B25F8" w:rsidRDefault="00456F93" w:rsidP="00456F9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Créditos Académicos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04.0  (Tres)</w:t>
                            </w:r>
                          </w:p>
                          <w:p w:rsidR="00456F93" w:rsidRPr="003B25F8" w:rsidRDefault="00456F93" w:rsidP="00456F9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Pre-requisito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FENÓMENO DE TRANSPORTES</w:t>
                            </w:r>
                          </w:p>
                          <w:p w:rsidR="00456F93" w:rsidRPr="009A09DC" w:rsidRDefault="00456F93" w:rsidP="00456F9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Duración y distribución horaria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:  </w:t>
                            </w:r>
                            <w:r w:rsidRPr="009A09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 Semanas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(Semestre Acad. 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2018-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="0017257B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9A09D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6F93" w:rsidRPr="003B25F8" w:rsidRDefault="00456F93" w:rsidP="00456F93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1.5.1 Teoría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: 03</w:t>
                            </w: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Hora / semana</w:t>
                            </w:r>
                          </w:p>
                          <w:p w:rsidR="00456F93" w:rsidRPr="003B25F8" w:rsidRDefault="00456F93" w:rsidP="00456F93">
                            <w:pPr>
                              <w:ind w:left="561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1.5.2 Práctica (dirigida en aula)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: </w:t>
                            </w: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00 Horas / semana</w:t>
                            </w:r>
                          </w:p>
                          <w:p w:rsidR="00456F93" w:rsidRPr="003B25F8" w:rsidRDefault="00456F93" w:rsidP="00456F93">
                            <w:pPr>
                              <w:ind w:left="561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1.5.3 Laboratorio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 w:rsidRPr="003B25F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04 Horas / semana</w:t>
                            </w:r>
                          </w:p>
                          <w:p w:rsidR="00456F93" w:rsidRPr="0064480A" w:rsidRDefault="00456F93" w:rsidP="00456F9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Profesor responsable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3B25F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480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Dr. Ing. MÁXIMO T. SALCEDO MEZA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    </w:t>
                            </w:r>
                          </w:p>
                          <w:p w:rsidR="00456F93" w:rsidRPr="0064480A" w:rsidRDefault="00456F93" w:rsidP="00456F93">
                            <w:pPr>
                              <w:ind w:left="561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       </w:t>
                            </w:r>
                            <w:r w:rsidRPr="0064480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(DNQ180)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480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C.I.P. 15140.</w:t>
                            </w:r>
                          </w:p>
                          <w:p w:rsidR="00456F93" w:rsidRDefault="00456F93" w:rsidP="00456F93">
                            <w:pPr>
                              <w:ind w:left="561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456F93" w:rsidRDefault="00456F93" w:rsidP="00456F93">
                            <w:pPr>
                              <w:ind w:left="561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456F93" w:rsidRPr="00422B64" w:rsidRDefault="00456F93" w:rsidP="00456F93">
                            <w:pPr>
                              <w:ind w:left="748" w:right="6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F6395">
                              <w:rPr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Reg. CIP Nº 15140 -</w:t>
                            </w:r>
                            <w:hyperlink r:id="rId11" w:history="1">
                              <w:r w:rsidRPr="001F6395">
                                <w:rPr>
                                  <w:rStyle w:val="Hipervnculo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maximos</w:t>
                              </w:r>
                              <w:r w:rsidRPr="00825725">
                                <w:rPr>
                                  <w:rStyle w:val="Hipervnculo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alcedo@hotmail.com</w:t>
                              </w:r>
                            </w:hyperlink>
                          </w:p>
                          <w:p w:rsidR="00456F93" w:rsidRPr="00422B64" w:rsidRDefault="00456F93" w:rsidP="00456F93">
                            <w:pPr>
                              <w:ind w:left="561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24AC" id="Text Box 4" o:spid="_x0000_s1028" type="#_x0000_t202" style="position:absolute;margin-left:10.4pt;margin-top:-8.8pt;width:373.9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" strokeweight="1pt">
                <v:textbox>
                  <w:txbxContent>
                    <w:p w:rsidR="00456F93" w:rsidRPr="00F70E83" w:rsidRDefault="00456F93" w:rsidP="00456F93">
                      <w:pPr>
                        <w:pStyle w:val="Ttulo"/>
                        <w:rPr>
                          <w:rFonts w:ascii="Monotype Corsiva" w:hAnsi="Monotype Corsiva" w:cs="Monotype Corsiva"/>
                          <w:b/>
                          <w:bCs/>
                          <w:i w:val="0"/>
                          <w:iCs w:val="0"/>
                          <w:color w:val="000080"/>
                          <w:sz w:val="28"/>
                          <w:szCs w:val="28"/>
                        </w:rPr>
                      </w:pPr>
                      <w:r w:rsidRPr="005B12EB">
                        <w:rPr>
                          <w:rFonts w:ascii="BlacklightD" w:hAnsi="BlacklightD" w:cs="BlacklightD"/>
                          <w:b/>
                          <w:bCs/>
                          <w:i w:val="0"/>
                          <w:iCs w:val="0"/>
                          <w:color w:val="000080"/>
                        </w:rPr>
                        <w:t xml:space="preserve">UNIVERSIDAD NACIONAL </w:t>
                      </w:r>
                      <w:r w:rsidRPr="00F70E83">
                        <w:rPr>
                          <w:rFonts w:ascii="Monotype Corsiva" w:hAnsi="Monotype Corsiva" w:cs="Monotype Corsiva"/>
                          <w:b/>
                          <w:bCs/>
                          <w:i w:val="0"/>
                          <w:iCs w:val="0"/>
                          <w:color w:val="000080"/>
                          <w:sz w:val="28"/>
                          <w:szCs w:val="28"/>
                        </w:rPr>
                        <w:t>“José Faustino Sánchez Carrión”</w:t>
                      </w:r>
                    </w:p>
                    <w:p w:rsidR="00456F93" w:rsidRPr="001809C0" w:rsidRDefault="00456F93" w:rsidP="00456F93">
                      <w:pPr>
                        <w:jc w:val="center"/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</w:pPr>
                      <w:r w:rsidRPr="001809C0"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>FACULTAD DE INGENIERÍA QUÍMICA</w:t>
                      </w:r>
                      <w:r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 xml:space="preserve"> y METALURGICA</w:t>
                      </w:r>
                    </w:p>
                    <w:p w:rsidR="00456F93" w:rsidRDefault="00456F93" w:rsidP="00456F93">
                      <w:pPr>
                        <w:pStyle w:val="Ttulo6"/>
                        <w:rPr>
                          <w:rFonts w:ascii="Arial Narrow" w:hAnsi="Arial Narrow" w:cs="Arial Narrow"/>
                        </w:rPr>
                      </w:pPr>
                      <w:r w:rsidRPr="00EC1139">
                        <w:rPr>
                          <w:rFonts w:ascii="Arial Narrow" w:hAnsi="Arial Narrow" w:cs="Arial Narrow"/>
                        </w:rPr>
                        <w:t xml:space="preserve">Departamento Académico </w:t>
                      </w:r>
                      <w:r>
                        <w:rPr>
                          <w:rFonts w:ascii="Arial Narrow" w:hAnsi="Arial Narrow" w:cs="Arial Narrow"/>
                        </w:rPr>
                        <w:t xml:space="preserve">de Ciencias Básicas e </w:t>
                      </w:r>
                    </w:p>
                    <w:p w:rsidR="00456F93" w:rsidRPr="00EC1139" w:rsidRDefault="00456F93" w:rsidP="00456F93">
                      <w:pPr>
                        <w:pStyle w:val="Ttulo6"/>
                        <w:rPr>
                          <w:rFonts w:ascii="Arial Narrow" w:hAnsi="Arial Narrow" w:cs="Arial Narrow"/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 xml:space="preserve">Ingeniería de </w:t>
                      </w:r>
                      <w:r>
                        <w:rPr>
                          <w:rFonts w:ascii="Arial Narrow" w:hAnsi="Arial Narrow" w:cs="Arial Narrow"/>
                          <w:lang w:val="es-ES_tradnl"/>
                        </w:rPr>
                        <w:t>Proce</w:t>
                      </w:r>
                      <w:r w:rsidRPr="00B20E6B">
                        <w:rPr>
                          <w:rFonts w:ascii="Arial Narrow" w:hAnsi="Arial Narrow" w:cs="Arial Narrow"/>
                          <w:lang w:val="es-ES_tradnl"/>
                        </w:rPr>
                        <w:t>sos</w:t>
                      </w:r>
                    </w:p>
                    <w:p w:rsidR="00456F93" w:rsidRPr="007D2181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</w:pPr>
                      <w:r w:rsidRPr="007D2181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Sílabo de la asignatura</w:t>
                      </w:r>
                    </w:p>
                    <w:p w:rsidR="00456F93" w:rsidRDefault="00456F93" w:rsidP="00456F93">
                      <w:pPr>
                        <w:jc w:val="center"/>
                        <w:rPr>
                          <w:rFonts w:ascii="Arial" w:hAnsi="Arial" w:cs="Arial"/>
                          <w:color w:val="80000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CANTIDAD DE </w:t>
                      </w:r>
                      <w:r w:rsidR="00DC416C">
                        <w:rPr>
                          <w:b/>
                          <w:bCs/>
                        </w:rPr>
                        <w:t>MOVIMIENTO</w:t>
                      </w:r>
                      <w:r w:rsidR="00DC416C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35351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</w:rPr>
                        <w:t>)</w:t>
                      </w:r>
                    </w:p>
                    <w:p w:rsidR="00456F93" w:rsidRPr="003B25F8" w:rsidRDefault="00456F93" w:rsidP="00456F93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080"/>
                          <w:tab w:val="num" w:pos="187"/>
                        </w:tabs>
                        <w:spacing w:before="120"/>
                        <w:ind w:left="187" w:hanging="18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DATOS GENERALES</w:t>
                      </w: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</w:p>
                    <w:p w:rsidR="00456F93" w:rsidRPr="003B25F8" w:rsidRDefault="00456F93" w:rsidP="00456F9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Escuela Académico Profesional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:  </w:t>
                      </w: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INGENIERÍA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QUIMI</w:t>
                      </w: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CA</w:t>
                      </w:r>
                    </w:p>
                    <w:p w:rsidR="00456F93" w:rsidRPr="003B25F8" w:rsidRDefault="00456F93" w:rsidP="00456F9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Nivel Académico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: </w:t>
                      </w: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CICLO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- Obligatorio</w:t>
                      </w:r>
                    </w:p>
                    <w:p w:rsidR="00456F93" w:rsidRPr="003B25F8" w:rsidRDefault="00456F93" w:rsidP="00456F9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Créditos Académicos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  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04.0  (Tres)</w:t>
                      </w:r>
                    </w:p>
                    <w:p w:rsidR="00456F93" w:rsidRPr="003B25F8" w:rsidRDefault="00456F93" w:rsidP="00456F9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Pre-requisito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: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FENÓMENO DE TRANSPORTES</w:t>
                      </w:r>
                    </w:p>
                    <w:p w:rsidR="00456F93" w:rsidRPr="009A09DC" w:rsidRDefault="00456F93" w:rsidP="00456F9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Duración y distribución horaria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:  </w:t>
                      </w:r>
                      <w:r w:rsidRPr="009A09DC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17 Semanas</w:t>
                      </w:r>
                      <w:r w:rsidR="006B4D8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(Semestre Acad. </w:t>
                      </w:r>
                      <w:r w:rsidR="006B4D8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2018-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="0017257B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I</w:t>
                      </w:r>
                      <w:bookmarkStart w:id="1" w:name="_GoBack"/>
                      <w:bookmarkEnd w:id="1"/>
                      <w:r w:rsidRPr="009A09DC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456F93" w:rsidRPr="003B25F8" w:rsidRDefault="00456F93" w:rsidP="00456F93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1.5.1 Teoría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: 03</w:t>
                      </w: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Hora / semana</w:t>
                      </w:r>
                    </w:p>
                    <w:p w:rsidR="00456F93" w:rsidRPr="003B25F8" w:rsidRDefault="00456F93" w:rsidP="00456F93">
                      <w:pPr>
                        <w:ind w:left="561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1.5.2 Práctica (dirigida en aula)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  : </w:t>
                      </w: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00 Horas / semana</w:t>
                      </w:r>
                    </w:p>
                    <w:p w:rsidR="00456F93" w:rsidRPr="003B25F8" w:rsidRDefault="00456F93" w:rsidP="00456F93">
                      <w:pPr>
                        <w:ind w:left="561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1.5.3 Laboratorio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: </w:t>
                      </w:r>
                      <w:r w:rsidRPr="003B25F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04 Horas / semana</w:t>
                      </w:r>
                    </w:p>
                    <w:p w:rsidR="00456F93" w:rsidRPr="0064480A" w:rsidRDefault="00456F93" w:rsidP="00456F93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Profesor responsable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   </w:t>
                      </w:r>
                      <w:r w:rsidRPr="003B25F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64480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Dr. Ing. MÁXIMO T. SALCEDO MEZA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    </w:t>
                      </w:r>
                    </w:p>
                    <w:p w:rsidR="00456F93" w:rsidRPr="0064480A" w:rsidRDefault="00456F93" w:rsidP="00456F93">
                      <w:pPr>
                        <w:ind w:left="561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       </w:t>
                      </w:r>
                      <w:r w:rsidRPr="0064480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pt-BR"/>
                        </w:rPr>
                        <w:t>(DNQ180)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64480A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  <w:t>C.I.P. 15140.</w:t>
                      </w:r>
                    </w:p>
                    <w:p w:rsidR="00456F93" w:rsidRDefault="00456F93" w:rsidP="00456F93">
                      <w:pPr>
                        <w:ind w:left="561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:rsidR="00456F93" w:rsidRDefault="00456F93" w:rsidP="00456F93">
                      <w:pPr>
                        <w:ind w:left="561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  <w:p w:rsidR="00456F93" w:rsidRPr="00422B64" w:rsidRDefault="00456F93" w:rsidP="00456F93">
                      <w:pPr>
                        <w:ind w:left="748" w:right="6"/>
                        <w:jc w:val="center"/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1F6395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Reg. CIP Nº 15140 -</w:t>
                      </w:r>
                      <w:hyperlink r:id="rId12" w:history="1">
                        <w:r w:rsidRPr="001F6395">
                          <w:rPr>
                            <w:rStyle w:val="Hipervnculo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maximos</w:t>
                        </w:r>
                        <w:r w:rsidRPr="00825725">
                          <w:rPr>
                            <w:rStyle w:val="Hipervnculo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alcedo@hotmail.com</w:t>
                        </w:r>
                      </w:hyperlink>
                    </w:p>
                    <w:p w:rsidR="00456F93" w:rsidRPr="00422B64" w:rsidRDefault="00456F93" w:rsidP="00456F93">
                      <w:pPr>
                        <w:ind w:left="561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F93" w:rsidRDefault="00456F93" w:rsidP="00456F93">
      <w:pPr>
        <w:ind w:left="-187"/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6F7734E1" wp14:editId="4B3498B8">
            <wp:simplePos x="0" y="0"/>
            <wp:positionH relativeFrom="column">
              <wp:posOffset>183515</wp:posOffset>
            </wp:positionH>
            <wp:positionV relativeFrom="paragraph">
              <wp:posOffset>81915</wp:posOffset>
            </wp:positionV>
            <wp:extent cx="374015" cy="374015"/>
            <wp:effectExtent l="19050" t="0" r="6985" b="0"/>
            <wp:wrapNone/>
            <wp:docPr id="5" name="Imagen 39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3A3C9" wp14:editId="413F20CC">
                <wp:simplePos x="0" y="0"/>
                <wp:positionH relativeFrom="column">
                  <wp:posOffset>141605</wp:posOffset>
                </wp:positionH>
                <wp:positionV relativeFrom="paragraph">
                  <wp:posOffset>101600</wp:posOffset>
                </wp:positionV>
                <wp:extent cx="4748530" cy="4078605"/>
                <wp:effectExtent l="0" t="0" r="13970" b="171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407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93" w:rsidRPr="007D7DB8" w:rsidRDefault="00456F93" w:rsidP="00456F9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374"/>
                              </w:tabs>
                              <w:ind w:left="374" w:hanging="374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C7FA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FUNDAMENTACIÓN</w:t>
                            </w:r>
                            <w:r w:rsidRPr="00CC7FA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7DB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Dentro de la formación interdisciplinaria de los Ingenieros Químicos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se pretende que sean capaces de comprender los fundamentos de la Cantidad de movimiento que estudia el comportamiento de los fluidos ya sea en reposo o en movimiento.</w:t>
                            </w:r>
                          </w:p>
                          <w:p w:rsidR="00456F93" w:rsidRDefault="00456F93" w:rsidP="00456F9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374"/>
                              </w:tabs>
                              <w:ind w:left="374" w:hanging="374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776FE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OBJETIVO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DEL CURSO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D7DB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Proporcionar los fundamentos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del comportamiento de los fluidos en reposo o en movimiento, de la ecuaciones generales y sus aplicaciones prácticas.</w:t>
                            </w:r>
                          </w:p>
                          <w:p w:rsidR="00456F93" w:rsidRPr="007D7DB8" w:rsidRDefault="00456F93" w:rsidP="00456F93">
                            <w:pPr>
                              <w:ind w:left="374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56F93" w:rsidRPr="00D5015E" w:rsidRDefault="00456F93" w:rsidP="00456F93">
                            <w:pPr>
                              <w:pStyle w:val="Textoindependiente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116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D5015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Mejorar el proceso enseñanza – aprendizaje utilizando las competencias.</w:t>
                            </w:r>
                          </w:p>
                          <w:p w:rsidR="00456F93" w:rsidRPr="00FC5C87" w:rsidRDefault="00456F93" w:rsidP="00456F93">
                            <w:pPr>
                              <w:pStyle w:val="Textoindependiente"/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1162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D5015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Adquirir los conocimientos que le sirvan de base o soporte para los demás cursos en su carrera profesional.</w:t>
                            </w:r>
                          </w:p>
                          <w:p w:rsidR="00456F93" w:rsidRPr="007D7DB8" w:rsidRDefault="00456F93" w:rsidP="00456F93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374"/>
                              </w:tabs>
                              <w:ind w:left="374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D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COMPETENCIAS GENÉRICAS </w:t>
                            </w:r>
                            <w:r w:rsidRPr="007D7DB8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(del alumno)</w:t>
                            </w:r>
                            <w:r w:rsidRPr="007D7D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24A31" w:rsidRDefault="00C24A31" w:rsidP="00456F93">
                            <w:pPr>
                              <w:ind w:left="748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56F93" w:rsidRPr="007D7DB8" w:rsidRDefault="00456F93" w:rsidP="00456F93">
                            <w:pPr>
                              <w:ind w:left="748" w:hanging="37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D7D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4.1</w:t>
                            </w:r>
                            <w:r w:rsidRPr="007D7D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Cognitivas:</w:t>
                            </w:r>
                            <w:r w:rsidRPr="007D7D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(Saber)</w:t>
                            </w:r>
                            <w:r w:rsidR="00C24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Relacionados con el conocimiento, cúmulo de información que se dispone gracias a un proceso de aprendizaje o a la experiencia. Conocer a través de los sentidos y la razón. </w:t>
                            </w:r>
                          </w:p>
                          <w:p w:rsidR="00456F93" w:rsidRPr="00FC5C87" w:rsidRDefault="00456F93" w:rsidP="00456F93">
                            <w:pPr>
                              <w:jc w:val="both"/>
                              <w:rPr>
                                <w:spacing w:val="-15"/>
                                <w:sz w:val="8"/>
                                <w:szCs w:val="8"/>
                              </w:rPr>
                            </w:pPr>
                            <w:r w:rsidRPr="00B455E9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Conocer</w:t>
                            </w:r>
                            <w:r w:rsidRPr="00B455E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los fundamentos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preliminares de masa, presión, viscosidad, rapidez de flujo, ecuación general de Bernoulli, Bombas, Flujo laminar, energía en cantidad de movimientos.</w:t>
                            </w:r>
                          </w:p>
                          <w:p w:rsidR="00456F93" w:rsidRPr="00FC5C87" w:rsidRDefault="00456F93" w:rsidP="00456F93">
                            <w:pPr>
                              <w:jc w:val="both"/>
                              <w:rPr>
                                <w:spacing w:val="-15"/>
                                <w:sz w:val="8"/>
                                <w:szCs w:val="8"/>
                              </w:rPr>
                            </w:pPr>
                            <w:r w:rsidRPr="00B455E9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Desarrollar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: Capacidad de análisis crítico e interpretación.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456F93" w:rsidRDefault="00456F93" w:rsidP="00456F93">
                            <w:pPr>
                              <w:ind w:left="748" w:hanging="37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4.2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CC7FA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Procedimentales/Instrumental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CC7FA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FD01F1">
                              <w:rPr>
                                <w:sz w:val="20"/>
                                <w:szCs w:val="20"/>
                              </w:rPr>
                              <w:t>(Saber hacer):</w:t>
                            </w:r>
                          </w:p>
                          <w:p w:rsidR="00456F93" w:rsidRPr="00FC5C87" w:rsidRDefault="00456F93" w:rsidP="00456F93">
                            <w:pPr>
                              <w:jc w:val="both"/>
                              <w:rPr>
                                <w:spacing w:val="-15"/>
                                <w:sz w:val="8"/>
                                <w:szCs w:val="8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Saber identificar el grado de complejidad para los diversos sistemas de tuberías en serie y en paralelo.</w:t>
                            </w:r>
                          </w:p>
                          <w:p w:rsidR="00456F93" w:rsidRDefault="00456F93" w:rsidP="00456F93">
                            <w:pPr>
                              <w:ind w:left="748" w:hanging="374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4.3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D216A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Actitudinales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/Valores</w:t>
                            </w:r>
                            <w:r w:rsidRPr="00D216A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FD01F1">
                              <w:rPr>
                                <w:sz w:val="20"/>
                                <w:szCs w:val="20"/>
                              </w:rPr>
                              <w:t xml:space="preserve">(Saber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</w:t>
                            </w:r>
                            <w:r w:rsidRPr="00FD01F1">
                              <w:rPr>
                                <w:sz w:val="20"/>
                                <w:szCs w:val="20"/>
                              </w:rPr>
                              <w:t>r)</w:t>
                            </w:r>
                          </w:p>
                          <w:p w:rsidR="00456F93" w:rsidRDefault="00456F93" w:rsidP="00456F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6C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Tener motivación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para esforzarse a través del rigor y de la abstracción, que caracteriza el desarrollo de los cursos de Cantidad de movimiento.</w:t>
                            </w:r>
                          </w:p>
                          <w:p w:rsidR="00456F93" w:rsidRDefault="00456F93" w:rsidP="00456F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F93" w:rsidRDefault="00456F93" w:rsidP="00456F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6C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Tener habilidad y capacidad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planificar y desarrollar el trabajo complementario de resolución de problemas.</w:t>
                            </w:r>
                          </w:p>
                          <w:p w:rsidR="00456F93" w:rsidRDefault="00456F93" w:rsidP="00456F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F93" w:rsidRDefault="00456F93" w:rsidP="00456F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D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Formación afectiva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Lealtad, solidaridad, comportamiento. Normas: Patrones socialmente aceptadas, indican lo que se puede hacer o no se poder hacer.</w:t>
                            </w:r>
                          </w:p>
                          <w:p w:rsidR="00C24A31" w:rsidRDefault="00C24A31" w:rsidP="00456F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24A31" w:rsidRDefault="00C24A31" w:rsidP="00456F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F93" w:rsidRPr="008D66C0" w:rsidRDefault="00456F93" w:rsidP="00456F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F93" w:rsidRPr="00B455E9" w:rsidRDefault="00456F93" w:rsidP="00456F93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F93" w:rsidRPr="002150C4" w:rsidRDefault="00456F93" w:rsidP="00456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A3C9" id="Text Box 6" o:spid="_x0000_s1029" type="#_x0000_t202" style="position:absolute;margin-left:11.15pt;margin-top:8pt;width:373.9pt;height:3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" strokeweight="1pt">
                <v:textbox>
                  <w:txbxContent>
                    <w:p w:rsidR="00456F93" w:rsidRPr="007D7DB8" w:rsidRDefault="00456F93" w:rsidP="00456F9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374"/>
                        </w:tabs>
                        <w:ind w:left="374" w:hanging="374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C7FA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FUNDAMENTACIÓN</w:t>
                      </w:r>
                      <w:r w:rsidRPr="00CC7FA2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D7DB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Dentro de la formación interdisciplinaria de los Ingenieros Químicos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se pretende que sean capaces de comprender los fundamentos de la Cantidad de movimiento que estudia el comportamiento de los fluidos ya sea en reposo o en movimiento.</w:t>
                      </w:r>
                    </w:p>
                    <w:p w:rsidR="00456F93" w:rsidRDefault="00456F93" w:rsidP="00456F9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374"/>
                        </w:tabs>
                        <w:ind w:left="374" w:hanging="374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776FE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OBJETIVO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DEL CURSO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7D7DB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Proporcionar los fundamentos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del comportamiento de los fluidos en reposo o en movimiento, de la ecuaciones generales y sus aplicaciones prácticas.</w:t>
                      </w:r>
                    </w:p>
                    <w:p w:rsidR="00456F93" w:rsidRPr="007D7DB8" w:rsidRDefault="00456F93" w:rsidP="00456F93">
                      <w:pPr>
                        <w:ind w:left="374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456F93" w:rsidRPr="00D5015E" w:rsidRDefault="00456F93" w:rsidP="00456F93">
                      <w:pPr>
                        <w:pStyle w:val="Textoindependiente"/>
                        <w:numPr>
                          <w:ilvl w:val="0"/>
                          <w:numId w:val="14"/>
                        </w:numPr>
                        <w:tabs>
                          <w:tab w:val="num" w:pos="116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D5015E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Mejorar el proceso enseñanza – aprendizaje utilizando las competencias.</w:t>
                      </w:r>
                    </w:p>
                    <w:p w:rsidR="00456F93" w:rsidRPr="00FC5C87" w:rsidRDefault="00456F93" w:rsidP="00456F93">
                      <w:pPr>
                        <w:pStyle w:val="Textoindependiente"/>
                        <w:numPr>
                          <w:ilvl w:val="0"/>
                          <w:numId w:val="14"/>
                        </w:numPr>
                        <w:tabs>
                          <w:tab w:val="num" w:pos="1162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D5015E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Adquirir los conocimientos que le sirvan de base o soporte para los demás cursos en su carrera profesional.</w:t>
                      </w:r>
                    </w:p>
                    <w:p w:rsidR="00456F93" w:rsidRPr="007D7DB8" w:rsidRDefault="00456F93" w:rsidP="00456F93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374"/>
                        </w:tabs>
                        <w:ind w:left="374" w:hanging="374"/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D7D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COMPETENCIAS GENÉRICAS </w:t>
                      </w:r>
                      <w:r w:rsidRPr="007D7DB8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(del alumno)</w:t>
                      </w:r>
                      <w:r w:rsidRPr="007D7DB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:rsidR="00C24A31" w:rsidRDefault="00C24A31" w:rsidP="00456F93">
                      <w:pPr>
                        <w:ind w:left="748" w:hanging="374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456F93" w:rsidRPr="007D7DB8" w:rsidRDefault="00456F93" w:rsidP="00456F93">
                      <w:pPr>
                        <w:ind w:left="748" w:hanging="37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D7DB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4.1</w:t>
                      </w:r>
                      <w:r w:rsidRPr="007D7DB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ab/>
                        <w:t>Cognitivas:</w:t>
                      </w:r>
                      <w:r w:rsidRPr="007D7DB8">
                        <w:rPr>
                          <w:rFonts w:ascii="Arial" w:hAnsi="Arial" w:cs="Arial"/>
                          <w:sz w:val="16"/>
                          <w:szCs w:val="16"/>
                        </w:rPr>
                        <w:t>(Saber)</w:t>
                      </w:r>
                      <w:r w:rsidR="00C24A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Relacionados con el conocimiento, cúmulo de información que se dispone gracias a un proceso de aprendizaje o a la experiencia. Conocer a través de los sentidos y la razón. </w:t>
                      </w:r>
                    </w:p>
                    <w:p w:rsidR="00456F93" w:rsidRPr="00FC5C87" w:rsidRDefault="00456F93" w:rsidP="00456F93">
                      <w:pPr>
                        <w:jc w:val="both"/>
                        <w:rPr>
                          <w:spacing w:val="-15"/>
                          <w:sz w:val="8"/>
                          <w:szCs w:val="8"/>
                        </w:rPr>
                      </w:pPr>
                      <w:r w:rsidRPr="00B455E9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Conocer</w:t>
                      </w:r>
                      <w:r w:rsidRPr="00B455E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los fundamentos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preliminares de masa, presión, viscosidad, rapidez de flujo, ecuación general de Bernoulli, Bombas, Flujo laminar, energía en cantidad de movimientos.</w:t>
                      </w:r>
                    </w:p>
                    <w:p w:rsidR="00456F93" w:rsidRPr="00FC5C87" w:rsidRDefault="00456F93" w:rsidP="00456F93">
                      <w:pPr>
                        <w:jc w:val="both"/>
                        <w:rPr>
                          <w:spacing w:val="-15"/>
                          <w:sz w:val="8"/>
                          <w:szCs w:val="8"/>
                        </w:rPr>
                      </w:pPr>
                      <w:r w:rsidRPr="00B455E9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Desarrollar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: Capacidad de análisis crítico e interpretación.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:rsidR="00456F93" w:rsidRDefault="00456F93" w:rsidP="00456F93">
                      <w:pPr>
                        <w:ind w:left="748" w:hanging="37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4.2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CC7FA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Procedimentales/Instrumental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Pr="00CC7FA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  <w:r w:rsidRPr="00FD01F1">
                        <w:rPr>
                          <w:sz w:val="20"/>
                          <w:szCs w:val="20"/>
                        </w:rPr>
                        <w:t>(Saber hacer):</w:t>
                      </w:r>
                    </w:p>
                    <w:p w:rsidR="00456F93" w:rsidRPr="00FC5C87" w:rsidRDefault="00456F93" w:rsidP="00456F93">
                      <w:pPr>
                        <w:jc w:val="both"/>
                        <w:rPr>
                          <w:spacing w:val="-15"/>
                          <w:sz w:val="8"/>
                          <w:szCs w:val="8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Saber identificar el grado de complejidad para los diversos sistemas de tuberías en serie y en paralelo.</w:t>
                      </w:r>
                    </w:p>
                    <w:p w:rsidR="00456F93" w:rsidRDefault="00456F93" w:rsidP="00456F93">
                      <w:pPr>
                        <w:ind w:left="748" w:hanging="374"/>
                        <w:jc w:val="bot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4.3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D216A4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Actitudinales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/Valores</w:t>
                      </w:r>
                      <w:r w:rsidRPr="00D216A4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  <w:r w:rsidRPr="00FD01F1">
                        <w:rPr>
                          <w:sz w:val="20"/>
                          <w:szCs w:val="20"/>
                        </w:rPr>
                        <w:t xml:space="preserve">(Saber </w:t>
                      </w:r>
                      <w:r>
                        <w:rPr>
                          <w:sz w:val="20"/>
                          <w:szCs w:val="20"/>
                        </w:rPr>
                        <w:t>se</w:t>
                      </w:r>
                      <w:r w:rsidRPr="00FD01F1">
                        <w:rPr>
                          <w:sz w:val="20"/>
                          <w:szCs w:val="20"/>
                        </w:rPr>
                        <w:t>r)</w:t>
                      </w:r>
                    </w:p>
                    <w:p w:rsidR="00456F93" w:rsidRDefault="00456F93" w:rsidP="00456F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6C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Tener motivación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para esforzarse a través del rigor y de la abstracción, que caracteriza el desarrollo de los cursos de Cantidad de movimiento.</w:t>
                      </w:r>
                    </w:p>
                    <w:p w:rsidR="00456F93" w:rsidRDefault="00456F93" w:rsidP="00456F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F93" w:rsidRDefault="00456F93" w:rsidP="00456F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6C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Tener habilidad y capacidad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planificar y desarrollar el trabajo complementario de resolución de problemas.</w:t>
                      </w:r>
                    </w:p>
                    <w:p w:rsidR="00456F93" w:rsidRDefault="00456F93" w:rsidP="00456F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F93" w:rsidRDefault="00456F93" w:rsidP="00456F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D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Formación afectiva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Lealtad, solidaridad, comportamiento. Normas: Patrones socialmente aceptadas, indican lo que se puede hacer o no se poder hacer.</w:t>
                      </w:r>
                    </w:p>
                    <w:p w:rsidR="00C24A31" w:rsidRDefault="00C24A31" w:rsidP="00456F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24A31" w:rsidRDefault="00C24A31" w:rsidP="00456F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F93" w:rsidRPr="008D66C0" w:rsidRDefault="00456F93" w:rsidP="00456F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F93" w:rsidRPr="00B455E9" w:rsidRDefault="00456F93" w:rsidP="00456F93">
                      <w:pPr>
                        <w:pStyle w:val="Prrafodelista"/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F93" w:rsidRPr="002150C4" w:rsidRDefault="00456F93" w:rsidP="00456F93"/>
                  </w:txbxContent>
                </v:textbox>
              </v:shape>
            </w:pict>
          </mc:Fallback>
        </mc:AlternateContent>
      </w: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Pr="00A86118" w:rsidRDefault="00456F93" w:rsidP="00456F93">
      <w:pPr>
        <w:rPr>
          <w:sz w:val="20"/>
          <w:szCs w:val="20"/>
        </w:rPr>
      </w:pPr>
    </w:p>
    <w:p w:rsidR="00456F93" w:rsidRDefault="00456F93" w:rsidP="00456F93"/>
    <w:p w:rsidR="00456F93" w:rsidRDefault="00456F93" w:rsidP="00456F93"/>
    <w:p w:rsidR="00456F93" w:rsidRDefault="00456F93" w:rsidP="00456F93"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2DDA1697" wp14:editId="22A16896">
            <wp:simplePos x="0" y="0"/>
            <wp:positionH relativeFrom="column">
              <wp:posOffset>1726565</wp:posOffset>
            </wp:positionH>
            <wp:positionV relativeFrom="paragraph">
              <wp:posOffset>72390</wp:posOffset>
            </wp:positionV>
            <wp:extent cx="377190" cy="354965"/>
            <wp:effectExtent l="19050" t="0" r="3810" b="0"/>
            <wp:wrapNone/>
            <wp:docPr id="7" name="Imagen 38" descr="Nueva imag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Nueva imagen (1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pPr>
        <w:rPr>
          <w:sz w:val="20"/>
          <w:szCs w:val="20"/>
        </w:rPr>
      </w:pP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pPr>
        <w:rPr>
          <w:sz w:val="18"/>
          <w:szCs w:val="18"/>
        </w:rPr>
      </w:pP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pPr>
        <w:rPr>
          <w:sz w:val="20"/>
          <w:szCs w:val="20"/>
        </w:rPr>
      </w:pP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pPr>
        <w:rPr>
          <w:b/>
          <w:bCs/>
          <w:color w:val="000000"/>
          <w:sz w:val="16"/>
          <w:szCs w:val="16"/>
        </w:rPr>
        <w:sectPr w:rsidR="00456F93" w:rsidSect="00986C2B">
          <w:pgSz w:w="16840" w:h="11907" w:orient="landscape" w:code="9"/>
          <w:pgMar w:top="851" w:right="284" w:bottom="851" w:left="284" w:header="851" w:footer="851" w:gutter="0"/>
          <w:cols w:num="4" w:space="505"/>
          <w:docGrid w:linePitch="360"/>
        </w:sectPr>
      </w:pPr>
    </w:p>
    <w:tbl>
      <w:tblPr>
        <w:tblpPr w:leftFromText="141" w:rightFromText="141" w:horzAnchor="margin" w:tblpX="282" w:tblpY="-420"/>
        <w:tblW w:w="37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4"/>
        <w:gridCol w:w="576"/>
        <w:gridCol w:w="2746"/>
      </w:tblGrid>
      <w:tr w:rsidR="00456F93" w:rsidRPr="00E81DC9" w:rsidTr="00B82383">
        <w:trPr>
          <w:trHeight w:val="315"/>
        </w:trPr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201BB8" w:rsidRDefault="00456F93" w:rsidP="00B82383">
            <w:pPr>
              <w:ind w:left="142"/>
              <w:jc w:val="both"/>
              <w:rPr>
                <w:color w:val="000000"/>
                <w:sz w:val="16"/>
                <w:szCs w:val="16"/>
              </w:rPr>
            </w:pPr>
          </w:p>
          <w:p w:rsidR="00456F93" w:rsidRDefault="00456F93" w:rsidP="00B82383">
            <w:pPr>
              <w:ind w:left="142"/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INDICADORES DE </w:t>
            </w:r>
            <w:r w:rsidRPr="009852FC">
              <w:rPr>
                <w:b/>
                <w:bCs/>
                <w:color w:val="000000"/>
                <w:sz w:val="20"/>
                <w:szCs w:val="20"/>
                <w:u w:val="single"/>
              </w:rPr>
              <w:t>COMPETENCIAS</w:t>
            </w:r>
          </w:p>
          <w:p w:rsidR="00456F93" w:rsidRPr="00201BB8" w:rsidRDefault="00456F93" w:rsidP="00B82383">
            <w:pPr>
              <w:ind w:left="142"/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456F93" w:rsidRPr="00E81DC9" w:rsidTr="00B82383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</w:t>
            </w:r>
            <w:r w:rsidRPr="00E81DC9">
              <w:rPr>
                <w:b/>
                <w:bCs/>
                <w:color w:val="000000"/>
                <w:sz w:val="16"/>
                <w:szCs w:val="16"/>
              </w:rPr>
              <w:t>lto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2E2"/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456F93" w:rsidRPr="00B95606" w:rsidRDefault="00456F93" w:rsidP="00B8238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56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Instrumentales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9142DE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9142DE">
              <w:rPr>
                <w:color w:val="000000"/>
                <w:sz w:val="20"/>
                <w:szCs w:val="20"/>
              </w:rPr>
              <w:t>Capacidad de análisis y síntesis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9142DE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9142DE">
              <w:rPr>
                <w:color w:val="000000"/>
                <w:sz w:val="20"/>
                <w:szCs w:val="20"/>
              </w:rPr>
              <w:t>Capacidad de organización y planificación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9142DE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9142DE">
              <w:rPr>
                <w:color w:val="000000"/>
                <w:sz w:val="20"/>
                <w:szCs w:val="20"/>
              </w:rPr>
              <w:t>Comunicación oral y escrita en lengua nativa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9142DE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9142DE">
              <w:rPr>
                <w:color w:val="000000"/>
                <w:sz w:val="20"/>
                <w:szCs w:val="20"/>
              </w:rPr>
              <w:t>Conocimiento de una lengua extranjera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9142DE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9142DE">
              <w:rPr>
                <w:color w:val="000000"/>
                <w:sz w:val="20"/>
                <w:szCs w:val="20"/>
              </w:rPr>
              <w:t xml:space="preserve">Capacidad de </w:t>
            </w:r>
            <w:r>
              <w:rPr>
                <w:color w:val="000000"/>
                <w:sz w:val="20"/>
                <w:szCs w:val="20"/>
              </w:rPr>
              <w:t xml:space="preserve">clasificación y </w:t>
            </w:r>
            <w:r w:rsidRPr="009142DE">
              <w:rPr>
                <w:color w:val="000000"/>
                <w:sz w:val="20"/>
                <w:szCs w:val="20"/>
              </w:rPr>
              <w:t>gestión de la información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9142DE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9142DE">
              <w:rPr>
                <w:color w:val="000000"/>
                <w:sz w:val="20"/>
                <w:szCs w:val="20"/>
              </w:rPr>
              <w:t>Resolución de problemas</w:t>
            </w:r>
            <w:r>
              <w:rPr>
                <w:color w:val="000000"/>
                <w:sz w:val="20"/>
                <w:szCs w:val="20"/>
              </w:rPr>
              <w:t>, de grados de complejidad variable.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9142DE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9142DE">
              <w:rPr>
                <w:color w:val="000000"/>
                <w:sz w:val="20"/>
                <w:szCs w:val="20"/>
              </w:rPr>
              <w:t>Toma de decisiones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9142DE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9142DE">
              <w:rPr>
                <w:color w:val="000000"/>
                <w:sz w:val="20"/>
                <w:szCs w:val="20"/>
              </w:rPr>
              <w:t xml:space="preserve">Conocimientos </w:t>
            </w:r>
            <w:r>
              <w:rPr>
                <w:color w:val="000000"/>
                <w:sz w:val="20"/>
                <w:szCs w:val="20"/>
              </w:rPr>
              <w:t xml:space="preserve">y manipulación </w:t>
            </w:r>
            <w:r w:rsidRPr="009142DE">
              <w:rPr>
                <w:color w:val="000000"/>
                <w:sz w:val="20"/>
                <w:szCs w:val="20"/>
              </w:rPr>
              <w:t>de medios informáticos</w:t>
            </w:r>
          </w:p>
        </w:tc>
      </w:tr>
      <w:tr w:rsidR="00456F93" w:rsidRPr="00E81DC9" w:rsidTr="00B82383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456F93" w:rsidRPr="00661BCE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BCE">
              <w:rPr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</w:tcPr>
          <w:p w:rsidR="00456F93" w:rsidRPr="00661BCE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1BCE">
              <w:rPr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456F93" w:rsidRPr="00661BCE" w:rsidRDefault="00456F93" w:rsidP="00B82383">
            <w:pPr>
              <w:jc w:val="center"/>
              <w:rPr>
                <w:b/>
                <w:bCs/>
                <w:color w:val="000000"/>
              </w:rPr>
            </w:pPr>
            <w:r w:rsidRPr="00661BCE">
              <w:rPr>
                <w:b/>
                <w:bCs/>
                <w:color w:val="000000"/>
                <w:sz w:val="22"/>
                <w:szCs w:val="22"/>
              </w:rPr>
              <w:t>Competencias Personales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B95606">
              <w:rPr>
                <w:b/>
                <w:color w:val="000000"/>
                <w:sz w:val="20"/>
                <w:szCs w:val="20"/>
              </w:rPr>
              <w:t>Trabajo en equipo,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de </w:t>
            </w:r>
            <w:r w:rsidRPr="001366F0">
              <w:rPr>
                <w:color w:val="000000"/>
                <w:sz w:val="20"/>
                <w:szCs w:val="20"/>
              </w:rPr>
              <w:t>carácter interdisciplinario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>Habilidad</w:t>
            </w:r>
            <w:r>
              <w:rPr>
                <w:color w:val="000000"/>
                <w:sz w:val="20"/>
                <w:szCs w:val="20"/>
              </w:rPr>
              <w:t>es</w:t>
            </w:r>
            <w:r w:rsidRPr="001366F0">
              <w:rPr>
                <w:color w:val="000000"/>
                <w:sz w:val="20"/>
                <w:szCs w:val="20"/>
              </w:rPr>
              <w:t xml:space="preserve"> en las relaciones interpersonales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Capacidad para c</w:t>
            </w:r>
            <w:r w:rsidRPr="001366F0">
              <w:rPr>
                <w:color w:val="000000"/>
                <w:sz w:val="20"/>
                <w:szCs w:val="20"/>
              </w:rPr>
              <w:t>omunicarse con expertos de otras áreas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>Reconoc</w:t>
            </w:r>
            <w:r>
              <w:rPr>
                <w:color w:val="000000"/>
                <w:sz w:val="20"/>
                <w:szCs w:val="20"/>
              </w:rPr>
              <w:t>imiento a</w:t>
            </w:r>
            <w:r w:rsidRPr="001366F0">
              <w:rPr>
                <w:color w:val="000000"/>
                <w:sz w:val="20"/>
                <w:szCs w:val="20"/>
              </w:rPr>
              <w:t xml:space="preserve"> la diversidad y multiculturalidad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>Razonamiento crítico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>Compromiso ético</w:t>
            </w:r>
            <w:r>
              <w:rPr>
                <w:color w:val="000000"/>
                <w:sz w:val="20"/>
                <w:szCs w:val="20"/>
              </w:rPr>
              <w:t xml:space="preserve"> y capacidad de aprender por cuenta propia. </w:t>
            </w:r>
          </w:p>
        </w:tc>
      </w:tr>
      <w:tr w:rsidR="00456F93" w:rsidRPr="00E81DC9" w:rsidTr="00B82383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456F93" w:rsidRPr="00661BCE" w:rsidRDefault="00456F93" w:rsidP="00B82383">
            <w:pPr>
              <w:jc w:val="center"/>
              <w:rPr>
                <w:b/>
                <w:bCs/>
                <w:color w:val="000000"/>
              </w:rPr>
            </w:pPr>
            <w:r w:rsidRPr="00661BCE">
              <w:rPr>
                <w:b/>
                <w:bCs/>
                <w:color w:val="000000"/>
                <w:sz w:val="22"/>
                <w:szCs w:val="22"/>
              </w:rPr>
              <w:t>Competencias Sistémicas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1366F0">
              <w:rPr>
                <w:color w:val="000000"/>
                <w:sz w:val="20"/>
                <w:szCs w:val="20"/>
              </w:rPr>
              <w:t xml:space="preserve">prendizaje y </w:t>
            </w:r>
            <w:r>
              <w:rPr>
                <w:color w:val="000000"/>
                <w:sz w:val="20"/>
                <w:szCs w:val="20"/>
              </w:rPr>
              <w:t xml:space="preserve">habilidad para el </w:t>
            </w:r>
            <w:r w:rsidRPr="001366F0">
              <w:rPr>
                <w:color w:val="000000"/>
                <w:sz w:val="20"/>
                <w:szCs w:val="20"/>
              </w:rPr>
              <w:t>trabajo</w:t>
            </w:r>
            <w:r>
              <w:rPr>
                <w:color w:val="000000"/>
                <w:sz w:val="20"/>
                <w:szCs w:val="20"/>
              </w:rPr>
              <w:t xml:space="preserve">, de forma </w:t>
            </w:r>
            <w:r w:rsidRPr="001366F0">
              <w:rPr>
                <w:color w:val="000000"/>
                <w:sz w:val="20"/>
                <w:szCs w:val="20"/>
              </w:rPr>
              <w:t>autónom</w:t>
            </w:r>
            <w:r>
              <w:rPr>
                <w:color w:val="000000"/>
                <w:sz w:val="20"/>
                <w:szCs w:val="20"/>
              </w:rPr>
              <w:t>a.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>Adaptación a nuevas situaciones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 xml:space="preserve">Capacidad </w:t>
            </w:r>
            <w:r>
              <w:rPr>
                <w:color w:val="000000"/>
                <w:sz w:val="20"/>
                <w:szCs w:val="20"/>
              </w:rPr>
              <w:t xml:space="preserve">para </w:t>
            </w:r>
            <w:r w:rsidRPr="001366F0">
              <w:rPr>
                <w:color w:val="000000"/>
                <w:sz w:val="20"/>
                <w:szCs w:val="20"/>
              </w:rPr>
              <w:t>aplicar los conocimientos</w:t>
            </w:r>
            <w:r>
              <w:rPr>
                <w:color w:val="000000"/>
                <w:sz w:val="20"/>
                <w:szCs w:val="20"/>
              </w:rPr>
              <w:t xml:space="preserve"> en la práctica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>Creatividad e Innovación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>Conocimiento de otras culturas y costumbres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 xml:space="preserve">Liderazgo,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366F0">
              <w:rPr>
                <w:color w:val="000000"/>
                <w:sz w:val="20"/>
                <w:szCs w:val="20"/>
              </w:rPr>
              <w:t>niciativa y espíritu emprendedor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>Motivación por la calidad</w:t>
            </w:r>
          </w:p>
        </w:tc>
      </w:tr>
      <w:tr w:rsidR="00456F93" w:rsidRPr="00E81DC9" w:rsidTr="00B82383">
        <w:trPr>
          <w:trHeight w:val="300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DC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6F93" w:rsidRPr="00E81DC9" w:rsidRDefault="00456F93" w:rsidP="00B823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56F93" w:rsidRPr="001366F0" w:rsidRDefault="00456F93" w:rsidP="00B82383">
            <w:pPr>
              <w:jc w:val="both"/>
              <w:rPr>
                <w:color w:val="000000"/>
                <w:sz w:val="20"/>
                <w:szCs w:val="20"/>
              </w:rPr>
            </w:pPr>
            <w:r w:rsidRPr="001366F0">
              <w:rPr>
                <w:color w:val="000000"/>
                <w:sz w:val="20"/>
                <w:szCs w:val="20"/>
              </w:rPr>
              <w:t>Sensibilidad</w:t>
            </w:r>
            <w:r>
              <w:rPr>
                <w:color w:val="000000"/>
                <w:sz w:val="20"/>
                <w:szCs w:val="20"/>
              </w:rPr>
              <w:t xml:space="preserve"> hacia los temas  medioambientales</w:t>
            </w:r>
          </w:p>
        </w:tc>
      </w:tr>
    </w:tbl>
    <w:p w:rsidR="00456F93" w:rsidRDefault="00456F93" w:rsidP="00456F9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61225" wp14:editId="2662CC24">
                <wp:simplePos x="0" y="0"/>
                <wp:positionH relativeFrom="column">
                  <wp:posOffset>-78105</wp:posOffset>
                </wp:positionH>
                <wp:positionV relativeFrom="paragraph">
                  <wp:posOffset>-127000</wp:posOffset>
                </wp:positionV>
                <wp:extent cx="2454275" cy="6858635"/>
                <wp:effectExtent l="0" t="0" r="22225" b="184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685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93" w:rsidRDefault="00456F93" w:rsidP="00456F93">
                            <w:pPr>
                              <w:pStyle w:val="Ttulo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none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PROGRAMA INSTRUCCIONAL</w:t>
                            </w:r>
                          </w:p>
                          <w:p w:rsidR="00456F93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PRIMERA SEMANA:</w:t>
                            </w:r>
                            <w:r w:rsidR="006B4D82">
                              <w:rPr>
                                <w:color w:val="000000"/>
                                <w:sz w:val="20"/>
                                <w:szCs w:val="20"/>
                              </w:rPr>
                              <w:t>(05-04-2018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6F93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Modulo I</w:t>
                            </w:r>
                          </w:p>
                          <w:p w:rsidR="00456F93" w:rsidRPr="00B27D61" w:rsidRDefault="00456F93" w:rsidP="00456F93">
                            <w:pPr>
                              <w:spacing w:line="264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27D61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PE"/>
                              </w:rPr>
                              <w:t>Introducción: Diferencias entre líquidos y gases, fuerza, masa y presión. Densidad, peso, gravedad específica, viscosidad dinámica, viscosidad cinética. Flujos Newtonianos y no newtonianos</w:t>
                            </w:r>
                          </w:p>
                          <w:p w:rsidR="00456F93" w:rsidRPr="005540DB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540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FUENTE: </w:t>
                            </w:r>
                            <w:r w:rsidRPr="005540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todas las citadas capitulo IX.</w:t>
                            </w:r>
                          </w:p>
                          <w:p w:rsidR="00456F93" w:rsidRDefault="00456F93" w:rsidP="00456F93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EA61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Experimento Nº 01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 Laboratorio.</w:t>
                            </w:r>
                          </w:p>
                          <w:p w:rsidR="00456F93" w:rsidRPr="0001007A" w:rsidRDefault="00456F93" w:rsidP="00456F93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0100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SEGUNDA Y TERCERA SEMANA</w:t>
                            </w:r>
                          </w:p>
                          <w:p w:rsidR="00456F93" w:rsidRPr="009C1301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 w:rsidRPr="009C13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Módulo II</w:t>
                            </w:r>
                          </w:p>
                          <w:p w:rsidR="00456F93" w:rsidRDefault="00456F93" w:rsidP="00456F9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4364AE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6B4D82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4364AE">
                              <w:rPr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6B4D82">
                              <w:rPr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4364AE">
                              <w:rPr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 w:rsidR="006B4D82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4364AE">
                              <w:rPr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-201</w:t>
                            </w:r>
                            <w:r w:rsidR="006B4D82">
                              <w:rPr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6F93" w:rsidRPr="00A11C34" w:rsidRDefault="00456F93" w:rsidP="00456F93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Medición de la viscosidad. Describir la variación de viscosidad con la temperatura, definir índice de viscosidad, presión absoluta y manométrica, Paradoja de Pascal </w:t>
                            </w:r>
                          </w:p>
                          <w:p w:rsidR="00456F93" w:rsidRPr="00A11C34" w:rsidRDefault="00456F93" w:rsidP="00456F93">
                            <w:pPr>
                              <w:pStyle w:val="Sangra3detindependiente"/>
                              <w:spacing w:line="264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11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PRÁCTICO 2 GRUPOS (A-B)</w:t>
                            </w:r>
                            <w:r w:rsidRPr="00A11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Trabajo semestral Diseño y Construcción de una Micro Hidroeléctrica domiciliaria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456F93" w:rsidRPr="0036582E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11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FUENTE: </w:t>
                            </w:r>
                            <w:r w:rsidRPr="00A11C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todas las citadas capitulo IX.</w:t>
                            </w:r>
                          </w:p>
                          <w:p w:rsidR="00456F93" w:rsidRPr="00EA614A" w:rsidRDefault="00456F93" w:rsidP="00456F93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CUARTA y QUINTA</w:t>
                            </w:r>
                          </w:p>
                          <w:p w:rsidR="00456F93" w:rsidRPr="009C1301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C130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Módulo III</w:t>
                            </w:r>
                          </w:p>
                          <w:p w:rsidR="00456F93" w:rsidRPr="00A11C34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ECUACIÓN DE BERNOULLI</w:t>
                            </w:r>
                            <w:r w:rsidRPr="00A11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.</w:t>
                            </w:r>
                          </w:p>
                          <w:p w:rsidR="00456F93" w:rsidRPr="00EA614A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(2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/0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4/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03/05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/201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Pr="00EA614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6F93" w:rsidRPr="00A11C34" w:rsidRDefault="00456F93" w:rsidP="00456F93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Rapidez de flujo de fluidos, ecuación de continuidad, velocidad de flujo en conductos y tuberías, flujo en secciones no circulares, ecuación de Bernoulli interpretación, restricciones y aplicaciones. Teorema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Torrecelli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456F93" w:rsidRPr="00AF7FD9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11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OBJETIVO</w:t>
                            </w:r>
                            <w:r w:rsidRPr="00AF7FD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: Desarrollo de ejercicios.</w:t>
                            </w:r>
                          </w:p>
                          <w:p w:rsidR="00456F93" w:rsidRPr="0036582E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C2A1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FUENTE</w:t>
                            </w:r>
                            <w:r w:rsidRPr="006C2A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: todas las citadas capitulo IX.</w:t>
                            </w:r>
                          </w:p>
                          <w:p w:rsidR="00456F93" w:rsidRPr="009C1301" w:rsidRDefault="00456F93" w:rsidP="00456F9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C13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SETIMA SEMANA</w:t>
                            </w:r>
                          </w:p>
                          <w:p w:rsidR="00456F93" w:rsidRPr="007B23B1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 w:rsidRPr="007B23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Módulo IV</w:t>
                            </w:r>
                          </w:p>
                          <w:p w:rsidR="00456F93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PÉRDIDA Y ADICION DE ENERGÍA</w:t>
                            </w:r>
                            <w:r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10/05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6F93" w:rsidRPr="00D5512D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 w:rsidRPr="00D551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Ecuación general de energía de Bernoulli para fluidos, potencia requerida por bombas. Potencia suministrada a motores con fluidos</w:t>
                            </w:r>
                          </w:p>
                          <w:p w:rsidR="00456F93" w:rsidRPr="00A11C34" w:rsidRDefault="00456F93" w:rsidP="00456F93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11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OBJETIVO: </w:t>
                            </w:r>
                            <w:r w:rsidRPr="00A11C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Conocer los cambios que suceden con la temperatura y presión.</w:t>
                            </w:r>
                          </w:p>
                          <w:p w:rsidR="00456F93" w:rsidRPr="009C1301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11C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FUENTE: </w:t>
                            </w:r>
                            <w:r w:rsidRPr="00A11C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todas las citadas capitulo IX.</w:t>
                            </w:r>
                          </w:p>
                          <w:p w:rsidR="00456F93" w:rsidRPr="0036582E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OCTAVA</w:t>
                            </w: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SEMANA: </w:t>
                            </w:r>
                            <w:r w:rsidRPr="007133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EVALUACIÓN PARCIAL</w:t>
                            </w:r>
                          </w:p>
                          <w:p w:rsidR="00456F93" w:rsidRPr="004C1D6B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33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TEÓRICO PRÁCTICA (TP1)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05-2018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6F93" w:rsidRPr="009C1301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NOVENA SEMANA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Modulo V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FLUJO LAMINAR Y TURBULENTO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. 24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-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05</w:t>
                            </w:r>
                            <w:r w:rsidR="004364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-201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8</w:t>
                            </w:r>
                          </w:p>
                          <w:p w:rsidR="00456F93" w:rsidRPr="009C1301" w:rsidRDefault="00456F93" w:rsidP="00456F93">
                            <w:pPr>
                              <w:pStyle w:val="Sangra2detindependiente"/>
                              <w:spacing w:line="264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Número de Reynolds, perfiles de velocidad, radio hidráulico. 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OBJETIVO: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Saber analizar el comportamiento hidráulico.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FUENTE: </w:t>
                            </w:r>
                            <w:r w:rsidRPr="00F130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todas las citadas capitulo IX.</w:t>
                            </w:r>
                          </w:p>
                          <w:p w:rsidR="00456F93" w:rsidRPr="005639D9" w:rsidRDefault="00456F93" w:rsidP="00456F93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456F93" w:rsidRPr="00E93E66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56F93" w:rsidRDefault="00456F93" w:rsidP="00456F93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Default="00456F93" w:rsidP="00456F93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Default="00456F93" w:rsidP="00456F93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Pr="00EF49EA" w:rsidRDefault="00456F93" w:rsidP="00456F93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49EA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56F93" w:rsidRDefault="00456F93" w:rsidP="00456F93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Pr="00A721C3" w:rsidRDefault="00456F93" w:rsidP="00456F93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Pr="00A721C3" w:rsidRDefault="00456F93" w:rsidP="00456F93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Pr="00A721C3" w:rsidRDefault="00456F93" w:rsidP="00456F93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Pr="00A721C3" w:rsidRDefault="00456F93" w:rsidP="00456F93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Pr="00A721C3" w:rsidRDefault="00456F93" w:rsidP="00456F93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6F93" w:rsidRPr="00A721C3" w:rsidRDefault="00456F93" w:rsidP="00456F93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1225" id="Text Box 8" o:spid="_x0000_s1030" type="#_x0000_t202" style="position:absolute;margin-left:-6.15pt;margin-top:-10pt;width:193.25pt;height:5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sHLgIAAFkEAAAOAAAAZHJzL2Uyb0RvYy54bWysVNtu2zAMfR+wfxD0vthxnTQz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" strokeweight="1pt">
                <v:textbox>
                  <w:txbxContent>
                    <w:p w:rsidR="00456F93" w:rsidRDefault="00456F93" w:rsidP="00456F93">
                      <w:pPr>
                        <w:pStyle w:val="Ttulo3"/>
                        <w:numPr>
                          <w:ilvl w:val="0"/>
                          <w:numId w:val="0"/>
                        </w:num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u w:val="none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PROGRAMA INSTRUCCIONAL</w:t>
                      </w:r>
                    </w:p>
                    <w:p w:rsidR="00456F93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PRIMERA SEMANA:</w:t>
                      </w:r>
                      <w:r w:rsidR="006B4D82">
                        <w:rPr>
                          <w:color w:val="000000"/>
                          <w:sz w:val="20"/>
                          <w:szCs w:val="20"/>
                        </w:rPr>
                        <w:t>(05-04-2018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456F93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Modulo I</w:t>
                      </w:r>
                    </w:p>
                    <w:p w:rsidR="00456F93" w:rsidRPr="00B27D61" w:rsidRDefault="00456F93" w:rsidP="00456F93">
                      <w:pPr>
                        <w:spacing w:line="264" w:lineRule="auto"/>
                        <w:rPr>
                          <w:rFonts w:ascii="Arial Narrow" w:hAnsi="Arial Narrow"/>
                          <w:sz w:val="18"/>
                          <w:szCs w:val="18"/>
                          <w:lang w:val="es-PE"/>
                        </w:rPr>
                      </w:pPr>
                      <w:r w:rsidRPr="00B27D61">
                        <w:rPr>
                          <w:rFonts w:ascii="Arial Narrow" w:hAnsi="Arial Narrow"/>
                          <w:sz w:val="18"/>
                          <w:szCs w:val="18"/>
                          <w:lang w:val="es-PE"/>
                        </w:rPr>
                        <w:t>Introducción: Diferencias entre líquidos y gases, fuerza, masa y presión. Densidad, peso, gravedad específica, viscosidad dinámica, viscosidad cinética. Flujos Newtonianos y no newtonianos</w:t>
                      </w:r>
                    </w:p>
                    <w:p w:rsidR="00456F93" w:rsidRPr="005540DB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5540D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FUENTE: </w:t>
                      </w:r>
                      <w:r w:rsidRPr="005540DB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todas las citadas capitulo IX.</w:t>
                      </w:r>
                    </w:p>
                    <w:p w:rsidR="00456F93" w:rsidRDefault="00456F93" w:rsidP="00456F93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EA614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Experimento Nº 01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 Laboratorio.</w:t>
                      </w:r>
                    </w:p>
                    <w:p w:rsidR="00456F93" w:rsidRPr="0001007A" w:rsidRDefault="00456F93" w:rsidP="00456F93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</w:pPr>
                      <w:r w:rsidRPr="0001007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SEGUNDA Y TERCERA SEMANA</w:t>
                      </w:r>
                    </w:p>
                    <w:p w:rsidR="00456F93" w:rsidRPr="009C1301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 w:rsidRPr="009C130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Módulo II</w:t>
                      </w:r>
                    </w:p>
                    <w:p w:rsidR="00456F93" w:rsidRDefault="00456F93" w:rsidP="00456F9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4364AE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6B4D82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4364AE">
                        <w:rPr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6B4D82">
                        <w:rPr>
                          <w:color w:val="000000"/>
                          <w:sz w:val="20"/>
                          <w:szCs w:val="20"/>
                        </w:rPr>
                        <w:t>9</w:t>
                      </w:r>
                      <w:r w:rsidR="004364AE">
                        <w:rPr>
                          <w:color w:val="000000"/>
                          <w:sz w:val="20"/>
                          <w:szCs w:val="20"/>
                        </w:rPr>
                        <w:t>/0</w:t>
                      </w:r>
                      <w:r w:rsidR="006B4D82">
                        <w:rPr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4364AE">
                        <w:rPr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-201</w:t>
                      </w:r>
                      <w:r w:rsidR="006B4D82">
                        <w:rPr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456F93" w:rsidRPr="00A11C34" w:rsidRDefault="00456F93" w:rsidP="00456F93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Medición de la viscosidad. Describir la variación de viscosidad con la temperatura, definir índice de viscosidad, presión absoluta y manométrica, Paradoja de Pascal </w:t>
                      </w:r>
                    </w:p>
                    <w:p w:rsidR="00456F93" w:rsidRPr="00A11C34" w:rsidRDefault="00456F93" w:rsidP="00456F93">
                      <w:pPr>
                        <w:pStyle w:val="Sangra3detindependiente"/>
                        <w:spacing w:line="264" w:lineRule="auto"/>
                        <w:ind w:left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A11C3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 PRÁCTICO 2 GRUPOS (A-B)</w:t>
                      </w:r>
                      <w:r w:rsidRPr="00A11C3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Trabajo semestral Diseño y Construcción de una Micro Hidroeléctrica domiciliaria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456F93" w:rsidRPr="0036582E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A11C3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FUENTE: </w:t>
                      </w:r>
                      <w:r w:rsidRPr="00A11C34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todas las citadas capitulo IX.</w:t>
                      </w:r>
                    </w:p>
                    <w:p w:rsidR="00456F93" w:rsidRPr="00EA614A" w:rsidRDefault="00456F93" w:rsidP="00456F93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CUARTA y QUINTA</w:t>
                      </w:r>
                    </w:p>
                    <w:p w:rsidR="00456F93" w:rsidRPr="009C1301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9C130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Módulo III</w:t>
                      </w:r>
                    </w:p>
                    <w:p w:rsidR="00456F93" w:rsidRPr="00A11C34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ECUACIÓN DE BERNOULLI</w:t>
                      </w:r>
                      <w:r w:rsidRPr="00A11C3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.</w:t>
                      </w:r>
                    </w:p>
                    <w:p w:rsidR="00456F93" w:rsidRPr="00EA614A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(2</w:t>
                      </w:r>
                      <w:r w:rsidR="006B4D8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/0</w:t>
                      </w:r>
                      <w:r w:rsidR="006B4D8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4/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6B4D8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03/05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/201</w:t>
                      </w:r>
                      <w:r w:rsidR="006B4D82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Pr="00EA614A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456F93" w:rsidRPr="00A11C34" w:rsidRDefault="00456F93" w:rsidP="00456F93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Rapidez de flujo de fluidos, ecuación de continuidad, velocidad de flujo en conductos y tuberías, flujo en secciones no circulares, ecuación de Bernoulli interpretación, restricciones y aplicaciones. Teorema de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Torrecelli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456F93" w:rsidRPr="00AF7FD9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A11C3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OBJETIVO</w:t>
                      </w:r>
                      <w:r w:rsidRPr="00AF7FD9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: Desarrollo de ejercicios.</w:t>
                      </w:r>
                    </w:p>
                    <w:p w:rsidR="00456F93" w:rsidRPr="0036582E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6C2A1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FUENTE</w:t>
                      </w:r>
                      <w:r w:rsidRPr="006C2A1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: todas las citadas capitulo IX.</w:t>
                      </w:r>
                    </w:p>
                    <w:p w:rsidR="00456F93" w:rsidRPr="009C1301" w:rsidRDefault="00456F93" w:rsidP="00456F9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C130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SETIMA SEMANA</w:t>
                      </w:r>
                    </w:p>
                    <w:p w:rsidR="00456F93" w:rsidRPr="007B23B1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 w:rsidRPr="007B23B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Módulo IV</w:t>
                      </w:r>
                    </w:p>
                    <w:p w:rsidR="00456F93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PÉRDIDA Y ADICION DE ENERGÍA</w:t>
                      </w:r>
                      <w:r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</w:t>
                      </w:r>
                      <w:r w:rsidR="006B4D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10/05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</w:t>
                      </w:r>
                      <w:r w:rsidR="006B4D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  <w:r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456F93" w:rsidRPr="00D5512D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 w:rsidRPr="00D5512D">
                        <w:rPr>
                          <w:rFonts w:ascii="Arial" w:hAnsi="Arial" w:cs="Arial"/>
                          <w:sz w:val="16"/>
                          <w:szCs w:val="16"/>
                        </w:rPr>
                        <w:t>Ecuación general de energía de Bernoulli para fluidos, potencia requerida por bombas. Potencia suministrada a motores con fluidos</w:t>
                      </w:r>
                    </w:p>
                    <w:p w:rsidR="00456F93" w:rsidRPr="00A11C34" w:rsidRDefault="00456F93" w:rsidP="00456F93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A11C3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OBJETIVO: </w:t>
                      </w:r>
                      <w:r w:rsidRPr="00A11C34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Conocer los cambios que suceden con la temperatura y presión.</w:t>
                      </w:r>
                    </w:p>
                    <w:p w:rsidR="00456F93" w:rsidRPr="009C1301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A11C3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FUENTE: </w:t>
                      </w:r>
                      <w:r w:rsidRPr="00A11C34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todas las citadas capitulo IX.</w:t>
                      </w:r>
                    </w:p>
                    <w:p w:rsidR="00456F93" w:rsidRPr="0036582E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OCTAVA</w:t>
                      </w: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 xml:space="preserve"> SEMANA: </w:t>
                      </w:r>
                      <w:r w:rsidRPr="0071335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EVALUACIÓN PARCIAL</w:t>
                      </w:r>
                    </w:p>
                    <w:p w:rsidR="00456F93" w:rsidRPr="004C1D6B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1335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TEÓRICO PRÁCTICA (TP1)</w:t>
                      </w:r>
                      <w:r w:rsidR="006B4D8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6B4D8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05-2018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456F93" w:rsidRPr="009C1301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NOVENA SEMANA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Modulo V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FLUJO LAMINAR Y TURBULENTO</w:t>
                      </w:r>
                      <w:r w:rsidR="006B4D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. 24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-</w:t>
                      </w:r>
                      <w:r w:rsidR="006B4D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05</w:t>
                      </w:r>
                      <w:r w:rsidR="004364A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-201</w:t>
                      </w:r>
                      <w:r w:rsidR="006B4D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8</w:t>
                      </w:r>
                    </w:p>
                    <w:p w:rsidR="00456F93" w:rsidRPr="009C1301" w:rsidRDefault="00456F93" w:rsidP="00456F93">
                      <w:pPr>
                        <w:pStyle w:val="Sangra2detindependiente"/>
                        <w:spacing w:line="264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Número de Reynolds, perfiles de velocidad, radio hidráulico. 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OBJETIVO: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Saber analizar el comportamiento hidráulico.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FUENTE: </w:t>
                      </w:r>
                      <w:r w:rsidRPr="00F1304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todas las citadas capitulo IX.</w:t>
                      </w:r>
                    </w:p>
                    <w:p w:rsidR="00456F93" w:rsidRPr="005639D9" w:rsidRDefault="00456F93" w:rsidP="00456F93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</w:p>
                    <w:p w:rsidR="00456F93" w:rsidRPr="00E93E66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456F93" w:rsidRDefault="00456F93" w:rsidP="00456F93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Default="00456F93" w:rsidP="00456F93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Default="00456F93" w:rsidP="00456F93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Pr="00EF49EA" w:rsidRDefault="00456F93" w:rsidP="00456F93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F49EA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456F93" w:rsidRDefault="00456F93" w:rsidP="00456F93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Pr="00A721C3" w:rsidRDefault="00456F93" w:rsidP="00456F93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Pr="00A721C3" w:rsidRDefault="00456F93" w:rsidP="00456F93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Pr="00A721C3" w:rsidRDefault="00456F93" w:rsidP="00456F93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Pr="00A721C3" w:rsidRDefault="00456F93" w:rsidP="00456F93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Pr="00A721C3" w:rsidRDefault="00456F93" w:rsidP="00456F93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456F93" w:rsidRPr="00A721C3" w:rsidRDefault="00456F93" w:rsidP="00456F93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E4B7C" wp14:editId="6BE295AF">
                <wp:simplePos x="0" y="0"/>
                <wp:positionH relativeFrom="column">
                  <wp:posOffset>-29845</wp:posOffset>
                </wp:positionH>
                <wp:positionV relativeFrom="paragraph">
                  <wp:posOffset>-127000</wp:posOffset>
                </wp:positionV>
                <wp:extent cx="2476500" cy="685800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93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DECIMA</w:t>
                            </w:r>
                            <w:r w:rsidRPr="00AB64D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SEMANA: </w:t>
                            </w:r>
                          </w:p>
                          <w:p w:rsidR="00456F93" w:rsidRPr="00713352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2C2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Modulo VI</w:t>
                            </w:r>
                          </w:p>
                          <w:p w:rsidR="00456F93" w:rsidRPr="00F1304F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COEFICIENTE DE RESISTENCIA Y CLASIFICACIÓN DEL SISTEMA</w:t>
                            </w:r>
                          </w:p>
                          <w:p w:rsidR="00456F93" w:rsidRPr="009C1301" w:rsidRDefault="006B4D82" w:rsidP="00456F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(31-05</w:t>
                            </w:r>
                            <w:r w:rsidR="00456F9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456F9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Pérdidas menores. Coeficiente de resistencia. Dilatación súbita, perdida de salida, dilatación gradual. Contracción súbita, gradual y pérdida de entrada</w:t>
                            </w:r>
                            <w:r w:rsidRPr="00F130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Sistemas Clase: I, II y III. Asistencia al diseño de tuberías,</w:t>
                            </w:r>
                            <w:r w:rsidRPr="00F130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 problemas.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OBJETIVO: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Conocer los fenómenos de dilación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FUENTE: todas</w:t>
                            </w:r>
                            <w:r w:rsidRPr="00F130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 las citadas capitulo IX.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DECIMA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PRIMERA </w:t>
                            </w: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SEMANA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Módulo VII</w:t>
                            </w:r>
                          </w:p>
                          <w:p w:rsidR="00456F93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SSISTEMA DE LINEAS DE REDES</w:t>
                            </w:r>
                          </w:p>
                          <w:p w:rsidR="00456F93" w:rsidRPr="001F6F7C" w:rsidRDefault="006B4D82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(07</w:t>
                            </w:r>
                            <w:r w:rsidR="00456F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06</w:t>
                            </w:r>
                            <w:r w:rsidR="00456F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8</w:t>
                            </w:r>
                            <w:r w:rsidR="00456F93" w:rsidRPr="001F6F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)</w:t>
                            </w:r>
                          </w:p>
                          <w:p w:rsidR="00456F93" w:rsidRPr="000A6576" w:rsidRDefault="00456F93" w:rsidP="00456F93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A65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Tuberías en paralelo, con dos, tres o más ramas, </w:t>
                            </w:r>
                            <w:r w:rsidRPr="000A657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redes, problemas.</w:t>
                            </w:r>
                          </w:p>
                          <w:p w:rsidR="00456F93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OBJETIVO: </w:t>
                            </w:r>
                            <w:r w:rsidRPr="00F130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Conoc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er los </w:t>
                            </w:r>
                            <w:r w:rsidR="00DC416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pasos para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 la programación en computadora.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ENTE: </w:t>
                            </w:r>
                            <w:r w:rsidRPr="00F130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todas las citadas capitulo IX.</w:t>
                            </w:r>
                          </w:p>
                          <w:p w:rsidR="00456F93" w:rsidRDefault="00456F93" w:rsidP="00456F93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56F93" w:rsidRPr="004C1D6B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DECIMA SEGUNDA </w:t>
                            </w: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SEMANA:</w:t>
                            </w:r>
                          </w:p>
                          <w:p w:rsidR="00456F93" w:rsidRPr="007254B2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254B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Módulo VII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</w:p>
                          <w:p w:rsidR="00456F93" w:rsidRPr="007254B2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RADIO HIDRAULICO</w:t>
                            </w:r>
                            <w:r w:rsidRPr="007254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 </w:t>
                            </w:r>
                          </w:p>
                          <w:p w:rsidR="00456F93" w:rsidRDefault="006B4D82" w:rsidP="00456F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(14</w:t>
                            </w:r>
                            <w:r w:rsidR="00456F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06</w:t>
                            </w:r>
                            <w:r w:rsidR="00456F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8</w:t>
                            </w:r>
                            <w:r w:rsidR="00456F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)</w:t>
                            </w:r>
                          </w:p>
                          <w:p w:rsidR="00456F93" w:rsidRPr="00F1304F" w:rsidRDefault="00456F93" w:rsidP="00456F93">
                            <w:pPr>
                              <w:pStyle w:val="Sangra3detindependiente"/>
                              <w:spacing w:line="264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Clasificación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 del flujo en canal abierto Número de Reynolds en el flujo en canal abierto. Tipos de flujo en canal abierto.</w:t>
                            </w:r>
                          </w:p>
                          <w:p w:rsidR="00456F93" w:rsidRPr="00896135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OBJETIVO: </w:t>
                            </w:r>
                            <w:r w:rsidRPr="008961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Comprender el concepto de radio hidráulico.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FUENTE: </w:t>
                            </w:r>
                            <w:r w:rsidRPr="00F130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todas las citadas capitulo IX.</w:t>
                            </w:r>
                          </w:p>
                          <w:p w:rsidR="00456F93" w:rsidRPr="00C67A6F" w:rsidRDefault="00456F93" w:rsidP="00456F93">
                            <w:pPr>
                              <w:pStyle w:val="Ttulo1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DECIMATERCERA</w:t>
                            </w:r>
                            <w:r w:rsidRPr="00C67A6F">
                              <w:rPr>
                                <w:sz w:val="16"/>
                                <w:szCs w:val="16"/>
                                <w:u w:val="single"/>
                              </w:rPr>
                              <w:t>SEMANA:</w:t>
                            </w:r>
                          </w:p>
                          <w:p w:rsidR="00456F93" w:rsidRPr="00D35A0F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D35A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Módulo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I</w:t>
                            </w:r>
                            <w:r w:rsidRPr="00D35A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X</w:t>
                            </w:r>
                          </w:p>
                          <w:p w:rsidR="00456F93" w:rsidRPr="00D35A0F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G</w:t>
                            </w:r>
                            <w:r w:rsidRPr="00D35A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OMETRIA DE LOS CANALES</w:t>
                            </w:r>
                          </w:p>
                          <w:p w:rsidR="00456F93" w:rsidRPr="000C3D68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C3D6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>(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>21-06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>-201</w:t>
                            </w:r>
                            <w:r w:rsidR="006B4D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>8</w:t>
                            </w:r>
                            <w:r w:rsidRPr="000C3D6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  <w:t>)</w:t>
                            </w:r>
                          </w:p>
                          <w:p w:rsidR="00456F93" w:rsidRPr="00D35A0F" w:rsidRDefault="00456F93" w:rsidP="00456F93">
                            <w:pPr>
                              <w:pStyle w:val="Sangra3detindependiente"/>
                              <w:spacing w:line="264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Saltos hidráulicos, factores para la selección de fluxómetros, medidores de cabeza y de área variable. Medición de flujo de masa, </w:t>
                            </w:r>
                            <w:r w:rsidRPr="00D35A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aplicac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iones, desarrollo de problemas.</w:t>
                            </w:r>
                          </w:p>
                          <w:p w:rsidR="00456F93" w:rsidRPr="00D35A0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D35A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OBJETIVO: </w:t>
                            </w:r>
                            <w:r w:rsidRPr="00D35A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 xml:space="preserve">Conocer el funcionamiento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de los saltos hidráulicos y sus aplicaciones.</w:t>
                            </w:r>
                          </w:p>
                          <w:p w:rsidR="00456F93" w:rsidRPr="00D35A0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D35A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FUENTE: </w:t>
                            </w:r>
                            <w:r w:rsidRPr="00D35A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todas las citadas capitulo IX.</w:t>
                            </w:r>
                          </w:p>
                          <w:p w:rsidR="00456F93" w:rsidRPr="001F6F7C" w:rsidRDefault="00456F93" w:rsidP="00456F93">
                            <w:pPr>
                              <w:pStyle w:val="Ttulo1"/>
                              <w:spacing w:line="264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DECIMA CUARTA y QUINTA</w:t>
                            </w:r>
                            <w:r w:rsidRPr="001F6F7C">
                              <w:rPr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SEMANA</w:t>
                            </w:r>
                          </w:p>
                          <w:p w:rsidR="00456F93" w:rsidRDefault="00456F93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DISEÑO Y SELECCIÓN DE BOMBAS</w:t>
                            </w:r>
                          </w:p>
                          <w:p w:rsidR="00456F93" w:rsidRPr="001F6F7C" w:rsidRDefault="006B4D82" w:rsidP="00456F93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Modulo X (28</w:t>
                            </w:r>
                            <w:r w:rsidR="00456F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06</w:t>
                            </w:r>
                            <w:r w:rsidR="00C066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//05</w:t>
                            </w:r>
                            <w:r w:rsidR="00456F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-</w:t>
                            </w:r>
                            <w:r w:rsidR="00C066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12/07</w:t>
                            </w:r>
                            <w:r w:rsidR="00456F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/201</w:t>
                            </w:r>
                            <w:r w:rsidR="00C066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8</w:t>
                            </w:r>
                            <w:r w:rsidR="00456F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)</w:t>
                            </w:r>
                          </w:p>
                          <w:p w:rsidR="00456F93" w:rsidRDefault="00456F93" w:rsidP="00456F93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Parámetros implicados en la selección de una bomba. Tipos de bombas de desplazamiento positivo. Resolución de problemas.</w:t>
                            </w:r>
                          </w:p>
                          <w:p w:rsidR="00456F93" w:rsidRPr="00F1304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130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FUENTE: </w:t>
                            </w:r>
                            <w:r w:rsidRPr="00F1304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todas las citadas capitulo IX.</w:t>
                            </w:r>
                          </w:p>
                          <w:p w:rsidR="00456F93" w:rsidRPr="00D35A0F" w:rsidRDefault="00456F93" w:rsidP="00456F93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456F93" w:rsidRPr="001F6F7C" w:rsidRDefault="00456F93" w:rsidP="00456F9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4B7C" id="Text Box 9" o:spid="_x0000_s1031" type="#_x0000_t202" style="position:absolute;margin-left:-2.35pt;margin-top:-10pt;width:195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" strokeweight="1pt">
                <v:textbox>
                  <w:txbxContent>
                    <w:p w:rsidR="00456F93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DECIMA</w:t>
                      </w:r>
                      <w:r w:rsidRPr="00AB64D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SEMANA: </w:t>
                      </w:r>
                    </w:p>
                    <w:p w:rsidR="00456F93" w:rsidRPr="00713352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A2C2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Modulo VI</w:t>
                      </w:r>
                    </w:p>
                    <w:p w:rsidR="00456F93" w:rsidRPr="00F1304F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COEFICIENTE DE RESISTENCIA Y CLASIFICACIÓN DEL SISTEMA</w:t>
                      </w:r>
                    </w:p>
                    <w:p w:rsidR="00456F93" w:rsidRPr="009C1301" w:rsidRDefault="006B4D82" w:rsidP="00456F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(31-05</w:t>
                      </w:r>
                      <w:r w:rsidR="00456F9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-201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456F9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Pérdidas menores. Coeficiente de resistencia. Dilatación súbita, perdida de salida, dilatación gradual. Contracción súbita, gradual y pérdida de entrada</w:t>
                      </w:r>
                      <w:r w:rsidRPr="00F1304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Sistemas Clase: I, II y III. Asistencia al diseño de tuberías,</w:t>
                      </w:r>
                      <w:r w:rsidRPr="00F1304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 problemas.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OBJETIVO: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Conocer los fenómenos de dilación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FUENTE: todas</w:t>
                      </w:r>
                      <w:r w:rsidRPr="00F1304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 las citadas capitulo IX.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 xml:space="preserve">DECIMA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 xml:space="preserve">PRIMERA </w:t>
                      </w: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SEMANA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Módulo VII</w:t>
                      </w:r>
                    </w:p>
                    <w:p w:rsidR="00456F93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SSISTEMA DE LINEAS DE REDES</w:t>
                      </w:r>
                    </w:p>
                    <w:p w:rsidR="00456F93" w:rsidRPr="001F6F7C" w:rsidRDefault="006B4D82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(07</w:t>
                      </w:r>
                      <w:r w:rsidR="00456F93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06</w:t>
                      </w:r>
                      <w:r w:rsidR="00456F93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-201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8</w:t>
                      </w:r>
                      <w:r w:rsidR="00456F93" w:rsidRPr="001F6F7C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)</w:t>
                      </w:r>
                    </w:p>
                    <w:p w:rsidR="00456F93" w:rsidRPr="000A6576" w:rsidRDefault="00456F93" w:rsidP="00456F93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0A65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Tuberías en paralelo, con dos, tres o más ramas, </w:t>
                      </w:r>
                      <w:r w:rsidRPr="000A6576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redes, problemas.</w:t>
                      </w:r>
                    </w:p>
                    <w:p w:rsidR="00456F93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OBJETIVO: </w:t>
                      </w:r>
                      <w:r w:rsidRPr="00F1304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Conoc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er los </w:t>
                      </w:r>
                      <w:r w:rsidR="00DC416C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pasos para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 la programación en computadora.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ENTE: </w:t>
                      </w:r>
                      <w:r w:rsidRPr="00F1304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todas las citadas capitulo IX.</w:t>
                      </w:r>
                    </w:p>
                    <w:p w:rsidR="00456F93" w:rsidRDefault="00456F93" w:rsidP="00456F93">
                      <w:pPr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456F93" w:rsidRPr="004C1D6B" w:rsidRDefault="00456F93" w:rsidP="00456F93">
                      <w:pPr>
                        <w:jc w:val="center"/>
                        <w:rPr>
                          <w:rFonts w:ascii="Arial" w:hAnsi="Arial" w:cs="Arial"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DECIMA SEGUNDA </w:t>
                      </w: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SEMANA:</w:t>
                      </w:r>
                    </w:p>
                    <w:p w:rsidR="00456F93" w:rsidRPr="007254B2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7254B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Módulo VII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I</w:t>
                      </w:r>
                    </w:p>
                    <w:p w:rsidR="00456F93" w:rsidRPr="007254B2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RADIO HIDRAULICO</w:t>
                      </w:r>
                      <w:r w:rsidRPr="007254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 xml:space="preserve">  </w:t>
                      </w:r>
                    </w:p>
                    <w:p w:rsidR="00456F93" w:rsidRDefault="006B4D82" w:rsidP="00456F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(14</w:t>
                      </w:r>
                      <w:r w:rsidR="00456F93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06</w:t>
                      </w:r>
                      <w:r w:rsidR="00456F93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-201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8</w:t>
                      </w:r>
                      <w:r w:rsidR="00456F93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)</w:t>
                      </w:r>
                    </w:p>
                    <w:p w:rsidR="00456F93" w:rsidRPr="00F1304F" w:rsidRDefault="00456F93" w:rsidP="00456F93">
                      <w:pPr>
                        <w:pStyle w:val="Sangra3detindependiente"/>
                        <w:spacing w:line="264" w:lineRule="auto"/>
                        <w:ind w:left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Clasificación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 del flujo en canal abierto Número de Reynolds en el flujo en canal abierto. Tipos de flujo en canal abierto.</w:t>
                      </w:r>
                    </w:p>
                    <w:p w:rsidR="00456F93" w:rsidRPr="00896135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OBJETIVO: </w:t>
                      </w:r>
                      <w:r w:rsidRPr="00896135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Comprender el concepto de radio hidráulico.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FUENTE: </w:t>
                      </w:r>
                      <w:r w:rsidRPr="00F1304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todas las citadas capitulo IX.</w:t>
                      </w:r>
                    </w:p>
                    <w:p w:rsidR="00456F93" w:rsidRPr="00C67A6F" w:rsidRDefault="00456F93" w:rsidP="00456F93">
                      <w:pPr>
                        <w:pStyle w:val="Ttulo1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DECIMATERCERA</w:t>
                      </w:r>
                      <w:r w:rsidRPr="00C67A6F">
                        <w:rPr>
                          <w:sz w:val="16"/>
                          <w:szCs w:val="16"/>
                          <w:u w:val="single"/>
                        </w:rPr>
                        <w:t>SEMANA:</w:t>
                      </w:r>
                    </w:p>
                    <w:p w:rsidR="00456F93" w:rsidRPr="00D35A0F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D35A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Módulo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 I</w:t>
                      </w:r>
                      <w:r w:rsidRPr="00D35A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X</w:t>
                      </w:r>
                    </w:p>
                    <w:p w:rsidR="00456F93" w:rsidRPr="00D35A0F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G</w:t>
                      </w:r>
                      <w:r w:rsidRPr="00D35A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OMETRIA DE LOS CANALES</w:t>
                      </w:r>
                    </w:p>
                    <w:p w:rsidR="00456F93" w:rsidRPr="000C3D68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  <w:r w:rsidRPr="000C3D6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>(</w:t>
                      </w:r>
                      <w:r w:rsidR="006B4D8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>21-06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>-201</w:t>
                      </w:r>
                      <w:r w:rsidR="006B4D8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>8</w:t>
                      </w:r>
                      <w:r w:rsidRPr="000C3D68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s-PE"/>
                        </w:rPr>
                        <w:t>)</w:t>
                      </w:r>
                    </w:p>
                    <w:p w:rsidR="00456F93" w:rsidRPr="00D35A0F" w:rsidRDefault="00456F93" w:rsidP="00456F93">
                      <w:pPr>
                        <w:pStyle w:val="Sangra3detindependiente"/>
                        <w:spacing w:line="264" w:lineRule="auto"/>
                        <w:ind w:left="0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Saltos hidráulicos, factores para la selección de fluxómetros, medidores de cabeza y de área variable. Medición de flujo de masa, </w:t>
                      </w:r>
                      <w:r w:rsidRPr="00D35A0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aplicac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iones, desarrollo de problemas.</w:t>
                      </w:r>
                    </w:p>
                    <w:p w:rsidR="00456F93" w:rsidRPr="00D35A0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D35A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OBJETIVO: </w:t>
                      </w:r>
                      <w:r w:rsidRPr="00D35A0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 xml:space="preserve">Conocer el funcionamiento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de los saltos hidráulicos y sus aplicaciones.</w:t>
                      </w:r>
                    </w:p>
                    <w:p w:rsidR="00456F93" w:rsidRPr="00D35A0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D35A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FUENTE: </w:t>
                      </w:r>
                      <w:r w:rsidRPr="00D35A0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todas las citadas capitulo IX.</w:t>
                      </w:r>
                    </w:p>
                    <w:p w:rsidR="00456F93" w:rsidRPr="001F6F7C" w:rsidRDefault="00456F93" w:rsidP="00456F93">
                      <w:pPr>
                        <w:pStyle w:val="Ttulo1"/>
                        <w:spacing w:line="264" w:lineRule="auto"/>
                        <w:jc w:val="center"/>
                        <w:rPr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lang w:val="es-PE"/>
                        </w:rPr>
                        <w:t>DECIMA CUARTA y QUINTA</w:t>
                      </w:r>
                      <w:r w:rsidRPr="001F6F7C">
                        <w:rPr>
                          <w:sz w:val="16"/>
                          <w:szCs w:val="16"/>
                          <w:u w:val="single"/>
                          <w:lang w:val="es-PE"/>
                        </w:rPr>
                        <w:t xml:space="preserve"> SEMANA</w:t>
                      </w:r>
                    </w:p>
                    <w:p w:rsidR="00456F93" w:rsidRDefault="00456F93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DISEÑO Y SELECCIÓN DE BOMBAS</w:t>
                      </w:r>
                    </w:p>
                    <w:p w:rsidR="00456F93" w:rsidRPr="001F6F7C" w:rsidRDefault="006B4D82" w:rsidP="00456F93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Modulo X (28</w:t>
                      </w:r>
                      <w:r w:rsidR="00456F93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06</w:t>
                      </w:r>
                      <w:r w:rsidR="00C0664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//05</w:t>
                      </w:r>
                      <w:r w:rsidR="00456F93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-</w:t>
                      </w:r>
                      <w:r w:rsidR="00C0664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12/07</w:t>
                      </w:r>
                      <w:r w:rsidR="00456F93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/201</w:t>
                      </w:r>
                      <w:r w:rsidR="00C0664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8</w:t>
                      </w:r>
                      <w:r w:rsidR="00456F93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es-PE"/>
                        </w:rPr>
                        <w:t>)</w:t>
                      </w:r>
                    </w:p>
                    <w:p w:rsidR="00456F93" w:rsidRDefault="00456F93" w:rsidP="00456F93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Parámetros implicados en la selección de una bomba. Tipos de bombas de desplazamiento positivo. Resolución de problemas.</w:t>
                      </w:r>
                    </w:p>
                    <w:p w:rsidR="00456F93" w:rsidRPr="00F1304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F1304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FUENTE: </w:t>
                      </w:r>
                      <w:r w:rsidRPr="00F1304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todas las citadas capitulo IX.</w:t>
                      </w:r>
                    </w:p>
                    <w:p w:rsidR="00456F93" w:rsidRPr="00D35A0F" w:rsidRDefault="00456F93" w:rsidP="00456F93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</w:p>
                    <w:p w:rsidR="00456F93" w:rsidRPr="001F6F7C" w:rsidRDefault="00456F93" w:rsidP="00456F93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538E8" wp14:editId="6DB5107E">
                <wp:simplePos x="0" y="0"/>
                <wp:positionH relativeFrom="column">
                  <wp:posOffset>-163830</wp:posOffset>
                </wp:positionH>
                <wp:positionV relativeFrom="paragraph">
                  <wp:posOffset>-127635</wp:posOffset>
                </wp:positionV>
                <wp:extent cx="2442845" cy="6849110"/>
                <wp:effectExtent l="0" t="0" r="14605" b="279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684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93" w:rsidRPr="000C3D68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DECIMA </w:t>
                            </w:r>
                            <w:r w:rsidRPr="000C3D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SEXTA SEMANA: </w:t>
                            </w:r>
                          </w:p>
                          <w:p w:rsidR="00456F93" w:rsidRPr="000C3D68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EXPOSICIÓN DE TRABAJO SEMESTRAL MICRO HIDROELECTRICA </w:t>
                            </w:r>
                            <w:r w:rsidRPr="000C3D6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DOMICILI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ARIA</w:t>
                            </w:r>
                          </w:p>
                          <w:p w:rsidR="00456F93" w:rsidRPr="000C3D68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56F93" w:rsidRDefault="00456F93" w:rsidP="00456F93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0644F"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06641">
                              <w:rPr>
                                <w:color w:val="000000"/>
                                <w:sz w:val="20"/>
                                <w:szCs w:val="20"/>
                              </w:rPr>
                              <w:t>19/07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/201</w:t>
                            </w:r>
                            <w:r w:rsidR="00C06641">
                              <w:rPr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40644F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56F93" w:rsidRPr="000C3D68" w:rsidRDefault="00456F93" w:rsidP="00456F93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Módulos: </w:t>
                            </w:r>
                            <w:r w:rsidRPr="000C3D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VII</w:t>
                            </w:r>
                            <w:r w:rsidR="004364AE" w:rsidRPr="000C3D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, VIII</w:t>
                            </w:r>
                            <w:r w:rsidRPr="000C3D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IX</w:t>
                            </w:r>
                            <w:r w:rsidRPr="000C3D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y X</w:t>
                            </w:r>
                          </w:p>
                          <w:p w:rsidR="00456F93" w:rsidRPr="00D35A0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D35A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OBJETIVO: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>Exposición final de la puesta en marcha de la Micro Hidro Eléctrica iluminación con focos led, así como Cumplir con el compromiso de capacidad de aprender por cuenta propia.</w:t>
                            </w:r>
                          </w:p>
                          <w:p w:rsidR="00456F93" w:rsidRPr="00D35A0F" w:rsidRDefault="00456F93" w:rsidP="00456F93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D35A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FUENTE: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Entrega de los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Ejercicios a domicilio</w:t>
                            </w:r>
                            <w:r w:rsidRPr="00D35A0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456F93" w:rsidRPr="000C3D68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56F93" w:rsidRPr="00C67A6F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DECIMA SEPTIMA</w:t>
                            </w:r>
                            <w:r w:rsidRPr="00E20C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SEMANA: </w:t>
                            </w: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EVALUACIÓN FINAL (TP2)</w:t>
                            </w:r>
                          </w:p>
                          <w:p w:rsidR="00456F93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EXAMEN SUSTITUTORIO INTEGRAL</w:t>
                            </w:r>
                          </w:p>
                          <w:p w:rsidR="00456F93" w:rsidRPr="00C67A6F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C066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C066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07/2018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6F93" w:rsidRPr="003F1595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F159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Entrega de Notas Finales del curso</w:t>
                            </w:r>
                          </w:p>
                          <w:p w:rsidR="00456F93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F93" w:rsidRPr="00C67A6F" w:rsidRDefault="00456F93" w:rsidP="00456F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VI.</w:t>
                            </w: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ESTRATEGIA DIDÁCTICA</w:t>
                            </w:r>
                          </w:p>
                          <w:p w:rsidR="00456F93" w:rsidRPr="00C67A6F" w:rsidRDefault="00456F93" w:rsidP="00456F93">
                            <w:pPr>
                              <w:numPr>
                                <w:ilvl w:val="1"/>
                                <w:numId w:val="10"/>
                              </w:numPr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MÉTODOS:</w:t>
                            </w:r>
                          </w:p>
                          <w:p w:rsidR="00456F93" w:rsidRPr="00C67A6F" w:rsidRDefault="00456F93" w:rsidP="00456F93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usará básicamente método Heurístico; complementando con métodos: inductivo, deductivo, analítico y sintético.</w:t>
                            </w:r>
                          </w:p>
                          <w:p w:rsidR="00456F93" w:rsidRPr="00C67A6F" w:rsidRDefault="00456F93" w:rsidP="00456F9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PROCEDIMIENTOS:</w:t>
                            </w:r>
                          </w:p>
                          <w:p w:rsidR="00456F93" w:rsidRPr="00C67A6F" w:rsidRDefault="00456F93" w:rsidP="00456F93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Actividad Docente.- </w:t>
                            </w: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Promueve y orienta la actividad dinámica de los alumnos en el proceso </w:t>
                            </w:r>
                            <w:r w:rsidRPr="000C3D6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enseñanza aprendizaje; seleccionando los medios y materiales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3D6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apropiados,</w:t>
                            </w: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y, las actividades de trabajo académico y de investigación.</w:t>
                            </w:r>
                          </w:p>
                          <w:p w:rsidR="00456F93" w:rsidRPr="00C67A6F" w:rsidRDefault="00456F93" w:rsidP="00456F93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Actividades del alumno.-</w:t>
                            </w:r>
                          </w:p>
                          <w:p w:rsidR="00456F93" w:rsidRPr="00C67A6F" w:rsidRDefault="00456F93" w:rsidP="00456F93">
                            <w:pPr>
                              <w:pStyle w:val="Sangradetextonormal"/>
                              <w:numPr>
                                <w:ilvl w:val="0"/>
                                <w:numId w:val="8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Participará activamente en todas las actividades de aprendizaje indicadas.</w:t>
                            </w:r>
                          </w:p>
                          <w:p w:rsidR="00456F93" w:rsidRPr="00C67A6F" w:rsidRDefault="00456F93" w:rsidP="00456F93">
                            <w:pPr>
                              <w:pStyle w:val="Sangradetextonormal"/>
                              <w:numPr>
                                <w:ilvl w:val="0"/>
                                <w:numId w:val="8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nteractuará con el docente en torno a integración y desarrollo de contenidos del curso, y sus diversas aplicaciones.</w:t>
                            </w:r>
                          </w:p>
                          <w:p w:rsidR="00456F93" w:rsidRPr="000C3D68" w:rsidRDefault="00456F93" w:rsidP="00456F93">
                            <w:pPr>
                              <w:pStyle w:val="Sangradetextonormal"/>
                              <w:numPr>
                                <w:ilvl w:val="0"/>
                                <w:numId w:val="8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D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Realizará investigaciones documentales en el desarrollo de sus prácticas experimentales en biblioteca y en las bases electrónicas de diferentes fuentes.</w:t>
                            </w:r>
                          </w:p>
                          <w:p w:rsidR="00456F93" w:rsidRDefault="00456F93" w:rsidP="00456F93">
                            <w:pPr>
                              <w:pStyle w:val="Sangradetextonormal"/>
                              <w:numPr>
                                <w:ilvl w:val="0"/>
                                <w:numId w:val="8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C3D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Desarrollará los trabajos y prácticas asignadas, </w:t>
                            </w:r>
                            <w:r w:rsidRPr="000C3D6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en forma individual y/o grupal segú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 las competencias</w:t>
                            </w:r>
                            <w:r w:rsidRPr="000C3D6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56F93" w:rsidRPr="000C3D68" w:rsidRDefault="00456F93" w:rsidP="00456F93">
                            <w:pPr>
                              <w:pStyle w:val="Sangradetextonormal"/>
                              <w:ind w:left="187" w:right="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56F93" w:rsidRPr="004C1D6B" w:rsidRDefault="00456F93" w:rsidP="00456F93">
                            <w:pPr>
                              <w:pStyle w:val="Sangradetexto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ind w:right="57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TÉCNICAS: </w:t>
                            </w:r>
                          </w:p>
                          <w:p w:rsidR="00456F93" w:rsidRDefault="00456F93" w:rsidP="00456F93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Técnicas expositivas y demostrativas, con dinámica grupal. </w:t>
                            </w:r>
                          </w:p>
                          <w:p w:rsidR="00456F93" w:rsidRDefault="00456F93" w:rsidP="00456F93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F93" w:rsidRPr="004C1D6B" w:rsidRDefault="00456F93" w:rsidP="00456F93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4C1D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bservación y Análisis de los eventos, interrelacionándolo apropiadamente con el Fundamento Teórico para una mejor percepción.</w:t>
                            </w:r>
                          </w:p>
                          <w:p w:rsidR="00456F93" w:rsidRPr="00D40083" w:rsidRDefault="00456F93" w:rsidP="00456F93">
                            <w:pPr>
                              <w:ind w:right="5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6F93" w:rsidRPr="00A17F0C" w:rsidRDefault="00456F93" w:rsidP="00456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38E8" id="Text Box 10" o:spid="_x0000_s1032" type="#_x0000_t202" style="position:absolute;margin-left:-12.9pt;margin-top:-10.05pt;width:192.35pt;height:5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" strokeweight="1pt">
                <v:textbox>
                  <w:txbxContent>
                    <w:p w:rsidR="00456F93" w:rsidRPr="000C3D68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DECIMA </w:t>
                      </w:r>
                      <w:r w:rsidRPr="000C3D6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SEXTA SEMANA: </w:t>
                      </w:r>
                    </w:p>
                    <w:p w:rsidR="00456F93" w:rsidRPr="000C3D68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EXPOSICIÓN DE TRABAJO SEMESTRAL MICRO HIDROELECTRICA </w:t>
                      </w:r>
                      <w:r w:rsidRPr="000C3D6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DOMICILI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ARIA</w:t>
                      </w:r>
                    </w:p>
                    <w:p w:rsidR="00456F93" w:rsidRPr="000C3D68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456F93" w:rsidRDefault="00456F93" w:rsidP="00456F93">
                      <w:pPr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0644F"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06641">
                        <w:rPr>
                          <w:color w:val="000000"/>
                          <w:sz w:val="20"/>
                          <w:szCs w:val="20"/>
                        </w:rPr>
                        <w:t>19/07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/201</w:t>
                      </w:r>
                      <w:r w:rsidR="00C06641">
                        <w:rPr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40644F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456F93" w:rsidRPr="000C3D68" w:rsidRDefault="00456F93" w:rsidP="00456F93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Módulos: </w:t>
                      </w:r>
                      <w:r w:rsidRPr="000C3D6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VII</w:t>
                      </w:r>
                      <w:r w:rsidR="004364AE" w:rsidRPr="000C3D6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, VIII</w:t>
                      </w:r>
                      <w:r w:rsidRPr="000C3D6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IX</w:t>
                      </w:r>
                      <w:r w:rsidRPr="000C3D6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 y X</w:t>
                      </w:r>
                    </w:p>
                    <w:p w:rsidR="00456F93" w:rsidRPr="00D35A0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D35A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OBJETIVO: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>Exposición final de la puesta en marcha de la Micro Hidro Eléctrica iluminación con focos led, así como Cumplir con el compromiso de capacidad de aprender por cuenta propia.</w:t>
                      </w:r>
                    </w:p>
                    <w:p w:rsidR="00456F93" w:rsidRPr="00D35A0F" w:rsidRDefault="00456F93" w:rsidP="00456F93">
                      <w:pPr>
                        <w:spacing w:line="264" w:lineRule="auto"/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</w:pPr>
                      <w:r w:rsidRPr="00D35A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FUENTE: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PE"/>
                        </w:rPr>
                        <w:t xml:space="preserve">Entrega de los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Ejercicios a domicilio</w:t>
                      </w:r>
                      <w:r w:rsidRPr="00D35A0F">
                        <w:rPr>
                          <w:rFonts w:ascii="Arial" w:hAnsi="Arial" w:cs="Arial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456F93" w:rsidRPr="000C3D68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456F93" w:rsidRPr="00C67A6F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DECIMA SEPTIMA</w:t>
                      </w:r>
                      <w:r w:rsidRPr="00E20C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SEMANA: </w:t>
                      </w: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EVALUACIÓN FINAL (TP2)</w:t>
                      </w:r>
                    </w:p>
                    <w:p w:rsidR="00456F93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EXAMEN SUSTITUTORIO INTEGRAL</w:t>
                      </w:r>
                    </w:p>
                    <w:p w:rsidR="00456F93" w:rsidRPr="00C67A6F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C066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C066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07/2018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456F93" w:rsidRPr="003F1595" w:rsidRDefault="00456F93" w:rsidP="00456F9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F159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Entrega de Notas Finales del curso</w:t>
                      </w:r>
                    </w:p>
                    <w:p w:rsidR="00456F93" w:rsidRDefault="00456F93" w:rsidP="00456F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F93" w:rsidRPr="00C67A6F" w:rsidRDefault="00456F93" w:rsidP="00456F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VI.</w:t>
                      </w: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ESTRATEGIA DIDÁCTICA</w:t>
                      </w:r>
                    </w:p>
                    <w:p w:rsidR="00456F93" w:rsidRPr="00C67A6F" w:rsidRDefault="00456F93" w:rsidP="00456F93">
                      <w:pPr>
                        <w:numPr>
                          <w:ilvl w:val="1"/>
                          <w:numId w:val="10"/>
                        </w:numPr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MÉTODOS:</w:t>
                      </w:r>
                    </w:p>
                    <w:p w:rsidR="00456F93" w:rsidRPr="00C67A6F" w:rsidRDefault="00456F93" w:rsidP="00456F93">
                      <w:pPr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Se usará básicamente método Heurístico; complementando con métodos: inductivo, deductivo, analítico y sintético.</w:t>
                      </w:r>
                    </w:p>
                    <w:p w:rsidR="00456F93" w:rsidRPr="00C67A6F" w:rsidRDefault="00456F93" w:rsidP="00456F93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74"/>
                        </w:tabs>
                        <w:ind w:left="374" w:right="57" w:hanging="374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PROCEDIMIENTOS:</w:t>
                      </w:r>
                    </w:p>
                    <w:p w:rsidR="00456F93" w:rsidRPr="00C67A6F" w:rsidRDefault="00456F93" w:rsidP="00456F93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Actividad Docente.- </w:t>
                      </w: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Promueve y orienta la actividad dinámica de los alumnos en el proceso </w:t>
                      </w:r>
                      <w:r w:rsidRPr="000C3D6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enseñanza aprendizaje; seleccionando los medios y materiales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C3D6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apropiados,</w:t>
                      </w: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y, las actividades de trabajo académico y de investigación.</w:t>
                      </w:r>
                    </w:p>
                    <w:p w:rsidR="00456F93" w:rsidRPr="00C67A6F" w:rsidRDefault="00456F93" w:rsidP="00456F93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Actividades del alumno.-</w:t>
                      </w:r>
                    </w:p>
                    <w:p w:rsidR="00456F93" w:rsidRPr="00C67A6F" w:rsidRDefault="00456F93" w:rsidP="00456F93">
                      <w:pPr>
                        <w:pStyle w:val="Sangradetextonormal"/>
                        <w:numPr>
                          <w:ilvl w:val="0"/>
                          <w:numId w:val="8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Participará activamente en todas las actividades de aprendizaje indicadas.</w:t>
                      </w:r>
                    </w:p>
                    <w:p w:rsidR="00456F93" w:rsidRPr="00C67A6F" w:rsidRDefault="00456F93" w:rsidP="00456F93">
                      <w:pPr>
                        <w:pStyle w:val="Sangradetextonormal"/>
                        <w:numPr>
                          <w:ilvl w:val="0"/>
                          <w:numId w:val="8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nteractuará con el docente en torno a integración y desarrollo de contenidos del curso, y sus diversas aplicaciones.</w:t>
                      </w:r>
                    </w:p>
                    <w:p w:rsidR="00456F93" w:rsidRPr="000C3D68" w:rsidRDefault="00456F93" w:rsidP="00456F93">
                      <w:pPr>
                        <w:pStyle w:val="Sangradetextonormal"/>
                        <w:numPr>
                          <w:ilvl w:val="0"/>
                          <w:numId w:val="8"/>
                        </w:numPr>
                        <w:ind w:left="187" w:right="57" w:hanging="18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C3D68">
                        <w:rPr>
                          <w:rFonts w:ascii="Arial" w:hAnsi="Arial" w:cs="Arial"/>
                          <w:sz w:val="16"/>
                          <w:szCs w:val="16"/>
                        </w:rPr>
                        <w:t>Realizará investigaciones documentales en el desarrollo de sus prácticas experimentales en biblioteca y en las bases electrónicas de diferentes fuentes.</w:t>
                      </w:r>
                    </w:p>
                    <w:p w:rsidR="00456F93" w:rsidRDefault="00456F93" w:rsidP="00456F93">
                      <w:pPr>
                        <w:pStyle w:val="Sangradetextonormal"/>
                        <w:numPr>
                          <w:ilvl w:val="0"/>
                          <w:numId w:val="8"/>
                        </w:numPr>
                        <w:ind w:left="187" w:right="57" w:hanging="18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C3D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Desarrollará los trabajos y prácticas asignadas, </w:t>
                      </w:r>
                      <w:r w:rsidRPr="000C3D6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en forma individual y/o grupal segú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 las competencias</w:t>
                      </w:r>
                      <w:r w:rsidRPr="000C3D6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456F93" w:rsidRPr="000C3D68" w:rsidRDefault="00456F93" w:rsidP="00456F93">
                      <w:pPr>
                        <w:pStyle w:val="Sangradetextonormal"/>
                        <w:ind w:left="187" w:right="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456F93" w:rsidRPr="004C1D6B" w:rsidRDefault="00456F93" w:rsidP="00456F93">
                      <w:pPr>
                        <w:pStyle w:val="Sangradetextonormal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74"/>
                        </w:tabs>
                        <w:ind w:right="57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TÉCNICAS: </w:t>
                      </w:r>
                    </w:p>
                    <w:p w:rsidR="00456F93" w:rsidRDefault="00456F93" w:rsidP="00456F93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Técnicas expositivas y demostrativas, con dinámica grupal. </w:t>
                      </w:r>
                    </w:p>
                    <w:p w:rsidR="00456F93" w:rsidRDefault="00456F93" w:rsidP="00456F93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F93" w:rsidRPr="004C1D6B" w:rsidRDefault="00456F93" w:rsidP="00456F93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4C1D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bservación y Análisis de los eventos, interrelacionándolo apropiadamente con el Fundamento Teórico para una mejor percepción.</w:t>
                      </w:r>
                    </w:p>
                    <w:p w:rsidR="00456F93" w:rsidRPr="00D40083" w:rsidRDefault="00456F93" w:rsidP="00456F93">
                      <w:pPr>
                        <w:ind w:right="5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56F93" w:rsidRPr="00A17F0C" w:rsidRDefault="00456F93" w:rsidP="00456F93"/>
                  </w:txbxContent>
                </v:textbox>
              </v:shape>
            </w:pict>
          </mc:Fallback>
        </mc:AlternateContent>
      </w:r>
    </w:p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/>
    <w:p w:rsidR="00456F93" w:rsidRDefault="00456F93" w:rsidP="00456F93">
      <w:pPr>
        <w:sectPr w:rsidR="00456F93" w:rsidSect="00DC31B9">
          <w:type w:val="continuous"/>
          <w:pgSz w:w="16840" w:h="11907" w:orient="landscape" w:code="9"/>
          <w:pgMar w:top="851" w:right="284" w:bottom="851" w:left="284" w:header="851" w:footer="851" w:gutter="0"/>
          <w:cols w:num="4" w:space="505"/>
          <w:docGrid w:linePitch="360"/>
        </w:sectPr>
      </w:pPr>
    </w:p>
    <w:p w:rsidR="00783E65" w:rsidRDefault="0017257B"/>
    <w:sectPr w:rsidR="00783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E2E"/>
    <w:multiLevelType w:val="multilevel"/>
    <w:tmpl w:val="56FA3542"/>
    <w:lvl w:ilvl="0">
      <w:start w:val="5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B1A66"/>
    <w:multiLevelType w:val="multilevel"/>
    <w:tmpl w:val="BF00E930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E452F5"/>
    <w:multiLevelType w:val="hybridMultilevel"/>
    <w:tmpl w:val="8C3A1E48"/>
    <w:lvl w:ilvl="0" w:tplc="9634B4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u w:val="none"/>
      </w:rPr>
    </w:lvl>
    <w:lvl w:ilvl="1" w:tplc="6EEE229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0"/>
        <w:szCs w:val="20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94424"/>
    <w:multiLevelType w:val="hybridMultilevel"/>
    <w:tmpl w:val="ADC6FA5E"/>
    <w:lvl w:ilvl="0" w:tplc="FA80B8BA">
      <w:start w:val="6"/>
      <w:numFmt w:val="none"/>
      <w:isLgl/>
      <w:lvlText w:val="7.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748DC"/>
    <w:multiLevelType w:val="hybridMultilevel"/>
    <w:tmpl w:val="A8C62184"/>
    <w:lvl w:ilvl="0" w:tplc="06E27A44">
      <w:start w:val="6"/>
      <w:numFmt w:val="decimal"/>
      <w:isLgl/>
      <w:lvlText w:val="%1.3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046A1"/>
    <w:multiLevelType w:val="hybridMultilevel"/>
    <w:tmpl w:val="C79A136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C666FE"/>
    <w:multiLevelType w:val="multilevel"/>
    <w:tmpl w:val="B9128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</w:abstractNum>
  <w:abstractNum w:abstractNumId="7" w15:restartNumberingAfterBreak="0">
    <w:nsid w:val="45AC1CFC"/>
    <w:multiLevelType w:val="singleLevel"/>
    <w:tmpl w:val="ECBEDFB6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/>
        <w:i w:val="0"/>
        <w:sz w:val="18"/>
        <w:szCs w:val="18"/>
        <w:u w:val="none"/>
      </w:rPr>
    </w:lvl>
  </w:abstractNum>
  <w:abstractNum w:abstractNumId="8" w15:restartNumberingAfterBreak="0">
    <w:nsid w:val="49D82EAB"/>
    <w:multiLevelType w:val="hybridMultilevel"/>
    <w:tmpl w:val="3F8E7F32"/>
    <w:lvl w:ilvl="0" w:tplc="D1B225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D4712"/>
    <w:multiLevelType w:val="multilevel"/>
    <w:tmpl w:val="804A0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0" w15:restartNumberingAfterBreak="0">
    <w:nsid w:val="5EAD6DCE"/>
    <w:multiLevelType w:val="hybridMultilevel"/>
    <w:tmpl w:val="84901CAA"/>
    <w:lvl w:ilvl="0" w:tplc="7034E8B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6E69E4"/>
    <w:multiLevelType w:val="hybridMultilevel"/>
    <w:tmpl w:val="44E69E48"/>
    <w:lvl w:ilvl="0" w:tplc="C09CC622">
      <w:start w:val="6"/>
      <w:numFmt w:val="decimal"/>
      <w:isLgl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573A3"/>
    <w:multiLevelType w:val="multilevel"/>
    <w:tmpl w:val="DAEAE8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FA647BA"/>
    <w:multiLevelType w:val="hybridMultilevel"/>
    <w:tmpl w:val="CF267A54"/>
    <w:lvl w:ilvl="0" w:tplc="64FED1D4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F93"/>
    <w:rsid w:val="00057472"/>
    <w:rsid w:val="0017257B"/>
    <w:rsid w:val="002F18E2"/>
    <w:rsid w:val="004364AE"/>
    <w:rsid w:val="00456F93"/>
    <w:rsid w:val="006B4D82"/>
    <w:rsid w:val="00A405E0"/>
    <w:rsid w:val="00C012C1"/>
    <w:rsid w:val="00C06641"/>
    <w:rsid w:val="00C24A31"/>
    <w:rsid w:val="00CD7CF3"/>
    <w:rsid w:val="00D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93B0F"/>
  <w15:docId w15:val="{C46FA788-C9E2-4454-B9C0-60777E4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56F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56F93"/>
    <w:pPr>
      <w:keepNext/>
      <w:numPr>
        <w:numId w:val="1"/>
      </w:numPr>
      <w:tabs>
        <w:tab w:val="num" w:pos="180"/>
      </w:tabs>
      <w:ind w:left="180" w:hanging="180"/>
      <w:outlineLvl w:val="2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456F93"/>
    <w:pPr>
      <w:keepNext/>
      <w:jc w:val="center"/>
      <w:outlineLvl w:val="5"/>
    </w:pPr>
    <w:rPr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56F9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456F93"/>
    <w:rPr>
      <w:rFonts w:ascii="Arial Narrow" w:eastAsia="Times New Roman" w:hAnsi="Arial Narrow" w:cs="Arial Narrow"/>
      <w:b/>
      <w:bCs/>
      <w:sz w:val="20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456F93"/>
    <w:rPr>
      <w:rFonts w:ascii="Times New Roman" w:eastAsia="Times New Roman" w:hAnsi="Times New Roman" w:cs="Times New Roman"/>
      <w:b/>
      <w:bCs/>
      <w:i/>
      <w:iC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56F9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6F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56F93"/>
    <w:pPr>
      <w:ind w:left="142"/>
      <w:jc w:val="both"/>
    </w:pPr>
    <w:rPr>
      <w:rFonts w:ascii="Arial Narrow" w:hAnsi="Arial Narrow" w:cs="Arial Narrow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56F93"/>
    <w:rPr>
      <w:rFonts w:ascii="Arial Narrow" w:eastAsia="Times New Roman" w:hAnsi="Arial Narrow" w:cs="Arial Narro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56F93"/>
    <w:pPr>
      <w:ind w:left="851" w:hanging="851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6F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56F93"/>
    <w:pPr>
      <w:ind w:left="851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56F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456F93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456F93"/>
    <w:pPr>
      <w:jc w:val="center"/>
    </w:pPr>
    <w:rPr>
      <w:i/>
      <w:i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99"/>
    <w:rsid w:val="00456F93"/>
    <w:rPr>
      <w:rFonts w:ascii="Times New Roman" w:eastAsia="Times New Roman" w:hAnsi="Times New Roman" w:cs="Times New Roman"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99"/>
    <w:qFormat/>
    <w:rsid w:val="00456F93"/>
    <w:pPr>
      <w:ind w:left="720"/>
    </w:pPr>
  </w:style>
  <w:style w:type="paragraph" w:styleId="Sinespaciado">
    <w:name w:val="No Spacing"/>
    <w:uiPriority w:val="1"/>
    <w:qFormat/>
    <w:rsid w:val="0045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56F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1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6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diaz.files.wordpress.com/2008/10/mecanica-de-fluidosshames.pd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maximosalcedo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aximosalcedo@hotmail.com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www.ChemWe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diaz.files.wordpress.com/2008/10/mecanica-de-fluidosshames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</dc:creator>
  <cp:lastModifiedBy>Toshiba</cp:lastModifiedBy>
  <cp:revision>3</cp:revision>
  <cp:lastPrinted>2018-04-20T23:53:00Z</cp:lastPrinted>
  <dcterms:created xsi:type="dcterms:W3CDTF">2018-05-21T23:31:00Z</dcterms:created>
  <dcterms:modified xsi:type="dcterms:W3CDTF">2018-09-25T13:59:00Z</dcterms:modified>
</cp:coreProperties>
</file>