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0" w:rsidRDefault="009C66FA" w:rsidP="009C66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66FA">
        <w:rPr>
          <w:b/>
          <w:sz w:val="28"/>
          <w:szCs w:val="28"/>
        </w:rPr>
        <w:t>UNIVERSIDAD NACIONAL JOSE FAUSTINO SANCHEZ CARRIÓN</w:t>
      </w:r>
    </w:p>
    <w:p w:rsidR="009C66FA" w:rsidRPr="009C66FA" w:rsidRDefault="009C66FA" w:rsidP="009C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INGENIERÍA PESQUERA</w:t>
      </w:r>
    </w:p>
    <w:p w:rsidR="00614410" w:rsidRPr="009C66FA" w:rsidRDefault="009C66FA" w:rsidP="009C66FA">
      <w:pPr>
        <w:spacing w:line="240" w:lineRule="auto"/>
        <w:rPr>
          <w:rFonts w:cstheme="minorHAnsi"/>
          <w:b/>
          <w:sz w:val="32"/>
          <w:szCs w:val="32"/>
        </w:rPr>
      </w:pPr>
      <w:r w:rsidRPr="009C66FA">
        <w:rPr>
          <w:rFonts w:cstheme="minorHAnsi"/>
          <w:b/>
          <w:sz w:val="32"/>
          <w:szCs w:val="32"/>
        </w:rPr>
        <w:t xml:space="preserve">ASIGNATURA: </w:t>
      </w:r>
      <w:r>
        <w:rPr>
          <w:rFonts w:cstheme="minorHAnsi"/>
          <w:b/>
          <w:sz w:val="32"/>
          <w:szCs w:val="32"/>
        </w:rPr>
        <w:t>EVALUACIÓN DE RECURSOS HIDROBIOLOGICOS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i/>
          <w:sz w:val="20"/>
          <w:szCs w:val="20"/>
        </w:rPr>
      </w:pPr>
      <w:r w:rsidRPr="000B09C6">
        <w:rPr>
          <w:rFonts w:cs="Arial"/>
          <w:b/>
          <w:i/>
          <w:sz w:val="20"/>
          <w:szCs w:val="20"/>
        </w:rPr>
        <w:t xml:space="preserve">I.- </w:t>
      </w:r>
      <w:r w:rsidRPr="000B09C6">
        <w:rPr>
          <w:rFonts w:cs="Arial"/>
          <w:b/>
          <w:i/>
          <w:sz w:val="20"/>
          <w:szCs w:val="20"/>
          <w:u w:val="single"/>
        </w:rPr>
        <w:t>DATOS GENERALES: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 1.1 CÓDIGO</w:t>
      </w:r>
      <w:r w:rsidRPr="000B09C6">
        <w:rPr>
          <w:rFonts w:cs="Arial"/>
          <w:b/>
          <w:sz w:val="20"/>
          <w:szCs w:val="20"/>
        </w:rPr>
        <w:tab/>
      </w:r>
      <w:r w:rsidR="00614312">
        <w:rPr>
          <w:rFonts w:cs="Arial"/>
          <w:b/>
          <w:sz w:val="20"/>
          <w:szCs w:val="20"/>
        </w:rPr>
        <w:t xml:space="preserve">                               </w:t>
      </w:r>
      <w:r w:rsidRPr="000B09C6">
        <w:rPr>
          <w:rFonts w:cs="Arial"/>
          <w:b/>
          <w:sz w:val="20"/>
          <w:szCs w:val="20"/>
        </w:rPr>
        <w:t xml:space="preserve"> : 14</w:t>
      </w:r>
      <w:r w:rsidR="003C271D">
        <w:rPr>
          <w:rFonts w:cs="Arial"/>
          <w:b/>
          <w:sz w:val="20"/>
          <w:szCs w:val="20"/>
        </w:rPr>
        <w:t>23</w:t>
      </w:r>
      <w:r w:rsidR="00614312">
        <w:rPr>
          <w:rFonts w:cs="Arial"/>
          <w:b/>
          <w:sz w:val="20"/>
          <w:szCs w:val="20"/>
        </w:rPr>
        <w:t>5</w:t>
      </w:r>
      <w:r w:rsidR="003C271D">
        <w:rPr>
          <w:rFonts w:cs="Arial"/>
          <w:b/>
          <w:sz w:val="20"/>
          <w:szCs w:val="20"/>
        </w:rPr>
        <w:t>0</w:t>
      </w:r>
      <w:r w:rsidR="00614312">
        <w:rPr>
          <w:rFonts w:cs="Arial"/>
          <w:b/>
          <w:sz w:val="20"/>
          <w:szCs w:val="20"/>
        </w:rPr>
        <w:t>5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 1.2 CICLO ACADÉMICO</w:t>
      </w:r>
      <w:r w:rsidRPr="000B09C6">
        <w:rPr>
          <w:rFonts w:cs="Arial"/>
          <w:b/>
          <w:sz w:val="20"/>
          <w:szCs w:val="20"/>
        </w:rPr>
        <w:tab/>
      </w:r>
      <w:r w:rsidR="00614312">
        <w:rPr>
          <w:rFonts w:cs="Arial"/>
          <w:b/>
          <w:sz w:val="20"/>
          <w:szCs w:val="20"/>
        </w:rPr>
        <w:t xml:space="preserve">               </w:t>
      </w:r>
      <w:r w:rsidRPr="000B09C6">
        <w:rPr>
          <w:rFonts w:cs="Arial"/>
          <w:b/>
          <w:sz w:val="20"/>
          <w:szCs w:val="20"/>
        </w:rPr>
        <w:t xml:space="preserve"> : </w:t>
      </w:r>
      <w:r w:rsidR="003C271D">
        <w:rPr>
          <w:rFonts w:cs="Arial"/>
          <w:b/>
          <w:sz w:val="20"/>
          <w:szCs w:val="20"/>
        </w:rPr>
        <w:t>I</w:t>
      </w:r>
      <w:r w:rsidR="00614312">
        <w:rPr>
          <w:rFonts w:cs="Arial"/>
          <w:b/>
          <w:sz w:val="20"/>
          <w:szCs w:val="20"/>
        </w:rPr>
        <w:t>X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 1.3 PLAN DE ESTUDIO</w:t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  <w:t>: 2</w:t>
      </w:r>
      <w:r w:rsidR="003C271D">
        <w:rPr>
          <w:rFonts w:cs="Arial"/>
          <w:b/>
          <w:sz w:val="20"/>
          <w:szCs w:val="20"/>
        </w:rPr>
        <w:t>3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 1.4 ESCUELA</w:t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  <w:t>: ACADÉMICA PROFESIONAL DE INGENIERÍA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</w:r>
      <w:r w:rsidR="00614312">
        <w:rPr>
          <w:rFonts w:cs="Arial"/>
          <w:b/>
          <w:sz w:val="20"/>
          <w:szCs w:val="20"/>
        </w:rPr>
        <w:t xml:space="preserve"> </w:t>
      </w:r>
      <w:r w:rsidRPr="000B09C6">
        <w:rPr>
          <w:rFonts w:cs="Arial"/>
          <w:b/>
          <w:sz w:val="20"/>
          <w:szCs w:val="20"/>
        </w:rPr>
        <w:t xml:space="preserve">  PESQUERA</w:t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  <w:t xml:space="preserve">  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1.5 DEPARTAMENTO 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       ACADÉMICO                    </w:t>
      </w:r>
      <w:r w:rsidR="00614312">
        <w:rPr>
          <w:rFonts w:cs="Arial"/>
          <w:b/>
          <w:sz w:val="20"/>
          <w:szCs w:val="20"/>
        </w:rPr>
        <w:t xml:space="preserve">    </w:t>
      </w:r>
      <w:r w:rsidRPr="000B09C6">
        <w:rPr>
          <w:rFonts w:cs="Arial"/>
          <w:b/>
          <w:sz w:val="20"/>
          <w:szCs w:val="20"/>
        </w:rPr>
        <w:t xml:space="preserve">   </w:t>
      </w:r>
      <w:r w:rsidR="00614312">
        <w:rPr>
          <w:rFonts w:cs="Arial"/>
          <w:b/>
          <w:sz w:val="20"/>
          <w:szCs w:val="20"/>
        </w:rPr>
        <w:t xml:space="preserve">  </w:t>
      </w:r>
      <w:r w:rsidRPr="000B09C6">
        <w:rPr>
          <w:rFonts w:cs="Arial"/>
          <w:b/>
          <w:sz w:val="20"/>
          <w:szCs w:val="20"/>
        </w:rPr>
        <w:t xml:space="preserve">  : INGENIERÍA PESQUERA E INGENIERIA  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    </w:t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  <w:t xml:space="preserve">              </w:t>
      </w:r>
      <w:r w:rsidR="00614312">
        <w:rPr>
          <w:rFonts w:cs="Arial"/>
          <w:b/>
          <w:sz w:val="20"/>
          <w:szCs w:val="20"/>
        </w:rPr>
        <w:t xml:space="preserve">    </w:t>
      </w:r>
      <w:r w:rsidRPr="000B09C6">
        <w:rPr>
          <w:rFonts w:cs="Arial"/>
          <w:b/>
          <w:sz w:val="20"/>
          <w:szCs w:val="20"/>
        </w:rPr>
        <w:t xml:space="preserve"> ACUÍCOLA</w:t>
      </w:r>
    </w:p>
    <w:p w:rsidR="000B09C6" w:rsidRPr="000B09C6" w:rsidRDefault="00614312" w:rsidP="0061431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="000B09C6" w:rsidRPr="000B09C6">
        <w:rPr>
          <w:rFonts w:cs="Arial"/>
          <w:b/>
          <w:sz w:val="20"/>
          <w:szCs w:val="20"/>
        </w:rPr>
        <w:t>1.6 PRE – REQUISITO</w:t>
      </w:r>
      <w:r w:rsidR="000B09C6" w:rsidRPr="000B09C6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 </w:t>
      </w:r>
      <w:r w:rsidR="000B09C6" w:rsidRPr="000B09C6">
        <w:rPr>
          <w:rFonts w:cs="Arial"/>
          <w:b/>
          <w:sz w:val="20"/>
          <w:szCs w:val="20"/>
        </w:rPr>
        <w:t>:</w:t>
      </w:r>
      <w:r w:rsidR="00B11820">
        <w:rPr>
          <w:rFonts w:cs="Arial"/>
          <w:b/>
          <w:sz w:val="20"/>
          <w:szCs w:val="20"/>
        </w:rPr>
        <w:t xml:space="preserve"> 142335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1.7</w:t>
      </w:r>
      <w:r w:rsidR="00614312">
        <w:rPr>
          <w:rFonts w:cs="Arial"/>
          <w:b/>
          <w:sz w:val="20"/>
          <w:szCs w:val="20"/>
        </w:rPr>
        <w:t xml:space="preserve"> SEMESTRE ACADÉMICO           </w:t>
      </w:r>
      <w:r w:rsidRPr="000B09C6">
        <w:rPr>
          <w:rFonts w:cs="Arial"/>
          <w:b/>
          <w:sz w:val="20"/>
          <w:szCs w:val="20"/>
        </w:rPr>
        <w:t>: 201</w:t>
      </w:r>
      <w:r w:rsidR="0045731F">
        <w:rPr>
          <w:rFonts w:cs="Arial"/>
          <w:b/>
          <w:sz w:val="20"/>
          <w:szCs w:val="20"/>
        </w:rPr>
        <w:t>8</w:t>
      </w:r>
      <w:r w:rsidRPr="000B09C6">
        <w:rPr>
          <w:rFonts w:cs="Arial"/>
          <w:b/>
          <w:sz w:val="20"/>
          <w:szCs w:val="20"/>
        </w:rPr>
        <w:t>-</w:t>
      </w:r>
      <w:r w:rsidR="0045731F">
        <w:rPr>
          <w:rFonts w:cs="Arial"/>
          <w:b/>
          <w:sz w:val="20"/>
          <w:szCs w:val="20"/>
        </w:rPr>
        <w:t>1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1.8 N° DE CRÉDITOS</w:t>
      </w:r>
      <w:r w:rsidRPr="000B09C6">
        <w:rPr>
          <w:rFonts w:cs="Arial"/>
          <w:b/>
          <w:sz w:val="20"/>
          <w:szCs w:val="20"/>
        </w:rPr>
        <w:tab/>
        <w:t xml:space="preserve">           </w:t>
      </w:r>
      <w:r w:rsidR="00614312">
        <w:rPr>
          <w:rFonts w:cs="Arial"/>
          <w:b/>
          <w:sz w:val="20"/>
          <w:szCs w:val="20"/>
        </w:rPr>
        <w:t xml:space="preserve">    </w:t>
      </w:r>
      <w:r w:rsidRPr="000B09C6">
        <w:rPr>
          <w:rFonts w:cs="Arial"/>
          <w:b/>
          <w:sz w:val="20"/>
          <w:szCs w:val="20"/>
        </w:rPr>
        <w:t xml:space="preserve"> : </w:t>
      </w:r>
      <w:r w:rsidR="00614312">
        <w:rPr>
          <w:rFonts w:cs="Arial"/>
          <w:b/>
          <w:sz w:val="20"/>
          <w:szCs w:val="20"/>
        </w:rPr>
        <w:t>3</w:t>
      </w:r>
      <w:r w:rsidR="003C271D">
        <w:rPr>
          <w:rFonts w:cs="Arial"/>
          <w:b/>
          <w:sz w:val="20"/>
          <w:szCs w:val="20"/>
        </w:rPr>
        <w:t>,5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1.9</w:t>
      </w:r>
      <w:r w:rsidR="00614312">
        <w:rPr>
          <w:rFonts w:cs="Arial"/>
          <w:b/>
          <w:sz w:val="20"/>
          <w:szCs w:val="20"/>
        </w:rPr>
        <w:t xml:space="preserve"> HORAS DE CLASES</w:t>
      </w:r>
      <w:r w:rsidR="00614312">
        <w:rPr>
          <w:rFonts w:cs="Arial"/>
          <w:b/>
          <w:sz w:val="20"/>
          <w:szCs w:val="20"/>
        </w:rPr>
        <w:tab/>
        <w:t xml:space="preserve">                </w:t>
      </w:r>
      <w:r w:rsidRPr="000B09C6">
        <w:rPr>
          <w:rFonts w:cs="Arial"/>
          <w:b/>
          <w:sz w:val="20"/>
          <w:szCs w:val="20"/>
        </w:rPr>
        <w:t xml:space="preserve">: </w:t>
      </w:r>
      <w:r w:rsidR="00614312">
        <w:rPr>
          <w:rFonts w:cs="Arial"/>
          <w:b/>
          <w:sz w:val="20"/>
          <w:szCs w:val="20"/>
        </w:rPr>
        <w:t>2</w:t>
      </w:r>
      <w:r w:rsidR="003C271D">
        <w:rPr>
          <w:rFonts w:cs="Arial"/>
          <w:b/>
          <w:sz w:val="20"/>
          <w:szCs w:val="20"/>
        </w:rPr>
        <w:t>T, 3</w:t>
      </w:r>
      <w:r w:rsidRPr="000B09C6">
        <w:rPr>
          <w:rFonts w:cs="Arial"/>
          <w:b/>
          <w:sz w:val="20"/>
          <w:szCs w:val="20"/>
        </w:rPr>
        <w:t>P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2.0 ÁREA ACADÉMICA </w:t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  <w:t>: Extracción</w:t>
      </w:r>
    </w:p>
    <w:p w:rsidR="000B09C6" w:rsidRPr="000B09C6" w:rsidRDefault="000B09C6" w:rsidP="00614312">
      <w:pPr>
        <w:spacing w:after="0" w:line="240" w:lineRule="auto"/>
        <w:rPr>
          <w:rFonts w:cs="Arial"/>
          <w:b/>
          <w:sz w:val="20"/>
          <w:szCs w:val="20"/>
        </w:rPr>
      </w:pPr>
      <w:r w:rsidRPr="000B09C6">
        <w:rPr>
          <w:rFonts w:cs="Arial"/>
          <w:b/>
          <w:sz w:val="20"/>
          <w:szCs w:val="20"/>
        </w:rPr>
        <w:t xml:space="preserve">  2.1 DOCENTES</w:t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</w:r>
      <w:r w:rsidRPr="000B09C6">
        <w:rPr>
          <w:rFonts w:cs="Arial"/>
          <w:b/>
          <w:sz w:val="20"/>
          <w:szCs w:val="20"/>
        </w:rPr>
        <w:tab/>
        <w:t>: Ing. Oswaldo Francisco Flores Saldaña</w:t>
      </w:r>
    </w:p>
    <w:p w:rsidR="000B09C6" w:rsidRPr="000B09C6" w:rsidRDefault="00614312" w:rsidP="0061431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 w:rsidR="000B09C6" w:rsidRPr="000B09C6">
        <w:rPr>
          <w:rFonts w:cs="Arial"/>
          <w:b/>
          <w:sz w:val="20"/>
          <w:szCs w:val="20"/>
        </w:rPr>
        <w:t>2.1.1 COLEGIATURA</w:t>
      </w:r>
      <w:r w:rsidR="000B09C6" w:rsidRPr="000B09C6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 </w:t>
      </w:r>
      <w:r w:rsidR="000B09C6" w:rsidRPr="000B09C6">
        <w:rPr>
          <w:rFonts w:cs="Arial"/>
          <w:b/>
          <w:sz w:val="20"/>
          <w:szCs w:val="20"/>
        </w:rPr>
        <w:t>: CIP 016421</w:t>
      </w:r>
    </w:p>
    <w:p w:rsidR="000B09C6" w:rsidRPr="000B09C6" w:rsidRDefault="00614312" w:rsidP="0061431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 w:rsidR="000B09C6" w:rsidRPr="000B09C6">
        <w:rPr>
          <w:rFonts w:cs="Arial"/>
          <w:b/>
          <w:sz w:val="20"/>
          <w:szCs w:val="20"/>
        </w:rPr>
        <w:t>2.2.2 E.MAIL</w:t>
      </w:r>
      <w:r w:rsidR="000B09C6" w:rsidRPr="000B09C6">
        <w:rPr>
          <w:rFonts w:cs="Arial"/>
          <w:b/>
          <w:sz w:val="20"/>
          <w:szCs w:val="20"/>
        </w:rPr>
        <w:tab/>
      </w:r>
      <w:r w:rsidR="000B09C6" w:rsidRPr="000B09C6">
        <w:rPr>
          <w:rFonts w:cs="Arial"/>
          <w:b/>
          <w:sz w:val="20"/>
          <w:szCs w:val="20"/>
        </w:rPr>
        <w:tab/>
      </w:r>
      <w:r w:rsidR="000B09C6" w:rsidRPr="000B09C6">
        <w:rPr>
          <w:rFonts w:cs="Arial"/>
          <w:b/>
          <w:sz w:val="20"/>
          <w:szCs w:val="20"/>
        </w:rPr>
        <w:tab/>
        <w:t>: Oswaldofs_23@hotmail.com</w:t>
      </w:r>
    </w:p>
    <w:p w:rsidR="000B09C6" w:rsidRPr="00BC24FC" w:rsidRDefault="00614312" w:rsidP="00614312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  <w:szCs w:val="20"/>
        </w:rPr>
        <w:t xml:space="preserve">      </w:t>
      </w:r>
      <w:r w:rsidR="000B09C6" w:rsidRPr="000B09C6">
        <w:rPr>
          <w:rFonts w:cs="Arial"/>
          <w:b/>
          <w:sz w:val="20"/>
          <w:szCs w:val="20"/>
        </w:rPr>
        <w:t>2.3.3 CATEGORÍA DOCENTES</w:t>
      </w:r>
      <w:r>
        <w:rPr>
          <w:rFonts w:cs="Arial"/>
          <w:b/>
          <w:sz w:val="20"/>
          <w:szCs w:val="20"/>
        </w:rPr>
        <w:t xml:space="preserve">   </w:t>
      </w:r>
      <w:r w:rsidR="000B09C6" w:rsidRPr="000B09C6">
        <w:rPr>
          <w:rFonts w:cs="Arial"/>
          <w:b/>
          <w:sz w:val="20"/>
          <w:szCs w:val="20"/>
        </w:rPr>
        <w:t>:</w:t>
      </w:r>
      <w:r w:rsidR="000B09C6" w:rsidRPr="000B09C6">
        <w:rPr>
          <w:rFonts w:cs="Arial"/>
          <w:b/>
          <w:sz w:val="20"/>
          <w:szCs w:val="20"/>
        </w:rPr>
        <w:tab/>
        <w:t>Principal</w:t>
      </w:r>
      <w:r w:rsidR="000B09C6">
        <w:rPr>
          <w:rFonts w:cs="Arial"/>
          <w:b/>
          <w:sz w:val="24"/>
          <w:szCs w:val="24"/>
        </w:rPr>
        <w:t xml:space="preserve"> </w:t>
      </w:r>
    </w:p>
    <w:p w:rsidR="000B09C6" w:rsidRDefault="000B09C6" w:rsidP="006143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F1E98" w:rsidRPr="008A1AC8" w:rsidRDefault="0066460B" w:rsidP="0066460B">
      <w:pPr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>II. SUMILLA</w:t>
      </w:r>
      <w:r w:rsidR="00214DE5" w:rsidRPr="008A1A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1E98" w:rsidRPr="008A1AC8" w:rsidRDefault="006F1E98" w:rsidP="00681DB2">
      <w:pPr>
        <w:ind w:right="616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>Evaluación,  muestreos</w:t>
      </w:r>
      <w:r w:rsidR="003C271D">
        <w:rPr>
          <w:rFonts w:ascii="Times New Roman" w:hAnsi="Times New Roman" w:cs="Times New Roman"/>
          <w:sz w:val="20"/>
          <w:szCs w:val="20"/>
          <w:lang w:val="es-MX"/>
        </w:rPr>
        <w:t xml:space="preserve"> y estadística de los recursos marinos - toma de datos- captura estimada-  unidades de población o sub poblaciones -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métodos de evaluación: Analíticos y holísticos</w:t>
      </w:r>
      <w:r w:rsidR="003C271D">
        <w:rPr>
          <w:rFonts w:ascii="Times New Roman" w:hAnsi="Times New Roman" w:cs="Times New Roman"/>
          <w:sz w:val="20"/>
          <w:szCs w:val="20"/>
          <w:lang w:val="es-MX"/>
        </w:rPr>
        <w:t xml:space="preserve">- </w:t>
      </w:r>
      <w:r w:rsidR="00CE0887">
        <w:rPr>
          <w:rFonts w:ascii="Times New Roman" w:hAnsi="Times New Roman" w:cs="Times New Roman"/>
          <w:sz w:val="20"/>
          <w:szCs w:val="20"/>
          <w:lang w:val="es-MX"/>
        </w:rPr>
        <w:t>Métodos</w:t>
      </w:r>
      <w:r w:rsidR="003C271D">
        <w:rPr>
          <w:rFonts w:ascii="Times New Roman" w:hAnsi="Times New Roman" w:cs="Times New Roman"/>
          <w:sz w:val="20"/>
          <w:szCs w:val="20"/>
          <w:lang w:val="es-MX"/>
        </w:rPr>
        <w:t xml:space="preserve"> de análisis de población virtual – APV-</w:t>
      </w:r>
      <w:r w:rsidR="003C271D" w:rsidRPr="003C271D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3C271D" w:rsidRPr="008A1AC8">
        <w:rPr>
          <w:rFonts w:ascii="Times New Roman" w:hAnsi="Times New Roman" w:cs="Times New Roman"/>
          <w:sz w:val="20"/>
          <w:szCs w:val="20"/>
          <w:lang w:val="es-MX"/>
        </w:rPr>
        <w:t>método de área barrida</w:t>
      </w:r>
      <w:r w:rsidR="003C271D">
        <w:rPr>
          <w:rFonts w:ascii="Times New Roman" w:hAnsi="Times New Roman" w:cs="Times New Roman"/>
          <w:sz w:val="20"/>
          <w:szCs w:val="20"/>
          <w:lang w:val="es-MX"/>
        </w:rPr>
        <w:t xml:space="preserve"> –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3C271D">
        <w:rPr>
          <w:rFonts w:ascii="Times New Roman" w:hAnsi="Times New Roman" w:cs="Times New Roman"/>
          <w:sz w:val="20"/>
          <w:szCs w:val="20"/>
          <w:lang w:val="es-MX"/>
        </w:rPr>
        <w:t xml:space="preserve">la evaluación hidroacustica – detección acústica y localización de zonas de pesca agrupadas – Cruceros de </w:t>
      </w:r>
      <w:r w:rsidR="00384C4D">
        <w:rPr>
          <w:rFonts w:ascii="Times New Roman" w:hAnsi="Times New Roman" w:cs="Times New Roman"/>
          <w:sz w:val="20"/>
          <w:szCs w:val="20"/>
          <w:lang w:val="es-MX"/>
        </w:rPr>
        <w:t>evaluación</w:t>
      </w:r>
      <w:r w:rsidR="00CE0887"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3C271D">
        <w:rPr>
          <w:rFonts w:ascii="Times New Roman" w:hAnsi="Times New Roman" w:cs="Times New Roman"/>
          <w:sz w:val="20"/>
          <w:szCs w:val="20"/>
          <w:lang w:val="es-MX"/>
        </w:rPr>
        <w:t xml:space="preserve">  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>mét</w:t>
      </w:r>
      <w:r w:rsidR="00CE0887">
        <w:rPr>
          <w:rFonts w:ascii="Times New Roman" w:hAnsi="Times New Roman" w:cs="Times New Roman"/>
          <w:sz w:val="20"/>
          <w:szCs w:val="20"/>
          <w:lang w:val="es-MX"/>
        </w:rPr>
        <w:t>odo h</w:t>
      </w:r>
      <w:r w:rsidR="003C271D">
        <w:rPr>
          <w:rFonts w:ascii="Times New Roman" w:hAnsi="Times New Roman" w:cs="Times New Roman"/>
          <w:sz w:val="20"/>
          <w:szCs w:val="20"/>
          <w:lang w:val="es-MX"/>
        </w:rPr>
        <w:t>idroacústico de evaluación</w:t>
      </w:r>
      <w:r w:rsidR="00CE0887">
        <w:rPr>
          <w:rFonts w:ascii="Times New Roman" w:hAnsi="Times New Roman" w:cs="Times New Roman"/>
          <w:sz w:val="20"/>
          <w:szCs w:val="20"/>
          <w:lang w:val="es-MX"/>
        </w:rPr>
        <w:t xml:space="preserve">- 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>planeamiento de crucero de evaluación electroacústica,  método de producción diaria de huevos, reclutamiento, captura y esfuerzo de pesca, Los modelos holísticos de evaluación, modelización pesquera, simulación con el software STELLA  de poblaciones de RRHH, para su análisis y administración,  modelos de simulación de una pesquería no explotada o virgen, modelos de simulación de una pesquería explotada, métodos analíticos de evaluación, medidas de gestión de las pesquerías.</w:t>
      </w:r>
    </w:p>
    <w:p w:rsidR="0066460B" w:rsidRDefault="0066460B" w:rsidP="0020094B">
      <w:pPr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537C57" w:rsidRPr="008A1AC8">
        <w:rPr>
          <w:rFonts w:ascii="Times New Roman" w:hAnsi="Times New Roman" w:cs="Times New Roman"/>
          <w:b/>
          <w:sz w:val="20"/>
          <w:szCs w:val="20"/>
        </w:rPr>
        <w:t xml:space="preserve">OBJETIVOS Y/O  COMPETENCIAS.- </w:t>
      </w:r>
    </w:p>
    <w:p w:rsidR="00A97653" w:rsidRPr="00A9758B" w:rsidRDefault="00A97653" w:rsidP="00425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758B">
        <w:rPr>
          <w:rFonts w:ascii="Times New Roman" w:hAnsi="Times New Roman" w:cs="Times New Roman"/>
          <w:sz w:val="20"/>
          <w:szCs w:val="20"/>
        </w:rPr>
        <w:t xml:space="preserve">     Al concluir la asignatura el estudiante será capaz de:</w:t>
      </w:r>
    </w:p>
    <w:p w:rsidR="0042595A" w:rsidRPr="00292426" w:rsidRDefault="0042595A" w:rsidP="00292426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>Comparar  los métodos  directos y los métodos indirectos de evaluación de  recursos hidrobiológicos</w:t>
      </w:r>
    </w:p>
    <w:p w:rsidR="00292426" w:rsidRPr="00292426" w:rsidRDefault="005C51C0" w:rsidP="0029242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>Seleccionar</w:t>
      </w:r>
      <w:r w:rsidR="00A9758B" w:rsidRPr="00292426">
        <w:rPr>
          <w:rFonts w:ascii="Times New Roman" w:hAnsi="Times New Roman" w:cs="Times New Roman"/>
          <w:sz w:val="20"/>
          <w:szCs w:val="20"/>
        </w:rPr>
        <w:t xml:space="preserve"> el método eficaz para cuantificar  la biomasa de los  recursos hidrobiológicos</w:t>
      </w:r>
    </w:p>
    <w:p w:rsidR="00292426" w:rsidRDefault="00292426" w:rsidP="0042595A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>Proyectar  el plan del crucero de evaluación de biomasa recursos hidrobiológicos de la pesquería artesanal  y de la pesquería industrial.</w:t>
      </w:r>
    </w:p>
    <w:p w:rsidR="00292426" w:rsidRDefault="0042595A" w:rsidP="0029242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7653" w:rsidRPr="00292426">
        <w:rPr>
          <w:rFonts w:ascii="Times New Roman" w:hAnsi="Times New Roman" w:cs="Times New Roman"/>
          <w:sz w:val="20"/>
          <w:szCs w:val="20"/>
        </w:rPr>
        <w:t xml:space="preserve">Evaluar el comportamiento de la biomasa </w:t>
      </w:r>
      <w:r w:rsidRPr="00292426">
        <w:rPr>
          <w:rFonts w:ascii="Times New Roman" w:hAnsi="Times New Roman" w:cs="Times New Roman"/>
          <w:sz w:val="20"/>
          <w:szCs w:val="20"/>
        </w:rPr>
        <w:t xml:space="preserve"> en función al esfuerzo pesquero.</w:t>
      </w:r>
      <w:r w:rsidR="00A97653" w:rsidRPr="002924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426" w:rsidRDefault="005C51C0" w:rsidP="0029242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 xml:space="preserve">Demostrar el comportamiento de </w:t>
      </w:r>
      <w:r w:rsidR="0042595A" w:rsidRPr="00292426">
        <w:rPr>
          <w:rFonts w:ascii="Times New Roman" w:hAnsi="Times New Roman" w:cs="Times New Roman"/>
          <w:sz w:val="20"/>
          <w:szCs w:val="20"/>
        </w:rPr>
        <w:t xml:space="preserve"> la pesquería virgen</w:t>
      </w:r>
      <w:r w:rsidRPr="00292426">
        <w:rPr>
          <w:rFonts w:ascii="Times New Roman" w:hAnsi="Times New Roman" w:cs="Times New Roman"/>
          <w:sz w:val="20"/>
          <w:szCs w:val="20"/>
        </w:rPr>
        <w:t>, con la aplicación Software de Stella</w:t>
      </w:r>
    </w:p>
    <w:p w:rsidR="00292426" w:rsidRDefault="005C51C0" w:rsidP="00A9758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>Demostrar</w:t>
      </w:r>
      <w:r w:rsidR="0042595A" w:rsidRPr="00292426">
        <w:rPr>
          <w:rFonts w:ascii="Times New Roman" w:hAnsi="Times New Roman" w:cs="Times New Roman"/>
          <w:sz w:val="20"/>
          <w:szCs w:val="20"/>
        </w:rPr>
        <w:t xml:space="preserve"> </w:t>
      </w:r>
      <w:r w:rsidRPr="00292426">
        <w:rPr>
          <w:rFonts w:ascii="Times New Roman" w:hAnsi="Times New Roman" w:cs="Times New Roman"/>
          <w:sz w:val="20"/>
          <w:szCs w:val="20"/>
        </w:rPr>
        <w:t xml:space="preserve"> el comportamiento </w:t>
      </w:r>
      <w:r w:rsidR="0042595A" w:rsidRPr="00292426">
        <w:rPr>
          <w:rFonts w:ascii="Times New Roman" w:hAnsi="Times New Roman" w:cs="Times New Roman"/>
          <w:sz w:val="20"/>
          <w:szCs w:val="20"/>
        </w:rPr>
        <w:t xml:space="preserve"> de la pesquería explotada</w:t>
      </w:r>
      <w:r w:rsidR="007149EC" w:rsidRPr="00292426">
        <w:rPr>
          <w:rFonts w:ascii="Times New Roman" w:hAnsi="Times New Roman" w:cs="Times New Roman"/>
          <w:sz w:val="20"/>
          <w:szCs w:val="20"/>
        </w:rPr>
        <w:t>,</w:t>
      </w:r>
      <w:r w:rsidRPr="00292426">
        <w:rPr>
          <w:rFonts w:ascii="Times New Roman" w:hAnsi="Times New Roman" w:cs="Times New Roman"/>
          <w:sz w:val="20"/>
          <w:szCs w:val="20"/>
        </w:rPr>
        <w:t xml:space="preserve"> con la aplicación Software de Stella</w:t>
      </w:r>
    </w:p>
    <w:p w:rsidR="00292426" w:rsidRDefault="00A97653" w:rsidP="00A9758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>Proponer</w:t>
      </w:r>
      <w:r w:rsidR="0042595A" w:rsidRPr="00292426">
        <w:rPr>
          <w:rFonts w:ascii="Times New Roman" w:hAnsi="Times New Roman" w:cs="Times New Roman"/>
          <w:sz w:val="20"/>
          <w:szCs w:val="20"/>
        </w:rPr>
        <w:t xml:space="preserve"> </w:t>
      </w:r>
      <w:r w:rsidRPr="00292426">
        <w:rPr>
          <w:rFonts w:ascii="Times New Roman" w:hAnsi="Times New Roman" w:cs="Times New Roman"/>
          <w:sz w:val="20"/>
          <w:szCs w:val="20"/>
        </w:rPr>
        <w:t xml:space="preserve"> l</w:t>
      </w:r>
      <w:r w:rsidR="00A9758B" w:rsidRPr="00292426">
        <w:rPr>
          <w:rFonts w:ascii="Times New Roman" w:hAnsi="Times New Roman" w:cs="Times New Roman"/>
          <w:sz w:val="20"/>
          <w:szCs w:val="20"/>
        </w:rPr>
        <w:t xml:space="preserve">as medidas de </w:t>
      </w:r>
      <w:r w:rsidRPr="00292426">
        <w:rPr>
          <w:rFonts w:ascii="Times New Roman" w:hAnsi="Times New Roman" w:cs="Times New Roman"/>
          <w:sz w:val="20"/>
          <w:szCs w:val="20"/>
        </w:rPr>
        <w:t xml:space="preserve"> gestión de la</w:t>
      </w:r>
      <w:r w:rsidR="007149EC" w:rsidRPr="00292426">
        <w:rPr>
          <w:rFonts w:ascii="Times New Roman" w:hAnsi="Times New Roman" w:cs="Times New Roman"/>
          <w:sz w:val="20"/>
          <w:szCs w:val="20"/>
        </w:rPr>
        <w:t>s</w:t>
      </w:r>
      <w:r w:rsidRPr="00292426">
        <w:rPr>
          <w:rFonts w:ascii="Times New Roman" w:hAnsi="Times New Roman" w:cs="Times New Roman"/>
          <w:sz w:val="20"/>
          <w:szCs w:val="20"/>
        </w:rPr>
        <w:t xml:space="preserve"> </w:t>
      </w:r>
      <w:r w:rsidR="007149EC" w:rsidRPr="00292426">
        <w:rPr>
          <w:rFonts w:ascii="Times New Roman" w:hAnsi="Times New Roman" w:cs="Times New Roman"/>
          <w:sz w:val="20"/>
          <w:szCs w:val="20"/>
        </w:rPr>
        <w:t xml:space="preserve"> </w:t>
      </w:r>
      <w:r w:rsidRPr="00292426">
        <w:rPr>
          <w:rFonts w:ascii="Times New Roman" w:hAnsi="Times New Roman" w:cs="Times New Roman"/>
          <w:sz w:val="20"/>
          <w:szCs w:val="20"/>
        </w:rPr>
        <w:t>pesquería</w:t>
      </w:r>
      <w:r w:rsidR="007149EC" w:rsidRPr="00292426">
        <w:rPr>
          <w:rFonts w:ascii="Times New Roman" w:hAnsi="Times New Roman" w:cs="Times New Roman"/>
          <w:sz w:val="20"/>
          <w:szCs w:val="20"/>
        </w:rPr>
        <w:t xml:space="preserve">s </w:t>
      </w:r>
      <w:r w:rsidR="00A9758B" w:rsidRPr="00292426">
        <w:rPr>
          <w:rFonts w:ascii="Times New Roman" w:hAnsi="Times New Roman" w:cs="Times New Roman"/>
          <w:sz w:val="20"/>
          <w:szCs w:val="20"/>
        </w:rPr>
        <w:t xml:space="preserve"> </w:t>
      </w:r>
      <w:r w:rsidRPr="00292426">
        <w:rPr>
          <w:rFonts w:ascii="Times New Roman" w:hAnsi="Times New Roman" w:cs="Times New Roman"/>
          <w:sz w:val="20"/>
          <w:szCs w:val="20"/>
        </w:rPr>
        <w:t xml:space="preserve"> para su </w:t>
      </w:r>
      <w:r w:rsidR="00A9758B" w:rsidRPr="00292426">
        <w:rPr>
          <w:rFonts w:ascii="Times New Roman" w:hAnsi="Times New Roman" w:cs="Times New Roman"/>
          <w:sz w:val="20"/>
          <w:szCs w:val="20"/>
        </w:rPr>
        <w:t>sostenibilidad</w:t>
      </w:r>
      <w:r w:rsidRPr="00292426">
        <w:rPr>
          <w:rFonts w:ascii="Times New Roman" w:hAnsi="Times New Roman" w:cs="Times New Roman"/>
          <w:sz w:val="20"/>
          <w:szCs w:val="20"/>
        </w:rPr>
        <w:t xml:space="preserve"> </w:t>
      </w:r>
      <w:r w:rsidR="0042595A" w:rsidRPr="00292426">
        <w:rPr>
          <w:rFonts w:ascii="Times New Roman" w:hAnsi="Times New Roman" w:cs="Times New Roman"/>
          <w:sz w:val="20"/>
          <w:szCs w:val="20"/>
        </w:rPr>
        <w:t>y sustentabilidad</w:t>
      </w:r>
      <w:r w:rsidR="00A9758B" w:rsidRPr="00292426">
        <w:rPr>
          <w:rFonts w:ascii="Times New Roman" w:hAnsi="Times New Roman" w:cs="Times New Roman"/>
          <w:sz w:val="20"/>
          <w:szCs w:val="20"/>
        </w:rPr>
        <w:t xml:space="preserve">  espacio-</w:t>
      </w:r>
      <w:r w:rsidR="007149EC" w:rsidRPr="00292426">
        <w:rPr>
          <w:rFonts w:ascii="Times New Roman" w:hAnsi="Times New Roman" w:cs="Times New Roman"/>
          <w:sz w:val="20"/>
          <w:szCs w:val="20"/>
        </w:rPr>
        <w:t xml:space="preserve"> tiempo</w:t>
      </w:r>
    </w:p>
    <w:p w:rsidR="006F1E98" w:rsidRPr="00292426" w:rsidRDefault="00A9758B" w:rsidP="00292426">
      <w:pPr>
        <w:pStyle w:val="Prrafodelista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>.</w:t>
      </w:r>
    </w:p>
    <w:p w:rsidR="0020094B" w:rsidRPr="008A1AC8" w:rsidRDefault="0020094B" w:rsidP="0042595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0094B" w:rsidRPr="008A1AC8" w:rsidRDefault="006F1E98" w:rsidP="004259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</w:t>
      </w:r>
      <w:r w:rsidR="0020094B" w:rsidRPr="008A1AC8">
        <w:rPr>
          <w:rFonts w:ascii="Times New Roman" w:hAnsi="Times New Roman" w:cs="Times New Roman"/>
          <w:sz w:val="20"/>
          <w:szCs w:val="20"/>
        </w:rPr>
        <w:t>IV.-</w:t>
      </w:r>
      <w:r w:rsidR="0020094B" w:rsidRPr="008A1AC8">
        <w:rPr>
          <w:rFonts w:ascii="Times New Roman" w:hAnsi="Times New Roman" w:cs="Times New Roman"/>
          <w:b/>
          <w:sz w:val="20"/>
          <w:szCs w:val="20"/>
        </w:rPr>
        <w:t>METODOLOGÍA DE ENSEÑANZA- APRENDISAJE</w:t>
      </w:r>
    </w:p>
    <w:p w:rsidR="006F1E98" w:rsidRPr="008A1AC8" w:rsidRDefault="006F1E98" w:rsidP="00214DE5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700F44" w:rsidRPr="008A1AC8" w:rsidRDefault="0020094B" w:rsidP="00214DE5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>4.1-</w:t>
      </w:r>
      <w:r w:rsidR="00700F44" w:rsidRPr="008A1AC8">
        <w:rPr>
          <w:rFonts w:ascii="Times New Roman" w:hAnsi="Times New Roman" w:cs="Times New Roman"/>
          <w:b/>
          <w:sz w:val="20"/>
          <w:szCs w:val="20"/>
        </w:rPr>
        <w:t>. Estrategias Metodológicas</w:t>
      </w:r>
    </w:p>
    <w:p w:rsidR="0020094B" w:rsidRPr="008A1AC8" w:rsidRDefault="0020094B" w:rsidP="00214DE5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152156" w:rsidRPr="008A1AC8" w:rsidRDefault="00152156" w:rsidP="00152156">
      <w:pPr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lastRenderedPageBreak/>
        <w:t xml:space="preserve">        Los métodos que se emplearan en el desarrollo de la asignatura son el método expositivo, analítico, deductivo, e inductivo, así como la dinámica grupal</w:t>
      </w:r>
      <w:r w:rsidR="00614312">
        <w:rPr>
          <w:rFonts w:ascii="Times New Roman" w:hAnsi="Times New Roman" w:cs="Times New Roman"/>
          <w:sz w:val="20"/>
          <w:szCs w:val="20"/>
        </w:rPr>
        <w:t xml:space="preserve"> y el de resolución de problemas</w:t>
      </w:r>
      <w:r w:rsidRPr="008A1AC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14312" w:rsidRDefault="0020094B" w:rsidP="00152156">
      <w:pPr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0094B" w:rsidRPr="008A1AC8" w:rsidRDefault="0020094B" w:rsidP="0015215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    </w:t>
      </w:r>
      <w:r w:rsidRPr="008A1AC8">
        <w:rPr>
          <w:rFonts w:ascii="Times New Roman" w:hAnsi="Times New Roman" w:cs="Times New Roman"/>
          <w:b/>
          <w:sz w:val="20"/>
          <w:szCs w:val="20"/>
        </w:rPr>
        <w:t>4.2.- De  Las Clases</w:t>
      </w:r>
    </w:p>
    <w:p w:rsidR="00152156" w:rsidRPr="008A1AC8" w:rsidRDefault="0020094B" w:rsidP="0015215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 xml:space="preserve">               4.2.1.- Teóricas</w:t>
      </w:r>
    </w:p>
    <w:p w:rsidR="00152156" w:rsidRPr="008A1AC8" w:rsidRDefault="00152156" w:rsidP="00152156">
      <w:pPr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      </w:t>
      </w:r>
      <w:r w:rsidR="0020094B" w:rsidRPr="008A1AC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50F95">
        <w:rPr>
          <w:rFonts w:ascii="Times New Roman" w:hAnsi="Times New Roman" w:cs="Times New Roman"/>
          <w:sz w:val="20"/>
          <w:szCs w:val="20"/>
        </w:rPr>
        <w:t xml:space="preserve"> Tendrán una duración de 2</w:t>
      </w:r>
      <w:r w:rsidRPr="008A1AC8">
        <w:rPr>
          <w:rFonts w:ascii="Times New Roman" w:hAnsi="Times New Roman" w:cs="Times New Roman"/>
          <w:sz w:val="20"/>
          <w:szCs w:val="20"/>
        </w:rPr>
        <w:t xml:space="preserve"> horas, y serán mediante la explicación  del profesor  utilizando disposi</w:t>
      </w:r>
      <w:r w:rsidR="0020094B" w:rsidRPr="008A1AC8">
        <w:rPr>
          <w:rFonts w:ascii="Times New Roman" w:hAnsi="Times New Roman" w:cs="Times New Roman"/>
          <w:sz w:val="20"/>
          <w:szCs w:val="20"/>
        </w:rPr>
        <w:t>tivas, en el aula,  se encargará</w:t>
      </w:r>
      <w:r w:rsidRPr="008A1AC8">
        <w:rPr>
          <w:rFonts w:ascii="Times New Roman" w:hAnsi="Times New Roman" w:cs="Times New Roman"/>
          <w:sz w:val="20"/>
          <w:szCs w:val="20"/>
        </w:rPr>
        <w:t xml:space="preserve"> desarrollo de proyectos relacionados con la asignatura. Los </w:t>
      </w:r>
      <w:r w:rsidR="00CE0887" w:rsidRPr="008A1AC8">
        <w:rPr>
          <w:rFonts w:ascii="Times New Roman" w:hAnsi="Times New Roman" w:cs="Times New Roman"/>
          <w:sz w:val="20"/>
          <w:szCs w:val="20"/>
        </w:rPr>
        <w:t>cuáles</w:t>
      </w:r>
      <w:r w:rsidRPr="008A1AC8">
        <w:rPr>
          <w:rFonts w:ascii="Times New Roman" w:hAnsi="Times New Roman" w:cs="Times New Roman"/>
          <w:sz w:val="20"/>
          <w:szCs w:val="20"/>
        </w:rPr>
        <w:t xml:space="preserve"> serán expuestos por los alumnos.</w:t>
      </w:r>
    </w:p>
    <w:p w:rsidR="00152156" w:rsidRPr="008A1AC8" w:rsidRDefault="00152156" w:rsidP="001521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094B" w:rsidRPr="008A1AC8" w:rsidRDefault="00152156" w:rsidP="0015215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    </w:t>
      </w:r>
      <w:r w:rsidR="0020094B" w:rsidRPr="008A1AC8">
        <w:rPr>
          <w:rFonts w:ascii="Times New Roman" w:hAnsi="Times New Roman" w:cs="Times New Roman"/>
          <w:sz w:val="20"/>
          <w:szCs w:val="20"/>
        </w:rPr>
        <w:t xml:space="preserve">    </w:t>
      </w:r>
      <w:r w:rsidRPr="008A1AC8">
        <w:rPr>
          <w:rFonts w:ascii="Times New Roman" w:hAnsi="Times New Roman" w:cs="Times New Roman"/>
          <w:sz w:val="20"/>
          <w:szCs w:val="20"/>
        </w:rPr>
        <w:t xml:space="preserve"> </w:t>
      </w:r>
      <w:r w:rsidR="0020094B" w:rsidRPr="008A1AC8">
        <w:rPr>
          <w:rFonts w:ascii="Times New Roman" w:hAnsi="Times New Roman" w:cs="Times New Roman"/>
          <w:sz w:val="20"/>
          <w:szCs w:val="20"/>
        </w:rPr>
        <w:t xml:space="preserve">   </w:t>
      </w:r>
      <w:r w:rsidR="0020094B" w:rsidRPr="008A1AC8">
        <w:rPr>
          <w:rFonts w:ascii="Times New Roman" w:hAnsi="Times New Roman" w:cs="Times New Roman"/>
          <w:b/>
          <w:sz w:val="20"/>
          <w:szCs w:val="20"/>
        </w:rPr>
        <w:t xml:space="preserve">4.2.2.- </w:t>
      </w:r>
      <w:r w:rsidRPr="008A1AC8">
        <w:rPr>
          <w:rFonts w:ascii="Times New Roman" w:hAnsi="Times New Roman" w:cs="Times New Roman"/>
          <w:b/>
          <w:sz w:val="20"/>
          <w:szCs w:val="20"/>
        </w:rPr>
        <w:t>Prácticas.-</w:t>
      </w:r>
    </w:p>
    <w:p w:rsidR="00915626" w:rsidRPr="008A1AC8" w:rsidRDefault="0020094B" w:rsidP="00152156">
      <w:pPr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D50F95">
        <w:rPr>
          <w:rFonts w:ascii="Times New Roman" w:hAnsi="Times New Roman" w:cs="Times New Roman"/>
          <w:sz w:val="20"/>
          <w:szCs w:val="20"/>
        </w:rPr>
        <w:t xml:space="preserve"> Tendrán una duración de 3</w:t>
      </w:r>
      <w:r w:rsidR="00152156" w:rsidRPr="008A1AC8">
        <w:rPr>
          <w:rFonts w:ascii="Times New Roman" w:hAnsi="Times New Roman" w:cs="Times New Roman"/>
          <w:sz w:val="20"/>
          <w:szCs w:val="20"/>
        </w:rPr>
        <w:t xml:space="preserve"> horas, se </w:t>
      </w:r>
      <w:r w:rsidR="00915626" w:rsidRPr="008A1AC8">
        <w:rPr>
          <w:rFonts w:ascii="Times New Roman" w:hAnsi="Times New Roman" w:cs="Times New Roman"/>
          <w:sz w:val="20"/>
          <w:szCs w:val="20"/>
        </w:rPr>
        <w:t>desarrollaran en el desembarcadero artesanal del puerto de Huacho, en el laboratorio húmedo de la Facultad y del IMARPE, se realizará</w:t>
      </w:r>
      <w:r w:rsidR="00152156" w:rsidRPr="008A1AC8">
        <w:rPr>
          <w:rFonts w:ascii="Times New Roman" w:hAnsi="Times New Roman" w:cs="Times New Roman"/>
          <w:sz w:val="20"/>
          <w:szCs w:val="20"/>
        </w:rPr>
        <w:t xml:space="preserve"> visita académica al laboratorio de pesca del IMARPE-Callao, </w:t>
      </w:r>
      <w:r w:rsidR="00A37411" w:rsidRPr="008A1AC8">
        <w:rPr>
          <w:rFonts w:ascii="Times New Roman" w:hAnsi="Times New Roman" w:cs="Times New Roman"/>
          <w:sz w:val="20"/>
          <w:szCs w:val="20"/>
        </w:rPr>
        <w:t>se aplicara  S</w:t>
      </w:r>
      <w:r w:rsidR="00915626" w:rsidRPr="008A1AC8">
        <w:rPr>
          <w:rFonts w:ascii="Times New Roman" w:hAnsi="Times New Roman" w:cs="Times New Roman"/>
          <w:sz w:val="20"/>
          <w:szCs w:val="20"/>
        </w:rPr>
        <w:t xml:space="preserve">urfer y </w:t>
      </w:r>
      <w:r w:rsidR="00152156" w:rsidRPr="008A1AC8">
        <w:rPr>
          <w:rFonts w:ascii="Times New Roman" w:hAnsi="Times New Roman" w:cs="Times New Roman"/>
          <w:sz w:val="20"/>
          <w:szCs w:val="20"/>
        </w:rPr>
        <w:t xml:space="preserve"> Stella en el centro de computo de la FI</w:t>
      </w:r>
      <w:r w:rsidR="00CE0887">
        <w:rPr>
          <w:rFonts w:ascii="Times New Roman" w:hAnsi="Times New Roman" w:cs="Times New Roman"/>
          <w:sz w:val="20"/>
          <w:szCs w:val="20"/>
        </w:rPr>
        <w:t>P</w:t>
      </w:r>
      <w:r w:rsidR="00915626" w:rsidRPr="008A1AC8">
        <w:rPr>
          <w:rFonts w:ascii="Times New Roman" w:hAnsi="Times New Roman" w:cs="Times New Roman"/>
          <w:sz w:val="20"/>
          <w:szCs w:val="20"/>
        </w:rPr>
        <w:t>.</w:t>
      </w:r>
    </w:p>
    <w:p w:rsidR="00700F44" w:rsidRPr="008A1AC8" w:rsidRDefault="00537C57" w:rsidP="0015215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 xml:space="preserve">       V.-  MEDIOS, MATERIALES Y RECURSOS DE  ENSEÑANZA- APRENDISAJE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Separatas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Texto de evaluación de recursos hidrobiológicos.</w:t>
      </w:r>
    </w:p>
    <w:p w:rsidR="00915626" w:rsidRPr="008A1AC8" w:rsidRDefault="0091562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Proyector</w:t>
      </w:r>
    </w:p>
    <w:p w:rsidR="00915626" w:rsidRPr="008A1AC8" w:rsidRDefault="0091562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Computadora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Diapositivas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Software Surfer 8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Software de Stella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Buques científicos del IMARPE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Pizarra acrílica</w:t>
      </w:r>
    </w:p>
    <w:p w:rsidR="00292426" w:rsidRDefault="0029242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 xml:space="preserve">Cartas </w:t>
      </w:r>
      <w:r>
        <w:rPr>
          <w:rFonts w:ascii="Times New Roman" w:hAnsi="Times New Roman" w:cs="Times New Roman"/>
          <w:sz w:val="20"/>
          <w:szCs w:val="20"/>
        </w:rPr>
        <w:t>náuticas</w:t>
      </w:r>
    </w:p>
    <w:p w:rsidR="00152156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426">
        <w:rPr>
          <w:rFonts w:ascii="Times New Roman" w:hAnsi="Times New Roman" w:cs="Times New Roman"/>
          <w:sz w:val="20"/>
          <w:szCs w:val="20"/>
        </w:rPr>
        <w:t>Ecosonda</w:t>
      </w:r>
    </w:p>
    <w:p w:rsidR="00292426" w:rsidRPr="00292426" w:rsidRDefault="0029242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Sonar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GPS</w:t>
      </w:r>
    </w:p>
    <w:p w:rsidR="00152156" w:rsidRPr="008A1AC8" w:rsidRDefault="00152156" w:rsidP="00152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Chalecos salvavidas</w:t>
      </w:r>
    </w:p>
    <w:p w:rsidR="00152156" w:rsidRPr="008A1AC8" w:rsidRDefault="00152156" w:rsidP="001521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5626" w:rsidRPr="00265AEC" w:rsidRDefault="00915626" w:rsidP="00152156">
      <w:pPr>
        <w:jc w:val="both"/>
        <w:rPr>
          <w:rFonts w:ascii="Arial" w:hAnsi="Arial" w:cs="Arial"/>
          <w:sz w:val="24"/>
          <w:szCs w:val="24"/>
        </w:rPr>
      </w:pPr>
    </w:p>
    <w:p w:rsidR="00915626" w:rsidRPr="00915626" w:rsidRDefault="00915626" w:rsidP="00152156">
      <w:pPr>
        <w:jc w:val="both"/>
        <w:rPr>
          <w:rFonts w:ascii="Arial" w:hAnsi="Arial" w:cs="Arial"/>
          <w:sz w:val="20"/>
          <w:szCs w:val="20"/>
        </w:rPr>
      </w:pPr>
    </w:p>
    <w:p w:rsidR="00915626" w:rsidRPr="00915626" w:rsidRDefault="00915626" w:rsidP="00152156">
      <w:pPr>
        <w:jc w:val="both"/>
        <w:rPr>
          <w:rFonts w:ascii="Arial" w:hAnsi="Arial" w:cs="Arial"/>
          <w:sz w:val="20"/>
          <w:szCs w:val="20"/>
        </w:rPr>
      </w:pPr>
    </w:p>
    <w:p w:rsidR="00915626" w:rsidRDefault="00915626" w:rsidP="00152156">
      <w:pPr>
        <w:jc w:val="both"/>
        <w:rPr>
          <w:rFonts w:ascii="Arial" w:hAnsi="Arial" w:cs="Arial"/>
          <w:sz w:val="20"/>
          <w:szCs w:val="20"/>
        </w:rPr>
      </w:pPr>
    </w:p>
    <w:p w:rsidR="00915626" w:rsidRDefault="00915626" w:rsidP="00152156">
      <w:pPr>
        <w:jc w:val="both"/>
        <w:rPr>
          <w:rFonts w:ascii="Arial" w:hAnsi="Arial" w:cs="Arial"/>
          <w:sz w:val="20"/>
          <w:szCs w:val="20"/>
        </w:rPr>
      </w:pPr>
    </w:p>
    <w:p w:rsidR="00915626" w:rsidRPr="002E3DBF" w:rsidRDefault="00915626" w:rsidP="00152156">
      <w:pPr>
        <w:jc w:val="both"/>
        <w:rPr>
          <w:rFonts w:ascii="Arial" w:hAnsi="Arial" w:cs="Arial"/>
          <w:sz w:val="20"/>
          <w:szCs w:val="20"/>
        </w:rPr>
      </w:pPr>
    </w:p>
    <w:p w:rsidR="00614410" w:rsidRPr="002E3DBF" w:rsidRDefault="00614410" w:rsidP="000B3654">
      <w:pPr>
        <w:rPr>
          <w:rFonts w:ascii="Arial" w:hAnsi="Arial" w:cs="Arial"/>
          <w:b/>
          <w:sz w:val="20"/>
          <w:szCs w:val="20"/>
        </w:rPr>
      </w:pPr>
    </w:p>
    <w:p w:rsidR="00F161DB" w:rsidRPr="00265EBB" w:rsidRDefault="00F161DB" w:rsidP="000B3654">
      <w:pPr>
        <w:rPr>
          <w:rFonts w:ascii="Arial" w:hAnsi="Arial" w:cs="Arial"/>
          <w:b/>
          <w:sz w:val="20"/>
          <w:szCs w:val="20"/>
        </w:rPr>
        <w:sectPr w:rsidR="00F161DB" w:rsidRPr="00265EBB" w:rsidSect="00E64B12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B3654" w:rsidRDefault="000B3654" w:rsidP="000B3654">
      <w:pPr>
        <w:rPr>
          <w:rFonts w:ascii="Arial" w:hAnsi="Arial" w:cs="Arial"/>
          <w:b/>
          <w:sz w:val="16"/>
          <w:szCs w:val="16"/>
        </w:rPr>
      </w:pPr>
      <w:r w:rsidRPr="009C531E">
        <w:rPr>
          <w:rFonts w:ascii="Arial" w:hAnsi="Arial" w:cs="Arial"/>
          <w:b/>
          <w:sz w:val="16"/>
          <w:szCs w:val="16"/>
        </w:rPr>
        <w:lastRenderedPageBreak/>
        <w:t>V</w:t>
      </w:r>
      <w:r w:rsidR="00537C57">
        <w:rPr>
          <w:rFonts w:ascii="Arial" w:hAnsi="Arial" w:cs="Arial"/>
          <w:b/>
          <w:sz w:val="16"/>
          <w:szCs w:val="16"/>
        </w:rPr>
        <w:t>I</w:t>
      </w:r>
      <w:r w:rsidRPr="009C531E">
        <w:rPr>
          <w:rFonts w:ascii="Arial" w:hAnsi="Arial" w:cs="Arial"/>
          <w:b/>
          <w:sz w:val="16"/>
          <w:szCs w:val="16"/>
        </w:rPr>
        <w:t>. CONTENIDO TEMÁTICO Y CRONOGRAMA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402"/>
        <w:gridCol w:w="3260"/>
        <w:gridCol w:w="2977"/>
      </w:tblGrid>
      <w:tr w:rsidR="00CC4B38" w:rsidTr="000B09C6">
        <w:tc>
          <w:tcPr>
            <w:tcW w:w="1418" w:type="dxa"/>
            <w:vAlign w:val="center"/>
          </w:tcPr>
          <w:p w:rsidR="00CC4B38" w:rsidRPr="000B09C6" w:rsidRDefault="00CC4B38" w:rsidP="000B09C6">
            <w:pPr>
              <w:jc w:val="center"/>
              <w:rPr>
                <w:b/>
                <w:i/>
                <w:sz w:val="14"/>
                <w:szCs w:val="14"/>
              </w:rPr>
            </w:pPr>
            <w:r w:rsidRPr="000B09C6">
              <w:rPr>
                <w:b/>
                <w:i/>
                <w:sz w:val="14"/>
                <w:szCs w:val="14"/>
              </w:rPr>
              <w:t>N° DE SEMANA</w:t>
            </w:r>
          </w:p>
        </w:tc>
        <w:tc>
          <w:tcPr>
            <w:tcW w:w="3402" w:type="dxa"/>
            <w:vAlign w:val="center"/>
          </w:tcPr>
          <w:p w:rsidR="00CC4B38" w:rsidRPr="000B09C6" w:rsidRDefault="00CC4B38" w:rsidP="000B09C6">
            <w:pPr>
              <w:jc w:val="center"/>
              <w:rPr>
                <w:b/>
                <w:i/>
                <w:sz w:val="14"/>
                <w:szCs w:val="14"/>
              </w:rPr>
            </w:pPr>
            <w:r w:rsidRPr="000B09C6">
              <w:rPr>
                <w:b/>
                <w:i/>
                <w:sz w:val="14"/>
                <w:szCs w:val="14"/>
              </w:rPr>
              <w:t>CONTENIDO</w:t>
            </w:r>
          </w:p>
        </w:tc>
        <w:tc>
          <w:tcPr>
            <w:tcW w:w="3260" w:type="dxa"/>
            <w:vAlign w:val="center"/>
          </w:tcPr>
          <w:p w:rsidR="00CC4B38" w:rsidRPr="000B09C6" w:rsidRDefault="00CC4B38" w:rsidP="000B09C6">
            <w:pPr>
              <w:jc w:val="center"/>
              <w:rPr>
                <w:b/>
                <w:i/>
                <w:sz w:val="14"/>
                <w:szCs w:val="14"/>
              </w:rPr>
            </w:pPr>
            <w:r w:rsidRPr="000B09C6">
              <w:rPr>
                <w:b/>
                <w:i/>
                <w:sz w:val="14"/>
                <w:szCs w:val="14"/>
              </w:rPr>
              <w:t>OBJETIVOS</w:t>
            </w:r>
          </w:p>
        </w:tc>
        <w:tc>
          <w:tcPr>
            <w:tcW w:w="2977" w:type="dxa"/>
            <w:vAlign w:val="center"/>
          </w:tcPr>
          <w:p w:rsidR="00CC4B38" w:rsidRPr="000B09C6" w:rsidRDefault="00CC4B38" w:rsidP="000B09C6">
            <w:pPr>
              <w:jc w:val="center"/>
              <w:rPr>
                <w:b/>
                <w:i/>
                <w:sz w:val="14"/>
                <w:szCs w:val="14"/>
              </w:rPr>
            </w:pPr>
            <w:r w:rsidRPr="000B09C6">
              <w:rPr>
                <w:b/>
                <w:i/>
                <w:sz w:val="14"/>
                <w:szCs w:val="14"/>
              </w:rPr>
              <w:t>ACTIVIDADES  A  REALIZAR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Primera</w:t>
            </w:r>
          </w:p>
        </w:tc>
        <w:tc>
          <w:tcPr>
            <w:tcW w:w="3402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Introducción.  Entrega del silabo, Autoestima, Método de estudio</w:t>
            </w:r>
          </w:p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Conocimiento general del curso,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Generar  auto estima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Fundamentar  el método de estudio.</w:t>
            </w:r>
          </w:p>
        </w:tc>
        <w:tc>
          <w:tcPr>
            <w:tcW w:w="2977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 xml:space="preserve">Aplicación de test de autoestima y análisis  de FODA 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Segunda</w:t>
            </w:r>
          </w:p>
        </w:tc>
        <w:tc>
          <w:tcPr>
            <w:tcW w:w="3402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Generalidades De Evaluación De Recursos Hidrobiológicos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Precisa  los recursos hidrobiológicos.</w:t>
            </w:r>
          </w:p>
        </w:tc>
        <w:tc>
          <w:tcPr>
            <w:tcW w:w="2977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 xml:space="preserve"> Identificación de los recursos hidrobiológicos</w:t>
            </w:r>
          </w:p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Lugar: Puerto de Huacho.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Tercera</w:t>
            </w:r>
          </w:p>
        </w:tc>
        <w:tc>
          <w:tcPr>
            <w:tcW w:w="3402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Matemáticas Y Estadística Básica En Pesquería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60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Selecciona  la matemática en la evaluación de rr hh </w:t>
            </w:r>
          </w:p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Explica   gráficos y curvas</w:t>
            </w:r>
          </w:p>
        </w:tc>
        <w:tc>
          <w:tcPr>
            <w:tcW w:w="2977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 xml:space="preserve">Obtiene data de los rr hh en el, puerto de Huacho 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Cuarta</w:t>
            </w:r>
          </w:p>
        </w:tc>
        <w:tc>
          <w:tcPr>
            <w:tcW w:w="3402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Muestreo</w:t>
            </w:r>
          </w:p>
        </w:tc>
        <w:tc>
          <w:tcPr>
            <w:tcW w:w="3260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Escoge  Técnicas De Muestreo</w:t>
            </w:r>
          </w:p>
        </w:tc>
        <w:tc>
          <w:tcPr>
            <w:tcW w:w="2977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Toma Muestras En El Puerto De Huacho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Quinta</w:t>
            </w:r>
          </w:p>
        </w:tc>
        <w:tc>
          <w:tcPr>
            <w:tcW w:w="3402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Método Hidroacústico De Evaluación.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Evalúa la biomasa  con  equipos del sistema sonar activo.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Conocimiento Y Manejo De Equipos Electroacústicas de evaluación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Sexta</w:t>
            </w:r>
          </w:p>
        </w:tc>
        <w:tc>
          <w:tcPr>
            <w:tcW w:w="3402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Planeamiento De Crucero De Evaluación Electroacústica</w:t>
            </w:r>
          </w:p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60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Propone  el plan  crucero de evaluación electroacústica</w:t>
            </w:r>
          </w:p>
        </w:tc>
        <w:tc>
          <w:tcPr>
            <w:tcW w:w="2977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Traza el plan de muestreo Hidroacústico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Sétima</w:t>
            </w:r>
          </w:p>
        </w:tc>
        <w:tc>
          <w:tcPr>
            <w:tcW w:w="3402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Visita Académica  a  IMARPE-Callao.</w:t>
            </w:r>
          </w:p>
          <w:p w:rsidR="00CC4B38" w:rsidRPr="000B09C6" w:rsidRDefault="00CC4B38" w:rsidP="0059364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60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Analizar  del  método de evaluación Hidroacústica</w:t>
            </w:r>
          </w:p>
        </w:tc>
        <w:tc>
          <w:tcPr>
            <w:tcW w:w="2977" w:type="dxa"/>
          </w:tcPr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 Laboratorio De Pesca E Hidroacústica  De IMARPE-Callao.</w:t>
            </w:r>
          </w:p>
          <w:p w:rsidR="00CC4B38" w:rsidRPr="000B09C6" w:rsidRDefault="00CC4B38" w:rsidP="00593646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CC4B38" w:rsidTr="000B09C6">
        <w:tc>
          <w:tcPr>
            <w:tcW w:w="1418" w:type="dxa"/>
            <w:vAlign w:val="center"/>
          </w:tcPr>
          <w:p w:rsidR="00CC4B38" w:rsidRPr="000B09C6" w:rsidRDefault="00CC4B38" w:rsidP="0059364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Octava</w:t>
            </w:r>
          </w:p>
        </w:tc>
        <w:tc>
          <w:tcPr>
            <w:tcW w:w="3402" w:type="dxa"/>
            <w:vAlign w:val="center"/>
          </w:tcPr>
          <w:p w:rsidR="00CC4B38" w:rsidRPr="000B09C6" w:rsidRDefault="00CC4B38" w:rsidP="00851E1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I </w:t>
            </w:r>
            <w:r w:rsidR="00851E13">
              <w:rPr>
                <w:b/>
                <w:i/>
                <w:sz w:val="14"/>
                <w:szCs w:val="14"/>
              </w:rPr>
              <w:t xml:space="preserve">EVALUACION  </w:t>
            </w:r>
            <w:r>
              <w:rPr>
                <w:b/>
                <w:i/>
                <w:sz w:val="14"/>
                <w:szCs w:val="14"/>
              </w:rPr>
              <w:t>PARCIAL</w:t>
            </w:r>
          </w:p>
        </w:tc>
        <w:tc>
          <w:tcPr>
            <w:tcW w:w="3260" w:type="dxa"/>
          </w:tcPr>
          <w:p w:rsidR="00CC4B38" w:rsidRPr="000B09C6" w:rsidRDefault="00CC4B38" w:rsidP="00244C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Evaluación del aprendizaje</w:t>
            </w:r>
          </w:p>
        </w:tc>
        <w:tc>
          <w:tcPr>
            <w:tcW w:w="2977" w:type="dxa"/>
            <w:vAlign w:val="center"/>
          </w:tcPr>
          <w:p w:rsidR="00CC4B38" w:rsidRPr="000B09C6" w:rsidRDefault="00CC4B38" w:rsidP="00EE5786">
            <w:pPr>
              <w:rPr>
                <w:b/>
                <w:i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ropuesta de p</w:t>
            </w:r>
            <w:r w:rsidR="00EE5786">
              <w:rPr>
                <w:rFonts w:ascii="Arial" w:hAnsi="Arial" w:cs="Arial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>an de crucero</w:t>
            </w:r>
            <w:r w:rsidR="00EE5786">
              <w:rPr>
                <w:rFonts w:ascii="Arial" w:hAnsi="Arial" w:cs="Arial"/>
                <w:sz w:val="14"/>
                <w:szCs w:val="14"/>
              </w:rPr>
              <w:t xml:space="preserve"> de evaluación  acústica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Novena</w:t>
            </w:r>
          </w:p>
        </w:tc>
        <w:tc>
          <w:tcPr>
            <w:tcW w:w="3402" w:type="dxa"/>
          </w:tcPr>
          <w:p w:rsidR="00CC4B38" w:rsidRPr="000B09C6" w:rsidRDefault="00CC4B38" w:rsidP="00BD0D5D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Método 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De Área Barrida, </w:t>
            </w:r>
          </w:p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Método 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De Producción Diaria De Huevos.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60" w:type="dxa"/>
          </w:tcPr>
          <w:p w:rsidR="00CC4B38" w:rsidRPr="000B09C6" w:rsidRDefault="00CC4B38" w:rsidP="00BD0D5D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Valora  la biomasa por el  método de área barrida </w:t>
            </w:r>
          </w:p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Valora la </w:t>
            </w: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 producción diaria de huevos: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977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>C</w:t>
            </w:r>
            <w:r w:rsidRPr="000B09C6">
              <w:rPr>
                <w:rFonts w:ascii="Arial" w:hAnsi="Arial" w:cs="Arial"/>
                <w:sz w:val="14"/>
                <w:szCs w:val="14"/>
              </w:rPr>
              <w:t xml:space="preserve">alculo de 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la biomasa </w:t>
            </w:r>
            <w:r w:rsidRPr="000B09C6">
              <w:rPr>
                <w:rFonts w:ascii="Arial" w:hAnsi="Arial" w:cs="Arial"/>
                <w:sz w:val="14"/>
                <w:szCs w:val="14"/>
              </w:rPr>
              <w:t xml:space="preserve"> de  peces demersales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Calculo de  producción diaria de huevos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Decima</w:t>
            </w:r>
          </w:p>
        </w:tc>
        <w:tc>
          <w:tcPr>
            <w:tcW w:w="3402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Reclutamiento. 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>Verifica  el reclutamiento de los recursos hidrobiológicos</w:t>
            </w:r>
          </w:p>
        </w:tc>
        <w:tc>
          <w:tcPr>
            <w:tcW w:w="2977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>Reclutamiento de  recursos hidrobiológicos</w:t>
            </w:r>
          </w:p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Puerto de Huacho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Onceava</w:t>
            </w:r>
          </w:p>
        </w:tc>
        <w:tc>
          <w:tcPr>
            <w:tcW w:w="3402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Captura 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Y Esfuerzo De Pesca. 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60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>Aprecia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  el esfuerzo de pesca y la  CPUE en las pesquerías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 artesanales e industriales</w:t>
            </w:r>
          </w:p>
        </w:tc>
        <w:tc>
          <w:tcPr>
            <w:tcW w:w="2977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>Composición   del esfuerzo de pesca y la CPUE de la pesquería: Lugar:</w:t>
            </w:r>
            <w:r w:rsidRPr="000B09C6">
              <w:rPr>
                <w:rFonts w:ascii="Arial" w:hAnsi="Arial" w:cs="Arial"/>
                <w:sz w:val="14"/>
                <w:szCs w:val="14"/>
              </w:rPr>
              <w:t xml:space="preserve"> puerto de H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>uacho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Doceava</w:t>
            </w:r>
          </w:p>
        </w:tc>
        <w:tc>
          <w:tcPr>
            <w:tcW w:w="3402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Los 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Modelos Holísticos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Opina  de la biomasa  con </w:t>
            </w:r>
            <w:r w:rsidRPr="000B09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 modelos holísticos de evaluación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Modelos holísticos </w:t>
            </w:r>
          </w:p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Lugar Puerto de Huacho: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 xml:space="preserve">Treceava </w:t>
            </w:r>
          </w:p>
        </w:tc>
        <w:tc>
          <w:tcPr>
            <w:tcW w:w="3402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Modelización 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Pesquera.</w:t>
            </w:r>
          </w:p>
          <w:p w:rsidR="00CC4B38" w:rsidRPr="000B09C6" w:rsidRDefault="00CC4B38" w:rsidP="00BD0D5D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260" w:type="dxa"/>
          </w:tcPr>
          <w:p w:rsidR="00CC4B38" w:rsidRPr="00743F87" w:rsidRDefault="00CC4B38" w:rsidP="00BD0D5D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43F87">
              <w:rPr>
                <w:rFonts w:ascii="Arial" w:hAnsi="Arial" w:cs="Arial"/>
                <w:b/>
                <w:sz w:val="14"/>
                <w:szCs w:val="14"/>
              </w:rPr>
              <w:t>Concer, aplicar , plantaear modelo de pesqueria con stella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CC4B38" w:rsidRPr="000B09C6" w:rsidRDefault="00CC4B38" w:rsidP="00BD0D5D">
            <w:pPr>
              <w:ind w:right="616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MX"/>
              </w:rPr>
              <w:t>Trabajo con stella</w:t>
            </w: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  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Catorceava</w:t>
            </w:r>
          </w:p>
        </w:tc>
        <w:tc>
          <w:tcPr>
            <w:tcW w:w="3402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MX"/>
              </w:rPr>
              <w:t>Análisis de a las pesquerías Virgen y explotada</w:t>
            </w:r>
          </w:p>
        </w:tc>
        <w:tc>
          <w:tcPr>
            <w:tcW w:w="3260" w:type="dxa"/>
          </w:tcPr>
          <w:p w:rsidR="00CC4B38" w:rsidRPr="000B09C6" w:rsidRDefault="00CC4B38" w:rsidP="00BD0D5D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Generar y </w:t>
            </w:r>
            <w:r w:rsidRPr="000B09C6">
              <w:rPr>
                <w:rFonts w:ascii="Arial" w:hAnsi="Arial" w:cs="Arial"/>
                <w:sz w:val="14"/>
                <w:szCs w:val="14"/>
              </w:rPr>
              <w:t xml:space="preserve">Prueba  el modelo 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y  simula</w:t>
            </w:r>
            <w:r>
              <w:rPr>
                <w:rFonts w:ascii="Arial" w:eastAsia="Calibri" w:hAnsi="Arial" w:cs="Arial"/>
                <w:sz w:val="14"/>
                <w:szCs w:val="14"/>
              </w:rPr>
              <w:t>r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 la pesquería virgen</w:t>
            </w:r>
          </w:p>
          <w:p w:rsidR="00CC4B38" w:rsidRDefault="00CC4B38" w:rsidP="00BD0D5D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Generar y probar 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 el modelo y simula</w:t>
            </w:r>
            <w:r>
              <w:rPr>
                <w:rFonts w:ascii="Arial" w:eastAsia="Calibri" w:hAnsi="Arial" w:cs="Arial"/>
                <w:sz w:val="14"/>
                <w:szCs w:val="14"/>
              </w:rPr>
              <w:t>r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la pesquería explotada.</w:t>
            </w:r>
          </w:p>
        </w:tc>
        <w:tc>
          <w:tcPr>
            <w:tcW w:w="2977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>Modelo de la pesquería</w:t>
            </w:r>
            <w:r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 virgen y de lña pesqueria </w:t>
            </w: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 explotada</w:t>
            </w: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Quinceava</w:t>
            </w:r>
          </w:p>
        </w:tc>
        <w:tc>
          <w:tcPr>
            <w:tcW w:w="3402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Modelos 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Estructurales.</w:t>
            </w:r>
            <w:r w:rsidR="00965C01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</w:p>
          <w:p w:rsidR="008F764E" w:rsidRPr="000B09C6" w:rsidRDefault="008F764E" w:rsidP="008F764E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Ordenación 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>Pesquera.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>Compara   los modelos estructurales en el seguimiento de las pesquerías</w:t>
            </w:r>
          </w:p>
          <w:p w:rsidR="008F764E" w:rsidRPr="000B09C6" w:rsidRDefault="008F764E" w:rsidP="008F764E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 xml:space="preserve">Opina del </w:t>
            </w:r>
          </w:p>
          <w:p w:rsidR="008F764E" w:rsidRPr="000B09C6" w:rsidRDefault="008F764E" w:rsidP="008F764E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>ordenamiento pesquero</w:t>
            </w:r>
          </w:p>
          <w:p w:rsidR="00CC4B38" w:rsidRPr="000B09C6" w:rsidRDefault="008F764E" w:rsidP="008F764E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>Propone</w:t>
            </w:r>
            <w:r w:rsidRPr="000B09C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 proyecto de ordenamiento pesquero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CC4B38" w:rsidRPr="000B09C6" w:rsidRDefault="00CC4B38" w:rsidP="00BD0D5D">
            <w:pPr>
              <w:ind w:right="616"/>
              <w:rPr>
                <w:rFonts w:ascii="Arial" w:eastAsia="Calibri" w:hAnsi="Arial" w:cs="Arial"/>
                <w:sz w:val="14"/>
                <w:szCs w:val="14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</w:rPr>
              <w:t xml:space="preserve">Análisis de   los modelos estructurales. </w:t>
            </w:r>
          </w:p>
          <w:p w:rsidR="00D90263" w:rsidRPr="000B09C6" w:rsidRDefault="00D90263" w:rsidP="00D90263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>Investigación de la   ordenación de las pesquerías</w:t>
            </w:r>
            <w:r w:rsidRPr="000B09C6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</w:p>
          <w:p w:rsidR="00D90263" w:rsidRPr="000B09C6" w:rsidRDefault="00D90263" w:rsidP="00D90263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 w:rsidRPr="000B09C6">
              <w:rPr>
                <w:rFonts w:ascii="Arial" w:eastAsia="Calibri" w:hAnsi="Arial" w:cs="Arial"/>
                <w:sz w:val="14"/>
                <w:szCs w:val="14"/>
                <w:lang w:val="es-MX"/>
              </w:rPr>
              <w:t>Lugar: puerto de Huacho</w:t>
            </w:r>
          </w:p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4B38" w:rsidTr="000B09C6">
        <w:tc>
          <w:tcPr>
            <w:tcW w:w="1418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  <w:r w:rsidRPr="000B09C6">
              <w:rPr>
                <w:rFonts w:ascii="Arial" w:hAnsi="Arial" w:cs="Arial"/>
                <w:sz w:val="14"/>
                <w:szCs w:val="14"/>
              </w:rPr>
              <w:t>Dieciseisava</w:t>
            </w:r>
          </w:p>
        </w:tc>
        <w:tc>
          <w:tcPr>
            <w:tcW w:w="3402" w:type="dxa"/>
          </w:tcPr>
          <w:p w:rsidR="00CC4B38" w:rsidRPr="00D90263" w:rsidRDefault="00851E13" w:rsidP="00D90263">
            <w:pPr>
              <w:ind w:right="616"/>
              <w:rPr>
                <w:rFonts w:ascii="Arial" w:eastAsia="Calibri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MX"/>
              </w:rPr>
              <w:t>II</w:t>
            </w:r>
            <w:r w:rsidR="00D90263">
              <w:rPr>
                <w:rFonts w:ascii="Arial" w:eastAsia="Calibri" w:hAnsi="Arial" w:cs="Arial"/>
                <w:sz w:val="14"/>
                <w:szCs w:val="14"/>
                <w:lang w:val="es-MX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EVALUACION  PARCIAL</w:t>
            </w:r>
          </w:p>
        </w:tc>
        <w:tc>
          <w:tcPr>
            <w:tcW w:w="3260" w:type="dxa"/>
          </w:tcPr>
          <w:p w:rsidR="00CC4B38" w:rsidRPr="000B09C6" w:rsidRDefault="00CC4B38" w:rsidP="00BD0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:rsidR="00CC4B38" w:rsidRPr="000B09C6" w:rsidRDefault="00D90263" w:rsidP="00D90263">
            <w:pPr>
              <w:ind w:right="6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Propone  modelo de gestión pesquera </w:t>
            </w:r>
          </w:p>
        </w:tc>
      </w:tr>
    </w:tbl>
    <w:p w:rsidR="00F161DB" w:rsidRPr="00265EBB" w:rsidRDefault="00F161DB" w:rsidP="006C6785">
      <w:pPr>
        <w:rPr>
          <w:rFonts w:ascii="Arial" w:hAnsi="Arial" w:cs="Arial"/>
          <w:b/>
          <w:sz w:val="20"/>
          <w:szCs w:val="20"/>
        </w:rPr>
        <w:sectPr w:rsidR="00F161DB" w:rsidRPr="00265EBB" w:rsidSect="00F161DB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6785" w:rsidRPr="008A1AC8" w:rsidRDefault="006C6785" w:rsidP="00A374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lastRenderedPageBreak/>
        <w:t>V</w:t>
      </w:r>
      <w:r w:rsidR="00915626" w:rsidRPr="008A1AC8">
        <w:rPr>
          <w:rFonts w:ascii="Times New Roman" w:hAnsi="Times New Roman" w:cs="Times New Roman"/>
          <w:b/>
          <w:sz w:val="20"/>
          <w:szCs w:val="20"/>
        </w:rPr>
        <w:t>I</w:t>
      </w:r>
      <w:r w:rsidR="00537C57" w:rsidRPr="008A1AC8">
        <w:rPr>
          <w:rFonts w:ascii="Times New Roman" w:hAnsi="Times New Roman" w:cs="Times New Roman"/>
          <w:b/>
          <w:sz w:val="20"/>
          <w:szCs w:val="20"/>
        </w:rPr>
        <w:t>I</w:t>
      </w:r>
      <w:r w:rsidRPr="008A1AC8">
        <w:rPr>
          <w:rFonts w:ascii="Times New Roman" w:hAnsi="Times New Roman" w:cs="Times New Roman"/>
          <w:b/>
          <w:sz w:val="20"/>
          <w:szCs w:val="20"/>
        </w:rPr>
        <w:t>. METODOLOGÍA DE EVALUACIÓN</w:t>
      </w:r>
    </w:p>
    <w:p w:rsidR="009C531E" w:rsidRPr="008A1AC8" w:rsidRDefault="009C531E" w:rsidP="00A3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C6785" w:rsidRPr="008A1AC8" w:rsidRDefault="00915626" w:rsidP="00A374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 xml:space="preserve">6.1. </w:t>
      </w:r>
      <w:r w:rsidR="006C6785" w:rsidRPr="008A1AC8">
        <w:rPr>
          <w:rFonts w:ascii="Times New Roman" w:hAnsi="Times New Roman" w:cs="Times New Roman"/>
          <w:b/>
          <w:sz w:val="20"/>
          <w:szCs w:val="20"/>
        </w:rPr>
        <w:t xml:space="preserve">Criterios </w:t>
      </w:r>
      <w:r w:rsidRPr="008A1AC8">
        <w:rPr>
          <w:rFonts w:ascii="Times New Roman" w:hAnsi="Times New Roman" w:cs="Times New Roman"/>
          <w:b/>
          <w:sz w:val="20"/>
          <w:szCs w:val="20"/>
        </w:rPr>
        <w:t>A Evaluar</w:t>
      </w:r>
    </w:p>
    <w:p w:rsidR="000C68AA" w:rsidRPr="008A1AC8" w:rsidRDefault="000C68AA" w:rsidP="00A3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4635E" w:rsidRPr="008A1AC8" w:rsidRDefault="009A4FD2" w:rsidP="00A37411">
      <w:pPr>
        <w:ind w:left="480" w:right="616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 </w:t>
      </w:r>
      <w:r w:rsidR="000C68AA" w:rsidRPr="008A1AC8">
        <w:rPr>
          <w:rFonts w:ascii="Times New Roman" w:hAnsi="Times New Roman" w:cs="Times New Roman"/>
          <w:sz w:val="20"/>
          <w:szCs w:val="20"/>
        </w:rPr>
        <w:t xml:space="preserve">    Seguimiento y Análisis de la pesquería artesanal</w:t>
      </w:r>
    </w:p>
    <w:p w:rsidR="000C68AA" w:rsidRPr="008A1AC8" w:rsidRDefault="000C68AA" w:rsidP="00A37411">
      <w:pPr>
        <w:ind w:left="480" w:right="616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     Planteamiento de crucero de Investigación</w:t>
      </w:r>
    </w:p>
    <w:p w:rsidR="000C68AA" w:rsidRPr="008A1AC8" w:rsidRDefault="000C68AA" w:rsidP="00A37411">
      <w:pPr>
        <w:ind w:left="480" w:right="616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     Simulación de </w:t>
      </w:r>
      <w:r w:rsidR="009C531E" w:rsidRPr="008A1AC8">
        <w:rPr>
          <w:rFonts w:ascii="Times New Roman" w:hAnsi="Times New Roman" w:cs="Times New Roman"/>
          <w:sz w:val="20"/>
          <w:szCs w:val="20"/>
        </w:rPr>
        <w:t xml:space="preserve">las pesquerías: Industrial y  </w:t>
      </w:r>
      <w:r w:rsidRPr="008A1AC8">
        <w:rPr>
          <w:rFonts w:ascii="Times New Roman" w:hAnsi="Times New Roman" w:cs="Times New Roman"/>
          <w:sz w:val="20"/>
          <w:szCs w:val="20"/>
        </w:rPr>
        <w:t>artesanal.</w:t>
      </w:r>
    </w:p>
    <w:p w:rsidR="00551B7D" w:rsidRPr="008A1AC8" w:rsidRDefault="00915626" w:rsidP="00A374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6</w:t>
      </w:r>
      <w:r w:rsidRPr="008A1AC8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="006C6785" w:rsidRPr="008A1AC8">
        <w:rPr>
          <w:rFonts w:ascii="Times New Roman" w:hAnsi="Times New Roman" w:cs="Times New Roman"/>
          <w:b/>
          <w:sz w:val="20"/>
          <w:szCs w:val="20"/>
        </w:rPr>
        <w:t xml:space="preserve">Procedimientos </w:t>
      </w:r>
      <w:r w:rsidRPr="008A1AC8">
        <w:rPr>
          <w:rFonts w:ascii="Times New Roman" w:hAnsi="Times New Roman" w:cs="Times New Roman"/>
          <w:b/>
          <w:sz w:val="20"/>
          <w:szCs w:val="20"/>
        </w:rPr>
        <w:t>Y Técnicas De Evaluación</w:t>
      </w:r>
    </w:p>
    <w:p w:rsidR="00915626" w:rsidRPr="008A1AC8" w:rsidRDefault="00915626" w:rsidP="00A3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51B7D" w:rsidRPr="008A1AC8" w:rsidRDefault="00551B7D" w:rsidP="00A374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</w:pPr>
      <w:r w:rsidRPr="008A1AC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</w:t>
      </w:r>
      <w:r w:rsidRPr="008A1AC8"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>- Dos Exámenes Escritos</w:t>
      </w:r>
    </w:p>
    <w:p w:rsidR="00915626" w:rsidRPr="008A1AC8" w:rsidRDefault="00915626" w:rsidP="00A374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</w:pPr>
    </w:p>
    <w:p w:rsidR="00551B7D" w:rsidRDefault="009C531E" w:rsidP="00A374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</w:pPr>
      <w:r w:rsidRPr="008A1AC8"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 xml:space="preserve">             </w:t>
      </w:r>
      <w:r w:rsidR="00551B7D" w:rsidRPr="008A1AC8"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 xml:space="preserve">- </w:t>
      </w:r>
      <w:r w:rsidR="00C9735A"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 xml:space="preserve">01 proyecto de </w:t>
      </w:r>
      <w:r w:rsidR="00551B7D" w:rsidRPr="008A1AC8"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 xml:space="preserve"> </w:t>
      </w:r>
      <w:r w:rsidR="00C9735A"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>investigación semestral</w:t>
      </w:r>
      <w:r w:rsidR="00551B7D" w:rsidRPr="008A1AC8"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>.</w:t>
      </w:r>
    </w:p>
    <w:p w:rsidR="00C9735A" w:rsidRPr="008A1AC8" w:rsidRDefault="00C9735A" w:rsidP="00A3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pacing w:val="15"/>
          <w:sz w:val="20"/>
          <w:szCs w:val="20"/>
          <w:lang w:val="es-ES" w:eastAsia="es-ES"/>
        </w:rPr>
        <w:t xml:space="preserve">             - 01  proyecto de investigación bibliográfica semestral</w:t>
      </w:r>
    </w:p>
    <w:p w:rsidR="00551B7D" w:rsidRPr="008A1AC8" w:rsidRDefault="00551B7D" w:rsidP="00A3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7149EC" w:rsidRPr="007149EC" w:rsidRDefault="007149EC" w:rsidP="007149E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7149EC">
        <w:rPr>
          <w:rFonts w:ascii="Arial" w:hAnsi="Arial" w:cs="Arial"/>
          <w:sz w:val="20"/>
          <w:szCs w:val="20"/>
        </w:rPr>
        <w:t xml:space="preserve">6.3. Normas de evaluación </w:t>
      </w:r>
    </w:p>
    <w:p w:rsidR="007149EC" w:rsidRPr="007149EC" w:rsidRDefault="007149EC" w:rsidP="007149E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7149EC" w:rsidRPr="007149EC" w:rsidRDefault="007149EC" w:rsidP="007149EC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es-MX"/>
        </w:rPr>
      </w:pPr>
      <w:r w:rsidRPr="007149EC">
        <w:rPr>
          <w:rFonts w:ascii="Arial" w:hAnsi="Arial" w:cs="Arial"/>
          <w:sz w:val="20"/>
          <w:szCs w:val="20"/>
          <w:lang w:val="es-MX"/>
        </w:rPr>
        <w:t xml:space="preserve">       6.3.1.- Evaluaciones.</w:t>
      </w:r>
    </w:p>
    <w:p w:rsidR="007149EC" w:rsidRPr="007149EC" w:rsidRDefault="007149EC" w:rsidP="007149EC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es-MX"/>
        </w:rPr>
      </w:pPr>
      <w:r w:rsidRPr="007149EC">
        <w:rPr>
          <w:rFonts w:ascii="Arial" w:hAnsi="Arial" w:cs="Arial"/>
          <w:sz w:val="20"/>
          <w:szCs w:val="20"/>
          <w:lang w:val="es-MX"/>
        </w:rPr>
        <w:t xml:space="preserve">                  Serán dos y  se realizaran  en la semana 8  y semana 16,  por escrito, en cada una se obtendrá un promedio con peso de 0,35% de la nota final.</w:t>
      </w:r>
    </w:p>
    <w:p w:rsidR="007149EC" w:rsidRPr="007149EC" w:rsidRDefault="007149EC" w:rsidP="007149EC">
      <w:pPr>
        <w:spacing w:after="0"/>
        <w:ind w:right="616"/>
        <w:jc w:val="both"/>
        <w:rPr>
          <w:rFonts w:ascii="Arial" w:hAnsi="Arial" w:cs="Arial"/>
          <w:sz w:val="20"/>
          <w:szCs w:val="20"/>
          <w:lang w:val="es-MX"/>
        </w:rPr>
      </w:pPr>
      <w:r w:rsidRPr="007149EC">
        <w:rPr>
          <w:rFonts w:ascii="Arial" w:hAnsi="Arial" w:cs="Arial"/>
          <w:sz w:val="20"/>
          <w:szCs w:val="20"/>
          <w:lang w:val="es-MX"/>
        </w:rPr>
        <w:t xml:space="preserve">      </w:t>
      </w:r>
    </w:p>
    <w:p w:rsidR="007149EC" w:rsidRPr="007149EC" w:rsidRDefault="007149EC" w:rsidP="007149EC">
      <w:pPr>
        <w:spacing w:after="0"/>
        <w:ind w:right="616"/>
        <w:jc w:val="both"/>
        <w:rPr>
          <w:rFonts w:ascii="Arial" w:hAnsi="Arial" w:cs="Arial"/>
          <w:sz w:val="20"/>
          <w:szCs w:val="20"/>
          <w:lang w:val="es-MX"/>
        </w:rPr>
      </w:pPr>
      <w:r w:rsidRPr="007149EC">
        <w:rPr>
          <w:rFonts w:ascii="Arial" w:hAnsi="Arial" w:cs="Arial"/>
          <w:sz w:val="20"/>
          <w:szCs w:val="20"/>
          <w:lang w:val="es-MX"/>
        </w:rPr>
        <w:t xml:space="preserve">             6.3.2. Trabajos/ Monografías/ Informes (EE). </w:t>
      </w:r>
    </w:p>
    <w:p w:rsidR="007149EC" w:rsidRPr="007149EC" w:rsidRDefault="007149EC" w:rsidP="007149EC">
      <w:pPr>
        <w:spacing w:after="0"/>
        <w:ind w:right="616"/>
        <w:jc w:val="both"/>
        <w:rPr>
          <w:rFonts w:ascii="Arial" w:hAnsi="Arial" w:cs="Arial"/>
          <w:sz w:val="20"/>
          <w:szCs w:val="20"/>
          <w:lang w:val="es-MX"/>
        </w:rPr>
      </w:pPr>
      <w:r w:rsidRPr="007149EC">
        <w:rPr>
          <w:rFonts w:ascii="Arial" w:hAnsi="Arial" w:cs="Arial"/>
          <w:sz w:val="20"/>
          <w:szCs w:val="20"/>
          <w:lang w:val="es-MX"/>
        </w:rPr>
        <w:t xml:space="preserve">                          Serán dos y se expondrán en el aula, teniendo un peso de 30% de la nota final.</w:t>
      </w:r>
    </w:p>
    <w:p w:rsidR="007149EC" w:rsidRPr="007149EC" w:rsidRDefault="007149EC" w:rsidP="007149EC">
      <w:pPr>
        <w:spacing w:after="0"/>
        <w:ind w:right="616"/>
        <w:jc w:val="both"/>
        <w:rPr>
          <w:rFonts w:ascii="Arial" w:hAnsi="Arial" w:cs="Arial"/>
          <w:sz w:val="20"/>
          <w:szCs w:val="20"/>
          <w:lang w:val="es-MX"/>
        </w:rPr>
      </w:pPr>
      <w:r w:rsidRPr="007149EC">
        <w:rPr>
          <w:rFonts w:ascii="Arial" w:hAnsi="Arial" w:cs="Arial"/>
          <w:sz w:val="20"/>
          <w:szCs w:val="20"/>
          <w:lang w:val="es-MX"/>
        </w:rPr>
        <w:t xml:space="preserve">     </w:t>
      </w:r>
    </w:p>
    <w:p w:rsidR="007149EC" w:rsidRPr="007149EC" w:rsidRDefault="007149EC" w:rsidP="007149EC">
      <w:pPr>
        <w:spacing w:after="0"/>
        <w:ind w:right="616"/>
        <w:jc w:val="both"/>
        <w:rPr>
          <w:rFonts w:ascii="Arial" w:hAnsi="Arial" w:cs="Arial"/>
          <w:sz w:val="20"/>
          <w:szCs w:val="20"/>
          <w:lang w:val="es-MX"/>
        </w:rPr>
      </w:pPr>
      <w:r w:rsidRPr="007149EC">
        <w:rPr>
          <w:rFonts w:ascii="Arial" w:hAnsi="Arial" w:cs="Arial"/>
          <w:sz w:val="20"/>
          <w:szCs w:val="20"/>
          <w:lang w:val="es-MX"/>
        </w:rPr>
        <w:t xml:space="preserve">              6.3.4.- Escala de Calificación. La calificación de los exámenes y los trabajos será con la escala vigesimal (0- 20)</w:t>
      </w:r>
    </w:p>
    <w:p w:rsidR="007149EC" w:rsidRPr="007149EC" w:rsidRDefault="007149EC" w:rsidP="007149EC">
      <w:pPr>
        <w:spacing w:after="0"/>
        <w:ind w:right="616"/>
        <w:jc w:val="both"/>
        <w:rPr>
          <w:rFonts w:ascii="Arial" w:hAnsi="Arial" w:cs="Arial"/>
          <w:sz w:val="20"/>
          <w:szCs w:val="20"/>
          <w:lang w:val="es-MX"/>
        </w:rPr>
      </w:pPr>
    </w:p>
    <w:p w:rsidR="007149EC" w:rsidRPr="007149EC" w:rsidRDefault="007149EC" w:rsidP="007149EC">
      <w:pPr>
        <w:spacing w:after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149EC">
        <w:rPr>
          <w:rFonts w:ascii="Arial" w:hAnsi="Arial" w:cs="Arial"/>
          <w:sz w:val="20"/>
          <w:szCs w:val="20"/>
          <w:lang w:val="es-MX" w:eastAsia="es-MX"/>
        </w:rPr>
        <w:t xml:space="preserve">             6.3.5.- Promedio Final. Se obtendrá </w:t>
      </w:r>
      <w:r w:rsidR="00384C4D">
        <w:rPr>
          <w:rFonts w:ascii="Arial" w:hAnsi="Arial" w:cs="Arial"/>
          <w:sz w:val="20"/>
          <w:szCs w:val="20"/>
          <w:lang w:val="es-MX" w:eastAsia="es-MX"/>
        </w:rPr>
        <w:t>de acuerdo al reglamento vigente.</w:t>
      </w:r>
    </w:p>
    <w:p w:rsidR="007149EC" w:rsidRPr="007149EC" w:rsidRDefault="007149EC" w:rsidP="007149EC">
      <w:pPr>
        <w:spacing w:after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149EC" w:rsidRPr="007149EC" w:rsidRDefault="007149EC" w:rsidP="007149EC">
      <w:pPr>
        <w:spacing w:after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149EC">
        <w:rPr>
          <w:rFonts w:ascii="Arial" w:hAnsi="Arial" w:cs="Arial"/>
          <w:sz w:val="20"/>
          <w:szCs w:val="20"/>
          <w:lang w:val="es-MX" w:eastAsia="es-MX"/>
        </w:rPr>
        <w:t xml:space="preserve">             6.3.6 De la Asistencia En Clases.</w:t>
      </w:r>
    </w:p>
    <w:p w:rsidR="007149EC" w:rsidRPr="007149EC" w:rsidRDefault="007149EC" w:rsidP="007149EC">
      <w:pPr>
        <w:spacing w:after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7149EC">
        <w:rPr>
          <w:rFonts w:ascii="Arial" w:hAnsi="Arial" w:cs="Arial"/>
          <w:sz w:val="20"/>
          <w:szCs w:val="20"/>
          <w:lang w:val="es-MX" w:eastAsia="es-MX"/>
        </w:rPr>
        <w:t xml:space="preserve">                        La asistencia a clases es obligatoria en 70%; La acumulación de más del 30% de inasistencias, dará lugar a la inhabilitación del estudiante.</w:t>
      </w:r>
    </w:p>
    <w:p w:rsidR="002D0BF5" w:rsidRPr="007149EC" w:rsidRDefault="002D0BF5" w:rsidP="00A3741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9C531E" w:rsidRPr="008A1AC8" w:rsidRDefault="006C6785" w:rsidP="00A374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AC8">
        <w:rPr>
          <w:rFonts w:ascii="Times New Roman" w:hAnsi="Times New Roman" w:cs="Times New Roman"/>
          <w:b/>
          <w:sz w:val="20"/>
          <w:szCs w:val="20"/>
        </w:rPr>
        <w:t>VI</w:t>
      </w:r>
      <w:r w:rsidR="00537C57" w:rsidRPr="008A1AC8">
        <w:rPr>
          <w:rFonts w:ascii="Times New Roman" w:hAnsi="Times New Roman" w:cs="Times New Roman"/>
          <w:b/>
          <w:sz w:val="20"/>
          <w:szCs w:val="20"/>
        </w:rPr>
        <w:t>II</w:t>
      </w:r>
      <w:r w:rsidRPr="008A1AC8">
        <w:rPr>
          <w:rFonts w:ascii="Times New Roman" w:hAnsi="Times New Roman" w:cs="Times New Roman"/>
          <w:b/>
          <w:sz w:val="20"/>
          <w:szCs w:val="20"/>
        </w:rPr>
        <w:t>. BIBLIOGRAFÍA</w:t>
      </w:r>
      <w:r w:rsidR="002D0BF5" w:rsidRPr="008A1A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C57" w:rsidRPr="008A1AC8">
        <w:rPr>
          <w:rFonts w:ascii="Times New Roman" w:hAnsi="Times New Roman" w:cs="Times New Roman"/>
          <w:b/>
          <w:sz w:val="20"/>
          <w:szCs w:val="20"/>
        </w:rPr>
        <w:t>BASICA Y COMPLEMENTARIA</w:t>
      </w:r>
    </w:p>
    <w:p w:rsidR="00537C57" w:rsidRPr="008A1AC8" w:rsidRDefault="00537C57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1AC8">
        <w:rPr>
          <w:rFonts w:ascii="Times New Roman" w:hAnsi="Times New Roman" w:cs="Times New Roman"/>
          <w:sz w:val="20"/>
          <w:szCs w:val="20"/>
          <w:lang w:val="pt-BR"/>
        </w:rPr>
        <w:t xml:space="preserve"> Alverson, D.L. 2008. </w:t>
      </w:r>
      <w:r w:rsidRPr="008A1AC8">
        <w:rPr>
          <w:rFonts w:ascii="Times New Roman" w:hAnsi="Times New Roman" w:cs="Times New Roman"/>
          <w:sz w:val="20"/>
          <w:szCs w:val="20"/>
          <w:lang w:val="en-US"/>
        </w:rPr>
        <w:t>Manual of methods for fisheries resourse survey and appraisal. Part. 1 Survey and charting of fisheries resources. FAO Fish, Tech Pap. 88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Baord L. 2007 Curso de entrenamiento en métodos </w:t>
      </w:r>
      <w:r w:rsidR="00614312" w:rsidRPr="008A1AC8">
        <w:rPr>
          <w:rFonts w:ascii="Times New Roman" w:hAnsi="Times New Roman" w:cs="Times New Roman"/>
          <w:sz w:val="20"/>
          <w:szCs w:val="20"/>
          <w:lang w:val="es-MX"/>
        </w:rPr>
        <w:t>electro acústicos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para la estimación y Verificación de recursos pesqueros. </w:t>
      </w:r>
      <w:r w:rsidRPr="008A1AC8">
        <w:rPr>
          <w:rFonts w:ascii="Times New Roman" w:hAnsi="Times New Roman" w:cs="Times New Roman"/>
          <w:sz w:val="20"/>
          <w:szCs w:val="20"/>
        </w:rPr>
        <w:t>FAO/NARD: 94 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0C68AA" w:rsidRPr="008A1AC8" w:rsidRDefault="00537C57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0C68AA" w:rsidRPr="008A1AC8">
        <w:rPr>
          <w:rFonts w:ascii="Times New Roman" w:hAnsi="Times New Roman" w:cs="Times New Roman"/>
          <w:sz w:val="20"/>
          <w:szCs w:val="20"/>
          <w:lang w:val="es-MX"/>
        </w:rPr>
        <w:t>Bertone, D. 2008 traduc. Introducción al uso de sistemas sonar para la estimación de Biomasa de Peces. FAO/ noruega- IMARPE: 90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0C68AA" w:rsidRPr="00A97653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A1AC8">
        <w:rPr>
          <w:rFonts w:ascii="Times New Roman" w:hAnsi="Times New Roman" w:cs="Times New Roman"/>
          <w:sz w:val="20"/>
          <w:szCs w:val="20"/>
          <w:lang w:val="en-US"/>
        </w:rPr>
        <w:t>Burczynski, J. 2005. Introduction to the use of sonar sistems for estimating fiah biomasa</w:t>
      </w:r>
      <w:r w:rsidR="00537C57" w:rsidRPr="008A1A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A1AC8">
        <w:rPr>
          <w:rFonts w:ascii="Times New Roman" w:hAnsi="Times New Roman" w:cs="Times New Roman"/>
          <w:sz w:val="20"/>
          <w:szCs w:val="20"/>
          <w:lang w:val="en-US"/>
        </w:rPr>
        <w:t xml:space="preserve"> FAO. </w:t>
      </w:r>
      <w:r w:rsidRPr="00A97653">
        <w:rPr>
          <w:rFonts w:ascii="Times New Roman" w:hAnsi="Times New Roman" w:cs="Times New Roman"/>
          <w:sz w:val="20"/>
          <w:szCs w:val="20"/>
          <w:lang w:val="es-ES"/>
        </w:rPr>
        <w:t>Fisheries Tec. Paper N° 191: 89 pp.</w:t>
      </w:r>
    </w:p>
    <w:p w:rsidR="000C68AA" w:rsidRPr="00A97653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0C68AA" w:rsidRPr="00A97653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Castillo V. R. y Escudero H. L. 1999 curso básico de acústica. </w:t>
      </w:r>
      <w:r w:rsidRPr="00A97653">
        <w:rPr>
          <w:rFonts w:ascii="Times New Roman" w:hAnsi="Times New Roman" w:cs="Times New Roman"/>
          <w:sz w:val="20"/>
          <w:szCs w:val="20"/>
          <w:lang w:val="en-US"/>
        </w:rPr>
        <w:t>IMARPE- DGIP: 30 pp.</w:t>
      </w:r>
    </w:p>
    <w:p w:rsidR="000C68AA" w:rsidRPr="00A97653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A97653">
        <w:rPr>
          <w:rFonts w:ascii="Times New Roman" w:hAnsi="Times New Roman" w:cs="Times New Roman"/>
          <w:sz w:val="20"/>
          <w:szCs w:val="20"/>
          <w:lang w:val="en-US"/>
        </w:rPr>
        <w:t xml:space="preserve">Csirke, J. 2008. 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Introducción a la dinámica de poblaciones de peces. </w:t>
      </w:r>
      <w:r w:rsidRPr="008A1AC8">
        <w:rPr>
          <w:rFonts w:ascii="Times New Roman" w:hAnsi="Times New Roman" w:cs="Times New Roman"/>
          <w:sz w:val="20"/>
          <w:szCs w:val="20"/>
        </w:rPr>
        <w:t xml:space="preserve">FAO odc, tec. 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>Pesca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>n° 192: 182 pp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>Espino, M y Wosnitza C- Mendo 2006 Manuales de evaluación de peces N° 1 área barrida.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GTZ/IMARPE Informe n°86:31pp.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Espino, M y  Wostinza c. – Mendo 2006 manuales de evaluación de peces N° 2. Análisis de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Cohorte. GTZ/IMARPE: 21 pp. 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Forbes, S. T. y Nakken 2007. Manual de métodos para el estudio y la evaluación de los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Recursos pesqueros: Parte 2 utilización de instrumentos acústicos para la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Localización de peces y la estimación de su abundancia .FAO-FIRM/m5 144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Flores Saldaña Oswaldo Francisco 2010 Evaluación de recursos hidrobiológicos Universidad 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Nacional  José Faustino Sánchez Carrión de Huacho-Facultad de Ingeniería pesquera 346 pp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Geotronics 2009. Separata de surfer 8,0 : 30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Giraldo, H. R 2006. Métodos estadísticos aplicados a la investigación biológica.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INAP/VECEEP ALA/92/94. Doc. Divulgación  RA- 16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Guerra  Sierra A. y Sánchez Lizaso. 2008. Fundamentos de explotación de recursos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Marinos  Edit. Acribia s.a.: 249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Gulland, J. A. 2006,. Manual de métodos para la evaluación de las poblaciones de peces.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Abribia, Zaragoza: 164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1AC8">
        <w:rPr>
          <w:rFonts w:ascii="Times New Roman" w:hAnsi="Times New Roman" w:cs="Times New Roman"/>
          <w:sz w:val="20"/>
          <w:szCs w:val="20"/>
          <w:lang w:val="es-ES"/>
        </w:rPr>
        <w:t xml:space="preserve"> Gulland, J.A.  </w:t>
      </w:r>
      <w:r w:rsidRPr="008A1AC8">
        <w:rPr>
          <w:rFonts w:ascii="Times New Roman" w:hAnsi="Times New Roman" w:cs="Times New Roman"/>
          <w:sz w:val="20"/>
          <w:szCs w:val="20"/>
          <w:lang w:val="en-US"/>
        </w:rPr>
        <w:t>2005 Fish stock assessment. A manual of Basic methods En: FAO y Wiley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1AC8">
        <w:rPr>
          <w:rFonts w:ascii="Times New Roman" w:hAnsi="Times New Roman" w:cs="Times New Roman"/>
          <w:sz w:val="20"/>
          <w:szCs w:val="20"/>
          <w:lang w:val="en-US"/>
        </w:rPr>
        <w:t xml:space="preserve"> Series of food and aquiculture. Vol. 1. Jhon Wiley and sons 233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A976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>Gutierrez T. M. 2008 Plan de crucero de evaluación hidroacustica de recursos pelágicos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Crucero 9707-10 BIC Humboldt Tacna Paita. </w:t>
      </w:r>
      <w:r w:rsidRPr="008A1AC8">
        <w:rPr>
          <w:rFonts w:ascii="Times New Roman" w:hAnsi="Times New Roman" w:cs="Times New Roman"/>
          <w:sz w:val="20"/>
          <w:szCs w:val="20"/>
        </w:rPr>
        <w:t>IMARPE DGIP: 13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Pereiro,J.A. 2005 Modelos al uso en dinámica de poblaciones marinas sometidas a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Explotación. Inf. Téc. </w:t>
      </w:r>
      <w:r w:rsidRPr="008A1AC8">
        <w:rPr>
          <w:rFonts w:ascii="Times New Roman" w:hAnsi="Times New Roman" w:cs="Times New Roman"/>
          <w:sz w:val="20"/>
          <w:szCs w:val="20"/>
        </w:rPr>
        <w:t>Esp. Oceanog., 1: 225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A1AC8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765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8A1AC8">
        <w:rPr>
          <w:rFonts w:ascii="Times New Roman" w:hAnsi="Times New Roman" w:cs="Times New Roman"/>
          <w:sz w:val="20"/>
          <w:szCs w:val="20"/>
          <w:lang w:val="en-US"/>
        </w:rPr>
        <w:t xml:space="preserve">Maclennan  D. y Simmonds E. 2008. Fisheries acoustics. Chapman y Hall :  293 pp. 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A976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>Mathicen O.A. Y Tsukayama I. 1986 Bases biológicas y marco conceptual para el manejo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De los recursos pelágicos en el pacifico sur oriental doc. Pesca N° 1.BID/SELA – OLDEPESCA: 195 pp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8A1AC8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0C68AA" w:rsidRPr="008A1AC8">
        <w:rPr>
          <w:rFonts w:ascii="Times New Roman" w:hAnsi="Times New Roman" w:cs="Times New Roman"/>
          <w:sz w:val="20"/>
          <w:szCs w:val="20"/>
          <w:lang w:val="es-MX"/>
        </w:rPr>
        <w:t>Marco Peruana. 2009 Seminario taller sonares omnidireccionales 30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</w:rPr>
        <w:t xml:space="preserve"> Sparre. </w:t>
      </w:r>
      <w:r w:rsidRPr="008A1AC8">
        <w:rPr>
          <w:rFonts w:ascii="Times New Roman" w:hAnsi="Times New Roman" w:cs="Times New Roman"/>
          <w:sz w:val="20"/>
          <w:szCs w:val="20"/>
          <w:lang w:val="es-MX"/>
        </w:rPr>
        <w:t>P. 2007. Introducción a la evaluación de recursos pesqueros tropicales. Parte 1.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Manual. FAO/ DANIDA. Doc. Tec. De pesca 306/1 : 420 pp.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Sparre. P. 2007. Introducción a la evaluación de recursos tropicales. Parte 2 ejercidos.    </w:t>
      </w:r>
    </w:p>
    <w:p w:rsidR="000C68AA" w:rsidRPr="008A1AC8" w:rsidRDefault="000C68AA" w:rsidP="00537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A1AC8">
        <w:rPr>
          <w:rFonts w:ascii="Times New Roman" w:hAnsi="Times New Roman" w:cs="Times New Roman"/>
          <w:sz w:val="20"/>
          <w:szCs w:val="20"/>
          <w:lang w:val="es-MX"/>
        </w:rPr>
        <w:t xml:space="preserve"> FAO/DANIDA. Doc. Tec. De pesca 306/2</w:t>
      </w:r>
    </w:p>
    <w:p w:rsidR="002E3DBF" w:rsidRPr="008A1AC8" w:rsidRDefault="002E3DBF" w:rsidP="00537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ADB" w:rsidRPr="008A1AC8" w:rsidRDefault="00127ADB" w:rsidP="00537C5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AC8">
        <w:rPr>
          <w:rFonts w:ascii="Times New Roman" w:hAnsi="Times New Roman" w:cs="Times New Roman"/>
          <w:sz w:val="20"/>
          <w:szCs w:val="20"/>
        </w:rPr>
        <w:t>FECHA:</w:t>
      </w:r>
      <w:r w:rsidR="009C531E" w:rsidRPr="008A1AC8">
        <w:rPr>
          <w:rFonts w:ascii="Times New Roman" w:hAnsi="Times New Roman" w:cs="Times New Roman"/>
          <w:sz w:val="20"/>
          <w:szCs w:val="20"/>
        </w:rPr>
        <w:t xml:space="preserve"> </w:t>
      </w:r>
      <w:r w:rsidR="009969DC">
        <w:rPr>
          <w:rFonts w:ascii="Times New Roman" w:hAnsi="Times New Roman" w:cs="Times New Roman"/>
          <w:sz w:val="20"/>
          <w:szCs w:val="20"/>
        </w:rPr>
        <w:t>Abril</w:t>
      </w:r>
      <w:r w:rsidR="00D04653" w:rsidRPr="008A1AC8">
        <w:rPr>
          <w:rFonts w:ascii="Times New Roman" w:hAnsi="Times New Roman" w:cs="Times New Roman"/>
          <w:sz w:val="20"/>
          <w:szCs w:val="20"/>
        </w:rPr>
        <w:t xml:space="preserve"> 201</w:t>
      </w:r>
      <w:r w:rsidR="009969DC">
        <w:rPr>
          <w:rFonts w:ascii="Times New Roman" w:hAnsi="Times New Roman" w:cs="Times New Roman"/>
          <w:sz w:val="20"/>
          <w:szCs w:val="20"/>
        </w:rPr>
        <w:t>8</w:t>
      </w:r>
    </w:p>
    <w:sectPr w:rsidR="00127ADB" w:rsidRPr="008A1AC8" w:rsidSect="00F161D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6F" w:rsidRDefault="00AD1A6F" w:rsidP="00343809">
      <w:pPr>
        <w:spacing w:after="0" w:line="240" w:lineRule="auto"/>
      </w:pPr>
      <w:r>
        <w:separator/>
      </w:r>
    </w:p>
  </w:endnote>
  <w:endnote w:type="continuationSeparator" w:id="0">
    <w:p w:rsidR="00AD1A6F" w:rsidRDefault="00AD1A6F" w:rsidP="0034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6F" w:rsidRDefault="00AD1A6F" w:rsidP="00343809">
      <w:pPr>
        <w:spacing w:after="0" w:line="240" w:lineRule="auto"/>
      </w:pPr>
      <w:r>
        <w:separator/>
      </w:r>
    </w:p>
  </w:footnote>
  <w:footnote w:type="continuationSeparator" w:id="0">
    <w:p w:rsidR="00AD1A6F" w:rsidRDefault="00AD1A6F" w:rsidP="0034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7F0"/>
    <w:multiLevelType w:val="hybridMultilevel"/>
    <w:tmpl w:val="06986F5E"/>
    <w:lvl w:ilvl="0" w:tplc="C8E8292C">
      <w:start w:val="3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264ABE"/>
    <w:multiLevelType w:val="hybridMultilevel"/>
    <w:tmpl w:val="57E20F2A"/>
    <w:lvl w:ilvl="0" w:tplc="FC56F6D8">
      <w:start w:val="3"/>
      <w:numFmt w:val="bullet"/>
      <w:lvlText w:val="-"/>
      <w:lvlJc w:val="left"/>
      <w:pPr>
        <w:ind w:left="1266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">
    <w:nsid w:val="472232AB"/>
    <w:multiLevelType w:val="hybridMultilevel"/>
    <w:tmpl w:val="B0681BF8"/>
    <w:lvl w:ilvl="0" w:tplc="1B4A6B7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5289B"/>
    <w:multiLevelType w:val="hybridMultilevel"/>
    <w:tmpl w:val="94D2DD68"/>
    <w:lvl w:ilvl="0" w:tplc="8FF89A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501F2"/>
    <w:multiLevelType w:val="hybridMultilevel"/>
    <w:tmpl w:val="788651CC"/>
    <w:lvl w:ilvl="0" w:tplc="C69C0844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07"/>
    <w:rsid w:val="00017416"/>
    <w:rsid w:val="00017688"/>
    <w:rsid w:val="00027A1F"/>
    <w:rsid w:val="000320BC"/>
    <w:rsid w:val="000359C9"/>
    <w:rsid w:val="00040E02"/>
    <w:rsid w:val="0004635E"/>
    <w:rsid w:val="0004745B"/>
    <w:rsid w:val="0008562A"/>
    <w:rsid w:val="000A581F"/>
    <w:rsid w:val="000B09C6"/>
    <w:rsid w:val="000B3654"/>
    <w:rsid w:val="000C3334"/>
    <w:rsid w:val="000C68AA"/>
    <w:rsid w:val="000E6A42"/>
    <w:rsid w:val="000F34BC"/>
    <w:rsid w:val="00127ADB"/>
    <w:rsid w:val="00131428"/>
    <w:rsid w:val="00141725"/>
    <w:rsid w:val="00143FE5"/>
    <w:rsid w:val="00144CAE"/>
    <w:rsid w:val="00152156"/>
    <w:rsid w:val="00165919"/>
    <w:rsid w:val="001863EB"/>
    <w:rsid w:val="0020094B"/>
    <w:rsid w:val="00211B0B"/>
    <w:rsid w:val="00214DE5"/>
    <w:rsid w:val="00234912"/>
    <w:rsid w:val="00244C06"/>
    <w:rsid w:val="00265AEC"/>
    <w:rsid w:val="00265EBB"/>
    <w:rsid w:val="00271AA3"/>
    <w:rsid w:val="00292426"/>
    <w:rsid w:val="002A4309"/>
    <w:rsid w:val="002C79B7"/>
    <w:rsid w:val="002D0BF5"/>
    <w:rsid w:val="002D1DF3"/>
    <w:rsid w:val="002E3DBF"/>
    <w:rsid w:val="0031044F"/>
    <w:rsid w:val="00323065"/>
    <w:rsid w:val="00343809"/>
    <w:rsid w:val="0034623A"/>
    <w:rsid w:val="00353696"/>
    <w:rsid w:val="003545DA"/>
    <w:rsid w:val="00360DCF"/>
    <w:rsid w:val="003623A6"/>
    <w:rsid w:val="003662DE"/>
    <w:rsid w:val="00376070"/>
    <w:rsid w:val="00384C4D"/>
    <w:rsid w:val="003A2961"/>
    <w:rsid w:val="003B42F1"/>
    <w:rsid w:val="003C271D"/>
    <w:rsid w:val="003C4E07"/>
    <w:rsid w:val="003E727F"/>
    <w:rsid w:val="0042595A"/>
    <w:rsid w:val="004519B2"/>
    <w:rsid w:val="0045731F"/>
    <w:rsid w:val="00462F7C"/>
    <w:rsid w:val="00471B25"/>
    <w:rsid w:val="0048740B"/>
    <w:rsid w:val="004B6671"/>
    <w:rsid w:val="004E0CBC"/>
    <w:rsid w:val="00516A88"/>
    <w:rsid w:val="00537C57"/>
    <w:rsid w:val="00550E33"/>
    <w:rsid w:val="00551B7D"/>
    <w:rsid w:val="00572E8C"/>
    <w:rsid w:val="005A0CDA"/>
    <w:rsid w:val="005C51C0"/>
    <w:rsid w:val="005D0320"/>
    <w:rsid w:val="005D506E"/>
    <w:rsid w:val="005F309E"/>
    <w:rsid w:val="005F30B1"/>
    <w:rsid w:val="005F6E40"/>
    <w:rsid w:val="00613388"/>
    <w:rsid w:val="00614312"/>
    <w:rsid w:val="00614410"/>
    <w:rsid w:val="00651EE2"/>
    <w:rsid w:val="0066460B"/>
    <w:rsid w:val="00681DB2"/>
    <w:rsid w:val="006C6785"/>
    <w:rsid w:val="006F1E98"/>
    <w:rsid w:val="00700853"/>
    <w:rsid w:val="00700F44"/>
    <w:rsid w:val="007149EC"/>
    <w:rsid w:val="0073022E"/>
    <w:rsid w:val="00743F87"/>
    <w:rsid w:val="00752AF3"/>
    <w:rsid w:val="007813EB"/>
    <w:rsid w:val="007C3576"/>
    <w:rsid w:val="0080239D"/>
    <w:rsid w:val="00842120"/>
    <w:rsid w:val="00850B40"/>
    <w:rsid w:val="00851E13"/>
    <w:rsid w:val="008A1AC8"/>
    <w:rsid w:val="008E6931"/>
    <w:rsid w:val="008F764E"/>
    <w:rsid w:val="0090793E"/>
    <w:rsid w:val="00915626"/>
    <w:rsid w:val="00961618"/>
    <w:rsid w:val="00965C01"/>
    <w:rsid w:val="009969DC"/>
    <w:rsid w:val="009A4FD2"/>
    <w:rsid w:val="009B214B"/>
    <w:rsid w:val="009B6874"/>
    <w:rsid w:val="009C531E"/>
    <w:rsid w:val="009C66FA"/>
    <w:rsid w:val="009D30D7"/>
    <w:rsid w:val="00A0196F"/>
    <w:rsid w:val="00A042D1"/>
    <w:rsid w:val="00A12568"/>
    <w:rsid w:val="00A14EBB"/>
    <w:rsid w:val="00A27DDD"/>
    <w:rsid w:val="00A3547B"/>
    <w:rsid w:val="00A37411"/>
    <w:rsid w:val="00A55C56"/>
    <w:rsid w:val="00A727DE"/>
    <w:rsid w:val="00A7534D"/>
    <w:rsid w:val="00A8334D"/>
    <w:rsid w:val="00A9758B"/>
    <w:rsid w:val="00A97653"/>
    <w:rsid w:val="00AA4A40"/>
    <w:rsid w:val="00AC3458"/>
    <w:rsid w:val="00AD1A6F"/>
    <w:rsid w:val="00B05569"/>
    <w:rsid w:val="00B11820"/>
    <w:rsid w:val="00B23928"/>
    <w:rsid w:val="00B8288B"/>
    <w:rsid w:val="00BB38F4"/>
    <w:rsid w:val="00BC5E3E"/>
    <w:rsid w:val="00BD0D5D"/>
    <w:rsid w:val="00BD2BC2"/>
    <w:rsid w:val="00C03D76"/>
    <w:rsid w:val="00C54543"/>
    <w:rsid w:val="00C66460"/>
    <w:rsid w:val="00C66C8F"/>
    <w:rsid w:val="00C92B0D"/>
    <w:rsid w:val="00C94F1F"/>
    <w:rsid w:val="00C9735A"/>
    <w:rsid w:val="00CB4A2D"/>
    <w:rsid w:val="00CC385F"/>
    <w:rsid w:val="00CC4B38"/>
    <w:rsid w:val="00CE0887"/>
    <w:rsid w:val="00CF3B06"/>
    <w:rsid w:val="00CF7904"/>
    <w:rsid w:val="00D04653"/>
    <w:rsid w:val="00D14812"/>
    <w:rsid w:val="00D36335"/>
    <w:rsid w:val="00D50F95"/>
    <w:rsid w:val="00D55034"/>
    <w:rsid w:val="00D67D75"/>
    <w:rsid w:val="00D85156"/>
    <w:rsid w:val="00D90263"/>
    <w:rsid w:val="00DD2CBF"/>
    <w:rsid w:val="00E31844"/>
    <w:rsid w:val="00E42819"/>
    <w:rsid w:val="00E61F69"/>
    <w:rsid w:val="00E64B12"/>
    <w:rsid w:val="00E935DA"/>
    <w:rsid w:val="00EC74B6"/>
    <w:rsid w:val="00EE5786"/>
    <w:rsid w:val="00EF4F7C"/>
    <w:rsid w:val="00F00BFC"/>
    <w:rsid w:val="00F161DB"/>
    <w:rsid w:val="00F36980"/>
    <w:rsid w:val="00F6395B"/>
    <w:rsid w:val="00F7684F"/>
    <w:rsid w:val="00F81320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D1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D1D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09"/>
  </w:style>
  <w:style w:type="paragraph" w:styleId="Piedepgina">
    <w:name w:val="footer"/>
    <w:basedOn w:val="Normal"/>
    <w:link w:val="Piedepgina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09"/>
  </w:style>
  <w:style w:type="table" w:styleId="Tablaconcuadrcula">
    <w:name w:val="Table Grid"/>
    <w:basedOn w:val="Tablanormal"/>
    <w:uiPriority w:val="59"/>
    <w:rsid w:val="00E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C67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678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C6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7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D1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D1D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09"/>
  </w:style>
  <w:style w:type="paragraph" w:styleId="Piedepgina">
    <w:name w:val="footer"/>
    <w:basedOn w:val="Normal"/>
    <w:link w:val="Piedepgina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09"/>
  </w:style>
  <w:style w:type="table" w:styleId="Tablaconcuadrcula">
    <w:name w:val="Table Grid"/>
    <w:basedOn w:val="Tablanormal"/>
    <w:uiPriority w:val="59"/>
    <w:rsid w:val="00E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C67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678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C6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7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6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9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87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0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DAVID</dc:creator>
  <cp:lastModifiedBy>Usuario</cp:lastModifiedBy>
  <cp:revision>2</cp:revision>
  <dcterms:created xsi:type="dcterms:W3CDTF">2018-08-09T14:03:00Z</dcterms:created>
  <dcterms:modified xsi:type="dcterms:W3CDTF">2018-08-09T14:03:00Z</dcterms:modified>
</cp:coreProperties>
</file>