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51" w:rsidRDefault="00F82751" w:rsidP="00F82751">
      <w:pPr>
        <w:rPr>
          <w:lang w:val="en-US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-650240</wp:posOffset>
            </wp:positionV>
            <wp:extent cx="85852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89" y="21278"/>
                <wp:lineTo x="21089" y="0"/>
                <wp:lineTo x="0" y="0"/>
              </wp:wrapPolygon>
            </wp:wrapTight>
            <wp:docPr id="3" name="Imagen 3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ac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751" w:rsidRDefault="00F82751" w:rsidP="00F82751">
      <w:pPr>
        <w:pStyle w:val="NormalWeb"/>
        <w:rPr>
          <w:rFonts w:ascii="Monotype Corsiva" w:hAnsi="Monotype Corsiva"/>
          <w:b/>
          <w:iCs/>
          <w:color w:val="000080"/>
          <w:sz w:val="36"/>
          <w:szCs w:val="36"/>
        </w:rPr>
      </w:pPr>
      <w:r>
        <w:rPr>
          <w:rFonts w:ascii="BlacklightD" w:hAnsi="BlacklightD"/>
          <w:b/>
          <w:bCs/>
          <w:iCs/>
          <w:color w:val="000080"/>
          <w:sz w:val="30"/>
          <w:szCs w:val="30"/>
        </w:rPr>
        <w:t xml:space="preserve">UNIVERSIDAD NACIONAL </w:t>
      </w:r>
      <w:r>
        <w:rPr>
          <w:rFonts w:ascii="Monotype Corsiva" w:hAnsi="Monotype Corsiva"/>
          <w:b/>
          <w:iCs/>
          <w:color w:val="000080"/>
          <w:sz w:val="36"/>
          <w:szCs w:val="36"/>
        </w:rPr>
        <w:t>“José Faustino Sánchez Carrión”</w:t>
      </w:r>
    </w:p>
    <w:p w:rsidR="00F82751" w:rsidRDefault="00F82751" w:rsidP="00F82751">
      <w:pPr>
        <w:pStyle w:val="Encabezado"/>
        <w:ind w:left="-426" w:right="-710"/>
        <w:jc w:val="right"/>
      </w:pPr>
    </w:p>
    <w:p w:rsidR="00F82751" w:rsidRDefault="00F82751" w:rsidP="00F8275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Lucida Calligraphy" w:hAnsi="Lucida Calligraphy"/>
          <w:b/>
          <w:sz w:val="36"/>
          <w:szCs w:val="36"/>
        </w:rPr>
        <w:t>Facultad de Ingeniería Pesquera</w:t>
      </w:r>
    </w:p>
    <w:p w:rsidR="00F82751" w:rsidRDefault="00F82751" w:rsidP="00F82751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Escuela Académico Profesional de</w:t>
      </w:r>
    </w:p>
    <w:p w:rsidR="00F82751" w:rsidRDefault="00F82751" w:rsidP="00F82751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Dotum" w:eastAsia="Dotum" w:hAnsi="Dotum" w:hint="eastAsia"/>
          <w:b/>
          <w:sz w:val="40"/>
          <w:szCs w:val="40"/>
        </w:rPr>
        <w:t xml:space="preserve">Ingeniería </w:t>
      </w:r>
      <w:r>
        <w:rPr>
          <w:rFonts w:ascii="Dotum" w:eastAsia="Dotum" w:hAnsi="Dotum"/>
          <w:b/>
          <w:sz w:val="40"/>
          <w:szCs w:val="40"/>
        </w:rPr>
        <w:t>Pesquera</w:t>
      </w:r>
    </w:p>
    <w:p w:rsidR="00F82751" w:rsidRDefault="00CA34AE" w:rsidP="00F82751">
      <w:pPr>
        <w:rPr>
          <w:rFonts w:ascii="Arial" w:hAnsi="Arial" w:cs="Arial"/>
        </w:rPr>
      </w:pPr>
      <w:r>
        <w:rPr>
          <w:rFonts w:ascii="Calibri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358140</wp:posOffset>
                </wp:positionV>
                <wp:extent cx="7429500" cy="2947670"/>
                <wp:effectExtent l="0" t="0" r="19050" b="241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51" w:rsidRDefault="00F82751" w:rsidP="00F8275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SÍLABO POR COMPETENCIAS</w:t>
                            </w:r>
                          </w:p>
                          <w:p w:rsidR="00F82751" w:rsidRDefault="00F82751" w:rsidP="00F82751">
                            <w:pPr>
                              <w:rPr>
                                <w:sz w:val="44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ASIGNATURA:</w:t>
                            </w: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MATEMÁTICA II </w:t>
                            </w: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APLICADA A LA INGENIERIA</w:t>
                            </w:r>
                          </w:p>
                          <w:p w:rsidR="00F82751" w:rsidRDefault="00F82751" w:rsidP="00F82751">
                            <w:pPr>
                              <w:ind w:left="2832" w:firstLine="708"/>
                              <w:rPr>
                                <w:rFonts w:ascii="Lucida Calligraphy" w:hAnsi="Lucida Calligraphy" w:cs="Times New Roman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F82751" w:rsidRDefault="00F82751" w:rsidP="00F827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79.05pt;margin-top:28.2pt;width:585pt;height:232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" strokecolor="white" strokeweight="2pt">
                <v:textbox>
                  <w:txbxContent>
                    <w:p w:rsidR="00F82751" w:rsidRDefault="00F82751" w:rsidP="00F8275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SÍLABO POR COMPETENCIAS</w:t>
                      </w:r>
                    </w:p>
                    <w:p w:rsidR="00F82751" w:rsidRDefault="00F82751" w:rsidP="00F82751">
                      <w:pPr>
                        <w:rPr>
                          <w:sz w:val="44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ASIGNATURA:</w:t>
                      </w:r>
                    </w:p>
                    <w:p w:rsidR="00F82751" w:rsidRDefault="00F82751" w:rsidP="00F8275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 xml:space="preserve">MATEMÁTICA II </w:t>
                      </w:r>
                    </w:p>
                    <w:p w:rsidR="00F82751" w:rsidRDefault="00F82751" w:rsidP="00F8275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APLICADA A LA INGENIERIA</w:t>
                      </w:r>
                    </w:p>
                    <w:p w:rsidR="00F82751" w:rsidRDefault="00F82751" w:rsidP="00F82751">
                      <w:pPr>
                        <w:ind w:left="2832" w:firstLine="708"/>
                        <w:rPr>
                          <w:rFonts w:ascii="Lucida Calligraphy" w:hAnsi="Lucida Calligraphy" w:cs="Times New Roman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Berlin Sans FB" w:hAnsi="Berlin Sans FB"/>
                          <w:b/>
                          <w:sz w:val="68"/>
                          <w:szCs w:val="68"/>
                        </w:rPr>
                      </w:pPr>
                    </w:p>
                    <w:p w:rsidR="00F82751" w:rsidRDefault="00F82751" w:rsidP="00F82751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2751" w:rsidRDefault="00F82751" w:rsidP="00F82751">
      <w:pPr>
        <w:rPr>
          <w:rFonts w:ascii="Arial" w:hAnsi="Arial" w:cs="Arial"/>
        </w:rPr>
      </w:pPr>
    </w:p>
    <w:p w:rsidR="00F82751" w:rsidRDefault="00F82751" w:rsidP="00F82751">
      <w:pPr>
        <w:rPr>
          <w:rFonts w:ascii="Arial" w:hAnsi="Arial" w:cs="Arial"/>
        </w:rPr>
      </w:pPr>
    </w:p>
    <w:p w:rsidR="00F82751" w:rsidRDefault="00F82751" w:rsidP="00F82751">
      <w:pPr>
        <w:rPr>
          <w:rFonts w:ascii="Arial" w:hAnsi="Arial" w:cs="Arial"/>
        </w:rPr>
      </w:pPr>
    </w:p>
    <w:p w:rsidR="00F82751" w:rsidRDefault="00F82751" w:rsidP="00F82751">
      <w:pPr>
        <w:rPr>
          <w:rFonts w:ascii="Calibri" w:hAnsi="Calibri" w:cs="Times New Roman"/>
        </w:rPr>
      </w:pPr>
    </w:p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/>
    <w:p w:rsidR="00F82751" w:rsidRDefault="00F82751" w:rsidP="00F82751">
      <w:pPr>
        <w:tabs>
          <w:tab w:val="left" w:pos="3725"/>
        </w:tabs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Docente: Ing. Máximo Romero Ortiz</w:t>
      </w:r>
    </w:p>
    <w:p w:rsidR="00F82751" w:rsidRDefault="00F82751" w:rsidP="00F82751">
      <w:pPr>
        <w:jc w:val="center"/>
        <w:rPr>
          <w:rFonts w:ascii="Calibri" w:hAnsi="Calibri"/>
        </w:rPr>
      </w:pPr>
    </w:p>
    <w:p w:rsidR="00F82751" w:rsidRDefault="00314C1B" w:rsidP="00F82751">
      <w:pPr>
        <w:pStyle w:val="Piedepgin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SEMESTRE 201</w:t>
      </w:r>
      <w:r w:rsidR="00930580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– I</w:t>
      </w:r>
    </w:p>
    <w:p w:rsidR="00F82751" w:rsidRPr="00F82751" w:rsidRDefault="00F82751" w:rsidP="00B3215B">
      <w:pPr>
        <w:spacing w:line="240" w:lineRule="auto"/>
        <w:jc w:val="center"/>
        <w:rPr>
          <w:lang w:val="es-PE"/>
        </w:rPr>
      </w:pPr>
    </w:p>
    <w:p w:rsidR="00F82751" w:rsidRDefault="00F82751" w:rsidP="00B3215B">
      <w:pPr>
        <w:spacing w:line="240" w:lineRule="auto"/>
        <w:jc w:val="center"/>
        <w:rPr>
          <w:lang w:val="es-ES"/>
        </w:rPr>
      </w:pPr>
    </w:p>
    <w:p w:rsidR="00F82751" w:rsidRDefault="00F82751" w:rsidP="00B3215B">
      <w:pPr>
        <w:spacing w:line="240" w:lineRule="auto"/>
        <w:jc w:val="center"/>
        <w:rPr>
          <w:lang w:val="es-ES"/>
        </w:rPr>
      </w:pPr>
    </w:p>
    <w:p w:rsidR="00F82751" w:rsidRDefault="00F82751" w:rsidP="00B3215B">
      <w:pPr>
        <w:spacing w:line="240" w:lineRule="auto"/>
        <w:jc w:val="center"/>
        <w:rPr>
          <w:lang w:val="es-ES"/>
        </w:rPr>
      </w:pPr>
    </w:p>
    <w:p w:rsidR="00F82751" w:rsidRDefault="00F82751" w:rsidP="00F82751">
      <w:pPr>
        <w:spacing w:line="240" w:lineRule="auto"/>
        <w:rPr>
          <w:lang w:val="es-ES"/>
        </w:rPr>
      </w:pPr>
    </w:p>
    <w:p w:rsidR="00986A74" w:rsidRDefault="009D6166" w:rsidP="00B3215B">
      <w:pPr>
        <w:spacing w:line="240" w:lineRule="auto"/>
        <w:jc w:val="center"/>
        <w:rPr>
          <w:lang w:val="es-ES"/>
        </w:rPr>
      </w:pPr>
      <w:r w:rsidRPr="00644DD0">
        <w:rPr>
          <w:b/>
          <w:noProof/>
          <w:sz w:val="20"/>
          <w:lang w:val="es-PE" w:eastAsia="es-P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-118110</wp:posOffset>
            </wp:positionV>
            <wp:extent cx="927735" cy="927735"/>
            <wp:effectExtent l="0" t="0" r="5715" b="5715"/>
            <wp:wrapNone/>
            <wp:docPr id="2" name="Imagen 2" descr="Descripción: http://t1.gstatic.com/images?q=tbn:ANd9GcSNX8tYVVKC6A3PU17SonHGl-YwsDnjZHcXfsEdFtKAIQIjQq7c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t1.gstatic.com/images?q=tbn:ANd9GcSNX8tYVVKC6A3PU17SonHGl-YwsDnjZHcXfsEdFtKAIQIjQq7c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2225" r="355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864">
        <w:rPr>
          <w:lang w:val="es-ES"/>
        </w:rPr>
        <w:t>Universidad Nacional José Faustino Sánchez Carrión</w:t>
      </w:r>
    </w:p>
    <w:p w:rsidR="00A77864" w:rsidRDefault="00A77864" w:rsidP="00B3215B">
      <w:pPr>
        <w:spacing w:line="240" w:lineRule="auto"/>
        <w:jc w:val="center"/>
        <w:rPr>
          <w:lang w:val="es-ES"/>
        </w:rPr>
      </w:pPr>
      <w:r>
        <w:rPr>
          <w:lang w:val="es-ES"/>
        </w:rPr>
        <w:t>FACULTAD DE INGENIER</w:t>
      </w:r>
      <w:r w:rsidR="00F47B1C">
        <w:rPr>
          <w:lang w:val="es-ES"/>
        </w:rPr>
        <w:t>Í</w:t>
      </w:r>
      <w:r>
        <w:rPr>
          <w:lang w:val="es-ES"/>
        </w:rPr>
        <w:t xml:space="preserve">A </w:t>
      </w:r>
      <w:r w:rsidR="00350533">
        <w:rPr>
          <w:lang w:val="es-ES"/>
        </w:rPr>
        <w:t>PESQUERA</w:t>
      </w:r>
    </w:p>
    <w:p w:rsidR="00A77864" w:rsidRDefault="00A77864" w:rsidP="00B3215B">
      <w:pPr>
        <w:spacing w:line="240" w:lineRule="auto"/>
        <w:jc w:val="center"/>
        <w:rPr>
          <w:lang w:val="es-ES"/>
        </w:rPr>
      </w:pPr>
      <w:r>
        <w:rPr>
          <w:lang w:val="es-ES"/>
        </w:rPr>
        <w:t xml:space="preserve">Escuela Profesional de Ingeniería </w:t>
      </w:r>
      <w:r w:rsidR="00350533">
        <w:rPr>
          <w:lang w:val="es-ES"/>
        </w:rPr>
        <w:t>Pesquera</w:t>
      </w:r>
    </w:p>
    <w:p w:rsidR="00A77864" w:rsidRPr="00EB0C8F" w:rsidRDefault="00A77864" w:rsidP="009D6166">
      <w:pPr>
        <w:jc w:val="center"/>
        <w:rPr>
          <w:b/>
          <w:lang w:val="es-ES"/>
        </w:rPr>
      </w:pPr>
      <w:r w:rsidRPr="00EB0C8F">
        <w:rPr>
          <w:b/>
          <w:lang w:val="es-ES"/>
        </w:rPr>
        <w:t>S</w:t>
      </w:r>
      <w:r w:rsidR="00EB0C8F">
        <w:rPr>
          <w:b/>
          <w:lang w:val="es-ES"/>
        </w:rPr>
        <w:t>Í</w:t>
      </w:r>
      <w:r w:rsidRPr="00EB0C8F">
        <w:rPr>
          <w:b/>
          <w:lang w:val="es-ES"/>
        </w:rPr>
        <w:t xml:space="preserve">LABO DE </w:t>
      </w:r>
      <w:r w:rsidR="002554F3">
        <w:rPr>
          <w:b/>
          <w:lang w:val="es-ES"/>
        </w:rPr>
        <w:t>MATEMÁTICA I</w:t>
      </w:r>
      <w:r w:rsidR="008F054E">
        <w:rPr>
          <w:b/>
          <w:lang w:val="es-ES"/>
        </w:rPr>
        <w:t>I</w:t>
      </w:r>
      <w:r w:rsidR="00350533">
        <w:rPr>
          <w:b/>
          <w:lang w:val="es-ES"/>
        </w:rPr>
        <w:t xml:space="preserve"> APLICADA A LA INGENIERÍA</w:t>
      </w:r>
    </w:p>
    <w:p w:rsidR="00A77864" w:rsidRDefault="00A77864">
      <w:pPr>
        <w:rPr>
          <w:lang w:val="es-ES"/>
        </w:rPr>
      </w:pPr>
    </w:p>
    <w:p w:rsidR="00A77864" w:rsidRPr="00EB0C8F" w:rsidRDefault="00A77864" w:rsidP="00A77864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EB0C8F">
        <w:rPr>
          <w:b/>
          <w:sz w:val="20"/>
          <w:lang w:val="es-ES"/>
        </w:rPr>
        <w:t>DATOS GENERALES</w:t>
      </w:r>
      <w:r w:rsidRPr="00EB0C8F">
        <w:rPr>
          <w:sz w:val="20"/>
          <w:lang w:val="es-ES"/>
        </w:rPr>
        <w:t>.</w:t>
      </w:r>
    </w:p>
    <w:p w:rsidR="009D6166" w:rsidRPr="00EB0C8F" w:rsidRDefault="009D6166" w:rsidP="009D6166">
      <w:pPr>
        <w:pStyle w:val="Prrafodelista"/>
        <w:ind w:left="1080"/>
        <w:rPr>
          <w:sz w:val="20"/>
          <w:lang w:val="es-ES"/>
        </w:rPr>
      </w:pP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Escuela profesional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>: Ingeniería</w:t>
      </w:r>
      <w:r w:rsidR="00783DF4">
        <w:rPr>
          <w:sz w:val="20"/>
          <w:lang w:val="es-ES"/>
        </w:rPr>
        <w:t xml:space="preserve"> Pesquera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Código</w:t>
      </w:r>
      <w:r w:rsidRPr="00EB0C8F">
        <w:rPr>
          <w:sz w:val="20"/>
          <w:lang w:val="es-ES"/>
        </w:rPr>
        <w:tab/>
      </w:r>
      <w:r w:rsid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 xml:space="preserve">: </w:t>
      </w:r>
      <w:r w:rsidR="00783DF4">
        <w:rPr>
          <w:sz w:val="20"/>
          <w:lang w:val="es-ES"/>
        </w:rPr>
        <w:t>I</w:t>
      </w:r>
      <w:r w:rsidR="008F054E">
        <w:rPr>
          <w:sz w:val="20"/>
          <w:lang w:val="es-ES"/>
        </w:rPr>
        <w:t>P</w:t>
      </w:r>
      <w:r w:rsidR="008E7B87">
        <w:rPr>
          <w:sz w:val="20"/>
          <w:lang w:val="es-ES"/>
        </w:rPr>
        <w:t>202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Ciclo de estudios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>: I</w:t>
      </w:r>
      <w:r w:rsidR="00783DF4">
        <w:rPr>
          <w:sz w:val="20"/>
          <w:lang w:val="es-ES"/>
        </w:rPr>
        <w:t>I</w:t>
      </w:r>
      <w:r w:rsidR="008F054E">
        <w:rPr>
          <w:sz w:val="20"/>
          <w:lang w:val="es-ES"/>
        </w:rPr>
        <w:t>I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Créditos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 xml:space="preserve">: </w:t>
      </w:r>
      <w:r w:rsidR="002554F3">
        <w:rPr>
          <w:sz w:val="20"/>
          <w:lang w:val="es-ES"/>
        </w:rPr>
        <w:t>04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Plan de Estudios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 xml:space="preserve">: </w:t>
      </w:r>
      <w:r w:rsidR="00783DF4">
        <w:rPr>
          <w:sz w:val="20"/>
          <w:lang w:val="es-ES"/>
        </w:rPr>
        <w:t>24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Condición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>: Obligatorio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Horas semanales</w:t>
      </w:r>
      <w:r w:rsidRPr="00EB0C8F">
        <w:rPr>
          <w:sz w:val="20"/>
          <w:lang w:val="es-ES"/>
        </w:rPr>
        <w:tab/>
      </w:r>
      <w:r w:rsidRPr="00EB0C8F">
        <w:rPr>
          <w:sz w:val="20"/>
          <w:lang w:val="es-ES"/>
        </w:rPr>
        <w:tab/>
        <w:t>: TH:</w:t>
      </w:r>
      <w:r w:rsidR="00EB0C8F" w:rsidRPr="00EB0C8F">
        <w:rPr>
          <w:sz w:val="20"/>
          <w:lang w:val="es-ES"/>
        </w:rPr>
        <w:t>0</w:t>
      </w:r>
      <w:r w:rsidRPr="00EB0C8F">
        <w:rPr>
          <w:sz w:val="20"/>
          <w:lang w:val="es-ES"/>
        </w:rPr>
        <w:t xml:space="preserve">5    </w:t>
      </w:r>
      <w:r w:rsidR="00EB0C8F" w:rsidRPr="00EB0C8F">
        <w:rPr>
          <w:sz w:val="20"/>
          <w:lang w:val="es-ES"/>
        </w:rPr>
        <w:t>HT:03      HP:02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Pre-requisito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 xml:space="preserve">: </w:t>
      </w:r>
      <w:r w:rsidR="002554F3">
        <w:rPr>
          <w:sz w:val="20"/>
          <w:lang w:val="es-ES"/>
        </w:rPr>
        <w:t>Matemática Básica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Semestre Académico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 xml:space="preserve">: </w:t>
      </w:r>
      <w:r w:rsidR="00314C1B">
        <w:rPr>
          <w:sz w:val="20"/>
          <w:lang w:val="es-ES"/>
        </w:rPr>
        <w:t>201</w:t>
      </w:r>
      <w:r w:rsidR="00930580">
        <w:rPr>
          <w:sz w:val="20"/>
          <w:lang w:val="es-ES"/>
        </w:rPr>
        <w:t>8</w:t>
      </w:r>
      <w:r w:rsidR="00EB0C8F" w:rsidRPr="00EB0C8F">
        <w:rPr>
          <w:sz w:val="20"/>
          <w:lang w:val="es-ES"/>
        </w:rPr>
        <w:t>-I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Duración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>: 16 semanas</w:t>
      </w:r>
    </w:p>
    <w:p w:rsidR="009D6166" w:rsidRPr="00EB0C8F" w:rsidRDefault="009D6166" w:rsidP="009D6166">
      <w:pPr>
        <w:pStyle w:val="Prrafodelista"/>
        <w:numPr>
          <w:ilvl w:val="1"/>
          <w:numId w:val="1"/>
        </w:numPr>
        <w:ind w:left="1560" w:hanging="480"/>
        <w:rPr>
          <w:sz w:val="20"/>
          <w:lang w:val="es-ES"/>
        </w:rPr>
      </w:pPr>
      <w:r w:rsidRPr="00EB0C8F">
        <w:rPr>
          <w:sz w:val="20"/>
          <w:lang w:val="es-ES"/>
        </w:rPr>
        <w:t>Docente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 xml:space="preserve">: </w:t>
      </w:r>
      <w:r w:rsidR="002554F3">
        <w:rPr>
          <w:sz w:val="20"/>
          <w:lang w:val="es-ES"/>
        </w:rPr>
        <w:t>Ing. Máximo Romero Ortiz</w:t>
      </w:r>
    </w:p>
    <w:p w:rsidR="009D6166" w:rsidRPr="00EB0C8F" w:rsidRDefault="009D6166" w:rsidP="009D6166">
      <w:pPr>
        <w:pStyle w:val="Prrafodelista"/>
        <w:ind w:left="1440" w:firstLine="120"/>
        <w:rPr>
          <w:sz w:val="20"/>
          <w:lang w:val="es-ES"/>
        </w:rPr>
      </w:pPr>
      <w:r w:rsidRPr="00EB0C8F">
        <w:rPr>
          <w:sz w:val="20"/>
          <w:lang w:val="es-ES"/>
        </w:rPr>
        <w:t>Correo Electrónico</w:t>
      </w:r>
      <w:r w:rsidR="00EB0C8F" w:rsidRPr="00EB0C8F">
        <w:rPr>
          <w:sz w:val="20"/>
          <w:lang w:val="es-ES"/>
        </w:rPr>
        <w:tab/>
      </w:r>
      <w:r w:rsidR="00EB0C8F" w:rsidRPr="00EB0C8F">
        <w:rPr>
          <w:sz w:val="20"/>
          <w:lang w:val="es-ES"/>
        </w:rPr>
        <w:tab/>
        <w:t xml:space="preserve">: </w:t>
      </w:r>
      <w:r w:rsidR="002554F3">
        <w:rPr>
          <w:sz w:val="20"/>
          <w:lang w:val="es-ES"/>
        </w:rPr>
        <w:t>maxrom79@hotmail</w:t>
      </w:r>
      <w:r w:rsidR="00EB0C8F" w:rsidRPr="00EB0C8F">
        <w:rPr>
          <w:sz w:val="20"/>
          <w:lang w:val="es-ES"/>
        </w:rPr>
        <w:t>.com</w:t>
      </w:r>
    </w:p>
    <w:p w:rsidR="009D6166" w:rsidRPr="00EB0C8F" w:rsidRDefault="009D6166" w:rsidP="009D6166">
      <w:pPr>
        <w:pStyle w:val="Prrafodelista"/>
        <w:ind w:left="1440" w:firstLine="120"/>
        <w:rPr>
          <w:sz w:val="20"/>
          <w:lang w:val="es-ES"/>
        </w:rPr>
      </w:pPr>
      <w:r w:rsidRPr="00EB0C8F">
        <w:rPr>
          <w:sz w:val="20"/>
          <w:lang w:val="es-ES"/>
        </w:rPr>
        <w:t>Colegiatura</w:t>
      </w:r>
      <w:r w:rsidR="002554F3">
        <w:rPr>
          <w:sz w:val="20"/>
          <w:lang w:val="es-ES"/>
        </w:rPr>
        <w:tab/>
      </w:r>
      <w:r w:rsidR="002554F3">
        <w:rPr>
          <w:sz w:val="20"/>
          <w:lang w:val="es-ES"/>
        </w:rPr>
        <w:tab/>
      </w:r>
      <w:r w:rsidR="002554F3">
        <w:rPr>
          <w:sz w:val="20"/>
          <w:lang w:val="es-ES"/>
        </w:rPr>
        <w:tab/>
        <w:t>: 18406</w:t>
      </w:r>
    </w:p>
    <w:p w:rsidR="009D6166" w:rsidRPr="00EB0C8F" w:rsidRDefault="009D6166" w:rsidP="009D6166">
      <w:pPr>
        <w:pStyle w:val="Prrafodelista"/>
        <w:ind w:left="1440" w:firstLine="120"/>
        <w:rPr>
          <w:sz w:val="20"/>
          <w:lang w:val="es-ES"/>
        </w:rPr>
      </w:pPr>
      <w:r w:rsidRPr="00EB0C8F">
        <w:rPr>
          <w:sz w:val="20"/>
          <w:lang w:val="es-ES"/>
        </w:rPr>
        <w:t>Departamento Académico</w:t>
      </w:r>
      <w:r w:rsidR="00EB0C8F" w:rsidRPr="00EB0C8F">
        <w:rPr>
          <w:sz w:val="20"/>
          <w:lang w:val="es-ES"/>
        </w:rPr>
        <w:tab/>
        <w:t>: Matemática y Estadística</w:t>
      </w:r>
    </w:p>
    <w:p w:rsidR="009D6166" w:rsidRPr="00EB0C8F" w:rsidRDefault="009D6166" w:rsidP="009D6166">
      <w:pPr>
        <w:pStyle w:val="Prrafodelista"/>
        <w:ind w:left="1440" w:firstLine="120"/>
        <w:rPr>
          <w:sz w:val="20"/>
          <w:lang w:val="es-ES"/>
        </w:rPr>
      </w:pPr>
    </w:p>
    <w:p w:rsidR="00A77864" w:rsidRDefault="00A77864" w:rsidP="00A77864">
      <w:pPr>
        <w:pStyle w:val="Prrafodelista"/>
        <w:numPr>
          <w:ilvl w:val="0"/>
          <w:numId w:val="1"/>
        </w:numPr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SUMILLA Y DESCRIPCIÓN DEL CURSO.</w:t>
      </w:r>
    </w:p>
    <w:p w:rsidR="00F22249" w:rsidRDefault="00F22249" w:rsidP="00F22249">
      <w:pPr>
        <w:pStyle w:val="Prrafodelista"/>
        <w:spacing w:after="0" w:line="360" w:lineRule="auto"/>
        <w:ind w:left="1080"/>
        <w:jc w:val="both"/>
        <w:outlineLvl w:val="0"/>
        <w:rPr>
          <w:rFonts w:eastAsia="MS Mincho" w:cs="Times New Roman"/>
          <w:sz w:val="20"/>
          <w:szCs w:val="24"/>
        </w:rPr>
      </w:pPr>
    </w:p>
    <w:p w:rsidR="00F22249" w:rsidRPr="00F22249" w:rsidRDefault="00F22249" w:rsidP="00F22249">
      <w:pPr>
        <w:pStyle w:val="Prrafodelista"/>
        <w:spacing w:after="0"/>
        <w:ind w:left="1080"/>
        <w:jc w:val="both"/>
        <w:outlineLvl w:val="0"/>
        <w:rPr>
          <w:rFonts w:eastAsia="MS Mincho" w:cs="Times New Roman"/>
          <w:sz w:val="20"/>
          <w:szCs w:val="24"/>
        </w:rPr>
      </w:pPr>
      <w:r w:rsidRPr="00F22249">
        <w:rPr>
          <w:rFonts w:eastAsia="MS Mincho" w:cs="Times New Roman"/>
          <w:sz w:val="20"/>
          <w:szCs w:val="24"/>
        </w:rPr>
        <w:t xml:space="preserve">La asignatura corresponde al Área de Estudios de  Formación Básica Profesional, siendo de carácter teórico-práctico. Se propone desarrollar en el alumno, competencias que le permitirán </w:t>
      </w:r>
      <w:r w:rsidRPr="00F22249">
        <w:rPr>
          <w:rFonts w:eastAsia="MS Mincho" w:cs="Times New Roman"/>
          <w:b/>
          <w:sz w:val="20"/>
          <w:szCs w:val="24"/>
        </w:rPr>
        <w:t>explicar</w:t>
      </w:r>
      <w:r w:rsidRPr="00F22249">
        <w:rPr>
          <w:rFonts w:eastAsia="MS Mincho" w:cs="Times New Roman"/>
          <w:sz w:val="20"/>
          <w:szCs w:val="24"/>
        </w:rPr>
        <w:t xml:space="preserve"> las técnicas de integración y funciones matemáticas, para </w:t>
      </w:r>
      <w:r w:rsidRPr="00F22249">
        <w:rPr>
          <w:rFonts w:eastAsia="MS Mincho" w:cs="Times New Roman"/>
          <w:b/>
          <w:sz w:val="20"/>
          <w:szCs w:val="24"/>
        </w:rPr>
        <w:t>ejecutar</w:t>
      </w:r>
      <w:r w:rsidRPr="00F22249">
        <w:rPr>
          <w:rFonts w:eastAsia="MS Mincho" w:cs="Times New Roman"/>
          <w:sz w:val="20"/>
          <w:szCs w:val="24"/>
        </w:rPr>
        <w:t xml:space="preserve">  aplicaciones en el campo de la ingeniería, y </w:t>
      </w:r>
      <w:r w:rsidRPr="00F22249">
        <w:rPr>
          <w:rFonts w:eastAsia="MS Mincho" w:cs="Times New Roman"/>
          <w:b/>
          <w:sz w:val="20"/>
          <w:szCs w:val="24"/>
        </w:rPr>
        <w:t xml:space="preserve">usarlo </w:t>
      </w:r>
      <w:r w:rsidRPr="00F22249">
        <w:rPr>
          <w:rFonts w:eastAsia="MS Mincho" w:cs="Times New Roman"/>
          <w:sz w:val="20"/>
          <w:szCs w:val="24"/>
        </w:rPr>
        <w:t>en la formulación de proyectos y actividades pesqueras. Competencias que coadyuvarán al  logro  del Perfil Profesional del Ingeniero Pesquero.</w:t>
      </w:r>
    </w:p>
    <w:p w:rsidR="00F22249" w:rsidRPr="00F22249" w:rsidRDefault="00F22249" w:rsidP="00F22249">
      <w:pPr>
        <w:pStyle w:val="Prrafodelista"/>
        <w:spacing w:after="0" w:line="360" w:lineRule="auto"/>
        <w:ind w:left="1080"/>
        <w:jc w:val="both"/>
        <w:outlineLvl w:val="0"/>
        <w:rPr>
          <w:rFonts w:eastAsia="MS Mincho" w:cs="Times New Roman"/>
          <w:sz w:val="20"/>
          <w:szCs w:val="24"/>
        </w:rPr>
      </w:pPr>
    </w:p>
    <w:p w:rsidR="000778AC" w:rsidRDefault="00F22249" w:rsidP="00F22249">
      <w:pPr>
        <w:pStyle w:val="Prrafodelista"/>
        <w:ind w:left="1080"/>
        <w:jc w:val="both"/>
        <w:rPr>
          <w:sz w:val="20"/>
          <w:lang w:val="es-ES"/>
        </w:rPr>
      </w:pPr>
      <w:r w:rsidRPr="00F22249">
        <w:rPr>
          <w:rFonts w:eastAsia="MS Mincho" w:cs="Times New Roman"/>
          <w:sz w:val="20"/>
          <w:szCs w:val="24"/>
        </w:rPr>
        <w:t xml:space="preserve">El contenido temático de la asignatura comprende: Las técnicas de integración y series de funciones. Las funciones y la integración en dos y tres variables. Teoremas fundamentales del cálculo y las aplicaciones orientadas a la resolución de problemas, en especial, </w:t>
      </w:r>
      <w:r w:rsidR="001E429E">
        <w:rPr>
          <w:rFonts w:eastAsia="MS Mincho" w:cs="Times New Roman"/>
          <w:sz w:val="20"/>
          <w:szCs w:val="24"/>
        </w:rPr>
        <w:t xml:space="preserve">superficies cuadráticas, funciones vectoriales de variable real, series de Fourier- complejas, derivas parciales, ecuaciones diferenciales </w:t>
      </w:r>
      <w:r w:rsidRPr="00F22249">
        <w:rPr>
          <w:rFonts w:eastAsia="MS Mincho" w:cs="Times New Roman"/>
          <w:sz w:val="20"/>
          <w:szCs w:val="24"/>
        </w:rPr>
        <w:t>Está planteada para un total de dieciséis  semanas, en las cuales se desarrollan  cuatro unidades didácticas, con 32 sesiones de clases teórico-prácticas, que introducen al estudiante desde el punto de vista de la matemática  I  aplicada a la ingeniería, a la tecnología pesquera</w:t>
      </w: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A77864" w:rsidRDefault="00A77864" w:rsidP="00E44476">
      <w:pPr>
        <w:pStyle w:val="Prrafodelista"/>
        <w:ind w:left="1080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CAPACIDADES AL FINALIZAR EL CURSO.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827"/>
        <w:gridCol w:w="1984"/>
        <w:gridCol w:w="1242"/>
      </w:tblGrid>
      <w:tr w:rsidR="000778AC" w:rsidRPr="002459FF" w:rsidTr="007973D9">
        <w:tc>
          <w:tcPr>
            <w:tcW w:w="588" w:type="dxa"/>
          </w:tcPr>
          <w:p w:rsidR="000778AC" w:rsidRPr="002459FF" w:rsidRDefault="000778AC" w:rsidP="000778AC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:rsidR="00E44476" w:rsidRPr="002459FF" w:rsidRDefault="007973D9" w:rsidP="007973D9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CAPACIDAD DE LA UNIDAD DIDÁCTIC</w:t>
            </w:r>
          </w:p>
        </w:tc>
        <w:tc>
          <w:tcPr>
            <w:tcW w:w="1984" w:type="dxa"/>
          </w:tcPr>
          <w:p w:rsidR="000778AC" w:rsidRPr="002459FF" w:rsidRDefault="000778AC" w:rsidP="000778AC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NOMBRE DE LA UNIDAD DIDÁCTICA</w:t>
            </w:r>
          </w:p>
        </w:tc>
        <w:tc>
          <w:tcPr>
            <w:tcW w:w="1242" w:type="dxa"/>
            <w:vAlign w:val="center"/>
          </w:tcPr>
          <w:p w:rsidR="000778AC" w:rsidRPr="002459FF" w:rsidRDefault="000778AC" w:rsidP="007973D9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SEMANAS</w:t>
            </w:r>
          </w:p>
        </w:tc>
      </w:tr>
      <w:tr w:rsidR="000778AC" w:rsidRPr="002459FF" w:rsidTr="005D47AB">
        <w:trPr>
          <w:cantSplit/>
          <w:trHeight w:val="1134"/>
        </w:trPr>
        <w:tc>
          <w:tcPr>
            <w:tcW w:w="588" w:type="dxa"/>
            <w:textDirection w:val="btLr"/>
          </w:tcPr>
          <w:p w:rsidR="000778AC" w:rsidRPr="002459FF" w:rsidRDefault="000778AC" w:rsidP="00B3215B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</w:t>
            </w:r>
          </w:p>
        </w:tc>
        <w:tc>
          <w:tcPr>
            <w:tcW w:w="3827" w:type="dxa"/>
          </w:tcPr>
          <w:p w:rsidR="000778AC" w:rsidRPr="002459FF" w:rsidRDefault="00B3215B" w:rsidP="00FC1B81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Ante un problema del contexto real usa en forma adecuada diferentes métodos de solución de </w:t>
            </w:r>
            <w:r w:rsidR="00FC1B81">
              <w:rPr>
                <w:sz w:val="18"/>
                <w:lang w:val="es-ES"/>
              </w:rPr>
              <w:t>integrales</w:t>
            </w:r>
            <w:r>
              <w:rPr>
                <w:sz w:val="18"/>
                <w:lang w:val="es-ES"/>
              </w:rPr>
              <w:t xml:space="preserve">, tomando como base axiomas y/o propiedades validas </w:t>
            </w:r>
            <w:r w:rsidR="00FC1B81">
              <w:rPr>
                <w:sz w:val="18"/>
                <w:lang w:val="es-ES"/>
              </w:rPr>
              <w:t>por las técnicas de integración</w:t>
            </w:r>
            <w:r>
              <w:rPr>
                <w:sz w:val="18"/>
                <w:lang w:val="es-ES"/>
              </w:rPr>
              <w:t>.</w:t>
            </w:r>
          </w:p>
        </w:tc>
        <w:tc>
          <w:tcPr>
            <w:tcW w:w="1984" w:type="dxa"/>
            <w:vAlign w:val="center"/>
          </w:tcPr>
          <w:p w:rsidR="000778AC" w:rsidRPr="002459FF" w:rsidRDefault="006436E3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Integrales </w:t>
            </w:r>
          </w:p>
        </w:tc>
        <w:tc>
          <w:tcPr>
            <w:tcW w:w="1242" w:type="dxa"/>
            <w:vAlign w:val="center"/>
          </w:tcPr>
          <w:p w:rsidR="000778AC" w:rsidRPr="002459FF" w:rsidRDefault="002459FF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1, 2, 3, 4</w:t>
            </w:r>
          </w:p>
        </w:tc>
      </w:tr>
      <w:tr w:rsidR="000778AC" w:rsidRPr="002459FF" w:rsidTr="005D47AB">
        <w:trPr>
          <w:cantSplit/>
          <w:trHeight w:val="1134"/>
        </w:trPr>
        <w:tc>
          <w:tcPr>
            <w:tcW w:w="588" w:type="dxa"/>
            <w:textDirection w:val="btLr"/>
          </w:tcPr>
          <w:p w:rsidR="000778AC" w:rsidRPr="002459FF" w:rsidRDefault="000778AC" w:rsidP="00B3215B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</w:t>
            </w:r>
          </w:p>
        </w:tc>
        <w:tc>
          <w:tcPr>
            <w:tcW w:w="3827" w:type="dxa"/>
          </w:tcPr>
          <w:p w:rsidR="000778AC" w:rsidRPr="002459FF" w:rsidRDefault="00B3215B" w:rsidP="00FC1B81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Previo a la ejecución de un problema relacionado es esbozo de grafica o análisis de su comportamiento, maneja adecuadamente las diferentes propiedades basadas en la teoría de </w:t>
            </w:r>
            <w:r w:rsidR="00FC1B81">
              <w:rPr>
                <w:sz w:val="18"/>
                <w:lang w:val="es-ES"/>
              </w:rPr>
              <w:t>integración de varias variables</w:t>
            </w:r>
            <w:r>
              <w:rPr>
                <w:sz w:val="18"/>
                <w:lang w:val="es-ES"/>
              </w:rPr>
              <w:t>.</w:t>
            </w:r>
          </w:p>
        </w:tc>
        <w:tc>
          <w:tcPr>
            <w:tcW w:w="1984" w:type="dxa"/>
            <w:vAlign w:val="center"/>
          </w:tcPr>
          <w:p w:rsidR="000778AC" w:rsidRPr="002459FF" w:rsidRDefault="00FC1B81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Integración de varias variables</w:t>
            </w:r>
          </w:p>
        </w:tc>
        <w:tc>
          <w:tcPr>
            <w:tcW w:w="1242" w:type="dxa"/>
            <w:vAlign w:val="center"/>
          </w:tcPr>
          <w:p w:rsidR="000778AC" w:rsidRPr="002459FF" w:rsidRDefault="002459FF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5, 6, 7, 8</w:t>
            </w:r>
          </w:p>
        </w:tc>
      </w:tr>
      <w:tr w:rsidR="000778AC" w:rsidRPr="002459FF" w:rsidTr="005D47AB">
        <w:trPr>
          <w:cantSplit/>
          <w:trHeight w:val="1134"/>
        </w:trPr>
        <w:tc>
          <w:tcPr>
            <w:tcW w:w="588" w:type="dxa"/>
            <w:textDirection w:val="btLr"/>
          </w:tcPr>
          <w:p w:rsidR="000778AC" w:rsidRPr="002459FF" w:rsidRDefault="000778AC" w:rsidP="008E7B87">
            <w:pPr>
              <w:pStyle w:val="Prrafodelista"/>
              <w:ind w:left="113" w:right="113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III</w:t>
            </w:r>
          </w:p>
        </w:tc>
        <w:tc>
          <w:tcPr>
            <w:tcW w:w="3827" w:type="dxa"/>
          </w:tcPr>
          <w:p w:rsidR="008E7B87" w:rsidRPr="000778AC" w:rsidRDefault="008E7B87" w:rsidP="008E7B87">
            <w:pPr>
              <w:pStyle w:val="Prrafodelista"/>
              <w:ind w:left="33" w:hanging="33"/>
              <w:jc w:val="both"/>
              <w:rPr>
                <w:sz w:val="20"/>
                <w:lang w:val="es-ES"/>
              </w:rPr>
            </w:pPr>
            <w:r>
              <w:rPr>
                <w:sz w:val="18"/>
                <w:lang w:val="es-ES"/>
              </w:rPr>
              <w:t>Ante problemas de tendencia o aproximación referente a fenómenos de la vida cotidiana aplica en todo momento las definiciones y propiedades fundamentadas en la teoría de funciones de varias variables reales.</w:t>
            </w:r>
          </w:p>
          <w:p w:rsidR="000778AC" w:rsidRPr="002459FF" w:rsidRDefault="000778AC" w:rsidP="008E7B87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0778AC" w:rsidRPr="002459FF" w:rsidRDefault="008E7B87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Funciones de varias variables reales</w:t>
            </w:r>
          </w:p>
        </w:tc>
        <w:tc>
          <w:tcPr>
            <w:tcW w:w="1242" w:type="dxa"/>
            <w:vAlign w:val="center"/>
          </w:tcPr>
          <w:p w:rsidR="000778AC" w:rsidRPr="002459FF" w:rsidRDefault="002459FF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9, 10, 11, 12</w:t>
            </w:r>
          </w:p>
        </w:tc>
      </w:tr>
      <w:tr w:rsidR="000778AC" w:rsidRPr="002459FF" w:rsidTr="005D47AB">
        <w:trPr>
          <w:cantSplit/>
          <w:trHeight w:val="1134"/>
        </w:trPr>
        <w:tc>
          <w:tcPr>
            <w:tcW w:w="588" w:type="dxa"/>
            <w:textDirection w:val="btLr"/>
          </w:tcPr>
          <w:p w:rsidR="000778AC" w:rsidRPr="002459FF" w:rsidRDefault="000778AC" w:rsidP="00B3215B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IV</w:t>
            </w:r>
          </w:p>
        </w:tc>
        <w:tc>
          <w:tcPr>
            <w:tcW w:w="3827" w:type="dxa"/>
          </w:tcPr>
          <w:p w:rsidR="000778AC" w:rsidRPr="002459FF" w:rsidRDefault="008E7B87" w:rsidP="008E7B87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Frente a un problema, se selecciona la mejor alternativa de solución tomando como base conocimientos de la teoría de ecuaciones diferenciales.</w:t>
            </w:r>
          </w:p>
        </w:tc>
        <w:tc>
          <w:tcPr>
            <w:tcW w:w="1984" w:type="dxa"/>
            <w:vAlign w:val="center"/>
          </w:tcPr>
          <w:p w:rsidR="000778AC" w:rsidRPr="002459FF" w:rsidRDefault="008E7B87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diferenciales</w:t>
            </w:r>
          </w:p>
        </w:tc>
        <w:tc>
          <w:tcPr>
            <w:tcW w:w="1242" w:type="dxa"/>
            <w:vAlign w:val="center"/>
          </w:tcPr>
          <w:p w:rsidR="000778AC" w:rsidRPr="002459FF" w:rsidRDefault="002459FF" w:rsidP="005D47AB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13, 14, 15, 16</w:t>
            </w:r>
          </w:p>
        </w:tc>
      </w:tr>
    </w:tbl>
    <w:p w:rsidR="00A77864" w:rsidRDefault="00A77864" w:rsidP="00E44476">
      <w:pPr>
        <w:pStyle w:val="Prrafodelista"/>
        <w:ind w:left="1080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INDICADORES DE CAPACIDADES AL FINALIZAR EL CURSO.</w:t>
      </w:r>
    </w:p>
    <w:p w:rsidR="00121490" w:rsidRDefault="00121490" w:rsidP="00E44476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3"/>
        <w:gridCol w:w="6828"/>
      </w:tblGrid>
      <w:tr w:rsidR="00B23B5C" w:rsidRPr="00B23B5C" w:rsidTr="00B23B5C">
        <w:tc>
          <w:tcPr>
            <w:tcW w:w="588" w:type="dxa"/>
          </w:tcPr>
          <w:p w:rsidR="00B23B5C" w:rsidRPr="00B23B5C" w:rsidRDefault="00E63570" w:rsidP="00B23B5C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Semana</w:t>
            </w:r>
          </w:p>
        </w:tc>
        <w:tc>
          <w:tcPr>
            <w:tcW w:w="7053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INDICADORES DE CAPACIDAD AL FINALIZAR EL CURSO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</w:t>
            </w:r>
          </w:p>
        </w:tc>
        <w:tc>
          <w:tcPr>
            <w:tcW w:w="7053" w:type="dxa"/>
          </w:tcPr>
          <w:p w:rsidR="00B23B5C" w:rsidRPr="00B23B5C" w:rsidRDefault="00121490" w:rsidP="0012149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axiomas de las técnicas de integración.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2</w:t>
            </w:r>
          </w:p>
        </w:tc>
        <w:tc>
          <w:tcPr>
            <w:tcW w:w="7053" w:type="dxa"/>
          </w:tcPr>
          <w:p w:rsidR="00B23B5C" w:rsidRPr="00B23B5C" w:rsidRDefault="00121490" w:rsidP="008E7B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Compara </w:t>
            </w:r>
            <w:r w:rsidR="008E7B87">
              <w:rPr>
                <w:sz w:val="18"/>
                <w:lang w:val="es-ES"/>
              </w:rPr>
              <w:t>los diferentes métodos de integración.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</w:t>
            </w:r>
          </w:p>
        </w:tc>
        <w:tc>
          <w:tcPr>
            <w:tcW w:w="7053" w:type="dxa"/>
          </w:tcPr>
          <w:p w:rsidR="00B23B5C" w:rsidRPr="00B23B5C" w:rsidRDefault="00121490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aplicaciones de la integral definida.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4</w:t>
            </w:r>
          </w:p>
        </w:tc>
        <w:tc>
          <w:tcPr>
            <w:tcW w:w="7053" w:type="dxa"/>
          </w:tcPr>
          <w:p w:rsidR="00B23B5C" w:rsidRPr="00B23B5C" w:rsidRDefault="00121490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problemas de series de funciones.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7053" w:type="dxa"/>
          </w:tcPr>
          <w:p w:rsidR="00B23B5C" w:rsidRPr="00B23B5C" w:rsidRDefault="00121490" w:rsidP="0012149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integrales dobles de los diferentes tipos de integración.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7053" w:type="dxa"/>
          </w:tcPr>
          <w:p w:rsidR="00B23B5C" w:rsidRPr="00B23B5C" w:rsidRDefault="00121490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características de las integrales triples.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P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7053" w:type="dxa"/>
          </w:tcPr>
          <w:p w:rsidR="00B23B5C" w:rsidRPr="00B23B5C" w:rsidRDefault="00121490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Esboza la gráfica de una función a su integrales de línea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7053" w:type="dxa"/>
          </w:tcPr>
          <w:p w:rsidR="00B23B5C" w:rsidRPr="00B23B5C" w:rsidRDefault="00121490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área de una función determinada por la integral de superficie.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9</w:t>
            </w:r>
          </w:p>
        </w:tc>
        <w:tc>
          <w:tcPr>
            <w:tcW w:w="7053" w:type="dxa"/>
          </w:tcPr>
          <w:p w:rsidR="00B23B5C" w:rsidRPr="00121490" w:rsidRDefault="008E7B87" w:rsidP="008E7B87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el comportamiento de superficies cuádricas.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10</w:t>
            </w:r>
          </w:p>
        </w:tc>
        <w:tc>
          <w:tcPr>
            <w:tcW w:w="7053" w:type="dxa"/>
          </w:tcPr>
          <w:p w:rsidR="00B23B5C" w:rsidRPr="00121490" w:rsidRDefault="008E7B87" w:rsidP="008E7B87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 existencia de funciones vectoriales de variable real de una función mediante métodos adecuados.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11</w:t>
            </w:r>
          </w:p>
        </w:tc>
        <w:tc>
          <w:tcPr>
            <w:tcW w:w="7053" w:type="dxa"/>
          </w:tcPr>
          <w:p w:rsidR="00B23B5C" w:rsidRPr="00121490" w:rsidRDefault="008E7B87" w:rsidP="00B23B5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Calcula funciones reales de variable vectorial con rigurosidad y precisión.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12</w:t>
            </w:r>
          </w:p>
        </w:tc>
        <w:tc>
          <w:tcPr>
            <w:tcW w:w="7053" w:type="dxa"/>
          </w:tcPr>
          <w:p w:rsidR="00B23B5C" w:rsidRPr="00B23B5C" w:rsidRDefault="008E7B87" w:rsidP="008E7B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el concepto de funciones vectoriales de varias variables en los problemas propuestos.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13</w:t>
            </w:r>
          </w:p>
        </w:tc>
        <w:tc>
          <w:tcPr>
            <w:tcW w:w="7053" w:type="dxa"/>
          </w:tcPr>
          <w:p w:rsidR="00B23B5C" w:rsidRPr="00121490" w:rsidRDefault="008E7B87" w:rsidP="00121490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las diferencias de derivada parciales.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14</w:t>
            </w:r>
          </w:p>
        </w:tc>
        <w:tc>
          <w:tcPr>
            <w:tcW w:w="7053" w:type="dxa"/>
          </w:tcPr>
          <w:p w:rsidR="00B23B5C" w:rsidRPr="00121490" w:rsidRDefault="008E7B87" w:rsidP="00B23B5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las diferentes derivadas parciales.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15</w:t>
            </w:r>
          </w:p>
        </w:tc>
        <w:tc>
          <w:tcPr>
            <w:tcW w:w="7053" w:type="dxa"/>
          </w:tcPr>
          <w:p w:rsidR="00B23B5C" w:rsidRPr="00121490" w:rsidRDefault="008E7B87" w:rsidP="00B23B5C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Ecuaciones diferenciales.</w:t>
            </w:r>
          </w:p>
        </w:tc>
      </w:tr>
      <w:tr w:rsidR="00B23B5C" w:rsidRPr="00B23B5C" w:rsidTr="00B23B5C">
        <w:tc>
          <w:tcPr>
            <w:tcW w:w="588" w:type="dxa"/>
          </w:tcPr>
          <w:p w:rsidR="00B23B5C" w:rsidRDefault="00B23B5C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16</w:t>
            </w:r>
          </w:p>
        </w:tc>
        <w:tc>
          <w:tcPr>
            <w:tcW w:w="7053" w:type="dxa"/>
          </w:tcPr>
          <w:p w:rsidR="00B23B5C" w:rsidRPr="00B23B5C" w:rsidRDefault="008E7B87" w:rsidP="00B23B5C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Diseña ecuaciones diferenciales superiores.</w:t>
            </w:r>
          </w:p>
        </w:tc>
      </w:tr>
    </w:tbl>
    <w:p w:rsidR="00B23B5C" w:rsidRDefault="00B23B5C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B23B5C">
      <w:pPr>
        <w:pStyle w:val="Prrafodelista"/>
        <w:ind w:left="1080"/>
        <w:rPr>
          <w:b/>
          <w:sz w:val="20"/>
          <w:lang w:val="es-ES"/>
        </w:rPr>
        <w:sectPr w:rsidR="00356875" w:rsidSect="003143E4"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</w:p>
    <w:p w:rsidR="00A77864" w:rsidRDefault="00A77864" w:rsidP="00A77864">
      <w:pPr>
        <w:pStyle w:val="Prrafodelista"/>
        <w:numPr>
          <w:ilvl w:val="0"/>
          <w:numId w:val="1"/>
        </w:numPr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DESARROLLO DE LAS UNIDADES DIDÁCTICAS.</w:t>
      </w: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E44476" w:rsidTr="00F31AF3">
        <w:tc>
          <w:tcPr>
            <w:tcW w:w="13829" w:type="dxa"/>
            <w:gridSpan w:val="6"/>
          </w:tcPr>
          <w:p w:rsidR="00E44476" w:rsidRPr="00251070" w:rsidRDefault="00E44476" w:rsidP="00B4324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UNIDAD I: </w:t>
            </w:r>
            <w:r w:rsidR="00B43246">
              <w:rPr>
                <w:sz w:val="18"/>
                <w:lang w:val="es-ES"/>
              </w:rPr>
              <w:t>Integrales</w:t>
            </w:r>
          </w:p>
        </w:tc>
      </w:tr>
      <w:tr w:rsidR="00E44476" w:rsidTr="00F31AF3">
        <w:tc>
          <w:tcPr>
            <w:tcW w:w="13829" w:type="dxa"/>
            <w:gridSpan w:val="6"/>
          </w:tcPr>
          <w:p w:rsidR="00E44476" w:rsidRPr="00E44476" w:rsidRDefault="00E44476" w:rsidP="00E63570">
            <w:pPr>
              <w:pStyle w:val="Prrafodelista"/>
              <w:ind w:left="0"/>
              <w:rPr>
                <w:sz w:val="20"/>
                <w:lang w:val="es-ES"/>
              </w:rPr>
            </w:pPr>
            <w:r w:rsidRPr="00E44476">
              <w:rPr>
                <w:sz w:val="20"/>
                <w:lang w:val="es-ES"/>
              </w:rPr>
              <w:t>COMPETENCIA:</w:t>
            </w:r>
            <w:r w:rsidR="00AE2373">
              <w:rPr>
                <w:sz w:val="18"/>
                <w:lang w:val="es-ES"/>
              </w:rPr>
              <w:t>Ante un problema del contexto real usa en forma adecuada diferentes métodos de solución de integrales, tomando como base axiomas y/o propiedades validas por las técnicas de integración.</w:t>
            </w:r>
          </w:p>
        </w:tc>
      </w:tr>
      <w:tr w:rsidR="00251070" w:rsidTr="00F31AF3">
        <w:tc>
          <w:tcPr>
            <w:tcW w:w="850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1070" w:rsidRPr="00251070" w:rsidRDefault="00251070" w:rsidP="00F31AF3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 w:rsidR="00F31AF3">
              <w:rPr>
                <w:sz w:val="18"/>
                <w:lang w:val="es-ES"/>
              </w:rPr>
              <w:t>de logro</w:t>
            </w:r>
          </w:p>
        </w:tc>
      </w:tr>
      <w:tr w:rsidR="00251070" w:rsidTr="00F31AF3">
        <w:tc>
          <w:tcPr>
            <w:tcW w:w="850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3F3C46" w:rsidTr="00F31AF3">
        <w:tc>
          <w:tcPr>
            <w:tcW w:w="850" w:type="dxa"/>
          </w:tcPr>
          <w:p w:rsidR="003F3C46" w:rsidRPr="00251070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1</w:t>
            </w:r>
          </w:p>
        </w:tc>
        <w:tc>
          <w:tcPr>
            <w:tcW w:w="3544" w:type="dxa"/>
          </w:tcPr>
          <w:p w:rsidR="003F3C46" w:rsidRDefault="003F3C46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Las técnicas de integración</w:t>
            </w:r>
          </w:p>
        </w:tc>
        <w:tc>
          <w:tcPr>
            <w:tcW w:w="2876" w:type="dxa"/>
            <w:vMerge w:val="restart"/>
          </w:tcPr>
          <w:p w:rsidR="003F3C46" w:rsidRDefault="003F3C46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los axiomas y propiedades de las técnicas de integración.</w:t>
            </w:r>
          </w:p>
          <w:p w:rsidR="003F3C46" w:rsidRDefault="003F3C46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Establecer método</w:t>
            </w:r>
            <w:r w:rsidR="00BB20ED">
              <w:rPr>
                <w:sz w:val="18"/>
                <w:szCs w:val="18"/>
                <w:lang w:val="es-ES"/>
              </w:rPr>
              <w:t>s de solución de las integrales.</w:t>
            </w:r>
          </w:p>
          <w:p w:rsidR="003F3C46" w:rsidRDefault="003F3C46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Resolver aplicaciones de integral definida en forma eficiente.</w:t>
            </w:r>
          </w:p>
          <w:p w:rsidR="003F3C46" w:rsidRDefault="003F3C46" w:rsidP="00A65091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Analizar problemas de la vida cotidiana que incluyan series de funciones.</w:t>
            </w:r>
          </w:p>
        </w:tc>
        <w:tc>
          <w:tcPr>
            <w:tcW w:w="2183" w:type="dxa"/>
            <w:vMerge w:val="restart"/>
          </w:tcPr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3F3C46" w:rsidRPr="00F31AF3" w:rsidRDefault="003F3C46" w:rsidP="00A6509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Compartir experiencias relacionadas a problemas donde intervienen integrales</w:t>
            </w:r>
          </w:p>
        </w:tc>
        <w:tc>
          <w:tcPr>
            <w:tcW w:w="2174" w:type="dxa"/>
            <w:vMerge w:val="restart"/>
          </w:tcPr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Exposición académica con roles de preguntas.</w:t>
            </w:r>
          </w:p>
          <w:p w:rsidR="003F3C46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Uso de herramientas informáticas.</w:t>
            </w:r>
          </w:p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Presentación de casos.</w:t>
            </w:r>
          </w:p>
        </w:tc>
        <w:tc>
          <w:tcPr>
            <w:tcW w:w="2202" w:type="dxa"/>
            <w:vMerge w:val="restart"/>
          </w:tcPr>
          <w:p w:rsidR="003F3C46" w:rsidRPr="00F31AF3" w:rsidRDefault="003F3C46" w:rsidP="00A6509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axiomas de las técnicas de integración.</w:t>
            </w:r>
          </w:p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Compara las diferentes propiedades de integrales </w:t>
            </w:r>
            <w:r w:rsidR="00BB20ED">
              <w:rPr>
                <w:sz w:val="18"/>
                <w:lang w:val="es-ES"/>
              </w:rPr>
              <w:t>.</w:t>
            </w:r>
          </w:p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aplicaciones de la integral definida.</w:t>
            </w:r>
          </w:p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problemas de series de funciones.</w:t>
            </w:r>
          </w:p>
        </w:tc>
      </w:tr>
      <w:tr w:rsidR="003F3C46" w:rsidTr="00F31AF3">
        <w:tc>
          <w:tcPr>
            <w:tcW w:w="850" w:type="dxa"/>
          </w:tcPr>
          <w:p w:rsidR="003F3C46" w:rsidRPr="00251070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3F3C46" w:rsidRDefault="00BB20ED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Métodos de Integración</w:t>
            </w:r>
          </w:p>
        </w:tc>
        <w:tc>
          <w:tcPr>
            <w:tcW w:w="2876" w:type="dxa"/>
            <w:vMerge/>
          </w:tcPr>
          <w:p w:rsidR="003F3C46" w:rsidRDefault="003F3C46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3F3C46" w:rsidTr="00F31AF3">
        <w:tc>
          <w:tcPr>
            <w:tcW w:w="850" w:type="dxa"/>
          </w:tcPr>
          <w:p w:rsidR="003F3C46" w:rsidRPr="00251070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3F3C46" w:rsidRDefault="003F3C46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Aplicaciones de la integral definida</w:t>
            </w:r>
          </w:p>
        </w:tc>
        <w:tc>
          <w:tcPr>
            <w:tcW w:w="2876" w:type="dxa"/>
            <w:vMerge/>
          </w:tcPr>
          <w:p w:rsidR="003F3C46" w:rsidRDefault="003F3C46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3F3C46" w:rsidTr="00F31AF3">
        <w:tc>
          <w:tcPr>
            <w:tcW w:w="850" w:type="dxa"/>
          </w:tcPr>
          <w:p w:rsidR="003F3C46" w:rsidRPr="00251070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3F3C46" w:rsidRDefault="003F3C46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Series de funciones</w:t>
            </w:r>
          </w:p>
        </w:tc>
        <w:tc>
          <w:tcPr>
            <w:tcW w:w="2876" w:type="dxa"/>
            <w:vMerge/>
          </w:tcPr>
          <w:p w:rsidR="003F3C46" w:rsidRDefault="003F3C46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3F3C46" w:rsidRPr="00F31AF3" w:rsidRDefault="003F3C46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3F3C46" w:rsidRPr="00F31AF3" w:rsidRDefault="003F3C46" w:rsidP="00050AFE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1D5F7B" w:rsidTr="0008338A">
        <w:tc>
          <w:tcPr>
            <w:tcW w:w="13829" w:type="dxa"/>
            <w:gridSpan w:val="6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1D5F7B" w:rsidTr="003454FC">
        <w:tc>
          <w:tcPr>
            <w:tcW w:w="4394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1D5F7B" w:rsidTr="001E405C">
        <w:tc>
          <w:tcPr>
            <w:tcW w:w="4394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1D5F7B" w:rsidRPr="00B72303" w:rsidRDefault="00B72303" w:rsidP="00050AFE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 xml:space="preserve">Entrega de trabajo grupal de problemas relacionados a </w:t>
            </w:r>
            <w:r w:rsidR="00050AFE">
              <w:rPr>
                <w:sz w:val="18"/>
                <w:szCs w:val="18"/>
                <w:lang w:val="es-ES"/>
              </w:rPr>
              <w:t>integrales.</w:t>
            </w:r>
          </w:p>
        </w:tc>
        <w:tc>
          <w:tcPr>
            <w:tcW w:w="4376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B72303" w:rsidRDefault="00B72303" w:rsidP="00E63570">
      <w:pPr>
        <w:pStyle w:val="Prrafodelista"/>
        <w:ind w:left="1080"/>
        <w:rPr>
          <w:b/>
          <w:sz w:val="20"/>
          <w:lang w:val="es-ES"/>
        </w:rPr>
      </w:pPr>
    </w:p>
    <w:p w:rsidR="00B72303" w:rsidRDefault="00B72303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C24954" w:rsidTr="00FE131F">
        <w:tc>
          <w:tcPr>
            <w:tcW w:w="13829" w:type="dxa"/>
            <w:gridSpan w:val="6"/>
          </w:tcPr>
          <w:p w:rsidR="00C24954" w:rsidRPr="00251070" w:rsidRDefault="00C24954" w:rsidP="0039181F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UNIDAD </w:t>
            </w:r>
            <w:r>
              <w:rPr>
                <w:sz w:val="18"/>
                <w:lang w:val="es-ES"/>
              </w:rPr>
              <w:t>I</w:t>
            </w:r>
            <w:r w:rsidRPr="00251070">
              <w:rPr>
                <w:sz w:val="18"/>
                <w:lang w:val="es-ES"/>
              </w:rPr>
              <w:t xml:space="preserve">I: </w:t>
            </w:r>
            <w:r w:rsidR="0039181F">
              <w:rPr>
                <w:sz w:val="18"/>
                <w:lang w:val="es-ES"/>
              </w:rPr>
              <w:t>I</w:t>
            </w:r>
            <w:r w:rsidR="00D45231">
              <w:rPr>
                <w:sz w:val="18"/>
                <w:lang w:val="es-ES"/>
              </w:rPr>
              <w:t xml:space="preserve">ntegración de varias variables </w:t>
            </w: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E44476" w:rsidRDefault="00C24954" w:rsidP="00C24954">
            <w:pPr>
              <w:pStyle w:val="Prrafodelista"/>
              <w:ind w:left="0"/>
              <w:rPr>
                <w:sz w:val="20"/>
                <w:lang w:val="es-ES"/>
              </w:rPr>
            </w:pPr>
            <w:r w:rsidRPr="00E44476">
              <w:rPr>
                <w:sz w:val="20"/>
                <w:lang w:val="es-ES"/>
              </w:rPr>
              <w:t>COMPETENCIA:</w:t>
            </w:r>
            <w:r w:rsidR="00AE2373">
              <w:rPr>
                <w:sz w:val="18"/>
                <w:lang w:val="es-ES"/>
              </w:rPr>
              <w:t>Previo a la ejecución de un problema relacionado es esbozo de grafica o análisis de su comportamiento, maneja adecuadamente las diferentes propiedades basadas en la teoría de integración de varias variables.</w:t>
            </w:r>
          </w:p>
        </w:tc>
      </w:tr>
      <w:tr w:rsidR="00C24954" w:rsidTr="00C24954">
        <w:tc>
          <w:tcPr>
            <w:tcW w:w="850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C24954" w:rsidRPr="00251070" w:rsidRDefault="00C24954" w:rsidP="00FE131F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>
              <w:rPr>
                <w:sz w:val="18"/>
                <w:lang w:val="es-ES"/>
              </w:rPr>
              <w:t>de logro</w:t>
            </w:r>
          </w:p>
        </w:tc>
      </w:tr>
      <w:tr w:rsidR="00C24954" w:rsidTr="00C24954">
        <w:tc>
          <w:tcPr>
            <w:tcW w:w="850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0E3334" w:rsidTr="00C24954">
        <w:tc>
          <w:tcPr>
            <w:tcW w:w="850" w:type="dxa"/>
          </w:tcPr>
          <w:p w:rsidR="000E3334" w:rsidRPr="00251070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3544" w:type="dxa"/>
          </w:tcPr>
          <w:p w:rsidR="000E3334" w:rsidRPr="00C24954" w:rsidRDefault="000E3334" w:rsidP="003918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Integrales dobles</w:t>
            </w:r>
          </w:p>
        </w:tc>
        <w:tc>
          <w:tcPr>
            <w:tcW w:w="2876" w:type="dxa"/>
            <w:vMerge w:val="restart"/>
          </w:tcPr>
          <w:p w:rsidR="000E3334" w:rsidRDefault="000E333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las diferentes integrales dobles.</w:t>
            </w:r>
          </w:p>
          <w:p w:rsidR="000E3334" w:rsidRDefault="000E3334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Determinar las integrales triples.</w:t>
            </w:r>
          </w:p>
          <w:p w:rsidR="000E3334" w:rsidRDefault="000E3334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Graficar diferentes integrales de linea analizando sus características.</w:t>
            </w:r>
          </w:p>
          <w:p w:rsidR="000E3334" w:rsidRPr="00542AF6" w:rsidRDefault="000E3334" w:rsidP="00542AF6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0E3334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0E3334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0E3334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Compartir experiencias sobre integración de varias variables.</w:t>
            </w:r>
          </w:p>
        </w:tc>
        <w:tc>
          <w:tcPr>
            <w:tcW w:w="2174" w:type="dxa"/>
            <w:vMerge w:val="restart"/>
          </w:tcPr>
          <w:p w:rsidR="000E3334" w:rsidRDefault="000E3334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Exposición o lección magistral con participación de estudiantes.</w:t>
            </w:r>
          </w:p>
          <w:p w:rsidR="000E3334" w:rsidRDefault="000E3334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Uso de herramientas informáticas.</w:t>
            </w:r>
          </w:p>
          <w:p w:rsidR="000E3334" w:rsidRPr="00F31AF3" w:rsidRDefault="000E3334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Aprendizaje basado en problemas.</w:t>
            </w:r>
          </w:p>
        </w:tc>
        <w:tc>
          <w:tcPr>
            <w:tcW w:w="2202" w:type="dxa"/>
            <w:vMerge w:val="restart"/>
          </w:tcPr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integrales dobles de los diferentes tipos de integración.</w:t>
            </w:r>
          </w:p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características de las integrales triples.</w:t>
            </w:r>
          </w:p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Esboza la gráfica de una función a su integrales de línea</w:t>
            </w:r>
          </w:p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área de una función determinada por la integral de superficie.</w:t>
            </w:r>
          </w:p>
        </w:tc>
      </w:tr>
      <w:tr w:rsidR="000E3334" w:rsidTr="00C24954">
        <w:tc>
          <w:tcPr>
            <w:tcW w:w="850" w:type="dxa"/>
          </w:tcPr>
          <w:p w:rsidR="000E3334" w:rsidRPr="00251070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3544" w:type="dxa"/>
          </w:tcPr>
          <w:p w:rsidR="000E3334" w:rsidRPr="00C24954" w:rsidRDefault="000E3334" w:rsidP="00D4523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Integrales triples.</w:t>
            </w:r>
          </w:p>
        </w:tc>
        <w:tc>
          <w:tcPr>
            <w:tcW w:w="2876" w:type="dxa"/>
            <w:vMerge/>
          </w:tcPr>
          <w:p w:rsidR="000E3334" w:rsidRDefault="000E333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0E3334" w:rsidTr="00C24954">
        <w:tc>
          <w:tcPr>
            <w:tcW w:w="850" w:type="dxa"/>
          </w:tcPr>
          <w:p w:rsidR="000E3334" w:rsidRPr="00251070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3544" w:type="dxa"/>
          </w:tcPr>
          <w:p w:rsidR="000E3334" w:rsidRPr="00C24954" w:rsidRDefault="000E3334" w:rsidP="00D45231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Integrales de línea.</w:t>
            </w:r>
          </w:p>
        </w:tc>
        <w:tc>
          <w:tcPr>
            <w:tcW w:w="2876" w:type="dxa"/>
            <w:vMerge/>
          </w:tcPr>
          <w:p w:rsidR="000E3334" w:rsidRDefault="000E333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0E3334" w:rsidTr="00C24954">
        <w:tc>
          <w:tcPr>
            <w:tcW w:w="850" w:type="dxa"/>
          </w:tcPr>
          <w:p w:rsidR="000E3334" w:rsidRPr="00251070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3544" w:type="dxa"/>
          </w:tcPr>
          <w:p w:rsidR="000E3334" w:rsidRPr="00C24954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Integral de superficie</w:t>
            </w:r>
          </w:p>
        </w:tc>
        <w:tc>
          <w:tcPr>
            <w:tcW w:w="2876" w:type="dxa"/>
            <w:vMerge/>
          </w:tcPr>
          <w:p w:rsidR="000E3334" w:rsidRDefault="000E333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0E3334" w:rsidRPr="00F31AF3" w:rsidRDefault="000E3334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0E3334" w:rsidRPr="00F31AF3" w:rsidRDefault="000E3334" w:rsidP="00C2101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C2101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Entrega de</w:t>
            </w:r>
            <w:r w:rsidR="009502C5">
              <w:rPr>
                <w:sz w:val="18"/>
                <w:szCs w:val="18"/>
                <w:lang w:val="es-ES"/>
              </w:rPr>
              <w:t xml:space="preserve"> un trabajo de grupo referente a </w:t>
            </w:r>
            <w:r w:rsidR="00C2101D">
              <w:rPr>
                <w:sz w:val="18"/>
                <w:szCs w:val="18"/>
                <w:lang w:val="es-ES"/>
              </w:rPr>
              <w:t>integración de varias variables</w:t>
            </w:r>
            <w:r w:rsidRPr="00B7230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Pr="00C24954" w:rsidRDefault="00356875" w:rsidP="00E63570">
      <w:pPr>
        <w:pStyle w:val="Prrafodelista"/>
        <w:ind w:left="1080"/>
        <w:rPr>
          <w:b/>
          <w:sz w:val="20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D45231" w:rsidRDefault="00D45231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4139C7" w:rsidRPr="00BB20ED" w:rsidRDefault="004139C7" w:rsidP="00BB20ED">
      <w:pPr>
        <w:rPr>
          <w:b/>
          <w:sz w:val="20"/>
          <w:lang w:val="es-ES"/>
        </w:rPr>
      </w:pPr>
    </w:p>
    <w:p w:rsidR="004139C7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253595" w:rsidP="00BB20ED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UNIDAD </w:t>
            </w:r>
            <w:r w:rsidR="00BB20ED">
              <w:rPr>
                <w:sz w:val="18"/>
                <w:szCs w:val="18"/>
                <w:lang w:val="es-ES"/>
              </w:rPr>
              <w:t>III</w:t>
            </w:r>
            <w:r w:rsidRPr="00417C36">
              <w:rPr>
                <w:sz w:val="18"/>
                <w:szCs w:val="18"/>
                <w:lang w:val="es-ES"/>
              </w:rPr>
              <w:t xml:space="preserve">: </w:t>
            </w:r>
            <w:r w:rsidR="00FC1B81">
              <w:rPr>
                <w:sz w:val="18"/>
                <w:szCs w:val="18"/>
                <w:lang w:val="es-ES"/>
              </w:rPr>
              <w:t>F</w:t>
            </w:r>
            <w:r w:rsidR="004F0E3E">
              <w:rPr>
                <w:sz w:val="18"/>
                <w:szCs w:val="18"/>
                <w:lang w:val="es-ES"/>
              </w:rPr>
              <w:t>unciones de varias variables reales</w:t>
            </w:r>
          </w:p>
        </w:tc>
      </w:tr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253595" w:rsidP="0025359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COMPETENCIA:</w:t>
            </w:r>
            <w:r w:rsidR="00AE2373">
              <w:rPr>
                <w:sz w:val="18"/>
                <w:lang w:val="es-ES"/>
              </w:rPr>
              <w:t>Ante problemas de tendencia o aproximación referente a fenómenos de la vida cotidiana aplica en todo momento las definiciones y propiedades fundamentadas en la teoría de funciones de varias variables reales.</w:t>
            </w:r>
          </w:p>
        </w:tc>
      </w:tr>
      <w:tr w:rsidR="00253595" w:rsidRPr="00417C36" w:rsidTr="00FE131F">
        <w:tc>
          <w:tcPr>
            <w:tcW w:w="850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</w:p>
        </w:tc>
      </w:tr>
      <w:tr w:rsidR="00253595" w:rsidRPr="00417C36" w:rsidTr="00FE131F">
        <w:tc>
          <w:tcPr>
            <w:tcW w:w="850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121490" w:rsidRPr="00417C36" w:rsidTr="00FE131F">
        <w:tc>
          <w:tcPr>
            <w:tcW w:w="850" w:type="dxa"/>
          </w:tcPr>
          <w:p w:rsidR="00121490" w:rsidRPr="00417C36" w:rsidRDefault="00BB20ED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3544" w:type="dxa"/>
          </w:tcPr>
          <w:p w:rsidR="00121490" w:rsidRPr="00417C36" w:rsidRDefault="00121490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Superficies cuádricas</w:t>
            </w:r>
          </w:p>
        </w:tc>
        <w:tc>
          <w:tcPr>
            <w:tcW w:w="2876" w:type="dxa"/>
            <w:vMerge w:val="restart"/>
          </w:tcPr>
          <w:p w:rsidR="00121490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Interpreta la definición de superficies cuádricas.</w:t>
            </w:r>
          </w:p>
          <w:p w:rsidR="00121490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 funciones vectoriales de variable real.</w:t>
            </w:r>
          </w:p>
          <w:p w:rsidR="00121490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Determinar funciones reales de variable vectorial teniendo en cuenta sus características.</w:t>
            </w:r>
          </w:p>
          <w:p w:rsidR="00121490" w:rsidRPr="00417C36" w:rsidRDefault="00A56AC7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Analizar las funciones de series Fourier </w:t>
            </w:r>
            <w:r w:rsidR="00BB20ED">
              <w:rPr>
                <w:sz w:val="18"/>
                <w:szCs w:val="18"/>
                <w:lang w:val="es-ES"/>
              </w:rPr>
              <w:t>y su respectivo software.</w:t>
            </w:r>
          </w:p>
        </w:tc>
        <w:tc>
          <w:tcPr>
            <w:tcW w:w="2183" w:type="dxa"/>
            <w:vMerge w:val="restart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Compartir experiencias </w:t>
            </w:r>
            <w:r>
              <w:rPr>
                <w:sz w:val="18"/>
                <w:szCs w:val="18"/>
                <w:lang w:val="es-ES"/>
              </w:rPr>
              <w:t xml:space="preserve">en el cálculo de funciones de </w:t>
            </w:r>
            <w:r w:rsidR="00A56AC7">
              <w:rPr>
                <w:sz w:val="18"/>
                <w:szCs w:val="18"/>
                <w:lang w:val="es-ES"/>
              </w:rPr>
              <w:t>series de Fourier</w:t>
            </w:r>
          </w:p>
        </w:tc>
        <w:tc>
          <w:tcPr>
            <w:tcW w:w="2174" w:type="dxa"/>
            <w:vMerge w:val="restart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Exposición o lección magistral con participación de estudiantes.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Uso de herramientas informáticas.</w:t>
            </w:r>
          </w:p>
          <w:p w:rsidR="00121490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Aprendizaje basado en problemas.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 w:val="restart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 xml:space="preserve">Discute el comportamiento de superficies cuádricas. </w:t>
            </w:r>
          </w:p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 existencia de funciones vectoriales de variable real de una función mediante métodos adecuados.</w:t>
            </w:r>
          </w:p>
          <w:p w:rsidR="00121490" w:rsidRPr="00417C36" w:rsidRDefault="00A56AC7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Cálculos den funciones de series de Fourier</w:t>
            </w:r>
          </w:p>
        </w:tc>
      </w:tr>
      <w:tr w:rsidR="00121490" w:rsidRPr="00417C36" w:rsidTr="00FE131F">
        <w:tc>
          <w:tcPr>
            <w:tcW w:w="850" w:type="dxa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BB20E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3544" w:type="dxa"/>
          </w:tcPr>
          <w:p w:rsidR="00121490" w:rsidRPr="00417C36" w:rsidRDefault="00121490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Funciones vectoriales de variable real</w:t>
            </w:r>
          </w:p>
        </w:tc>
        <w:tc>
          <w:tcPr>
            <w:tcW w:w="2876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121490" w:rsidRPr="00417C36" w:rsidRDefault="00121490" w:rsidP="00BC406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121490" w:rsidRPr="00417C36" w:rsidTr="00FE131F">
        <w:tc>
          <w:tcPr>
            <w:tcW w:w="850" w:type="dxa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BB20E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3544" w:type="dxa"/>
          </w:tcPr>
          <w:p w:rsidR="00121490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Funciones reales de variable vectorial</w:t>
            </w:r>
          </w:p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876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121490" w:rsidRPr="00417C36" w:rsidRDefault="00121490" w:rsidP="00BC406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121490" w:rsidRPr="00417C36" w:rsidTr="00FE131F">
        <w:tc>
          <w:tcPr>
            <w:tcW w:w="850" w:type="dxa"/>
          </w:tcPr>
          <w:p w:rsidR="00121490" w:rsidRPr="00417C36" w:rsidRDefault="00121490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BB20E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121490" w:rsidRPr="00417C36" w:rsidRDefault="00A56AC7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Series de Fourier</w:t>
            </w:r>
            <w:r w:rsidR="00BB20ED">
              <w:rPr>
                <w:sz w:val="18"/>
                <w:szCs w:val="18"/>
                <w:lang w:val="es-ES"/>
              </w:rPr>
              <w:t xml:space="preserve"> y compleja</w:t>
            </w:r>
          </w:p>
        </w:tc>
        <w:tc>
          <w:tcPr>
            <w:tcW w:w="2876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121490" w:rsidRPr="00417C36" w:rsidRDefault="0012149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121490" w:rsidRPr="00417C36" w:rsidRDefault="00121490" w:rsidP="00BC406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253595" w:rsidRPr="00417C36" w:rsidTr="00FE131F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253595" w:rsidRPr="00417C36" w:rsidTr="00FE131F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BC4061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</w:t>
            </w:r>
            <w:r w:rsidR="00F34A20">
              <w:rPr>
                <w:sz w:val="18"/>
                <w:szCs w:val="18"/>
                <w:lang w:val="es-ES"/>
              </w:rPr>
              <w:t xml:space="preserve">final de problemas relacionados a tendencias o aproximaciones utilizando </w:t>
            </w:r>
            <w:r w:rsidR="00BC4061">
              <w:rPr>
                <w:sz w:val="18"/>
                <w:szCs w:val="18"/>
                <w:lang w:val="es-ES"/>
              </w:rPr>
              <w:t>funciones de varias variables reales</w:t>
            </w:r>
            <w:r w:rsidR="00F34A20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4139C7" w:rsidRPr="00253595" w:rsidRDefault="004139C7" w:rsidP="00E63570">
      <w:pPr>
        <w:pStyle w:val="Prrafodelista"/>
        <w:ind w:left="1080"/>
        <w:rPr>
          <w:b/>
          <w:sz w:val="20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p w:rsidR="00BB20ED" w:rsidRDefault="00BB20ED" w:rsidP="00BB20ED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BB20ED" w:rsidRPr="00417C36" w:rsidTr="0098784B">
        <w:tc>
          <w:tcPr>
            <w:tcW w:w="13829" w:type="dxa"/>
            <w:gridSpan w:val="6"/>
          </w:tcPr>
          <w:p w:rsidR="00BB20ED" w:rsidRPr="00417C36" w:rsidRDefault="00BB20ED" w:rsidP="00BB20ED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UNIDAD IV: Ecuaciones Diferenciales</w:t>
            </w:r>
          </w:p>
        </w:tc>
      </w:tr>
      <w:tr w:rsidR="00BB20ED" w:rsidRPr="00417C36" w:rsidTr="0098784B">
        <w:tc>
          <w:tcPr>
            <w:tcW w:w="13829" w:type="dxa"/>
            <w:gridSpan w:val="6"/>
          </w:tcPr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COMPETENCIA: </w:t>
            </w:r>
            <w:r>
              <w:rPr>
                <w:sz w:val="18"/>
                <w:lang w:val="es-ES"/>
              </w:rPr>
              <w:t>Frente a un problema se  selecciona la mejor alternativa de solución tomando como base conocimientos de la teoría de ecuaciones diferenciales.</w:t>
            </w:r>
          </w:p>
        </w:tc>
      </w:tr>
      <w:tr w:rsidR="00BB20ED" w:rsidRPr="00417C36" w:rsidTr="0098784B">
        <w:tc>
          <w:tcPr>
            <w:tcW w:w="850" w:type="dxa"/>
            <w:vMerge w:val="restart"/>
            <w:vAlign w:val="center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</w:p>
        </w:tc>
      </w:tr>
      <w:tr w:rsidR="00BB20ED" w:rsidRPr="00417C36" w:rsidTr="0098784B">
        <w:tc>
          <w:tcPr>
            <w:tcW w:w="850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BB20ED" w:rsidRPr="00417C36" w:rsidTr="0098784B">
        <w:tc>
          <w:tcPr>
            <w:tcW w:w="850" w:type="dxa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3544" w:type="dxa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Derivadas parciales: Definición y Propiedades</w:t>
            </w:r>
          </w:p>
        </w:tc>
        <w:tc>
          <w:tcPr>
            <w:tcW w:w="2876" w:type="dxa"/>
            <w:vMerge w:val="restart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Identificar las diferentes </w:t>
            </w:r>
            <w:r>
              <w:rPr>
                <w:sz w:val="18"/>
                <w:szCs w:val="18"/>
                <w:lang w:val="es-ES"/>
              </w:rPr>
              <w:t>derivadas parciales.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Determinar </w:t>
            </w:r>
            <w:r w:rsidR="001E429E">
              <w:rPr>
                <w:sz w:val="18"/>
                <w:szCs w:val="18"/>
                <w:lang w:val="es-ES"/>
              </w:rPr>
              <w:t>derivada direcc</w:t>
            </w:r>
            <w:r>
              <w:rPr>
                <w:sz w:val="18"/>
                <w:szCs w:val="18"/>
                <w:lang w:val="es-ES"/>
              </w:rPr>
              <w:t>ional.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 w:val="restart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Exposición o lección magistral con participación de estudiantes.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Uso de herramientas informáticas.</w:t>
            </w:r>
          </w:p>
          <w:p w:rsidR="00BB20ED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Aprendizaje basado en problemas.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Estudio de casos.</w:t>
            </w:r>
          </w:p>
        </w:tc>
        <w:tc>
          <w:tcPr>
            <w:tcW w:w="2202" w:type="dxa"/>
            <w:vMerge w:val="restart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las diferencias de derivadas parciales.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las diferentes ecuaciones diferenciales.</w:t>
            </w:r>
          </w:p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Obtiene las soluciones de ecuaciones diferenciales por variables superables.</w:t>
            </w:r>
          </w:p>
        </w:tc>
      </w:tr>
      <w:tr w:rsidR="00BB20ED" w:rsidRPr="00417C36" w:rsidTr="0098784B">
        <w:tc>
          <w:tcPr>
            <w:tcW w:w="850" w:type="dxa"/>
          </w:tcPr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 Direxional</w:t>
            </w:r>
          </w:p>
        </w:tc>
        <w:tc>
          <w:tcPr>
            <w:tcW w:w="2876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BB20ED" w:rsidRPr="00417C36" w:rsidTr="0098784B">
        <w:tc>
          <w:tcPr>
            <w:tcW w:w="850" w:type="dxa"/>
          </w:tcPr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3544" w:type="dxa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Ecuación diferencial, </w:t>
            </w:r>
            <w:r w:rsidR="001E429E">
              <w:rPr>
                <w:sz w:val="18"/>
                <w:szCs w:val="18"/>
                <w:lang w:val="es-ES"/>
              </w:rPr>
              <w:t>Definición</w:t>
            </w:r>
            <w:r>
              <w:rPr>
                <w:sz w:val="18"/>
                <w:szCs w:val="18"/>
                <w:lang w:val="es-ES"/>
              </w:rPr>
              <w:t>, orden y grado</w:t>
            </w:r>
          </w:p>
        </w:tc>
        <w:tc>
          <w:tcPr>
            <w:tcW w:w="2876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BB20ED" w:rsidRPr="00417C36" w:rsidTr="0098784B">
        <w:tc>
          <w:tcPr>
            <w:tcW w:w="850" w:type="dxa"/>
          </w:tcPr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3544" w:type="dxa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Ecuación diferencial. Orden por variable por variable superable.</w:t>
            </w:r>
          </w:p>
        </w:tc>
        <w:tc>
          <w:tcPr>
            <w:tcW w:w="2876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BB20ED" w:rsidRPr="00417C36" w:rsidTr="0098784B">
        <w:tc>
          <w:tcPr>
            <w:tcW w:w="13829" w:type="dxa"/>
            <w:gridSpan w:val="6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BB20ED" w:rsidRPr="00417C36" w:rsidTr="0098784B">
        <w:tc>
          <w:tcPr>
            <w:tcW w:w="4394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BB20ED" w:rsidRPr="00417C36" w:rsidTr="0098784B">
        <w:tc>
          <w:tcPr>
            <w:tcW w:w="4394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BB20ED" w:rsidRPr="00417C36" w:rsidRDefault="00BB20ED" w:rsidP="00BB20ED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Entrega de un trabajo de grupo referente</w:t>
            </w:r>
            <w:r>
              <w:rPr>
                <w:sz w:val="18"/>
                <w:szCs w:val="18"/>
                <w:lang w:val="es-ES"/>
              </w:rPr>
              <w:t xml:space="preserve"> a ecuaciones diferenciales.</w:t>
            </w:r>
          </w:p>
        </w:tc>
        <w:tc>
          <w:tcPr>
            <w:tcW w:w="4376" w:type="dxa"/>
            <w:gridSpan w:val="2"/>
          </w:tcPr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BB20ED" w:rsidRPr="00417C36" w:rsidRDefault="00BB20ED" w:rsidP="0098784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253595" w:rsidRPr="00BB20ED" w:rsidRDefault="00253595" w:rsidP="00E63570">
      <w:pPr>
        <w:pStyle w:val="Prrafodelista"/>
        <w:ind w:left="1080"/>
        <w:rPr>
          <w:b/>
          <w:sz w:val="20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121490" w:rsidRDefault="00121490" w:rsidP="00E63570">
      <w:pPr>
        <w:pStyle w:val="Prrafodelista"/>
        <w:ind w:left="1080"/>
        <w:rPr>
          <w:b/>
          <w:sz w:val="20"/>
          <w:lang w:val="es-ES"/>
        </w:rPr>
        <w:sectPr w:rsidR="00121490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:rsidR="004139C7" w:rsidRPr="00EB0C8F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p w:rsidR="00A77864" w:rsidRDefault="00A77864" w:rsidP="00A77864">
      <w:pPr>
        <w:pStyle w:val="Prrafodelista"/>
        <w:numPr>
          <w:ilvl w:val="0"/>
          <w:numId w:val="1"/>
        </w:numPr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MATERIALES EDUCAT</w:t>
      </w:r>
      <w:r w:rsidR="00D45869">
        <w:rPr>
          <w:b/>
          <w:sz w:val="20"/>
          <w:lang w:val="es-ES"/>
        </w:rPr>
        <w:t>IVOS Y OTROS RECURSOS DIDÁCTCOS</w:t>
      </w:r>
    </w:p>
    <w:p w:rsidR="00D45869" w:rsidRPr="00D45869" w:rsidRDefault="00D45869" w:rsidP="00D45869">
      <w:pPr>
        <w:pStyle w:val="Prrafodelista"/>
        <w:ind w:left="1080"/>
        <w:rPr>
          <w:sz w:val="20"/>
          <w:lang w:val="es-ES"/>
        </w:rPr>
      </w:pPr>
      <w:r>
        <w:rPr>
          <w:sz w:val="20"/>
          <w:lang w:val="es-ES"/>
        </w:rPr>
        <w:t>Plumones, mota, pizarra acrílica, calculadora científica, equipo multimedia, guías de práctica, separatas de unidades temáticas.</w:t>
      </w:r>
    </w:p>
    <w:p w:rsidR="00A77864" w:rsidRDefault="00D45869" w:rsidP="00A77864">
      <w:pPr>
        <w:pStyle w:val="Prrafodelista"/>
        <w:numPr>
          <w:ilvl w:val="0"/>
          <w:numId w:val="1"/>
        </w:numPr>
        <w:rPr>
          <w:b/>
          <w:sz w:val="20"/>
          <w:lang w:val="es-ES"/>
        </w:rPr>
      </w:pPr>
      <w:r>
        <w:rPr>
          <w:b/>
          <w:sz w:val="20"/>
          <w:lang w:val="es-ES"/>
        </w:rPr>
        <w:t>EVALUACIÓN</w:t>
      </w:r>
    </w:p>
    <w:p w:rsidR="00D45869" w:rsidRDefault="00D45869" w:rsidP="005F1435">
      <w:pPr>
        <w:pStyle w:val="Prrafodelista"/>
        <w:numPr>
          <w:ilvl w:val="0"/>
          <w:numId w:val="2"/>
        </w:numPr>
        <w:ind w:left="1418" w:hanging="284"/>
        <w:rPr>
          <w:sz w:val="20"/>
          <w:lang w:val="es-ES"/>
        </w:rPr>
      </w:pPr>
      <w:r>
        <w:rPr>
          <w:sz w:val="20"/>
          <w:lang w:val="es-ES"/>
        </w:rPr>
        <w:t>La evaluación será teniendo en cuenta lo normado en el reglamento Académico de la Universidad, aprobado por Resolución de Consejo Universitario Nº0130-2015-CU-UNJFSC, de fecha 20 de febrero de 2015.</w:t>
      </w:r>
    </w:p>
    <w:p w:rsidR="00D45869" w:rsidRDefault="00D45869" w:rsidP="005F1435">
      <w:pPr>
        <w:pStyle w:val="Prrafodelista"/>
        <w:numPr>
          <w:ilvl w:val="0"/>
          <w:numId w:val="2"/>
        </w:numPr>
        <w:ind w:left="1418" w:hanging="284"/>
        <w:rPr>
          <w:sz w:val="20"/>
          <w:lang w:val="es-ES"/>
        </w:rPr>
      </w:pPr>
      <w:r>
        <w:rPr>
          <w:sz w:val="20"/>
          <w:lang w:val="es-ES"/>
        </w:rPr>
        <w:t>El sistema de evaluación es integral, permanente, cualitativo y cuantitativo (vigesimal) y se ajusta a las características de los cursos, dentro de las pautas generales establecidas por el Estatuto y el Reglamento Académico vigente.</w:t>
      </w:r>
    </w:p>
    <w:p w:rsidR="00D45869" w:rsidRDefault="00D45869" w:rsidP="005F1435">
      <w:pPr>
        <w:pStyle w:val="Prrafodelista"/>
        <w:numPr>
          <w:ilvl w:val="0"/>
          <w:numId w:val="2"/>
        </w:numPr>
        <w:ind w:left="1418" w:hanging="284"/>
        <w:rPr>
          <w:sz w:val="20"/>
          <w:lang w:val="es-ES"/>
        </w:rPr>
      </w:pPr>
      <w:r>
        <w:rPr>
          <w:sz w:val="20"/>
          <w:lang w:val="es-ES"/>
        </w:rPr>
        <w:t>El carácter integral de la evaluación de los cursos comprende: la evaluación teórica, práctica y los trabajos académicos y el alcance de las competencias establecidas en los nuevos planes de estudios.</w:t>
      </w:r>
    </w:p>
    <w:p w:rsidR="00D45869" w:rsidRPr="00D45869" w:rsidRDefault="00D45869" w:rsidP="005F1435">
      <w:pPr>
        <w:pStyle w:val="Prrafodelista"/>
        <w:numPr>
          <w:ilvl w:val="0"/>
          <w:numId w:val="2"/>
        </w:numPr>
        <w:ind w:left="1418" w:hanging="284"/>
        <w:rPr>
          <w:sz w:val="20"/>
          <w:lang w:val="es-ES"/>
        </w:rPr>
      </w:pPr>
      <w:r>
        <w:rPr>
          <w:sz w:val="20"/>
          <w:lang w:val="es-ES"/>
        </w:rPr>
        <w:t>El promedio final para los nuevos curríc</w:t>
      </w:r>
      <w:r w:rsidR="005F1435">
        <w:rPr>
          <w:sz w:val="20"/>
          <w:lang w:val="es-ES"/>
        </w:rPr>
        <w:t>ul</w:t>
      </w:r>
      <w:r>
        <w:rPr>
          <w:sz w:val="20"/>
          <w:lang w:val="es-ES"/>
        </w:rPr>
        <w:t>os se determinará mediante una directiva adicional.</w:t>
      </w:r>
    </w:p>
    <w:p w:rsidR="00A77864" w:rsidRPr="00EB0C8F" w:rsidRDefault="00A77864" w:rsidP="00A77864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EB0C8F">
        <w:rPr>
          <w:b/>
          <w:sz w:val="20"/>
          <w:lang w:val="es-ES"/>
        </w:rPr>
        <w:t>BIBLIOGRAFÍA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n-US"/>
        </w:rPr>
      </w:pPr>
      <w:r w:rsidRPr="00E53F68">
        <w:rPr>
          <w:rFonts w:cs="Arial"/>
          <w:sz w:val="20"/>
          <w:lang w:val="es-ES_tradnl"/>
        </w:rPr>
        <w:t xml:space="preserve">AYRES, Frank J.R, Cálculo. </w:t>
      </w:r>
      <w:r w:rsidRPr="00E53F68">
        <w:rPr>
          <w:rFonts w:cs="Arial"/>
          <w:sz w:val="20"/>
          <w:lang w:val="en-US"/>
        </w:rPr>
        <w:t xml:space="preserve">Edit. Mc. </w:t>
      </w:r>
      <w:r w:rsidRPr="00E53F68">
        <w:rPr>
          <w:rFonts w:cs="Arial"/>
          <w:bCs/>
          <w:sz w:val="20"/>
          <w:lang w:val="en-US"/>
        </w:rPr>
        <w:t>Graw</w:t>
      </w:r>
      <w:r w:rsidRPr="00E53F68">
        <w:rPr>
          <w:rFonts w:cs="Arial"/>
          <w:sz w:val="20"/>
          <w:lang w:val="en-US"/>
        </w:rPr>
        <w:t>- Hill – Colombia 2000.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LARSON – HOSTELER</w:t>
      </w:r>
      <w:r w:rsidRPr="00E53F68">
        <w:rPr>
          <w:rFonts w:cs="Arial"/>
          <w:sz w:val="20"/>
          <w:lang w:val="es-ES_tradnl"/>
        </w:rPr>
        <w:tab/>
        <w:t xml:space="preserve"> , Cálculo y geometría analítica Edit. Mc. Graw-Hall. 1986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LEITHOLD, EL CÁLCULO, 7ma. Edición. 1998. Prentice - Hall- México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PITA RUIZ, C., Cálculo de una variable, Edit. Prentice - Hall. México 1998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PURCEL, EDWIN, Cálculo con geometría analítica Edit. Prentice - Hall - México 1998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LARSON HOST TETLER, Calculo y geometría Analítica  Vol 2. Quinta edición. Edit Mc Graw Hill México 1995.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MARSDEN TROMBA, Calculo Vectorial” Edit. Addison wesley EUA 1991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MITAC MEZA MAXIMO, Calculo III. Vol III Edit. T. Gráficos. IMPOFFOT 1992.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VENERO B. ARMANDO. Matemática III” .Edit UNI – Lima Perú 2002.             IMPOFFOT 1997.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LOUIS  LEYTOLD , Calculo con Geometría Analítica” Editorial Harper&amp;Row                                       Publisher 1996</w:t>
      </w:r>
    </w:p>
    <w:p w:rsidR="00E53F68" w:rsidRPr="00E53F68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sz w:val="20"/>
          <w:lang w:val="es-ES_tradnl"/>
        </w:rPr>
      </w:pPr>
      <w:r w:rsidRPr="00E53F68">
        <w:rPr>
          <w:rFonts w:cs="Arial"/>
          <w:sz w:val="20"/>
          <w:lang w:val="es-ES_tradnl"/>
        </w:rPr>
        <w:t>ESPINOZA RAMOS E. Análisis Matemático III. Edit Cáceres 4ta Edición, 2004</w:t>
      </w:r>
    </w:p>
    <w:p w:rsidR="00E53F68" w:rsidRPr="00BB20ED" w:rsidRDefault="00E53F68" w:rsidP="00E53F68">
      <w:pPr>
        <w:numPr>
          <w:ilvl w:val="0"/>
          <w:numId w:val="3"/>
        </w:numPr>
        <w:spacing w:after="0"/>
        <w:ind w:left="1560" w:hanging="426"/>
        <w:jc w:val="both"/>
        <w:rPr>
          <w:rFonts w:cs="Arial"/>
          <w:lang w:val="es-ES_tradnl"/>
        </w:rPr>
      </w:pPr>
      <w:r w:rsidRPr="00E53F68">
        <w:rPr>
          <w:rFonts w:cs="Arial"/>
          <w:sz w:val="20"/>
          <w:lang w:val="es-ES_tradnl"/>
        </w:rPr>
        <w:t>LAZARO C. MOISES,   Análisis Matemático III. Editorial Moshera 2da Edición 2002 Gemar. Lima. 2003</w:t>
      </w:r>
    </w:p>
    <w:p w:rsidR="00BB20ED" w:rsidRDefault="00BB20ED" w:rsidP="00BB20ED">
      <w:pPr>
        <w:spacing w:after="0"/>
        <w:jc w:val="both"/>
        <w:rPr>
          <w:rFonts w:cs="Arial"/>
          <w:sz w:val="20"/>
          <w:lang w:val="es-ES_tradnl"/>
        </w:rPr>
      </w:pPr>
    </w:p>
    <w:p w:rsidR="00BB20ED" w:rsidRDefault="00BB20ED" w:rsidP="00BB20ED">
      <w:pPr>
        <w:spacing w:after="0"/>
        <w:jc w:val="both"/>
        <w:rPr>
          <w:rFonts w:cs="Arial"/>
          <w:lang w:val="es-ES_tradnl"/>
        </w:rPr>
      </w:pPr>
    </w:p>
    <w:p w:rsidR="00BB20ED" w:rsidRDefault="00BB20ED" w:rsidP="00BB20ED">
      <w:pPr>
        <w:spacing w:after="0"/>
        <w:jc w:val="both"/>
        <w:rPr>
          <w:rFonts w:cs="Arial"/>
          <w:lang w:val="es-ES_tradnl"/>
        </w:rPr>
      </w:pPr>
    </w:p>
    <w:p w:rsidR="00BB20ED" w:rsidRDefault="00BB20ED" w:rsidP="00BB20ED">
      <w:pPr>
        <w:spacing w:after="0"/>
        <w:jc w:val="both"/>
        <w:rPr>
          <w:rFonts w:cs="Arial"/>
          <w:lang w:val="es-ES_tradnl"/>
        </w:rPr>
      </w:pPr>
    </w:p>
    <w:p w:rsidR="00BB20ED" w:rsidRPr="00223613" w:rsidRDefault="00BB20ED" w:rsidP="00BB20ED">
      <w:pPr>
        <w:spacing w:after="0"/>
        <w:jc w:val="both"/>
        <w:rPr>
          <w:rFonts w:cs="Arial"/>
          <w:lang w:val="es-ES_tradnl"/>
        </w:rPr>
      </w:pPr>
    </w:p>
    <w:p w:rsidR="00BB20ED" w:rsidRPr="00BB20ED" w:rsidRDefault="00BB20ED" w:rsidP="00BB20ED">
      <w:pPr>
        <w:tabs>
          <w:tab w:val="center" w:pos="4252"/>
        </w:tabs>
        <w:spacing w:after="0" w:line="240" w:lineRule="auto"/>
        <w:ind w:left="360"/>
        <w:jc w:val="center"/>
        <w:rPr>
          <w:b/>
          <w:sz w:val="28"/>
          <w:szCs w:val="28"/>
          <w:lang w:val="es-ES"/>
        </w:rPr>
      </w:pPr>
      <w:r w:rsidRPr="00BB20ED">
        <w:rPr>
          <w:b/>
          <w:sz w:val="28"/>
          <w:szCs w:val="28"/>
          <w:lang w:val="es-ES"/>
        </w:rPr>
        <w:t>Ing. Máximo Romero Ortiz</w:t>
      </w:r>
    </w:p>
    <w:p w:rsidR="00BB20ED" w:rsidRPr="00BB20ED" w:rsidRDefault="00314C1B" w:rsidP="00BB20ED">
      <w:pPr>
        <w:pStyle w:val="Prrafodelista"/>
        <w:tabs>
          <w:tab w:val="center" w:pos="4252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</w:t>
      </w:r>
      <w:r w:rsidR="00BB20ED" w:rsidRPr="00BB20ED">
        <w:rPr>
          <w:lang w:val="es-ES"/>
        </w:rPr>
        <w:t>DNP 164</w:t>
      </w:r>
    </w:p>
    <w:p w:rsidR="00BB20ED" w:rsidRPr="00BB20ED" w:rsidRDefault="00314C1B" w:rsidP="00BB20ED">
      <w:pPr>
        <w:pStyle w:val="Prrafodelista"/>
        <w:tabs>
          <w:tab w:val="center" w:pos="4252"/>
        </w:tabs>
        <w:spacing w:line="240" w:lineRule="auto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 </w:t>
      </w:r>
      <w:r w:rsidR="00BB20ED" w:rsidRPr="00BB20ED">
        <w:rPr>
          <w:sz w:val="32"/>
          <w:szCs w:val="32"/>
          <w:lang w:val="es-ES"/>
        </w:rPr>
        <w:t xml:space="preserve">e-mail: </w:t>
      </w:r>
      <w:r w:rsidR="00BB20ED" w:rsidRPr="00BB20ED">
        <w:rPr>
          <w:b/>
          <w:color w:val="0033CC"/>
          <w:sz w:val="32"/>
          <w:szCs w:val="32"/>
          <w:lang w:val="es-ES"/>
        </w:rPr>
        <w:t>maxrom79@hotmail.com</w:t>
      </w:r>
    </w:p>
    <w:p w:rsidR="00E53F68" w:rsidRPr="00A77864" w:rsidRDefault="00E53F68" w:rsidP="00A77864">
      <w:pPr>
        <w:pStyle w:val="Prrafodelista"/>
        <w:ind w:left="1080"/>
        <w:rPr>
          <w:lang w:val="es-ES"/>
        </w:rPr>
      </w:pPr>
    </w:p>
    <w:sectPr w:rsidR="00E53F68" w:rsidRPr="00A77864" w:rsidSect="0012149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4"/>
    <w:rsid w:val="0000371F"/>
    <w:rsid w:val="00036EE2"/>
    <w:rsid w:val="00050AFE"/>
    <w:rsid w:val="000778AC"/>
    <w:rsid w:val="000A1905"/>
    <w:rsid w:val="000E3334"/>
    <w:rsid w:val="00121490"/>
    <w:rsid w:val="00157275"/>
    <w:rsid w:val="001D5F7B"/>
    <w:rsid w:val="001E429E"/>
    <w:rsid w:val="002459FF"/>
    <w:rsid w:val="00251070"/>
    <w:rsid w:val="00253595"/>
    <w:rsid w:val="002554F3"/>
    <w:rsid w:val="002A0327"/>
    <w:rsid w:val="003009AB"/>
    <w:rsid w:val="00312A31"/>
    <w:rsid w:val="003143E4"/>
    <w:rsid w:val="00314C1B"/>
    <w:rsid w:val="00345765"/>
    <w:rsid w:val="00350533"/>
    <w:rsid w:val="00356875"/>
    <w:rsid w:val="0039181F"/>
    <w:rsid w:val="003D281D"/>
    <w:rsid w:val="003F3C46"/>
    <w:rsid w:val="004139C7"/>
    <w:rsid w:val="00417C36"/>
    <w:rsid w:val="0043426D"/>
    <w:rsid w:val="004579CA"/>
    <w:rsid w:val="004F0E3E"/>
    <w:rsid w:val="00542AF6"/>
    <w:rsid w:val="005D47AB"/>
    <w:rsid w:val="005E4B4E"/>
    <w:rsid w:val="005F1435"/>
    <w:rsid w:val="005F2679"/>
    <w:rsid w:val="005F7884"/>
    <w:rsid w:val="00601018"/>
    <w:rsid w:val="006436E3"/>
    <w:rsid w:val="0075373C"/>
    <w:rsid w:val="007761B6"/>
    <w:rsid w:val="007764AD"/>
    <w:rsid w:val="00783DF4"/>
    <w:rsid w:val="007973D9"/>
    <w:rsid w:val="008E7B87"/>
    <w:rsid w:val="008F054E"/>
    <w:rsid w:val="00900F82"/>
    <w:rsid w:val="0093022D"/>
    <w:rsid w:val="00930580"/>
    <w:rsid w:val="009502C5"/>
    <w:rsid w:val="00986A74"/>
    <w:rsid w:val="009A0087"/>
    <w:rsid w:val="009D6166"/>
    <w:rsid w:val="00A56AC7"/>
    <w:rsid w:val="00A65091"/>
    <w:rsid w:val="00A77864"/>
    <w:rsid w:val="00A8753F"/>
    <w:rsid w:val="00AB1003"/>
    <w:rsid w:val="00AC1409"/>
    <w:rsid w:val="00AE2373"/>
    <w:rsid w:val="00AF185A"/>
    <w:rsid w:val="00AF2955"/>
    <w:rsid w:val="00B23B5C"/>
    <w:rsid w:val="00B3039B"/>
    <w:rsid w:val="00B3215B"/>
    <w:rsid w:val="00B43246"/>
    <w:rsid w:val="00B72303"/>
    <w:rsid w:val="00BB20ED"/>
    <w:rsid w:val="00BC4061"/>
    <w:rsid w:val="00BE71F4"/>
    <w:rsid w:val="00C2101D"/>
    <w:rsid w:val="00C24954"/>
    <w:rsid w:val="00C85BD4"/>
    <w:rsid w:val="00CA34AE"/>
    <w:rsid w:val="00D33D4B"/>
    <w:rsid w:val="00D45231"/>
    <w:rsid w:val="00D45869"/>
    <w:rsid w:val="00E44476"/>
    <w:rsid w:val="00E53F68"/>
    <w:rsid w:val="00E63570"/>
    <w:rsid w:val="00EA6FD9"/>
    <w:rsid w:val="00EA7698"/>
    <w:rsid w:val="00EB0C8F"/>
    <w:rsid w:val="00F22249"/>
    <w:rsid w:val="00F31AF3"/>
    <w:rsid w:val="00F34A20"/>
    <w:rsid w:val="00F47B1C"/>
    <w:rsid w:val="00F60107"/>
    <w:rsid w:val="00F82751"/>
    <w:rsid w:val="00FC1B81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E09B0-5DF2-403D-AC1C-75E5439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8275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2751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semiHidden/>
    <w:unhideWhenUsed/>
    <w:rsid w:val="00F8275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2751"/>
    <w:rPr>
      <w:rFonts w:ascii="Calibri" w:eastAsia="Calibri" w:hAnsi="Calibri" w:cs="Times New Roman"/>
      <w:lang w:val="es-PE"/>
    </w:rPr>
  </w:style>
  <w:style w:type="paragraph" w:styleId="NormalWeb">
    <w:name w:val="Normal (Web)"/>
    <w:basedOn w:val="Normal"/>
    <w:uiPriority w:val="99"/>
    <w:semiHidden/>
    <w:unhideWhenUsed/>
    <w:rsid w:val="00F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pe/imgres?q=unsaca&amp;start=312&amp;sa=X&amp;biw=1600&amp;bih=805&amp;tbm=isch&amp;tbnid=JqcpF-B8C5TlWM:&amp;imgrefurl=http://www.youtube.com/watch?v=FICSNLj1uiM&amp;docid=gXGwGoJIiI86rM&amp;imgurl=https://lh3.googleusercontent.com/-aH6ki1gbwek/AAAAAAAAAAI/AAAAAAAAAAA/P8BXVU5p9nw/s48-c-k/photo.jpg&amp;w=991&amp;h=991&amp;ei=5zofUvKhCvfcsAS1h4GIAg&amp;zoom=1&amp;ved=1t:3588,r:43,s:300,i:133&amp;iact=rc&amp;page=11&amp;tbnh=185&amp;tbnw=197&amp;ndsp=35&amp;tx=96&amp;ty=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1949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Fidel Reyes Ulfe</cp:lastModifiedBy>
  <cp:revision>2</cp:revision>
  <cp:lastPrinted>2018-03-14T16:21:00Z</cp:lastPrinted>
  <dcterms:created xsi:type="dcterms:W3CDTF">2018-08-08T21:35:00Z</dcterms:created>
  <dcterms:modified xsi:type="dcterms:W3CDTF">2018-08-08T21:35:00Z</dcterms:modified>
</cp:coreProperties>
</file>