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E5" w:rsidRPr="003B4ADE" w:rsidRDefault="00C350A2" w:rsidP="00135691">
      <w:pPr>
        <w:tabs>
          <w:tab w:val="center" w:pos="4252"/>
        </w:tabs>
        <w:jc w:val="center"/>
        <w:rPr>
          <w:sz w:val="28"/>
          <w:szCs w:val="28"/>
        </w:rPr>
      </w:pPr>
      <w:bookmarkStart w:id="0" w:name="_GoBack"/>
      <w:bookmarkEnd w:id="0"/>
      <w:r w:rsidRPr="00FA5926">
        <w:rPr>
          <w:noProof/>
        </w:rPr>
        <w:drawing>
          <wp:anchor distT="0" distB="0" distL="114300" distR="114300" simplePos="0" relativeHeight="251665408" behindDoc="0" locked="0" layoutInCell="1" allowOverlap="1" wp14:anchorId="716F988A" wp14:editId="613BC78A">
            <wp:simplePos x="0" y="0"/>
            <wp:positionH relativeFrom="column">
              <wp:posOffset>-314021</wp:posOffset>
            </wp:positionH>
            <wp:positionV relativeFrom="paragraph">
              <wp:posOffset>5549</wp:posOffset>
            </wp:positionV>
            <wp:extent cx="864704" cy="864705"/>
            <wp:effectExtent l="0" t="0" r="0" b="0"/>
            <wp:wrapNone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840" cy="87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EF2" w:rsidRPr="003B4ADE">
        <w:rPr>
          <w:sz w:val="28"/>
          <w:szCs w:val="28"/>
        </w:rPr>
        <w:t>UNIVERSIDAD NACIONAL JOSÉ FAUSTINO SÁNCHEZ CARRIÓN</w:t>
      </w:r>
    </w:p>
    <w:p w:rsidR="00793359" w:rsidRDefault="00135691" w:rsidP="00793359">
      <w:pPr>
        <w:tabs>
          <w:tab w:val="left" w:pos="4754"/>
        </w:tabs>
        <w:jc w:val="center"/>
        <w:rPr>
          <w:rFonts w:ascii="Monotype Corsiva" w:hAnsi="Monotype Corsiva"/>
          <w:sz w:val="28"/>
          <w:szCs w:val="28"/>
        </w:rPr>
      </w:pPr>
      <w:r w:rsidRPr="000D4CC0">
        <w:rPr>
          <w:rFonts w:ascii="Monotype Corsiva" w:hAnsi="Monotype Corsiva"/>
          <w:sz w:val="28"/>
          <w:szCs w:val="28"/>
        </w:rPr>
        <w:t>Faculta</w:t>
      </w:r>
      <w:r w:rsidR="00C46D4C" w:rsidRPr="000D4CC0">
        <w:rPr>
          <w:rFonts w:ascii="Monotype Corsiva" w:hAnsi="Monotype Corsiva"/>
          <w:sz w:val="28"/>
          <w:szCs w:val="28"/>
        </w:rPr>
        <w:t xml:space="preserve">d de </w:t>
      </w:r>
      <w:r w:rsidR="00793359">
        <w:rPr>
          <w:rFonts w:ascii="Monotype Corsiva" w:hAnsi="Monotype Corsiva"/>
          <w:sz w:val="28"/>
          <w:szCs w:val="28"/>
        </w:rPr>
        <w:t>Ingeniería Ingeniería Pesquera</w:t>
      </w:r>
    </w:p>
    <w:p w:rsidR="00B21EF2" w:rsidRPr="000D4CC0" w:rsidRDefault="00135691" w:rsidP="00793359">
      <w:pPr>
        <w:tabs>
          <w:tab w:val="left" w:pos="4754"/>
        </w:tabs>
        <w:jc w:val="center"/>
        <w:rPr>
          <w:rFonts w:ascii="Tempus Sans ITC" w:hAnsi="Tempus Sans ITC"/>
          <w:b/>
          <w:sz w:val="24"/>
          <w:szCs w:val="24"/>
        </w:rPr>
      </w:pPr>
      <w:r w:rsidRPr="000D4CC0">
        <w:rPr>
          <w:rFonts w:ascii="Tempus Sans ITC" w:hAnsi="Tempus Sans ITC"/>
          <w:b/>
          <w:sz w:val="24"/>
          <w:szCs w:val="24"/>
        </w:rPr>
        <w:t>Escuela Académico Profesional d</w:t>
      </w:r>
      <w:r w:rsidR="00C137F8">
        <w:rPr>
          <w:rFonts w:ascii="Tempus Sans ITC" w:hAnsi="Tempus Sans ITC"/>
          <w:b/>
          <w:sz w:val="24"/>
          <w:szCs w:val="24"/>
        </w:rPr>
        <w:t xml:space="preserve">e </w:t>
      </w:r>
      <w:r w:rsidR="007024B2" w:rsidRPr="000D4CC0">
        <w:rPr>
          <w:rFonts w:ascii="Tempus Sans ITC" w:hAnsi="Tempus Sans ITC"/>
          <w:b/>
          <w:sz w:val="24"/>
          <w:szCs w:val="24"/>
        </w:rPr>
        <w:t xml:space="preserve"> In</w:t>
      </w:r>
      <w:r w:rsidR="00793359">
        <w:rPr>
          <w:rFonts w:ascii="Tempus Sans ITC" w:hAnsi="Tempus Sans ITC"/>
          <w:b/>
          <w:sz w:val="24"/>
          <w:szCs w:val="24"/>
        </w:rPr>
        <w:t>geniería Pesquera</w:t>
      </w:r>
    </w:p>
    <w:p w:rsidR="00135691" w:rsidRPr="00C46D4C" w:rsidRDefault="00135691" w:rsidP="009709CF">
      <w:pPr>
        <w:tabs>
          <w:tab w:val="left" w:pos="4754"/>
        </w:tabs>
        <w:spacing w:line="240" w:lineRule="auto"/>
        <w:jc w:val="center"/>
        <w:rPr>
          <w:rFonts w:ascii="Tempus Sans ITC" w:hAnsi="Tempus Sans ITC"/>
          <w:b/>
          <w:sz w:val="28"/>
          <w:szCs w:val="28"/>
        </w:rPr>
      </w:pPr>
      <w:r w:rsidRPr="00C46D4C">
        <w:rPr>
          <w:rFonts w:ascii="Tempus Sans ITC" w:hAnsi="Tempus Sans ITC"/>
          <w:b/>
          <w:sz w:val="28"/>
          <w:szCs w:val="28"/>
        </w:rPr>
        <w:t xml:space="preserve">SÍLABO </w:t>
      </w:r>
    </w:p>
    <w:p w:rsidR="00B21EF2" w:rsidRPr="00C350A2" w:rsidRDefault="00B21EF2" w:rsidP="00C350A2">
      <w:pPr>
        <w:spacing w:line="240" w:lineRule="auto"/>
        <w:jc w:val="center"/>
        <w:rPr>
          <w:b/>
          <w:sz w:val="26"/>
          <w:szCs w:val="26"/>
        </w:rPr>
      </w:pPr>
      <w:r w:rsidRPr="00C350A2">
        <w:rPr>
          <w:b/>
          <w:sz w:val="26"/>
          <w:szCs w:val="26"/>
        </w:rPr>
        <w:t>ASIGNATURA</w:t>
      </w:r>
      <w:r w:rsidRPr="00C350A2">
        <w:rPr>
          <w:sz w:val="26"/>
          <w:szCs w:val="26"/>
        </w:rPr>
        <w:t>:</w:t>
      </w:r>
      <w:r w:rsidR="00C46D4C" w:rsidRPr="00C350A2">
        <w:rPr>
          <w:sz w:val="26"/>
          <w:szCs w:val="26"/>
        </w:rPr>
        <w:t xml:space="preserve"> </w:t>
      </w:r>
      <w:r w:rsidR="00793359">
        <w:rPr>
          <w:b/>
          <w:sz w:val="26"/>
          <w:szCs w:val="26"/>
        </w:rPr>
        <w:t>ESTUDIO DEL TRABAJO</w:t>
      </w:r>
      <w:r w:rsidR="007024B2" w:rsidRPr="00C350A2">
        <w:rPr>
          <w:b/>
          <w:sz w:val="26"/>
          <w:szCs w:val="26"/>
        </w:rPr>
        <w:t xml:space="preserve"> </w:t>
      </w:r>
    </w:p>
    <w:p w:rsidR="00B21EF2" w:rsidRPr="0028753C" w:rsidRDefault="00B21EF2" w:rsidP="001611E4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b/>
          <w:sz w:val="24"/>
        </w:rPr>
      </w:pPr>
      <w:r w:rsidRPr="0028753C">
        <w:rPr>
          <w:b/>
          <w:sz w:val="24"/>
        </w:rPr>
        <w:t>DATOS GENERALES</w:t>
      </w:r>
    </w:p>
    <w:p w:rsidR="00B21EF2" w:rsidRPr="00943E2E" w:rsidRDefault="00B21EF2" w:rsidP="001611E4">
      <w:pPr>
        <w:pStyle w:val="Prrafodelista"/>
        <w:numPr>
          <w:ilvl w:val="1"/>
          <w:numId w:val="2"/>
        </w:numPr>
        <w:ind w:left="993" w:hanging="567"/>
        <w:rPr>
          <w:rFonts w:ascii="Arial Narrow" w:hAnsi="Arial Narrow"/>
        </w:rPr>
      </w:pPr>
      <w:r w:rsidRPr="00943E2E">
        <w:rPr>
          <w:rFonts w:ascii="Arial Narrow" w:hAnsi="Arial Narrow"/>
        </w:rPr>
        <w:t>Código de la Asignatura</w:t>
      </w:r>
      <w:r w:rsidR="00CC2420" w:rsidRPr="00943E2E">
        <w:rPr>
          <w:rFonts w:ascii="Arial Narrow" w:hAnsi="Arial Narrow"/>
        </w:rPr>
        <w:tab/>
      </w:r>
      <w:r w:rsidR="00CC2420" w:rsidRPr="00943E2E">
        <w:rPr>
          <w:rFonts w:ascii="Arial Narrow" w:hAnsi="Arial Narrow"/>
        </w:rPr>
        <w:tab/>
      </w:r>
      <w:r w:rsidRPr="00943E2E">
        <w:rPr>
          <w:rFonts w:ascii="Arial Narrow" w:hAnsi="Arial Narrow"/>
        </w:rPr>
        <w:t>:</w:t>
      </w:r>
      <w:r w:rsidR="00C46D4C" w:rsidRPr="00943E2E">
        <w:rPr>
          <w:rFonts w:ascii="Arial Narrow" w:hAnsi="Arial Narrow"/>
        </w:rPr>
        <w:t xml:space="preserve"> </w:t>
      </w:r>
      <w:r w:rsidR="00793359">
        <w:rPr>
          <w:rFonts w:ascii="Arial Narrow" w:hAnsi="Arial Narrow" w:cs="Arial"/>
          <w:spacing w:val="-2"/>
        </w:rPr>
        <w:t>1423456</w:t>
      </w:r>
    </w:p>
    <w:p w:rsidR="00B21EF2" w:rsidRPr="00943E2E" w:rsidRDefault="00B21EF2" w:rsidP="001611E4">
      <w:pPr>
        <w:pStyle w:val="Prrafodelista"/>
        <w:numPr>
          <w:ilvl w:val="1"/>
          <w:numId w:val="2"/>
        </w:numPr>
        <w:ind w:left="993" w:hanging="567"/>
        <w:rPr>
          <w:rFonts w:ascii="Arial Narrow" w:hAnsi="Arial Narrow"/>
        </w:rPr>
      </w:pPr>
      <w:r w:rsidRPr="00943E2E">
        <w:rPr>
          <w:rFonts w:ascii="Arial Narrow" w:hAnsi="Arial Narrow"/>
        </w:rPr>
        <w:t>Escuela Académico Profesional</w:t>
      </w:r>
      <w:r w:rsidR="00793359">
        <w:rPr>
          <w:rFonts w:ascii="Arial Narrow" w:hAnsi="Arial Narrow"/>
        </w:rPr>
        <w:tab/>
      </w:r>
      <w:r w:rsidR="00CC2420" w:rsidRPr="00943E2E">
        <w:rPr>
          <w:rFonts w:ascii="Arial Narrow" w:hAnsi="Arial Narrow"/>
        </w:rPr>
        <w:tab/>
      </w:r>
      <w:r w:rsidRPr="00943E2E">
        <w:rPr>
          <w:rFonts w:ascii="Arial Narrow" w:hAnsi="Arial Narrow"/>
        </w:rPr>
        <w:t>:</w:t>
      </w:r>
      <w:r w:rsidR="00C137F8" w:rsidRPr="00943E2E">
        <w:rPr>
          <w:rFonts w:ascii="Arial Narrow" w:hAnsi="Arial Narrow"/>
        </w:rPr>
        <w:t xml:space="preserve"> </w:t>
      </w:r>
      <w:r w:rsidR="00793359">
        <w:rPr>
          <w:rFonts w:ascii="Arial Narrow" w:hAnsi="Arial Narrow"/>
        </w:rPr>
        <w:t>Ingeniería Pesquera</w:t>
      </w:r>
    </w:p>
    <w:p w:rsidR="00B21EF2" w:rsidRPr="00943E2E" w:rsidRDefault="00B21EF2" w:rsidP="001611E4">
      <w:pPr>
        <w:pStyle w:val="Prrafodelista"/>
        <w:numPr>
          <w:ilvl w:val="1"/>
          <w:numId w:val="2"/>
        </w:numPr>
        <w:ind w:left="993" w:hanging="567"/>
        <w:rPr>
          <w:rFonts w:ascii="Arial Narrow" w:hAnsi="Arial Narrow"/>
        </w:rPr>
      </w:pPr>
      <w:r w:rsidRPr="00943E2E">
        <w:rPr>
          <w:rFonts w:ascii="Arial Narrow" w:hAnsi="Arial Narrow"/>
        </w:rPr>
        <w:t>Departamento Académico</w:t>
      </w:r>
      <w:r w:rsidR="00CC2420" w:rsidRPr="00943E2E">
        <w:rPr>
          <w:rFonts w:ascii="Arial Narrow" w:hAnsi="Arial Narrow"/>
        </w:rPr>
        <w:tab/>
      </w:r>
      <w:r w:rsidR="00CC2420" w:rsidRPr="00943E2E">
        <w:rPr>
          <w:rFonts w:ascii="Arial Narrow" w:hAnsi="Arial Narrow"/>
        </w:rPr>
        <w:tab/>
      </w:r>
      <w:r w:rsidRPr="00943E2E">
        <w:rPr>
          <w:rFonts w:ascii="Arial Narrow" w:hAnsi="Arial Narrow"/>
        </w:rPr>
        <w:t>:</w:t>
      </w:r>
      <w:r w:rsidR="00C46D4C" w:rsidRPr="00943E2E">
        <w:rPr>
          <w:rFonts w:ascii="Arial Narrow" w:hAnsi="Arial Narrow"/>
        </w:rPr>
        <w:t xml:space="preserve"> </w:t>
      </w:r>
      <w:r w:rsidR="00FF1F8F">
        <w:rPr>
          <w:rFonts w:ascii="Arial Narrow" w:hAnsi="Arial Narrow"/>
        </w:rPr>
        <w:t>Ingeniería Pesquera e Ingeniería Acuícola.</w:t>
      </w:r>
    </w:p>
    <w:p w:rsidR="00B21EF2" w:rsidRPr="00943E2E" w:rsidRDefault="00B21EF2" w:rsidP="001611E4">
      <w:pPr>
        <w:pStyle w:val="Prrafodelista"/>
        <w:numPr>
          <w:ilvl w:val="1"/>
          <w:numId w:val="2"/>
        </w:numPr>
        <w:ind w:left="993" w:hanging="567"/>
        <w:rPr>
          <w:rFonts w:ascii="Arial Narrow" w:hAnsi="Arial Narrow"/>
        </w:rPr>
      </w:pPr>
      <w:r w:rsidRPr="00943E2E">
        <w:rPr>
          <w:rFonts w:ascii="Arial Narrow" w:hAnsi="Arial Narrow"/>
        </w:rPr>
        <w:t>Ciclo</w:t>
      </w:r>
      <w:r w:rsidR="00CC2420" w:rsidRPr="00943E2E">
        <w:rPr>
          <w:rFonts w:ascii="Arial Narrow" w:hAnsi="Arial Narrow"/>
        </w:rPr>
        <w:tab/>
      </w:r>
      <w:r w:rsidR="00CC2420" w:rsidRPr="00943E2E">
        <w:rPr>
          <w:rFonts w:ascii="Arial Narrow" w:hAnsi="Arial Narrow"/>
        </w:rPr>
        <w:tab/>
      </w:r>
      <w:r w:rsidR="00CC2420" w:rsidRPr="00943E2E">
        <w:rPr>
          <w:rFonts w:ascii="Arial Narrow" w:hAnsi="Arial Narrow"/>
        </w:rPr>
        <w:tab/>
      </w:r>
      <w:r w:rsidR="00CC2420" w:rsidRPr="00943E2E">
        <w:rPr>
          <w:rFonts w:ascii="Arial Narrow" w:hAnsi="Arial Narrow"/>
        </w:rPr>
        <w:tab/>
      </w:r>
      <w:r w:rsidR="00793359">
        <w:rPr>
          <w:rFonts w:ascii="Arial Narrow" w:hAnsi="Arial Narrow"/>
        </w:rPr>
        <w:tab/>
      </w:r>
      <w:r w:rsidRPr="00943E2E">
        <w:rPr>
          <w:rFonts w:ascii="Arial Narrow" w:hAnsi="Arial Narrow"/>
        </w:rPr>
        <w:t>:</w:t>
      </w:r>
      <w:r w:rsidR="00793359">
        <w:rPr>
          <w:rFonts w:ascii="Arial Narrow" w:hAnsi="Arial Narrow"/>
        </w:rPr>
        <w:t xml:space="preserve"> VIII</w:t>
      </w:r>
    </w:p>
    <w:p w:rsidR="00B21EF2" w:rsidRPr="00943E2E" w:rsidRDefault="00B21EF2" w:rsidP="001611E4">
      <w:pPr>
        <w:pStyle w:val="Prrafodelista"/>
        <w:numPr>
          <w:ilvl w:val="1"/>
          <w:numId w:val="2"/>
        </w:numPr>
        <w:ind w:left="993" w:hanging="567"/>
        <w:rPr>
          <w:rFonts w:ascii="Arial Narrow" w:hAnsi="Arial Narrow"/>
        </w:rPr>
      </w:pPr>
      <w:r w:rsidRPr="00943E2E">
        <w:rPr>
          <w:rFonts w:ascii="Arial Narrow" w:hAnsi="Arial Narrow"/>
        </w:rPr>
        <w:t>Créditos</w:t>
      </w:r>
      <w:r w:rsidR="00CC2420" w:rsidRPr="00943E2E">
        <w:rPr>
          <w:rFonts w:ascii="Arial Narrow" w:hAnsi="Arial Narrow"/>
        </w:rPr>
        <w:tab/>
      </w:r>
      <w:r w:rsidR="00CC2420" w:rsidRPr="00943E2E">
        <w:rPr>
          <w:rFonts w:ascii="Arial Narrow" w:hAnsi="Arial Narrow"/>
        </w:rPr>
        <w:tab/>
      </w:r>
      <w:r w:rsidR="00CC2420" w:rsidRPr="00943E2E">
        <w:rPr>
          <w:rFonts w:ascii="Arial Narrow" w:hAnsi="Arial Narrow"/>
        </w:rPr>
        <w:tab/>
      </w:r>
      <w:r w:rsidR="00CC2420" w:rsidRPr="00943E2E">
        <w:rPr>
          <w:rFonts w:ascii="Arial Narrow" w:hAnsi="Arial Narrow"/>
        </w:rPr>
        <w:tab/>
      </w:r>
      <w:r w:rsidRPr="00943E2E">
        <w:rPr>
          <w:rFonts w:ascii="Arial Narrow" w:hAnsi="Arial Narrow"/>
        </w:rPr>
        <w:t>:</w:t>
      </w:r>
      <w:r w:rsidR="00C46D4C" w:rsidRPr="00943E2E">
        <w:rPr>
          <w:rFonts w:ascii="Arial Narrow" w:hAnsi="Arial Narrow"/>
        </w:rPr>
        <w:t xml:space="preserve"> 4</w:t>
      </w:r>
    </w:p>
    <w:p w:rsidR="00FA5926" w:rsidRPr="00943E2E" w:rsidRDefault="00FA5926" w:rsidP="001611E4">
      <w:pPr>
        <w:pStyle w:val="Prrafodelista"/>
        <w:numPr>
          <w:ilvl w:val="1"/>
          <w:numId w:val="2"/>
        </w:numPr>
        <w:ind w:left="993" w:hanging="567"/>
        <w:rPr>
          <w:rFonts w:ascii="Arial Narrow" w:hAnsi="Arial Narrow"/>
        </w:rPr>
      </w:pPr>
      <w:r w:rsidRPr="00943E2E">
        <w:rPr>
          <w:rFonts w:ascii="Arial Narrow" w:hAnsi="Arial Narrow"/>
        </w:rPr>
        <w:t>Plan de Estudios</w:t>
      </w:r>
      <w:r w:rsidR="00CC2420" w:rsidRPr="00943E2E">
        <w:rPr>
          <w:rFonts w:ascii="Arial Narrow" w:hAnsi="Arial Narrow"/>
        </w:rPr>
        <w:tab/>
      </w:r>
      <w:r w:rsidR="00CC2420" w:rsidRPr="00943E2E">
        <w:rPr>
          <w:rFonts w:ascii="Arial Narrow" w:hAnsi="Arial Narrow"/>
        </w:rPr>
        <w:tab/>
      </w:r>
      <w:r w:rsidR="00CC2420" w:rsidRPr="00943E2E">
        <w:rPr>
          <w:rFonts w:ascii="Arial Narrow" w:hAnsi="Arial Narrow"/>
        </w:rPr>
        <w:tab/>
        <w:t>:</w:t>
      </w:r>
      <w:r w:rsidR="00C46D4C" w:rsidRPr="00943E2E">
        <w:rPr>
          <w:rFonts w:ascii="Arial Narrow" w:hAnsi="Arial Narrow"/>
        </w:rPr>
        <w:t xml:space="preserve"> </w:t>
      </w:r>
    </w:p>
    <w:p w:rsidR="00B21EF2" w:rsidRPr="00943E2E" w:rsidRDefault="00BE681E" w:rsidP="001611E4">
      <w:pPr>
        <w:pStyle w:val="Prrafodelista"/>
        <w:numPr>
          <w:ilvl w:val="1"/>
          <w:numId w:val="2"/>
        </w:numPr>
        <w:ind w:left="993" w:hanging="567"/>
        <w:rPr>
          <w:rFonts w:ascii="Arial Narrow" w:hAnsi="Arial Narrow"/>
        </w:rPr>
      </w:pPr>
      <w:r w:rsidRPr="00943E2E">
        <w:rPr>
          <w:rFonts w:ascii="Arial Narrow" w:hAnsi="Arial Narrow"/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4354829</wp:posOffset>
                </wp:positionH>
                <wp:positionV relativeFrom="paragraph">
                  <wp:posOffset>160020</wp:posOffset>
                </wp:positionV>
                <wp:extent cx="0" cy="271145"/>
                <wp:effectExtent l="0" t="0" r="19050" b="1460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2F62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42.9pt;margin-top:12.6pt;width:0;height:21.3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TYBHA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"/>
            </w:pict>
          </mc:Fallback>
        </mc:AlternateContent>
      </w:r>
      <w:r w:rsidRPr="00943E2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160020</wp:posOffset>
                </wp:positionV>
                <wp:extent cx="650240" cy="271145"/>
                <wp:effectExtent l="0" t="0" r="16510" b="146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1C8" w:rsidRDefault="009F41C8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6" style="position:absolute;left:0;text-align:left;margin-left:320.2pt;margin-top:12.6pt;width:51.2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">
                <v:textbox>
                  <w:txbxContent>
                    <w:p w:rsidR="009F41C8" w:rsidRDefault="009F41C8">
                      <w: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 w:rsidRPr="00943E2E">
        <w:rPr>
          <w:rFonts w:ascii="Arial Narrow" w:hAnsi="Arial Narrow"/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3702684</wp:posOffset>
                </wp:positionH>
                <wp:positionV relativeFrom="paragraph">
                  <wp:posOffset>155575</wp:posOffset>
                </wp:positionV>
                <wp:extent cx="0" cy="271145"/>
                <wp:effectExtent l="0" t="0" r="19050" b="1460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BDE22A" id="AutoShape 6" o:spid="_x0000_s1026" type="#_x0000_t32" style="position:absolute;margin-left:291.55pt;margin-top:12.25pt;width:0;height:21.35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qzHA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"/>
            </w:pict>
          </mc:Fallback>
        </mc:AlternateContent>
      </w:r>
      <w:r w:rsidRPr="00943E2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160020</wp:posOffset>
                </wp:positionV>
                <wp:extent cx="650240" cy="271145"/>
                <wp:effectExtent l="0" t="0" r="16510" b="146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1C8" w:rsidRDefault="009F41C8">
                            <w:r>
                              <w:t>P</w:t>
                            </w:r>
                            <w:r w:rsidR="00C46D4C">
                              <w:t xml:space="preserve">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7" style="position:absolute;left:0;text-align:left;margin-left:268.7pt;margin-top:12.6pt;width:51.2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">
                <v:textbox>
                  <w:txbxContent>
                    <w:p w:rsidR="009F41C8" w:rsidRDefault="009F41C8">
                      <w:r>
                        <w:t>P</w:t>
                      </w:r>
                      <w:r w:rsidR="00C46D4C">
                        <w:t xml:space="preserve">       2</w:t>
                      </w:r>
                    </w:p>
                  </w:txbxContent>
                </v:textbox>
              </v:rect>
            </w:pict>
          </mc:Fallback>
        </mc:AlternateContent>
      </w:r>
      <w:r w:rsidRPr="00943E2E">
        <w:rPr>
          <w:rFonts w:ascii="Arial Narrow" w:hAnsi="Arial Narrow"/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3042284</wp:posOffset>
                </wp:positionH>
                <wp:positionV relativeFrom="paragraph">
                  <wp:posOffset>149860</wp:posOffset>
                </wp:positionV>
                <wp:extent cx="0" cy="271145"/>
                <wp:effectExtent l="0" t="0" r="19050" b="1460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C47EC9" id="AutoShape 5" o:spid="_x0000_s1026" type="#_x0000_t32" style="position:absolute;margin-left:239.55pt;margin-top:11.8pt;width:0;height:21.35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"/>
            </w:pict>
          </mc:Fallback>
        </mc:AlternateContent>
      </w:r>
      <w:r w:rsidRPr="00943E2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160020</wp:posOffset>
                </wp:positionV>
                <wp:extent cx="650240" cy="271145"/>
                <wp:effectExtent l="0" t="0" r="16510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1C8" w:rsidRDefault="009F41C8">
                            <w:r>
                              <w:t>T</w:t>
                            </w:r>
                            <w:r w:rsidR="00C46D4C">
                              <w:t xml:space="preserve">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8" style="position:absolute;left:0;text-align:left;margin-left:217.2pt;margin-top:12.6pt;width:51.2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">
                <v:textbox>
                  <w:txbxContent>
                    <w:p w:rsidR="009F41C8" w:rsidRDefault="009F41C8">
                      <w:r>
                        <w:t>T</w:t>
                      </w:r>
                      <w:r w:rsidR="00C46D4C">
                        <w:t xml:space="preserve">        3</w:t>
                      </w:r>
                    </w:p>
                  </w:txbxContent>
                </v:textbox>
              </v:rect>
            </w:pict>
          </mc:Fallback>
        </mc:AlternateContent>
      </w:r>
      <w:r w:rsidR="00B21EF2" w:rsidRPr="00943E2E">
        <w:rPr>
          <w:rFonts w:ascii="Arial Narrow" w:hAnsi="Arial Narrow"/>
        </w:rPr>
        <w:t>C</w:t>
      </w:r>
      <w:r w:rsidR="00C46D4C" w:rsidRPr="00943E2E">
        <w:rPr>
          <w:rFonts w:ascii="Arial Narrow" w:hAnsi="Arial Narrow"/>
        </w:rPr>
        <w:t>on</w:t>
      </w:r>
      <w:r w:rsidR="001E30EC">
        <w:rPr>
          <w:rFonts w:ascii="Arial Narrow" w:hAnsi="Arial Narrow"/>
        </w:rPr>
        <w:t>dici</w:t>
      </w:r>
      <w:r w:rsidR="00C46D4C" w:rsidRPr="00943E2E">
        <w:rPr>
          <w:rFonts w:ascii="Arial Narrow" w:hAnsi="Arial Narrow"/>
        </w:rPr>
        <w:t>ón</w:t>
      </w:r>
      <w:r w:rsidR="00C46D4C" w:rsidRPr="00943E2E">
        <w:rPr>
          <w:rFonts w:ascii="Arial Narrow" w:hAnsi="Arial Narrow"/>
        </w:rPr>
        <w:tab/>
      </w:r>
      <w:r w:rsidR="00C46D4C" w:rsidRPr="00943E2E">
        <w:rPr>
          <w:rFonts w:ascii="Arial Narrow" w:hAnsi="Arial Narrow"/>
        </w:rPr>
        <w:tab/>
      </w:r>
      <w:r w:rsidR="00C46D4C" w:rsidRPr="00943E2E">
        <w:rPr>
          <w:rFonts w:ascii="Arial Narrow" w:hAnsi="Arial Narrow"/>
        </w:rPr>
        <w:tab/>
      </w:r>
      <w:r w:rsidR="00C46D4C" w:rsidRPr="00943E2E">
        <w:rPr>
          <w:rFonts w:ascii="Arial Narrow" w:hAnsi="Arial Narrow"/>
        </w:rPr>
        <w:tab/>
        <w:t>: Obligatorio</w:t>
      </w:r>
    </w:p>
    <w:p w:rsidR="001F0C93" w:rsidRPr="00943E2E" w:rsidRDefault="00B21EF2" w:rsidP="001611E4">
      <w:pPr>
        <w:pStyle w:val="Prrafodelista"/>
        <w:numPr>
          <w:ilvl w:val="1"/>
          <w:numId w:val="2"/>
        </w:numPr>
        <w:ind w:left="993" w:hanging="567"/>
        <w:rPr>
          <w:rFonts w:ascii="Arial Narrow" w:hAnsi="Arial Narrow"/>
        </w:rPr>
      </w:pPr>
      <w:r w:rsidRPr="00943E2E">
        <w:rPr>
          <w:rFonts w:ascii="Arial Narrow" w:hAnsi="Arial Narrow"/>
        </w:rPr>
        <w:t>Horas Semanales</w:t>
      </w:r>
      <w:r w:rsidR="008709A9" w:rsidRPr="00943E2E">
        <w:rPr>
          <w:rFonts w:ascii="Arial Narrow" w:hAnsi="Arial Narrow"/>
        </w:rPr>
        <w:tab/>
      </w:r>
      <w:r w:rsidR="008709A9" w:rsidRPr="00943E2E">
        <w:rPr>
          <w:rFonts w:ascii="Arial Narrow" w:hAnsi="Arial Narrow"/>
        </w:rPr>
        <w:tab/>
      </w:r>
      <w:r w:rsidR="008709A9" w:rsidRPr="00943E2E">
        <w:rPr>
          <w:rFonts w:ascii="Arial Narrow" w:hAnsi="Arial Narrow"/>
        </w:rPr>
        <w:tab/>
        <w:t>:</w:t>
      </w:r>
    </w:p>
    <w:p w:rsidR="00B21EF2" w:rsidRPr="00943E2E" w:rsidRDefault="00B21EF2" w:rsidP="001611E4">
      <w:pPr>
        <w:pStyle w:val="Prrafodelista"/>
        <w:numPr>
          <w:ilvl w:val="1"/>
          <w:numId w:val="2"/>
        </w:numPr>
        <w:tabs>
          <w:tab w:val="left" w:pos="1560"/>
        </w:tabs>
        <w:ind w:left="993" w:hanging="567"/>
        <w:rPr>
          <w:rFonts w:ascii="Arial Narrow" w:hAnsi="Arial Narrow"/>
        </w:rPr>
      </w:pPr>
      <w:r w:rsidRPr="00943E2E">
        <w:rPr>
          <w:rFonts w:ascii="Arial Narrow" w:hAnsi="Arial Narrow"/>
        </w:rPr>
        <w:t>Pre-requisito</w:t>
      </w:r>
      <w:r w:rsidR="00CC2420" w:rsidRPr="00943E2E">
        <w:rPr>
          <w:rFonts w:ascii="Arial Narrow" w:hAnsi="Arial Narrow"/>
        </w:rPr>
        <w:tab/>
      </w:r>
      <w:r w:rsidR="00CC2420" w:rsidRPr="00943E2E">
        <w:rPr>
          <w:rFonts w:ascii="Arial Narrow" w:hAnsi="Arial Narrow"/>
        </w:rPr>
        <w:tab/>
      </w:r>
      <w:r w:rsidR="00CC2420" w:rsidRPr="00943E2E">
        <w:rPr>
          <w:rFonts w:ascii="Arial Narrow" w:hAnsi="Arial Narrow"/>
        </w:rPr>
        <w:tab/>
      </w:r>
      <w:r w:rsidR="00584C40">
        <w:rPr>
          <w:rFonts w:ascii="Arial Narrow" w:hAnsi="Arial Narrow"/>
        </w:rPr>
        <w:t xml:space="preserve">              </w:t>
      </w:r>
      <w:r w:rsidR="00CC2420" w:rsidRPr="00943E2E">
        <w:rPr>
          <w:rFonts w:ascii="Arial Narrow" w:hAnsi="Arial Narrow"/>
        </w:rPr>
        <w:t>:</w:t>
      </w:r>
      <w:r w:rsidR="00C46D4C" w:rsidRPr="00943E2E">
        <w:rPr>
          <w:rFonts w:ascii="Arial Narrow" w:hAnsi="Arial Narrow"/>
        </w:rPr>
        <w:t xml:space="preserve"> </w:t>
      </w:r>
    </w:p>
    <w:p w:rsidR="00B21EF2" w:rsidRPr="00943E2E" w:rsidRDefault="00B21EF2" w:rsidP="001611E4">
      <w:pPr>
        <w:pStyle w:val="Prrafodelista"/>
        <w:numPr>
          <w:ilvl w:val="1"/>
          <w:numId w:val="2"/>
        </w:numPr>
        <w:tabs>
          <w:tab w:val="left" w:pos="1560"/>
        </w:tabs>
        <w:ind w:left="993" w:hanging="567"/>
        <w:rPr>
          <w:rFonts w:ascii="Arial Narrow" w:hAnsi="Arial Narrow"/>
        </w:rPr>
      </w:pPr>
      <w:r w:rsidRPr="00943E2E">
        <w:rPr>
          <w:rFonts w:ascii="Arial Narrow" w:hAnsi="Arial Narrow"/>
        </w:rPr>
        <w:t>Semestre Académico</w:t>
      </w:r>
      <w:r w:rsidR="00CC2420" w:rsidRPr="00943E2E">
        <w:rPr>
          <w:rFonts w:ascii="Arial Narrow" w:hAnsi="Arial Narrow"/>
        </w:rPr>
        <w:tab/>
      </w:r>
      <w:r w:rsidR="00584C40">
        <w:rPr>
          <w:rFonts w:ascii="Arial Narrow" w:hAnsi="Arial Narrow"/>
        </w:rPr>
        <w:t xml:space="preserve">                    </w:t>
      </w:r>
      <w:r w:rsidR="00CC2420" w:rsidRPr="00943E2E">
        <w:rPr>
          <w:rFonts w:ascii="Arial Narrow" w:hAnsi="Arial Narrow"/>
        </w:rPr>
        <w:tab/>
      </w:r>
      <w:r w:rsidRPr="00943E2E">
        <w:rPr>
          <w:rFonts w:ascii="Arial Narrow" w:hAnsi="Arial Narrow"/>
        </w:rPr>
        <w:t>:</w:t>
      </w:r>
      <w:r w:rsidR="00D77D16" w:rsidRPr="00943E2E">
        <w:rPr>
          <w:rFonts w:ascii="Arial Narrow" w:hAnsi="Arial Narrow"/>
        </w:rPr>
        <w:t xml:space="preserve"> 201</w:t>
      </w:r>
      <w:r w:rsidR="00793359">
        <w:rPr>
          <w:rFonts w:ascii="Arial Narrow" w:hAnsi="Arial Narrow"/>
        </w:rPr>
        <w:t>8-1</w:t>
      </w:r>
    </w:p>
    <w:p w:rsidR="001611E4" w:rsidRPr="00943E2E" w:rsidRDefault="00B21EF2" w:rsidP="001611E4">
      <w:pPr>
        <w:pStyle w:val="Prrafodelista"/>
        <w:numPr>
          <w:ilvl w:val="1"/>
          <w:numId w:val="2"/>
        </w:numPr>
        <w:tabs>
          <w:tab w:val="left" w:pos="1560"/>
        </w:tabs>
        <w:ind w:left="993" w:hanging="567"/>
        <w:rPr>
          <w:rFonts w:ascii="Arial Narrow" w:hAnsi="Arial Narrow"/>
        </w:rPr>
      </w:pPr>
      <w:r w:rsidRPr="00943E2E">
        <w:rPr>
          <w:rFonts w:ascii="Arial Narrow" w:hAnsi="Arial Narrow"/>
        </w:rPr>
        <w:t>Docente</w:t>
      </w:r>
      <w:r w:rsidR="008709A9" w:rsidRPr="00943E2E">
        <w:rPr>
          <w:rFonts w:ascii="Arial Narrow" w:hAnsi="Arial Narrow"/>
        </w:rPr>
        <w:tab/>
      </w:r>
      <w:r w:rsidR="008709A9" w:rsidRPr="00943E2E">
        <w:rPr>
          <w:rFonts w:ascii="Arial Narrow" w:hAnsi="Arial Narrow"/>
        </w:rPr>
        <w:tab/>
      </w:r>
      <w:r w:rsidR="008709A9" w:rsidRPr="00943E2E">
        <w:rPr>
          <w:rFonts w:ascii="Arial Narrow" w:hAnsi="Arial Narrow"/>
        </w:rPr>
        <w:tab/>
      </w:r>
      <w:r w:rsidR="008709A9" w:rsidRPr="00943E2E">
        <w:rPr>
          <w:rFonts w:ascii="Arial Narrow" w:hAnsi="Arial Narrow"/>
        </w:rPr>
        <w:tab/>
      </w:r>
      <w:r w:rsidRPr="00943E2E">
        <w:rPr>
          <w:rFonts w:ascii="Arial Narrow" w:hAnsi="Arial Narrow"/>
        </w:rPr>
        <w:t xml:space="preserve">: </w:t>
      </w:r>
      <w:r w:rsidRPr="00943E2E">
        <w:rPr>
          <w:rFonts w:ascii="Arial Narrow" w:hAnsi="Arial Narrow"/>
          <w:b/>
        </w:rPr>
        <w:t>A</w:t>
      </w:r>
      <w:r w:rsidR="000D4CC0" w:rsidRPr="00943E2E">
        <w:rPr>
          <w:rFonts w:ascii="Arial Narrow" w:hAnsi="Arial Narrow"/>
          <w:b/>
        </w:rPr>
        <w:t>rmas Inga, Moisés Emilio</w:t>
      </w:r>
      <w:r w:rsidR="008709A9" w:rsidRPr="00943E2E">
        <w:rPr>
          <w:rFonts w:ascii="Arial Narrow" w:hAnsi="Arial Narrow"/>
        </w:rPr>
        <w:tab/>
      </w:r>
      <w:r w:rsidR="008709A9" w:rsidRPr="00943E2E">
        <w:rPr>
          <w:rFonts w:ascii="Arial Narrow" w:hAnsi="Arial Narrow"/>
        </w:rPr>
        <w:tab/>
      </w:r>
      <w:r w:rsidRPr="00943E2E">
        <w:rPr>
          <w:rFonts w:ascii="Arial Narrow" w:hAnsi="Arial Narrow"/>
        </w:rPr>
        <w:tab/>
      </w:r>
    </w:p>
    <w:p w:rsidR="0084582A" w:rsidRPr="00943E2E" w:rsidRDefault="0084582A" w:rsidP="001611E4">
      <w:pPr>
        <w:pStyle w:val="Prrafodelista"/>
        <w:tabs>
          <w:tab w:val="left" w:pos="1560"/>
        </w:tabs>
        <w:ind w:left="993"/>
        <w:rPr>
          <w:rFonts w:ascii="Arial Narrow" w:hAnsi="Arial Narrow"/>
        </w:rPr>
      </w:pPr>
      <w:r w:rsidRPr="00943E2E">
        <w:rPr>
          <w:rFonts w:ascii="Arial Narrow" w:hAnsi="Arial Narrow"/>
        </w:rPr>
        <w:t>Colegiatura</w:t>
      </w:r>
      <w:r w:rsidRPr="00943E2E">
        <w:rPr>
          <w:rFonts w:ascii="Arial Narrow" w:hAnsi="Arial Narrow"/>
        </w:rPr>
        <w:tab/>
      </w:r>
      <w:r w:rsidRPr="00943E2E">
        <w:rPr>
          <w:rFonts w:ascii="Arial Narrow" w:hAnsi="Arial Narrow"/>
        </w:rPr>
        <w:tab/>
      </w:r>
      <w:r w:rsidRPr="00943E2E">
        <w:rPr>
          <w:rFonts w:ascii="Arial Narrow" w:hAnsi="Arial Narrow"/>
        </w:rPr>
        <w:tab/>
      </w:r>
      <w:r w:rsidRPr="00943E2E">
        <w:rPr>
          <w:rFonts w:ascii="Arial Narrow" w:hAnsi="Arial Narrow"/>
        </w:rPr>
        <w:tab/>
        <w:t>:</w:t>
      </w:r>
      <w:r w:rsidR="00C46D4C" w:rsidRPr="00943E2E">
        <w:rPr>
          <w:rFonts w:ascii="Arial Narrow" w:hAnsi="Arial Narrow"/>
        </w:rPr>
        <w:t xml:space="preserve"> CIP 1</w:t>
      </w:r>
      <w:r w:rsidR="000D4CC0" w:rsidRPr="00943E2E">
        <w:rPr>
          <w:rFonts w:ascii="Arial Narrow" w:hAnsi="Arial Narrow"/>
        </w:rPr>
        <w:t>9771</w:t>
      </w:r>
    </w:p>
    <w:p w:rsidR="00A46740" w:rsidRPr="00C350A2" w:rsidRDefault="0084582A" w:rsidP="001611E4">
      <w:pPr>
        <w:pStyle w:val="Prrafodelista"/>
        <w:tabs>
          <w:tab w:val="left" w:pos="1560"/>
          <w:tab w:val="left" w:pos="2127"/>
        </w:tabs>
        <w:ind w:left="993" w:hanging="567"/>
      </w:pPr>
      <w:r w:rsidRPr="00943E2E">
        <w:rPr>
          <w:rFonts w:ascii="Arial Narrow" w:hAnsi="Arial Narrow"/>
        </w:rPr>
        <w:tab/>
        <w:t>Correo Electrónico</w:t>
      </w:r>
      <w:r w:rsidRPr="00943E2E">
        <w:rPr>
          <w:rFonts w:ascii="Arial Narrow" w:hAnsi="Arial Narrow"/>
        </w:rPr>
        <w:tab/>
      </w:r>
      <w:r w:rsidRPr="0028753C">
        <w:tab/>
      </w:r>
      <w:r w:rsidRPr="0028753C">
        <w:tab/>
        <w:t>:</w:t>
      </w:r>
      <w:r w:rsidR="00C46D4C" w:rsidRPr="00C350A2">
        <w:t xml:space="preserve"> </w:t>
      </w:r>
      <w:hyperlink r:id="rId11" w:history="1">
        <w:r w:rsidR="005D72C4" w:rsidRPr="00C350A2">
          <w:rPr>
            <w:rStyle w:val="Hipervnculo"/>
            <w:rFonts w:ascii="Arial" w:hAnsi="Arial" w:cs="Arial"/>
            <w:b/>
            <w:color w:val="auto"/>
          </w:rPr>
          <w:t>emiarin@gmail.com</w:t>
        </w:r>
      </w:hyperlink>
    </w:p>
    <w:p w:rsidR="00C46D4C" w:rsidRPr="0028753C" w:rsidRDefault="00C46D4C" w:rsidP="00C46D4C">
      <w:pPr>
        <w:pStyle w:val="Prrafodelista"/>
        <w:tabs>
          <w:tab w:val="left" w:pos="1560"/>
          <w:tab w:val="left" w:pos="2127"/>
        </w:tabs>
        <w:ind w:left="1440"/>
      </w:pPr>
    </w:p>
    <w:p w:rsidR="003B0C53" w:rsidRDefault="005C6D6D" w:rsidP="006F3381">
      <w:pPr>
        <w:pStyle w:val="Prrafodelista"/>
        <w:numPr>
          <w:ilvl w:val="0"/>
          <w:numId w:val="1"/>
        </w:numPr>
        <w:tabs>
          <w:tab w:val="left" w:pos="1560"/>
          <w:tab w:val="left" w:pos="2552"/>
        </w:tabs>
        <w:spacing w:after="0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SUMILLA</w:t>
      </w:r>
    </w:p>
    <w:p w:rsidR="003B0C53" w:rsidRPr="00943E2E" w:rsidRDefault="00D96731" w:rsidP="00D96731">
      <w:pPr>
        <w:pStyle w:val="Sinespaciado"/>
        <w:ind w:left="567"/>
        <w:jc w:val="both"/>
        <w:rPr>
          <w:rFonts w:ascii="Arial Narrow" w:hAnsi="Arial Narrow" w:cs="Arial"/>
        </w:rPr>
      </w:pPr>
      <w:r w:rsidRPr="00943E2E">
        <w:rPr>
          <w:rFonts w:ascii="Arial Narrow" w:hAnsi="Arial Narrow" w:cs="Arial"/>
        </w:rPr>
        <w:t>El c</w:t>
      </w:r>
      <w:r w:rsidR="00FF0654">
        <w:rPr>
          <w:rFonts w:ascii="Arial Narrow" w:hAnsi="Arial Narrow" w:cs="Arial"/>
        </w:rPr>
        <w:t xml:space="preserve">urso tiene por objetivo diseñar </w:t>
      </w:r>
      <w:r w:rsidRPr="00943E2E">
        <w:rPr>
          <w:rFonts w:ascii="Arial Narrow" w:hAnsi="Arial Narrow" w:cs="Arial"/>
        </w:rPr>
        <w:t>sistemas de trabajo</w:t>
      </w:r>
      <w:r w:rsidR="00584C40">
        <w:rPr>
          <w:rFonts w:ascii="Arial Narrow" w:hAnsi="Arial Narrow" w:cs="Arial"/>
        </w:rPr>
        <w:t xml:space="preserve"> </w:t>
      </w:r>
      <w:r w:rsidR="00FF0654">
        <w:rPr>
          <w:rFonts w:ascii="Arial Narrow" w:hAnsi="Arial Narrow" w:cs="Arial"/>
        </w:rPr>
        <w:t xml:space="preserve">eficientes para el desenvolvimiento apropiado de los trabajadores en las empresas manufactureras vinculados a la producción de alimentos, que repercutan en su  propio beneficio, de la empresa y de la sociedad en su conjunto. Para ello el dictado del curso contendrá básicamente los siguientes tópicos. Estudio de la productividad en las empresas. Análisis y diseño de los puestos de trabajo, Representaciones gráficas de las estaciones de trabajo. Análisis y mejora de métodos de trabajo. </w:t>
      </w:r>
      <w:r w:rsidR="00CE5F69">
        <w:rPr>
          <w:rFonts w:ascii="Arial Narrow" w:hAnsi="Arial Narrow" w:cs="Arial"/>
        </w:rPr>
        <w:t>Muestreo de trabajo. Determinación de tiempos estándar, y pago de salarios</w:t>
      </w:r>
      <w:r w:rsidR="005B7EA3" w:rsidRPr="00943E2E">
        <w:rPr>
          <w:rFonts w:ascii="Arial Narrow" w:hAnsi="Arial Narrow" w:cs="Arial"/>
        </w:rPr>
        <w:t>.</w:t>
      </w:r>
    </w:p>
    <w:p w:rsidR="00B87433" w:rsidRPr="005B7EA3" w:rsidRDefault="00B87433" w:rsidP="005B7EA3">
      <w:pPr>
        <w:pStyle w:val="Sinespaciado"/>
        <w:tabs>
          <w:tab w:val="left" w:pos="1134"/>
        </w:tabs>
        <w:ind w:left="1080"/>
        <w:jc w:val="both"/>
        <w:rPr>
          <w:sz w:val="24"/>
          <w:szCs w:val="24"/>
        </w:rPr>
      </w:pPr>
    </w:p>
    <w:p w:rsidR="003B0C53" w:rsidRPr="00BB42FF" w:rsidRDefault="003B0C53" w:rsidP="00E04261">
      <w:pPr>
        <w:pStyle w:val="Sinespaciado"/>
        <w:tabs>
          <w:tab w:val="left" w:pos="567"/>
        </w:tabs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t xml:space="preserve">III. </w:t>
      </w:r>
      <w:r w:rsidRPr="00BB42FF">
        <w:rPr>
          <w:b/>
          <w:sz w:val="24"/>
          <w:szCs w:val="24"/>
        </w:rPr>
        <w:tab/>
        <w:t>METODOLOGIA DE ENSEÑANZA</w:t>
      </w:r>
    </w:p>
    <w:p w:rsidR="00B87433" w:rsidRDefault="00B87433" w:rsidP="003B0C53">
      <w:pPr>
        <w:pStyle w:val="Sinespaciado"/>
        <w:ind w:left="372" w:firstLine="708"/>
        <w:rPr>
          <w:rFonts w:ascii="Arial Narrow" w:hAnsi="Arial Narrow"/>
        </w:rPr>
      </w:pPr>
    </w:p>
    <w:p w:rsidR="003B0C53" w:rsidRPr="006F3381" w:rsidRDefault="003B0C53" w:rsidP="006F3381">
      <w:pPr>
        <w:pStyle w:val="Sinespaciado"/>
        <w:ind w:left="372" w:firstLine="195"/>
        <w:rPr>
          <w:rFonts w:ascii="Arial Narrow" w:hAnsi="Arial Narrow"/>
          <w:b/>
          <w:i/>
          <w:u w:val="single"/>
        </w:rPr>
      </w:pPr>
      <w:r w:rsidRPr="006F3381">
        <w:rPr>
          <w:rFonts w:ascii="Arial Narrow" w:hAnsi="Arial Narrow"/>
          <w:b/>
          <w:i/>
          <w:u w:val="single"/>
        </w:rPr>
        <w:t>3.1 Objetivos</w:t>
      </w:r>
    </w:p>
    <w:p w:rsidR="003B0C53" w:rsidRDefault="003B0C53" w:rsidP="006F3381">
      <w:pPr>
        <w:pStyle w:val="Sinespaciado"/>
        <w:ind w:left="708" w:firstLine="1"/>
        <w:jc w:val="both"/>
        <w:rPr>
          <w:rFonts w:ascii="Arial Narrow" w:hAnsi="Arial Narrow"/>
        </w:rPr>
      </w:pPr>
      <w:r w:rsidRPr="00A1236C">
        <w:rPr>
          <w:rFonts w:ascii="Arial Narrow" w:hAnsi="Arial Narrow"/>
        </w:rPr>
        <w:t xml:space="preserve">Al finalizar el </w:t>
      </w:r>
      <w:r w:rsidR="005460B8">
        <w:rPr>
          <w:rFonts w:ascii="Arial Narrow" w:hAnsi="Arial Narrow"/>
        </w:rPr>
        <w:t xml:space="preserve">dictado </w:t>
      </w:r>
      <w:r w:rsidRPr="00A1236C">
        <w:rPr>
          <w:rFonts w:ascii="Arial Narrow" w:hAnsi="Arial Narrow"/>
        </w:rPr>
        <w:t xml:space="preserve"> del curso, </w:t>
      </w:r>
      <w:r w:rsidR="009A2B36">
        <w:rPr>
          <w:rFonts w:ascii="Arial Narrow" w:hAnsi="Arial Narrow"/>
        </w:rPr>
        <w:t xml:space="preserve">el </w:t>
      </w:r>
      <w:r w:rsidR="005460B8">
        <w:rPr>
          <w:rFonts w:ascii="Arial Narrow" w:hAnsi="Arial Narrow"/>
        </w:rPr>
        <w:t xml:space="preserve">alumno será capaz de formular </w:t>
      </w:r>
      <w:r w:rsidR="004207EC">
        <w:rPr>
          <w:rFonts w:ascii="Arial Narrow" w:hAnsi="Arial Narrow"/>
        </w:rPr>
        <w:t xml:space="preserve">e implementar </w:t>
      </w:r>
      <w:r w:rsidR="00D96731">
        <w:rPr>
          <w:rFonts w:ascii="Arial Narrow" w:hAnsi="Arial Narrow"/>
        </w:rPr>
        <w:t>nuevos métodos de trabajo</w:t>
      </w:r>
      <w:r w:rsidR="00936873">
        <w:rPr>
          <w:rFonts w:ascii="Arial Narrow" w:hAnsi="Arial Narrow"/>
        </w:rPr>
        <w:t xml:space="preserve"> </w:t>
      </w:r>
      <w:r w:rsidR="005460B8">
        <w:rPr>
          <w:rFonts w:ascii="Arial Narrow" w:hAnsi="Arial Narrow"/>
        </w:rPr>
        <w:t xml:space="preserve">en las empresas donde se desenvolverá, </w:t>
      </w:r>
      <w:r w:rsidR="00936873">
        <w:rPr>
          <w:rFonts w:ascii="Arial Narrow" w:hAnsi="Arial Narrow"/>
        </w:rPr>
        <w:t xml:space="preserve"> de modo </w:t>
      </w:r>
      <w:r w:rsidR="00D96731">
        <w:rPr>
          <w:rFonts w:ascii="Arial Narrow" w:hAnsi="Arial Narrow"/>
        </w:rPr>
        <w:t xml:space="preserve"> que permitan mejorar la productividad</w:t>
      </w:r>
      <w:r w:rsidR="005460B8">
        <w:rPr>
          <w:rFonts w:ascii="Arial Narrow" w:hAnsi="Arial Narrow"/>
        </w:rPr>
        <w:t>, beneficiando al conjunto de la sociedad.</w:t>
      </w:r>
    </w:p>
    <w:p w:rsidR="003B0C53" w:rsidRPr="00A1236C" w:rsidRDefault="003B0C53" w:rsidP="00E04261">
      <w:pPr>
        <w:pStyle w:val="Sinespaciado"/>
        <w:ind w:left="1418" w:firstLine="195"/>
        <w:jc w:val="both"/>
        <w:rPr>
          <w:rFonts w:ascii="Arial Narrow" w:hAnsi="Arial Narrow"/>
        </w:rPr>
      </w:pPr>
    </w:p>
    <w:p w:rsidR="003B0C53" w:rsidRPr="006F3381" w:rsidRDefault="003B0C53" w:rsidP="00E04261">
      <w:pPr>
        <w:pStyle w:val="Sinespaciado"/>
        <w:ind w:left="372" w:firstLine="195"/>
        <w:rPr>
          <w:rFonts w:ascii="Arial Narrow" w:hAnsi="Arial Narrow"/>
          <w:b/>
          <w:i/>
          <w:u w:val="single"/>
        </w:rPr>
      </w:pPr>
      <w:r w:rsidRPr="006F3381">
        <w:rPr>
          <w:rFonts w:ascii="Arial Narrow" w:hAnsi="Arial Narrow"/>
          <w:b/>
          <w:i/>
          <w:u w:val="single"/>
        </w:rPr>
        <w:t>3.2 Estrategias Metodológicas</w:t>
      </w:r>
    </w:p>
    <w:p w:rsidR="00C346C7" w:rsidRDefault="00C346C7" w:rsidP="00E04261">
      <w:pPr>
        <w:pStyle w:val="Sinespaciad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Se emplea el método expositivo y participativo grupal de los alumnos; para ello se les proporcionará los materiales didácticos para ser analizados y discutidos en grupos de investigación de a lo más de cuatro alumnos, quienes deberán desarrollar un trabajo de investigación de campo, los cuales serán expuestos y sustentados perió</w:t>
      </w:r>
      <w:r w:rsidR="005460B8">
        <w:rPr>
          <w:rFonts w:ascii="Arial Narrow" w:hAnsi="Arial Narrow"/>
        </w:rPr>
        <w:t>dicamente</w:t>
      </w:r>
      <w:r>
        <w:rPr>
          <w:rFonts w:ascii="Arial Narrow" w:hAnsi="Arial Narrow"/>
        </w:rPr>
        <w:t>, a fin de ir depurando y corrigiendo la calidad del trabajo;  la participación de los alumnos en las exposiciones y trabajos preliminares de campo serán considerados parte de las evaluaciones de prácticas; de igual modo, los trabajos que se distingan por su rigurosidad académica, serán evaluadas para su respectiva publicación, a cargo de las instancias académicas y administrativas superiores de la Universidad.</w:t>
      </w:r>
    </w:p>
    <w:p w:rsidR="00C346C7" w:rsidRDefault="00C346C7" w:rsidP="00E04261">
      <w:pPr>
        <w:pStyle w:val="Sinespaciado"/>
        <w:ind w:left="708"/>
        <w:jc w:val="both"/>
        <w:rPr>
          <w:rFonts w:ascii="Arial Narrow" w:hAnsi="Arial Narrow"/>
        </w:rPr>
      </w:pPr>
    </w:p>
    <w:p w:rsidR="003B0C53" w:rsidRPr="00A1236C" w:rsidRDefault="003B0C53" w:rsidP="00E04261">
      <w:pPr>
        <w:pStyle w:val="Sinespaciado"/>
        <w:ind w:left="1418" w:firstLine="195"/>
        <w:jc w:val="both"/>
        <w:rPr>
          <w:rFonts w:ascii="Arial Narrow" w:hAnsi="Arial Narrow"/>
        </w:rPr>
      </w:pPr>
    </w:p>
    <w:p w:rsidR="003B0C53" w:rsidRPr="006F3381" w:rsidRDefault="003B0C53" w:rsidP="006F3381">
      <w:pPr>
        <w:tabs>
          <w:tab w:val="left" w:pos="1560"/>
          <w:tab w:val="left" w:pos="2552"/>
        </w:tabs>
        <w:spacing w:after="0" w:line="240" w:lineRule="auto"/>
        <w:ind w:left="1080" w:hanging="513"/>
        <w:rPr>
          <w:rFonts w:ascii="Arial Narrow" w:hAnsi="Arial Narrow"/>
          <w:b/>
          <w:i/>
        </w:rPr>
      </w:pPr>
      <w:r w:rsidRPr="006F3381">
        <w:rPr>
          <w:rFonts w:ascii="Arial Narrow" w:hAnsi="Arial Narrow"/>
          <w:b/>
          <w:i/>
        </w:rPr>
        <w:t>3.3. Medios y Materiales de enseñanza.</w:t>
      </w:r>
    </w:p>
    <w:p w:rsidR="003B0C53" w:rsidRPr="00A1236C" w:rsidRDefault="003B0C53" w:rsidP="006F3381">
      <w:pPr>
        <w:tabs>
          <w:tab w:val="left" w:pos="1560"/>
          <w:tab w:val="left" w:pos="2552"/>
        </w:tabs>
        <w:spacing w:after="0" w:line="240" w:lineRule="auto"/>
        <w:ind w:left="708"/>
        <w:rPr>
          <w:rFonts w:ascii="Arial Narrow" w:hAnsi="Arial Narrow"/>
        </w:rPr>
      </w:pPr>
      <w:r w:rsidRPr="00A1236C">
        <w:rPr>
          <w:rFonts w:ascii="Arial Narrow" w:hAnsi="Arial Narrow"/>
        </w:rPr>
        <w:t xml:space="preserve">Pizarra </w:t>
      </w:r>
      <w:r w:rsidR="00C346C7">
        <w:rPr>
          <w:rFonts w:ascii="Arial Narrow" w:hAnsi="Arial Narrow"/>
        </w:rPr>
        <w:t>acrílica, tablas estadísticas, l</w:t>
      </w:r>
      <w:r w:rsidRPr="00A1236C">
        <w:rPr>
          <w:rFonts w:ascii="Arial Narrow" w:hAnsi="Arial Narrow"/>
        </w:rPr>
        <w:t xml:space="preserve">aptop, </w:t>
      </w:r>
      <w:r w:rsidR="00D717FF">
        <w:rPr>
          <w:rFonts w:ascii="Arial Narrow" w:hAnsi="Arial Narrow"/>
        </w:rPr>
        <w:t>proyector multimedia</w:t>
      </w:r>
      <w:r w:rsidRPr="00A1236C">
        <w:rPr>
          <w:rFonts w:ascii="Arial Narrow" w:hAnsi="Arial Narrow"/>
        </w:rPr>
        <w:t xml:space="preserve"> y bibliografía </w:t>
      </w:r>
      <w:r w:rsidR="00D717FF">
        <w:rPr>
          <w:rFonts w:ascii="Arial Narrow" w:hAnsi="Arial Narrow"/>
        </w:rPr>
        <w:t xml:space="preserve"> </w:t>
      </w:r>
      <w:r w:rsidR="00CD7FB3">
        <w:rPr>
          <w:rFonts w:ascii="Arial Narrow" w:hAnsi="Arial Narrow"/>
        </w:rPr>
        <w:t>c</w:t>
      </w:r>
      <w:r w:rsidRPr="00A1236C">
        <w:rPr>
          <w:rFonts w:ascii="Arial Narrow" w:hAnsi="Arial Narrow"/>
        </w:rPr>
        <w:t>omplementaria.</w:t>
      </w:r>
    </w:p>
    <w:p w:rsidR="00C346C7" w:rsidRDefault="00C346C7" w:rsidP="00E04261">
      <w:pPr>
        <w:tabs>
          <w:tab w:val="left" w:pos="0"/>
        </w:tabs>
        <w:jc w:val="both"/>
        <w:rPr>
          <w:b/>
          <w:sz w:val="24"/>
          <w:szCs w:val="24"/>
        </w:rPr>
      </w:pPr>
    </w:p>
    <w:p w:rsidR="003B0C53" w:rsidRDefault="003B0C53" w:rsidP="00C346C7">
      <w:pPr>
        <w:tabs>
          <w:tab w:val="left" w:pos="142"/>
        </w:tabs>
        <w:ind w:left="142"/>
        <w:jc w:val="both"/>
        <w:rPr>
          <w:sz w:val="24"/>
          <w:szCs w:val="24"/>
        </w:rPr>
      </w:pPr>
      <w:r w:rsidRPr="00BB42FF">
        <w:rPr>
          <w:b/>
          <w:sz w:val="24"/>
          <w:szCs w:val="24"/>
        </w:rPr>
        <w:t xml:space="preserve">IV. </w:t>
      </w:r>
      <w:r w:rsidRPr="00BB42FF">
        <w:rPr>
          <w:b/>
          <w:sz w:val="24"/>
          <w:szCs w:val="24"/>
        </w:rPr>
        <w:tab/>
        <w:t>CONTENIDO TEMÁTICO Y CRONOGRAMA</w:t>
      </w:r>
      <w:r w:rsidRPr="00BB42FF">
        <w:rPr>
          <w:sz w:val="24"/>
          <w:szCs w:val="24"/>
        </w:rPr>
        <w:t xml:space="preserve"> </w:t>
      </w:r>
    </w:p>
    <w:p w:rsidR="003B0C53" w:rsidRPr="00C362E0" w:rsidRDefault="002E2171" w:rsidP="008126D4">
      <w:pPr>
        <w:pStyle w:val="Textoindependiente"/>
        <w:ind w:left="70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UNIDAD </w:t>
      </w:r>
      <w:r w:rsidR="003B0C53" w:rsidRPr="00C362E0">
        <w:rPr>
          <w:rFonts w:ascii="Arial Narrow" w:hAnsi="Arial Narrow"/>
          <w:b/>
        </w:rPr>
        <w:t>TEMÁTICA  I.</w:t>
      </w:r>
      <w:r w:rsidR="0015071F">
        <w:rPr>
          <w:rFonts w:ascii="Arial Narrow" w:hAnsi="Arial Narrow"/>
          <w:b/>
        </w:rPr>
        <w:t xml:space="preserve"> </w:t>
      </w:r>
      <w:r w:rsidR="00D759F3">
        <w:rPr>
          <w:rFonts w:ascii="Arial Narrow" w:hAnsi="Arial Narrow"/>
          <w:b/>
        </w:rPr>
        <w:t xml:space="preserve"> </w:t>
      </w:r>
      <w:r w:rsidR="00840FE3">
        <w:rPr>
          <w:rFonts w:ascii="Arial Narrow" w:hAnsi="Arial Narrow"/>
          <w:b/>
        </w:rPr>
        <w:t xml:space="preserve">LA </w:t>
      </w:r>
      <w:r w:rsidR="005460B8">
        <w:rPr>
          <w:rFonts w:ascii="Arial Narrow" w:hAnsi="Arial Narrow"/>
          <w:b/>
        </w:rPr>
        <w:t>PRODUCTIVIDAD Y EL ESTUDIO DE LAS CONDICIONES DE TRABAJO EN LAS EMPRESAS</w:t>
      </w:r>
      <w:r w:rsidR="000548BD">
        <w:rPr>
          <w:rFonts w:ascii="Arial Narrow" w:hAnsi="Arial Narrow"/>
          <w:b/>
        </w:rPr>
        <w:t>.</w:t>
      </w:r>
    </w:p>
    <w:p w:rsidR="00747573" w:rsidRDefault="00747573" w:rsidP="008126D4">
      <w:pPr>
        <w:ind w:left="709"/>
        <w:jc w:val="both"/>
        <w:rPr>
          <w:rFonts w:ascii="Arial Narrow" w:hAnsi="Arial Narrow"/>
          <w:b/>
          <w:sz w:val="20"/>
        </w:rPr>
      </w:pPr>
    </w:p>
    <w:p w:rsidR="003B0C53" w:rsidRPr="00C362E0" w:rsidRDefault="003B0C53" w:rsidP="008126D4">
      <w:pPr>
        <w:ind w:left="709"/>
        <w:jc w:val="both"/>
        <w:rPr>
          <w:rFonts w:ascii="Arial Narrow" w:hAnsi="Arial Narrow"/>
          <w:sz w:val="20"/>
        </w:rPr>
      </w:pPr>
      <w:r w:rsidRPr="00C362E0">
        <w:rPr>
          <w:rFonts w:ascii="Arial Narrow" w:hAnsi="Arial Narrow"/>
          <w:b/>
          <w:sz w:val="20"/>
        </w:rPr>
        <w:t>PRIMERA SEMANA</w:t>
      </w:r>
      <w:r w:rsidR="008B68F1">
        <w:rPr>
          <w:rFonts w:ascii="Arial Narrow" w:hAnsi="Arial Narrow"/>
          <w:b/>
          <w:sz w:val="20"/>
        </w:rPr>
        <w:t xml:space="preserve"> </w:t>
      </w:r>
      <w:r w:rsidR="00281145">
        <w:rPr>
          <w:rFonts w:ascii="Arial Narrow" w:hAnsi="Arial Narrow"/>
          <w:b/>
          <w:sz w:val="20"/>
        </w:rPr>
        <w:t>(02 abr</w:t>
      </w:r>
      <w:r w:rsidR="008B68F1" w:rsidRPr="00C723F4">
        <w:rPr>
          <w:rFonts w:ascii="Arial Narrow" w:hAnsi="Arial Narrow"/>
          <w:b/>
          <w:sz w:val="20"/>
        </w:rPr>
        <w:t xml:space="preserve"> – </w:t>
      </w:r>
      <w:r w:rsidR="008B68F1">
        <w:rPr>
          <w:rFonts w:ascii="Arial Narrow" w:hAnsi="Arial Narrow"/>
          <w:b/>
          <w:sz w:val="20"/>
        </w:rPr>
        <w:t>0</w:t>
      </w:r>
      <w:r w:rsidR="00281145">
        <w:rPr>
          <w:rFonts w:ascii="Arial Narrow" w:hAnsi="Arial Narrow"/>
          <w:b/>
          <w:sz w:val="20"/>
        </w:rPr>
        <w:t>6 abr</w:t>
      </w:r>
      <w:r w:rsidR="008B68F1" w:rsidRPr="00C723F4">
        <w:rPr>
          <w:rFonts w:ascii="Arial Narrow" w:hAnsi="Arial Narrow"/>
          <w:b/>
          <w:sz w:val="20"/>
        </w:rPr>
        <w:t>):</w:t>
      </w:r>
      <w:r w:rsidR="008B68F1">
        <w:rPr>
          <w:rFonts w:ascii="Arial Narrow" w:hAnsi="Arial Narrow"/>
          <w:sz w:val="20"/>
        </w:rPr>
        <w:t xml:space="preserve">  </w:t>
      </w:r>
      <w:r w:rsidR="008B68F1">
        <w:rPr>
          <w:rFonts w:ascii="Arial" w:hAnsi="Arial"/>
          <w:sz w:val="20"/>
        </w:rPr>
        <w:t xml:space="preserve"> </w:t>
      </w:r>
      <w:r w:rsidR="00423B7C">
        <w:rPr>
          <w:rFonts w:ascii="Arial Narrow" w:hAnsi="Arial Narrow"/>
          <w:sz w:val="20"/>
        </w:rPr>
        <w:t xml:space="preserve"> </w:t>
      </w:r>
      <w:r w:rsidR="0083219C">
        <w:rPr>
          <w:rFonts w:ascii="Arial Narrow" w:hAnsi="Arial Narrow"/>
          <w:sz w:val="20"/>
        </w:rPr>
        <w:t xml:space="preserve">Introducción al desarrollo del curso. Diseño del trabajo. La empresa industrial. Organización de la producción. La productividad. Criterios para el análisis de la productividad. </w:t>
      </w:r>
    </w:p>
    <w:p w:rsidR="00ED0E68" w:rsidRDefault="003B0C53" w:rsidP="008126D4">
      <w:pPr>
        <w:ind w:left="709"/>
        <w:jc w:val="both"/>
        <w:rPr>
          <w:rFonts w:ascii="Arial Narrow" w:hAnsi="Arial Narrow"/>
          <w:sz w:val="20"/>
        </w:rPr>
      </w:pPr>
      <w:r w:rsidRPr="00C362E0">
        <w:rPr>
          <w:rFonts w:ascii="Arial Narrow" w:hAnsi="Arial Narrow"/>
          <w:b/>
          <w:sz w:val="20"/>
        </w:rPr>
        <w:t>Objetivo</w:t>
      </w:r>
      <w:r w:rsidRPr="00C362E0">
        <w:rPr>
          <w:rFonts w:ascii="Arial Narrow" w:hAnsi="Arial Narrow"/>
          <w:sz w:val="20"/>
        </w:rPr>
        <w:t xml:space="preserve">:   </w:t>
      </w:r>
      <w:r>
        <w:rPr>
          <w:rFonts w:ascii="Arial Narrow" w:hAnsi="Arial Narrow"/>
          <w:sz w:val="20"/>
        </w:rPr>
        <w:t xml:space="preserve">El alumno </w:t>
      </w:r>
      <w:r w:rsidR="001E30EC">
        <w:rPr>
          <w:rFonts w:ascii="Arial Narrow" w:hAnsi="Arial Narrow"/>
          <w:sz w:val="20"/>
        </w:rPr>
        <w:t>será capaz de diagnosticar los problemas de productividad que afrontan las empresas, dentro de un mercado competitivo</w:t>
      </w:r>
      <w:r w:rsidR="00F44DDE">
        <w:rPr>
          <w:rFonts w:ascii="Arial Narrow" w:hAnsi="Arial Narrow"/>
          <w:sz w:val="20"/>
        </w:rPr>
        <w:t>.</w:t>
      </w:r>
    </w:p>
    <w:p w:rsidR="001E30EC" w:rsidRDefault="000548BD" w:rsidP="008126D4">
      <w:pPr>
        <w:ind w:left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SEGUNDA</w:t>
      </w:r>
      <w:r w:rsidRPr="00C362E0">
        <w:rPr>
          <w:rFonts w:ascii="Arial Narrow" w:hAnsi="Arial Narrow"/>
          <w:b/>
          <w:sz w:val="20"/>
          <w:szCs w:val="20"/>
        </w:rPr>
        <w:t xml:space="preserve"> SEMANA</w:t>
      </w:r>
      <w:r w:rsidR="008B68F1">
        <w:rPr>
          <w:rFonts w:ascii="Arial Narrow" w:hAnsi="Arial Narrow"/>
          <w:b/>
          <w:sz w:val="20"/>
          <w:szCs w:val="20"/>
        </w:rPr>
        <w:t xml:space="preserve"> </w:t>
      </w:r>
      <w:r w:rsidR="008B68F1" w:rsidRPr="00C723F4">
        <w:rPr>
          <w:rFonts w:ascii="Arial Narrow" w:hAnsi="Arial Narrow"/>
          <w:b/>
          <w:sz w:val="20"/>
        </w:rPr>
        <w:t>(0</w:t>
      </w:r>
      <w:r w:rsidR="00281145">
        <w:rPr>
          <w:rFonts w:ascii="Arial Narrow" w:hAnsi="Arial Narrow"/>
          <w:b/>
          <w:sz w:val="20"/>
        </w:rPr>
        <w:t>9</w:t>
      </w:r>
      <w:r w:rsidR="008B68F1" w:rsidRPr="00C723F4">
        <w:rPr>
          <w:rFonts w:ascii="Arial Narrow" w:hAnsi="Arial Narrow"/>
          <w:b/>
          <w:sz w:val="20"/>
        </w:rPr>
        <w:t xml:space="preserve"> </w:t>
      </w:r>
      <w:r w:rsidR="00281145">
        <w:rPr>
          <w:rFonts w:ascii="Arial Narrow" w:hAnsi="Arial Narrow"/>
          <w:b/>
          <w:sz w:val="20"/>
        </w:rPr>
        <w:t>abr</w:t>
      </w:r>
      <w:r w:rsidR="008B68F1" w:rsidRPr="00C723F4">
        <w:rPr>
          <w:rFonts w:ascii="Arial Narrow" w:hAnsi="Arial Narrow"/>
          <w:b/>
          <w:sz w:val="20"/>
        </w:rPr>
        <w:t xml:space="preserve"> –</w:t>
      </w:r>
      <w:r w:rsidR="00767916">
        <w:rPr>
          <w:rFonts w:ascii="Arial Narrow" w:hAnsi="Arial Narrow"/>
          <w:b/>
          <w:sz w:val="20"/>
        </w:rPr>
        <w:t xml:space="preserve"> 1</w:t>
      </w:r>
      <w:r w:rsidR="00281145">
        <w:rPr>
          <w:rFonts w:ascii="Arial Narrow" w:hAnsi="Arial Narrow"/>
          <w:b/>
          <w:sz w:val="20"/>
        </w:rPr>
        <w:t>3</w:t>
      </w:r>
      <w:r w:rsidR="008B68F1" w:rsidRPr="00C723F4">
        <w:rPr>
          <w:rFonts w:ascii="Arial Narrow" w:hAnsi="Arial Narrow"/>
          <w:b/>
          <w:sz w:val="20"/>
        </w:rPr>
        <w:t xml:space="preserve"> </w:t>
      </w:r>
      <w:r w:rsidR="00281145">
        <w:rPr>
          <w:rFonts w:ascii="Arial Narrow" w:hAnsi="Arial Narrow"/>
          <w:b/>
          <w:sz w:val="20"/>
        </w:rPr>
        <w:t>abr</w:t>
      </w:r>
      <w:r w:rsidR="008B68F1" w:rsidRPr="00C723F4">
        <w:rPr>
          <w:rFonts w:ascii="Arial Narrow" w:hAnsi="Arial Narrow"/>
          <w:b/>
          <w:sz w:val="20"/>
        </w:rPr>
        <w:t>):</w:t>
      </w:r>
      <w:r w:rsidR="008B68F1">
        <w:rPr>
          <w:rFonts w:ascii="Arial Narrow" w:hAnsi="Arial Narrow"/>
          <w:sz w:val="20"/>
        </w:rPr>
        <w:t xml:space="preserve">  </w:t>
      </w:r>
      <w:r w:rsidR="008B68F1">
        <w:rPr>
          <w:rFonts w:ascii="Arial" w:hAnsi="Arial"/>
          <w:sz w:val="20"/>
        </w:rPr>
        <w:t xml:space="preserve"> </w:t>
      </w:r>
      <w:r w:rsidR="0083219C">
        <w:rPr>
          <w:rFonts w:ascii="Arial Narrow" w:hAnsi="Arial Narrow"/>
          <w:sz w:val="20"/>
          <w:szCs w:val="20"/>
        </w:rPr>
        <w:t xml:space="preserve">Influencia del medio ambiente en las condiciones del trabajo: Limpieza; Iluminación; Ruidos; Acondicionamiento cromático. Música; Temperatura. </w:t>
      </w:r>
    </w:p>
    <w:p w:rsidR="000548BD" w:rsidRPr="00C362E0" w:rsidRDefault="000548BD" w:rsidP="008126D4">
      <w:pPr>
        <w:ind w:left="709"/>
        <w:jc w:val="both"/>
        <w:rPr>
          <w:rFonts w:ascii="Arial Narrow" w:hAnsi="Arial Narrow"/>
          <w:sz w:val="20"/>
        </w:rPr>
      </w:pPr>
      <w:r w:rsidRPr="00C362E0">
        <w:rPr>
          <w:rFonts w:ascii="Arial Narrow" w:hAnsi="Arial Narrow"/>
          <w:b/>
          <w:sz w:val="20"/>
        </w:rPr>
        <w:t>Objetivo</w:t>
      </w:r>
      <w:r w:rsidRPr="00C362E0">
        <w:rPr>
          <w:rFonts w:ascii="Arial Narrow" w:hAnsi="Arial Narrow"/>
          <w:sz w:val="20"/>
        </w:rPr>
        <w:t>: E</w:t>
      </w:r>
      <w:r>
        <w:rPr>
          <w:rFonts w:ascii="Arial Narrow" w:hAnsi="Arial Narrow"/>
          <w:sz w:val="20"/>
        </w:rPr>
        <w:t xml:space="preserve">l alumno </w:t>
      </w:r>
      <w:r w:rsidR="001E30EC">
        <w:rPr>
          <w:rFonts w:ascii="Arial Narrow" w:hAnsi="Arial Narrow"/>
          <w:sz w:val="20"/>
        </w:rPr>
        <w:t>será capaz de evaluar de qué manera, las condiciones ambientales, influyen en la productividad de las empresas</w:t>
      </w:r>
      <w:r>
        <w:rPr>
          <w:rFonts w:ascii="Arial Narrow" w:hAnsi="Arial Narrow"/>
          <w:sz w:val="20"/>
        </w:rPr>
        <w:t>.</w:t>
      </w:r>
      <w:r w:rsidRPr="00C362E0">
        <w:rPr>
          <w:rFonts w:ascii="Arial Narrow" w:hAnsi="Arial Narrow"/>
          <w:sz w:val="20"/>
        </w:rPr>
        <w:t xml:space="preserve"> </w:t>
      </w:r>
    </w:p>
    <w:p w:rsidR="000548BD" w:rsidRPr="00C362E0" w:rsidRDefault="000548BD" w:rsidP="008126D4">
      <w:pPr>
        <w:ind w:left="709"/>
        <w:jc w:val="both"/>
        <w:rPr>
          <w:rFonts w:ascii="Arial Narrow" w:hAnsi="Arial Narrow"/>
          <w:sz w:val="20"/>
        </w:rPr>
      </w:pPr>
      <w:r w:rsidRPr="00C362E0">
        <w:rPr>
          <w:rFonts w:ascii="Arial Narrow" w:hAnsi="Arial Narrow"/>
          <w:b/>
          <w:sz w:val="20"/>
        </w:rPr>
        <w:t>Actividad</w:t>
      </w:r>
      <w:r>
        <w:rPr>
          <w:rFonts w:ascii="Arial Narrow" w:hAnsi="Arial Narrow"/>
          <w:sz w:val="20"/>
        </w:rPr>
        <w:t xml:space="preserve">:   Formación de grupos de trabajo, conformado por a lo más de cuatro alumnos, para desarrollar  </w:t>
      </w:r>
      <w:r w:rsidR="00055E6B">
        <w:rPr>
          <w:rFonts w:ascii="Arial Narrow" w:hAnsi="Arial Narrow"/>
          <w:sz w:val="20"/>
        </w:rPr>
        <w:t xml:space="preserve">los </w:t>
      </w:r>
      <w:r>
        <w:rPr>
          <w:rFonts w:ascii="Arial Narrow" w:hAnsi="Arial Narrow"/>
          <w:sz w:val="20"/>
        </w:rPr>
        <w:t xml:space="preserve">trabajos </w:t>
      </w:r>
      <w:r w:rsidR="00055E6B">
        <w:rPr>
          <w:rFonts w:ascii="Arial Narrow" w:hAnsi="Arial Narrow"/>
          <w:sz w:val="20"/>
        </w:rPr>
        <w:t xml:space="preserve">académicos </w:t>
      </w:r>
      <w:r>
        <w:rPr>
          <w:rFonts w:ascii="Arial Narrow" w:hAnsi="Arial Narrow"/>
          <w:sz w:val="20"/>
        </w:rPr>
        <w:t xml:space="preserve">relacionados con las </w:t>
      </w:r>
      <w:r w:rsidR="00055E6B">
        <w:rPr>
          <w:rFonts w:ascii="Arial Narrow" w:hAnsi="Arial Narrow"/>
          <w:sz w:val="20"/>
        </w:rPr>
        <w:t>temáticas del curso</w:t>
      </w:r>
      <w:r>
        <w:rPr>
          <w:rFonts w:ascii="Arial Narrow" w:hAnsi="Arial Narrow"/>
          <w:sz w:val="20"/>
        </w:rPr>
        <w:t xml:space="preserve">, los cuales les serán </w:t>
      </w:r>
      <w:r w:rsidR="00392473">
        <w:rPr>
          <w:rFonts w:ascii="Arial Narrow" w:hAnsi="Arial Narrow"/>
          <w:sz w:val="20"/>
        </w:rPr>
        <w:t>entreg</w:t>
      </w:r>
      <w:r>
        <w:rPr>
          <w:rFonts w:ascii="Arial Narrow" w:hAnsi="Arial Narrow"/>
          <w:sz w:val="20"/>
        </w:rPr>
        <w:t>ados  en clase.</w:t>
      </w:r>
    </w:p>
    <w:p w:rsidR="002326A9" w:rsidRDefault="000548BD" w:rsidP="008126D4">
      <w:pPr>
        <w:ind w:left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TERCERA</w:t>
      </w:r>
      <w:r w:rsidR="00ED0E68">
        <w:rPr>
          <w:rFonts w:ascii="Arial Narrow" w:hAnsi="Arial Narrow"/>
          <w:b/>
          <w:sz w:val="20"/>
        </w:rPr>
        <w:t xml:space="preserve"> SEMANA</w:t>
      </w:r>
      <w:r w:rsidR="00281145">
        <w:rPr>
          <w:rFonts w:ascii="Arial Narrow" w:hAnsi="Arial Narrow"/>
          <w:b/>
          <w:sz w:val="20"/>
        </w:rPr>
        <w:t xml:space="preserve"> (16</w:t>
      </w:r>
      <w:r w:rsidR="00767916" w:rsidRPr="00C723F4">
        <w:rPr>
          <w:rFonts w:ascii="Arial Narrow" w:hAnsi="Arial Narrow"/>
          <w:b/>
          <w:sz w:val="20"/>
        </w:rPr>
        <w:t xml:space="preserve"> </w:t>
      </w:r>
      <w:r w:rsidR="00281145">
        <w:rPr>
          <w:rFonts w:ascii="Arial Narrow" w:hAnsi="Arial Narrow"/>
          <w:b/>
          <w:sz w:val="20"/>
        </w:rPr>
        <w:t>abr</w:t>
      </w:r>
      <w:r w:rsidR="00767916" w:rsidRPr="00C723F4">
        <w:rPr>
          <w:rFonts w:ascii="Arial Narrow" w:hAnsi="Arial Narrow"/>
          <w:b/>
          <w:sz w:val="20"/>
        </w:rPr>
        <w:t xml:space="preserve"> –</w:t>
      </w:r>
      <w:r w:rsidR="00767916">
        <w:rPr>
          <w:rFonts w:ascii="Arial Narrow" w:hAnsi="Arial Narrow"/>
          <w:b/>
          <w:sz w:val="20"/>
        </w:rPr>
        <w:t xml:space="preserve"> </w:t>
      </w:r>
      <w:r w:rsidR="00281145">
        <w:rPr>
          <w:rFonts w:ascii="Arial Narrow" w:hAnsi="Arial Narrow"/>
          <w:b/>
          <w:sz w:val="20"/>
        </w:rPr>
        <w:t>20</w:t>
      </w:r>
      <w:r w:rsidR="00767916" w:rsidRPr="00C723F4">
        <w:rPr>
          <w:rFonts w:ascii="Arial Narrow" w:hAnsi="Arial Narrow"/>
          <w:b/>
          <w:sz w:val="20"/>
        </w:rPr>
        <w:t xml:space="preserve"> </w:t>
      </w:r>
      <w:r w:rsidR="00281145">
        <w:rPr>
          <w:rFonts w:ascii="Arial Narrow" w:hAnsi="Arial Narrow"/>
          <w:b/>
          <w:sz w:val="20"/>
        </w:rPr>
        <w:t>abr</w:t>
      </w:r>
      <w:r w:rsidR="00767916" w:rsidRPr="00C723F4">
        <w:rPr>
          <w:rFonts w:ascii="Arial Narrow" w:hAnsi="Arial Narrow"/>
          <w:b/>
          <w:sz w:val="20"/>
        </w:rPr>
        <w:t>):</w:t>
      </w:r>
      <w:r w:rsidR="00392473">
        <w:rPr>
          <w:rFonts w:ascii="Arial Narrow" w:hAnsi="Arial Narrow"/>
          <w:sz w:val="20"/>
        </w:rPr>
        <w:t xml:space="preserve"> </w:t>
      </w:r>
      <w:r w:rsidR="0083219C">
        <w:rPr>
          <w:rFonts w:ascii="Arial Narrow" w:hAnsi="Arial Narrow"/>
          <w:sz w:val="20"/>
        </w:rPr>
        <w:t xml:space="preserve">Estudio de los métodos de trabajo: Uso de los diagramas de operaciones y diagramas de proceso de flujo. Diagramas de circulación. </w:t>
      </w:r>
    </w:p>
    <w:p w:rsidR="003B0C53" w:rsidRDefault="002326A9" w:rsidP="008126D4">
      <w:pPr>
        <w:ind w:left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</w:t>
      </w:r>
      <w:r w:rsidR="003B0C53" w:rsidRPr="00C362E0">
        <w:rPr>
          <w:rFonts w:ascii="Arial Narrow" w:hAnsi="Arial Narrow"/>
          <w:b/>
          <w:sz w:val="20"/>
        </w:rPr>
        <w:t>Objetivo</w:t>
      </w:r>
      <w:r w:rsidR="003B0C53">
        <w:rPr>
          <w:rFonts w:ascii="Arial Narrow" w:hAnsi="Arial Narrow"/>
          <w:sz w:val="20"/>
        </w:rPr>
        <w:t>: El alumno</w:t>
      </w:r>
      <w:r w:rsidR="00840FE3">
        <w:rPr>
          <w:rFonts w:ascii="Arial Narrow" w:hAnsi="Arial Narrow"/>
          <w:sz w:val="20"/>
        </w:rPr>
        <w:t xml:space="preserve"> </w:t>
      </w:r>
      <w:r w:rsidR="000B3E03">
        <w:rPr>
          <w:rFonts w:ascii="Arial Narrow" w:hAnsi="Arial Narrow"/>
          <w:sz w:val="20"/>
        </w:rPr>
        <w:t>será capaz de evaluar los trabajos desarrollados dentro de las empresas manufactureras o de servicios, utilizando los diagramas de proceso de operaciones</w:t>
      </w:r>
      <w:r w:rsidR="003B0C53">
        <w:rPr>
          <w:rFonts w:ascii="Arial Narrow" w:hAnsi="Arial Narrow"/>
          <w:sz w:val="20"/>
        </w:rPr>
        <w:t>.</w:t>
      </w:r>
      <w:r w:rsidR="003B0C53" w:rsidRPr="00C362E0">
        <w:rPr>
          <w:rFonts w:ascii="Arial Narrow" w:hAnsi="Arial Narrow"/>
          <w:sz w:val="20"/>
        </w:rPr>
        <w:t xml:space="preserve"> </w:t>
      </w:r>
    </w:p>
    <w:p w:rsidR="00840FE3" w:rsidRPr="00C362E0" w:rsidRDefault="000548BD" w:rsidP="008126D4">
      <w:pPr>
        <w:ind w:left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  <w:szCs w:val="20"/>
        </w:rPr>
        <w:t>CUARTA</w:t>
      </w:r>
      <w:r w:rsidR="003B0C53" w:rsidRPr="00C362E0">
        <w:rPr>
          <w:rFonts w:ascii="Arial Narrow" w:hAnsi="Arial Narrow"/>
          <w:b/>
          <w:sz w:val="20"/>
          <w:szCs w:val="20"/>
        </w:rPr>
        <w:t xml:space="preserve"> SEMANA</w:t>
      </w:r>
      <w:r w:rsidR="00767916">
        <w:rPr>
          <w:rFonts w:ascii="Arial Narrow" w:hAnsi="Arial Narrow"/>
          <w:b/>
          <w:sz w:val="20"/>
          <w:szCs w:val="20"/>
        </w:rPr>
        <w:t xml:space="preserve"> </w:t>
      </w:r>
      <w:r w:rsidR="005C6919">
        <w:rPr>
          <w:rFonts w:ascii="Arial Narrow" w:hAnsi="Arial Narrow"/>
          <w:b/>
          <w:sz w:val="20"/>
        </w:rPr>
        <w:t>(23</w:t>
      </w:r>
      <w:r w:rsidR="00767916" w:rsidRPr="00C723F4">
        <w:rPr>
          <w:rFonts w:ascii="Arial Narrow" w:hAnsi="Arial Narrow"/>
          <w:b/>
          <w:sz w:val="20"/>
        </w:rPr>
        <w:t xml:space="preserve"> </w:t>
      </w:r>
      <w:r w:rsidR="00281145">
        <w:rPr>
          <w:rFonts w:ascii="Arial Narrow" w:hAnsi="Arial Narrow"/>
          <w:b/>
          <w:sz w:val="20"/>
        </w:rPr>
        <w:t>abr</w:t>
      </w:r>
      <w:r w:rsidR="00767916" w:rsidRPr="00C723F4">
        <w:rPr>
          <w:rFonts w:ascii="Arial Narrow" w:hAnsi="Arial Narrow"/>
          <w:b/>
          <w:sz w:val="20"/>
        </w:rPr>
        <w:t xml:space="preserve"> –</w:t>
      </w:r>
      <w:r w:rsidR="00767916">
        <w:rPr>
          <w:rFonts w:ascii="Arial Narrow" w:hAnsi="Arial Narrow"/>
          <w:b/>
          <w:sz w:val="20"/>
        </w:rPr>
        <w:t xml:space="preserve"> 2</w:t>
      </w:r>
      <w:r w:rsidR="005C6919">
        <w:rPr>
          <w:rFonts w:ascii="Arial Narrow" w:hAnsi="Arial Narrow"/>
          <w:b/>
          <w:sz w:val="20"/>
        </w:rPr>
        <w:t>7</w:t>
      </w:r>
      <w:r w:rsidR="00767916" w:rsidRPr="00C723F4">
        <w:rPr>
          <w:rFonts w:ascii="Arial Narrow" w:hAnsi="Arial Narrow"/>
          <w:b/>
          <w:sz w:val="20"/>
        </w:rPr>
        <w:t xml:space="preserve"> </w:t>
      </w:r>
      <w:r w:rsidR="00281145">
        <w:rPr>
          <w:rFonts w:ascii="Arial Narrow" w:hAnsi="Arial Narrow"/>
          <w:b/>
          <w:sz w:val="20"/>
        </w:rPr>
        <w:t>abr</w:t>
      </w:r>
      <w:r w:rsidR="00767916" w:rsidRPr="00C723F4">
        <w:rPr>
          <w:rFonts w:ascii="Arial Narrow" w:hAnsi="Arial Narrow"/>
          <w:b/>
          <w:sz w:val="20"/>
        </w:rPr>
        <w:t>):</w:t>
      </w:r>
      <w:r w:rsidR="00767916">
        <w:rPr>
          <w:rFonts w:ascii="Arial Narrow" w:hAnsi="Arial Narrow"/>
          <w:sz w:val="20"/>
        </w:rPr>
        <w:t xml:space="preserve">  </w:t>
      </w:r>
      <w:r w:rsidR="00767916">
        <w:rPr>
          <w:rFonts w:ascii="Arial" w:hAnsi="Arial"/>
          <w:sz w:val="20"/>
        </w:rPr>
        <w:t xml:space="preserve"> </w:t>
      </w:r>
      <w:r w:rsidR="00767916" w:rsidRPr="00C362E0">
        <w:t xml:space="preserve"> </w:t>
      </w:r>
      <w:r w:rsidR="003B0C53" w:rsidRPr="00C362E0">
        <w:t xml:space="preserve"> </w:t>
      </w:r>
      <w:r w:rsidR="0083219C">
        <w:rPr>
          <w:rFonts w:ascii="Arial Narrow" w:hAnsi="Arial Narrow"/>
          <w:sz w:val="20"/>
          <w:szCs w:val="20"/>
        </w:rPr>
        <w:t xml:space="preserve">Diagrama ABC; Diagrama de Gantt. Diagrama de Ishikawa. Punto de Equilibrio. </w:t>
      </w:r>
    </w:p>
    <w:p w:rsidR="003B0C53" w:rsidRPr="00C362E0" w:rsidRDefault="003B0C53" w:rsidP="008126D4">
      <w:pPr>
        <w:ind w:left="709"/>
        <w:jc w:val="both"/>
        <w:rPr>
          <w:rFonts w:ascii="Arial Narrow" w:hAnsi="Arial Narrow"/>
          <w:sz w:val="20"/>
        </w:rPr>
      </w:pPr>
      <w:r w:rsidRPr="00C362E0">
        <w:rPr>
          <w:rFonts w:ascii="Arial Narrow" w:hAnsi="Arial Narrow"/>
          <w:b/>
          <w:sz w:val="20"/>
        </w:rPr>
        <w:t>Objetivo</w:t>
      </w:r>
      <w:r w:rsidRPr="00C362E0">
        <w:rPr>
          <w:rFonts w:ascii="Arial Narrow" w:hAnsi="Arial Narrow"/>
          <w:sz w:val="20"/>
        </w:rPr>
        <w:t>: E</w:t>
      </w:r>
      <w:r>
        <w:rPr>
          <w:rFonts w:ascii="Arial Narrow" w:hAnsi="Arial Narrow"/>
          <w:sz w:val="20"/>
        </w:rPr>
        <w:t xml:space="preserve">l alumno </w:t>
      </w:r>
      <w:r w:rsidR="00CE3A2E">
        <w:rPr>
          <w:rFonts w:ascii="Arial Narrow" w:hAnsi="Arial Narrow"/>
          <w:sz w:val="20"/>
        </w:rPr>
        <w:t>será capaz de explicar</w:t>
      </w:r>
      <w:r w:rsidR="00B106FD">
        <w:rPr>
          <w:rFonts w:ascii="Arial Narrow" w:hAnsi="Arial Narrow"/>
          <w:sz w:val="20"/>
        </w:rPr>
        <w:t xml:space="preserve"> correctamente </w:t>
      </w:r>
      <w:r w:rsidR="00CE3A2E">
        <w:rPr>
          <w:rFonts w:ascii="Arial Narrow" w:hAnsi="Arial Narrow"/>
          <w:sz w:val="20"/>
        </w:rPr>
        <w:t>el uso de los diagramas ABC, Gantt, Ishikawa y el de Punto de equilibrio, para identificar un área de trabajo, donde se desarrollará el estudio de trabajo</w:t>
      </w:r>
      <w:r w:rsidRPr="00C362E0">
        <w:rPr>
          <w:rFonts w:ascii="Arial Narrow" w:hAnsi="Arial Narrow"/>
          <w:sz w:val="20"/>
        </w:rPr>
        <w:t xml:space="preserve">. </w:t>
      </w:r>
    </w:p>
    <w:p w:rsidR="003B0C53" w:rsidRPr="00C362E0" w:rsidRDefault="000548BD" w:rsidP="008126D4">
      <w:pPr>
        <w:ind w:left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QUIN</w:t>
      </w:r>
      <w:r w:rsidR="003B0C53" w:rsidRPr="00C362E0">
        <w:rPr>
          <w:rFonts w:ascii="Arial Narrow" w:hAnsi="Arial Narrow"/>
          <w:b/>
          <w:sz w:val="20"/>
          <w:szCs w:val="20"/>
        </w:rPr>
        <w:t>TA SEMANA</w:t>
      </w:r>
      <w:r w:rsidR="00767916">
        <w:rPr>
          <w:rFonts w:ascii="Arial Narrow" w:hAnsi="Arial Narrow"/>
          <w:b/>
          <w:sz w:val="20"/>
          <w:szCs w:val="20"/>
        </w:rPr>
        <w:t xml:space="preserve"> </w:t>
      </w:r>
      <w:r w:rsidR="005C6919">
        <w:rPr>
          <w:rFonts w:ascii="Arial Narrow" w:hAnsi="Arial Narrow"/>
          <w:b/>
          <w:sz w:val="20"/>
        </w:rPr>
        <w:t>(30</w:t>
      </w:r>
      <w:r w:rsidR="00767916" w:rsidRPr="00C723F4">
        <w:rPr>
          <w:rFonts w:ascii="Arial Narrow" w:hAnsi="Arial Narrow"/>
          <w:b/>
          <w:sz w:val="20"/>
        </w:rPr>
        <w:t xml:space="preserve"> </w:t>
      </w:r>
      <w:r w:rsidR="00281145">
        <w:rPr>
          <w:rFonts w:ascii="Arial Narrow" w:hAnsi="Arial Narrow"/>
          <w:b/>
          <w:sz w:val="20"/>
        </w:rPr>
        <w:t>abr</w:t>
      </w:r>
      <w:r w:rsidR="00767916" w:rsidRPr="00C723F4">
        <w:rPr>
          <w:rFonts w:ascii="Arial Narrow" w:hAnsi="Arial Narrow"/>
          <w:b/>
          <w:sz w:val="20"/>
        </w:rPr>
        <w:t xml:space="preserve"> –</w:t>
      </w:r>
      <w:r w:rsidR="005C6919">
        <w:rPr>
          <w:rFonts w:ascii="Arial Narrow" w:hAnsi="Arial Narrow"/>
          <w:b/>
          <w:sz w:val="20"/>
        </w:rPr>
        <w:t xml:space="preserve"> 04</w:t>
      </w:r>
      <w:r w:rsidR="00346EB0">
        <w:rPr>
          <w:rFonts w:ascii="Arial Narrow" w:hAnsi="Arial Narrow"/>
          <w:b/>
          <w:sz w:val="20"/>
        </w:rPr>
        <w:t xml:space="preserve"> </w:t>
      </w:r>
      <w:r w:rsidR="005C6919">
        <w:rPr>
          <w:rFonts w:ascii="Arial Narrow" w:hAnsi="Arial Narrow"/>
          <w:b/>
          <w:sz w:val="20"/>
        </w:rPr>
        <w:t>may</w:t>
      </w:r>
      <w:r w:rsidR="00767916" w:rsidRPr="00C723F4">
        <w:rPr>
          <w:rFonts w:ascii="Arial Narrow" w:hAnsi="Arial Narrow"/>
          <w:b/>
          <w:sz w:val="20"/>
        </w:rPr>
        <w:t>):</w:t>
      </w:r>
      <w:r w:rsidR="00767916">
        <w:rPr>
          <w:rFonts w:ascii="Arial Narrow" w:hAnsi="Arial Narrow"/>
          <w:sz w:val="20"/>
        </w:rPr>
        <w:t xml:space="preserve"> </w:t>
      </w:r>
      <w:r w:rsidR="0083219C">
        <w:rPr>
          <w:rFonts w:ascii="Arial Narrow" w:hAnsi="Arial Narrow"/>
          <w:sz w:val="20"/>
          <w:szCs w:val="20"/>
        </w:rPr>
        <w:t xml:space="preserve">Análisis de las operaciones. Principio de la economía de movimientos. </w:t>
      </w:r>
      <w:r w:rsidR="003F75A2">
        <w:rPr>
          <w:rFonts w:ascii="Arial Narrow" w:hAnsi="Arial Narrow"/>
          <w:sz w:val="20"/>
          <w:szCs w:val="20"/>
        </w:rPr>
        <w:t>Diseño de herramientas y equipos.</w:t>
      </w:r>
    </w:p>
    <w:p w:rsidR="00B87433" w:rsidRDefault="003B0C53" w:rsidP="008126D4">
      <w:pPr>
        <w:pStyle w:val="Textoindependiente"/>
        <w:ind w:left="709"/>
        <w:jc w:val="both"/>
        <w:rPr>
          <w:rFonts w:ascii="Arial Narrow" w:hAnsi="Arial Narrow"/>
        </w:rPr>
      </w:pPr>
      <w:r w:rsidRPr="00C362E0">
        <w:rPr>
          <w:rFonts w:ascii="Arial Narrow" w:hAnsi="Arial Narrow"/>
          <w:b/>
        </w:rPr>
        <w:t>Objetivo:</w:t>
      </w:r>
      <w:r>
        <w:rPr>
          <w:rFonts w:ascii="Arial Narrow" w:hAnsi="Arial Narrow"/>
        </w:rPr>
        <w:t xml:space="preserve"> El alumno </w:t>
      </w:r>
      <w:r w:rsidR="00E61A28">
        <w:rPr>
          <w:rFonts w:ascii="Arial Narrow" w:hAnsi="Arial Narrow"/>
        </w:rPr>
        <w:t>será capaz de diagnosticar metódicamente, los problemas que afectan el trabajo, a fin de proponer mejora de métodos de trabajo.</w:t>
      </w:r>
    </w:p>
    <w:p w:rsidR="0080790E" w:rsidRDefault="0080790E" w:rsidP="0080790E">
      <w:pPr>
        <w:pStyle w:val="Textoindependiente"/>
        <w:ind w:left="1134"/>
        <w:jc w:val="both"/>
        <w:rPr>
          <w:rFonts w:ascii="Arial Narrow" w:hAnsi="Arial Narrow"/>
          <w:b/>
        </w:rPr>
      </w:pPr>
    </w:p>
    <w:p w:rsidR="003B0C53" w:rsidRPr="00C362E0" w:rsidRDefault="000548BD" w:rsidP="008126D4">
      <w:pPr>
        <w:ind w:left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SEX</w:t>
      </w:r>
      <w:r w:rsidR="003B0C53" w:rsidRPr="00C362E0">
        <w:rPr>
          <w:rFonts w:ascii="Arial Narrow" w:hAnsi="Arial Narrow"/>
          <w:b/>
          <w:sz w:val="20"/>
        </w:rPr>
        <w:t>TA SEMANA</w:t>
      </w:r>
      <w:r w:rsidR="00FD15D3">
        <w:rPr>
          <w:rFonts w:ascii="Arial Narrow" w:hAnsi="Arial Narrow"/>
          <w:b/>
          <w:sz w:val="20"/>
        </w:rPr>
        <w:t xml:space="preserve"> </w:t>
      </w:r>
      <w:r w:rsidR="00FD15D3" w:rsidRPr="00C723F4">
        <w:rPr>
          <w:rFonts w:ascii="Arial Narrow" w:hAnsi="Arial Narrow"/>
          <w:b/>
          <w:sz w:val="20"/>
        </w:rPr>
        <w:t>(0</w:t>
      </w:r>
      <w:r w:rsidR="005C6919">
        <w:rPr>
          <w:rFonts w:ascii="Arial Narrow" w:hAnsi="Arial Narrow"/>
          <w:b/>
          <w:sz w:val="20"/>
        </w:rPr>
        <w:t>7</w:t>
      </w:r>
      <w:r w:rsidR="00FD15D3">
        <w:rPr>
          <w:rFonts w:ascii="Arial Narrow" w:hAnsi="Arial Narrow"/>
          <w:b/>
          <w:sz w:val="20"/>
        </w:rPr>
        <w:t xml:space="preserve"> </w:t>
      </w:r>
      <w:r w:rsidR="005C6919">
        <w:rPr>
          <w:rFonts w:ascii="Arial Narrow" w:hAnsi="Arial Narrow"/>
          <w:b/>
          <w:sz w:val="20"/>
        </w:rPr>
        <w:t>may</w:t>
      </w:r>
      <w:r w:rsidR="00FD15D3" w:rsidRPr="00C723F4">
        <w:rPr>
          <w:rFonts w:ascii="Arial Narrow" w:hAnsi="Arial Narrow"/>
          <w:b/>
          <w:sz w:val="20"/>
        </w:rPr>
        <w:t xml:space="preserve"> –</w:t>
      </w:r>
      <w:r w:rsidR="00FD15D3">
        <w:rPr>
          <w:rFonts w:ascii="Arial Narrow" w:hAnsi="Arial Narrow"/>
          <w:b/>
          <w:sz w:val="20"/>
        </w:rPr>
        <w:t xml:space="preserve"> 1</w:t>
      </w:r>
      <w:r w:rsidR="005C6919">
        <w:rPr>
          <w:rFonts w:ascii="Arial Narrow" w:hAnsi="Arial Narrow"/>
          <w:b/>
          <w:sz w:val="20"/>
        </w:rPr>
        <w:t>1</w:t>
      </w:r>
      <w:r w:rsidR="00FD15D3" w:rsidRPr="00C723F4">
        <w:rPr>
          <w:rFonts w:ascii="Arial Narrow" w:hAnsi="Arial Narrow"/>
          <w:b/>
          <w:sz w:val="20"/>
        </w:rPr>
        <w:t xml:space="preserve"> </w:t>
      </w:r>
      <w:r w:rsidR="005C6919">
        <w:rPr>
          <w:rFonts w:ascii="Arial Narrow" w:hAnsi="Arial Narrow"/>
          <w:b/>
          <w:sz w:val="20"/>
        </w:rPr>
        <w:t>may</w:t>
      </w:r>
      <w:r w:rsidR="00FD15D3" w:rsidRPr="00C723F4">
        <w:rPr>
          <w:rFonts w:ascii="Arial Narrow" w:hAnsi="Arial Narrow"/>
          <w:b/>
          <w:sz w:val="20"/>
        </w:rPr>
        <w:t>):</w:t>
      </w:r>
      <w:r w:rsidR="00FD15D3">
        <w:rPr>
          <w:rFonts w:ascii="Arial Narrow" w:hAnsi="Arial Narrow"/>
          <w:sz w:val="20"/>
        </w:rPr>
        <w:t xml:space="preserve"> </w:t>
      </w:r>
      <w:r w:rsidR="003F75A2">
        <w:rPr>
          <w:rFonts w:ascii="Arial Narrow" w:hAnsi="Arial Narrow"/>
          <w:sz w:val="20"/>
        </w:rPr>
        <w:t>Técnicas para la implementación de nuevos métodos de trabajo</w:t>
      </w:r>
    </w:p>
    <w:p w:rsidR="00BE0AF4" w:rsidRDefault="003B0C53" w:rsidP="00BE0AF4">
      <w:pPr>
        <w:ind w:left="709"/>
        <w:jc w:val="both"/>
        <w:rPr>
          <w:rFonts w:ascii="Arial Narrow" w:hAnsi="Arial Narrow"/>
          <w:sz w:val="20"/>
        </w:rPr>
      </w:pPr>
      <w:r w:rsidRPr="00C362E0">
        <w:rPr>
          <w:rFonts w:ascii="Arial Narrow" w:hAnsi="Arial Narrow"/>
          <w:b/>
          <w:sz w:val="20"/>
        </w:rPr>
        <w:t xml:space="preserve">Objetivo: </w:t>
      </w:r>
      <w:r>
        <w:rPr>
          <w:rFonts w:ascii="Arial Narrow" w:hAnsi="Arial Narrow"/>
          <w:sz w:val="20"/>
        </w:rPr>
        <w:t xml:space="preserve">El alumno </w:t>
      </w:r>
      <w:r w:rsidR="00872813">
        <w:rPr>
          <w:rFonts w:ascii="Arial Narrow" w:hAnsi="Arial Narrow"/>
          <w:sz w:val="20"/>
        </w:rPr>
        <w:t>evaluará desde el punto de vista de las necesidades organizacionales y de la sociedad, la implementación de los nuevos métodos de trabajo</w:t>
      </w:r>
      <w:r>
        <w:rPr>
          <w:rFonts w:ascii="Arial Narrow" w:hAnsi="Arial Narrow"/>
          <w:sz w:val="20"/>
        </w:rPr>
        <w:t>.</w:t>
      </w:r>
    </w:p>
    <w:p w:rsidR="003B0C53" w:rsidRPr="008005B0" w:rsidRDefault="000548BD" w:rsidP="008005B0">
      <w:pPr>
        <w:pStyle w:val="Ttulo1"/>
        <w:ind w:left="709" w:right="-142"/>
        <w:jc w:val="both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sz w:val="20"/>
        </w:rPr>
        <w:t xml:space="preserve">SÉPTIMA </w:t>
      </w:r>
      <w:r w:rsidR="003B0C53" w:rsidRPr="00C362E0">
        <w:rPr>
          <w:rFonts w:ascii="Arial Narrow" w:hAnsi="Arial Narrow"/>
          <w:sz w:val="20"/>
        </w:rPr>
        <w:t xml:space="preserve"> SEMANA</w:t>
      </w:r>
      <w:r w:rsidR="005C6919">
        <w:rPr>
          <w:rFonts w:ascii="Arial Narrow" w:hAnsi="Arial Narrow"/>
          <w:sz w:val="20"/>
        </w:rPr>
        <w:t xml:space="preserve"> (14</w:t>
      </w:r>
      <w:r w:rsidR="00091688">
        <w:rPr>
          <w:rFonts w:ascii="Arial Narrow" w:hAnsi="Arial Narrow"/>
          <w:sz w:val="20"/>
        </w:rPr>
        <w:t xml:space="preserve"> </w:t>
      </w:r>
      <w:r w:rsidR="005C6919">
        <w:rPr>
          <w:rFonts w:ascii="Arial Narrow" w:hAnsi="Arial Narrow"/>
          <w:sz w:val="20"/>
        </w:rPr>
        <w:t>may</w:t>
      </w:r>
      <w:r w:rsidR="00091688" w:rsidRPr="00C723F4">
        <w:rPr>
          <w:rFonts w:ascii="Arial Narrow" w:hAnsi="Arial Narrow"/>
          <w:sz w:val="20"/>
        </w:rPr>
        <w:t xml:space="preserve"> –</w:t>
      </w:r>
      <w:r w:rsidR="00091688">
        <w:rPr>
          <w:rFonts w:ascii="Arial Narrow" w:hAnsi="Arial Narrow"/>
          <w:sz w:val="20"/>
        </w:rPr>
        <w:t xml:space="preserve"> 1</w:t>
      </w:r>
      <w:r w:rsidR="005C6919">
        <w:rPr>
          <w:rFonts w:ascii="Arial Narrow" w:hAnsi="Arial Narrow"/>
          <w:sz w:val="20"/>
        </w:rPr>
        <w:t>8</w:t>
      </w:r>
      <w:r w:rsidR="00091688" w:rsidRPr="00C723F4">
        <w:rPr>
          <w:rFonts w:ascii="Arial Narrow" w:hAnsi="Arial Narrow"/>
          <w:sz w:val="20"/>
        </w:rPr>
        <w:t xml:space="preserve"> </w:t>
      </w:r>
      <w:r w:rsidR="005C6919">
        <w:rPr>
          <w:rFonts w:ascii="Arial Narrow" w:hAnsi="Arial Narrow"/>
          <w:sz w:val="20"/>
        </w:rPr>
        <w:t>may</w:t>
      </w:r>
      <w:r w:rsidR="00091688" w:rsidRPr="00C723F4">
        <w:rPr>
          <w:rFonts w:ascii="Arial Narrow" w:hAnsi="Arial Narrow"/>
          <w:sz w:val="20"/>
        </w:rPr>
        <w:t>):</w:t>
      </w:r>
      <w:r w:rsidR="00091688">
        <w:rPr>
          <w:rFonts w:ascii="Arial Narrow" w:hAnsi="Arial Narrow"/>
          <w:sz w:val="20"/>
        </w:rPr>
        <w:t xml:space="preserve"> </w:t>
      </w:r>
      <w:r w:rsidR="003F75A2" w:rsidRPr="008005B0">
        <w:rPr>
          <w:rFonts w:ascii="Arial Narrow" w:hAnsi="Arial Narrow"/>
          <w:b w:val="0"/>
          <w:sz w:val="20"/>
        </w:rPr>
        <w:t>Principios  para el diseño del trabajo: Antropometría</w:t>
      </w:r>
      <w:r w:rsidR="008005B0">
        <w:rPr>
          <w:rFonts w:ascii="Arial Narrow" w:hAnsi="Arial Narrow"/>
          <w:b w:val="0"/>
          <w:sz w:val="20"/>
        </w:rPr>
        <w:t>. Motivaciones e impulsos que incitan a las personas a satisfacer sus necesidades.</w:t>
      </w:r>
    </w:p>
    <w:p w:rsidR="003B0C53" w:rsidRPr="00C362E0" w:rsidRDefault="003B0C53" w:rsidP="008126D4">
      <w:pPr>
        <w:ind w:left="709"/>
        <w:jc w:val="both"/>
        <w:rPr>
          <w:rFonts w:ascii="Arial Narrow" w:hAnsi="Arial Narrow"/>
          <w:sz w:val="20"/>
        </w:rPr>
      </w:pPr>
      <w:r w:rsidRPr="00C362E0">
        <w:rPr>
          <w:rFonts w:ascii="Arial Narrow" w:hAnsi="Arial Narrow"/>
          <w:b/>
          <w:sz w:val="20"/>
        </w:rPr>
        <w:t>Objetivo</w:t>
      </w:r>
      <w:r w:rsidRPr="00C362E0">
        <w:rPr>
          <w:rFonts w:ascii="Arial Narrow" w:hAnsi="Arial Narrow"/>
          <w:sz w:val="20"/>
        </w:rPr>
        <w:t xml:space="preserve">: </w:t>
      </w:r>
      <w:r w:rsidR="00EE3114">
        <w:rPr>
          <w:rFonts w:ascii="Arial Narrow" w:hAnsi="Arial Narrow"/>
          <w:sz w:val="20"/>
        </w:rPr>
        <w:t>El alumno comentará los principios de la antropometría en las condiciones de trabajo, así como sus incidencias en el desempeño de las actividades del trabajador</w:t>
      </w:r>
      <w:r w:rsidR="006A57D4">
        <w:rPr>
          <w:rFonts w:ascii="Arial Narrow" w:hAnsi="Arial Narrow"/>
          <w:sz w:val="20"/>
        </w:rPr>
        <w:t xml:space="preserve">. </w:t>
      </w:r>
      <w:r w:rsidRPr="00C362E0">
        <w:rPr>
          <w:rFonts w:ascii="Arial Narrow" w:hAnsi="Arial Narrow"/>
          <w:sz w:val="20"/>
        </w:rPr>
        <w:t xml:space="preserve"> </w:t>
      </w:r>
    </w:p>
    <w:p w:rsidR="00D86F2E" w:rsidRPr="00C362E0" w:rsidRDefault="005647E8" w:rsidP="008126D4">
      <w:pPr>
        <w:ind w:left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i/>
          <w:sz w:val="20"/>
        </w:rPr>
        <w:t xml:space="preserve">Primera </w:t>
      </w:r>
      <w:r w:rsidR="0010673B">
        <w:rPr>
          <w:rFonts w:ascii="Arial Narrow" w:hAnsi="Arial Narrow"/>
          <w:b/>
          <w:i/>
          <w:sz w:val="20"/>
        </w:rPr>
        <w:t>e</w:t>
      </w:r>
      <w:r>
        <w:rPr>
          <w:rFonts w:ascii="Arial Narrow" w:hAnsi="Arial Narrow"/>
          <w:b/>
          <w:i/>
          <w:sz w:val="20"/>
        </w:rPr>
        <w:t xml:space="preserve">valuación </w:t>
      </w:r>
      <w:r w:rsidR="0010673B">
        <w:rPr>
          <w:rFonts w:ascii="Arial Narrow" w:hAnsi="Arial Narrow"/>
          <w:b/>
          <w:i/>
          <w:sz w:val="20"/>
        </w:rPr>
        <w:t>teórica y práctica, teniendo como referencia, el balotario y el plan de ejecución del trabajo académico</w:t>
      </w:r>
      <w:r w:rsidR="00D86F2E" w:rsidRPr="00C362E0">
        <w:rPr>
          <w:rFonts w:ascii="Arial Narrow" w:hAnsi="Arial Narrow"/>
          <w:sz w:val="20"/>
        </w:rPr>
        <w:t>.</w:t>
      </w:r>
      <w:r w:rsidR="00077A9C">
        <w:rPr>
          <w:rFonts w:ascii="Arial Narrow" w:hAnsi="Arial Narrow"/>
          <w:sz w:val="20"/>
        </w:rPr>
        <w:t xml:space="preserve"> Los trabajos desarrollados por los alumnos deberán estar relacionados con casos prácticos de las temáticas desarrolladas hasta la  sexta semana de clases.</w:t>
      </w:r>
    </w:p>
    <w:p w:rsidR="00BD441D" w:rsidRPr="00C362E0" w:rsidRDefault="005C6919" w:rsidP="008126D4">
      <w:pPr>
        <w:pStyle w:val="Ttulo1"/>
        <w:ind w:left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OCT</w:t>
      </w:r>
      <w:r w:rsidR="00BD441D" w:rsidRPr="00C362E0">
        <w:rPr>
          <w:rFonts w:ascii="Arial Narrow" w:hAnsi="Arial Narrow"/>
          <w:sz w:val="20"/>
          <w:szCs w:val="20"/>
        </w:rPr>
        <w:t>AVA SEMANA</w:t>
      </w:r>
      <w:r w:rsidR="0009168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</w:rPr>
        <w:t>(21</w:t>
      </w:r>
      <w:r w:rsidR="00091688" w:rsidRPr="00091688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may</w:t>
      </w:r>
      <w:r w:rsidR="00091688" w:rsidRPr="00091688">
        <w:rPr>
          <w:rFonts w:ascii="Arial Narrow" w:hAnsi="Arial Narrow"/>
          <w:sz w:val="20"/>
        </w:rPr>
        <w:t xml:space="preserve"> –</w:t>
      </w:r>
      <w:r w:rsidR="00091688">
        <w:rPr>
          <w:rFonts w:ascii="Arial Narrow" w:hAnsi="Arial Narrow"/>
          <w:sz w:val="20"/>
        </w:rPr>
        <w:t xml:space="preserve"> 2</w:t>
      </w:r>
      <w:r>
        <w:rPr>
          <w:rFonts w:ascii="Arial Narrow" w:hAnsi="Arial Narrow"/>
          <w:sz w:val="20"/>
        </w:rPr>
        <w:t>5</w:t>
      </w:r>
      <w:r w:rsidR="00091688" w:rsidRPr="00091688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may</w:t>
      </w:r>
      <w:r w:rsidR="00091688" w:rsidRPr="00091688">
        <w:rPr>
          <w:rFonts w:ascii="Arial Narrow" w:hAnsi="Arial Narrow"/>
          <w:sz w:val="20"/>
        </w:rPr>
        <w:t>):</w:t>
      </w:r>
      <w:r w:rsidR="00091688">
        <w:rPr>
          <w:rFonts w:ascii="Arial Narrow" w:hAnsi="Arial Narrow"/>
          <w:sz w:val="20"/>
        </w:rPr>
        <w:t xml:space="preserve"> </w:t>
      </w:r>
      <w:r w:rsidR="00091688" w:rsidRPr="00C362E0">
        <w:rPr>
          <w:rFonts w:ascii="Arial Narrow" w:hAnsi="Arial Narrow"/>
          <w:sz w:val="20"/>
        </w:rPr>
        <w:t xml:space="preserve"> </w:t>
      </w:r>
      <w:r w:rsidR="00BD441D" w:rsidRPr="00C362E0">
        <w:rPr>
          <w:rFonts w:ascii="Arial Narrow" w:hAnsi="Arial Narrow"/>
          <w:sz w:val="20"/>
          <w:szCs w:val="20"/>
        </w:rPr>
        <w:t xml:space="preserve"> PRIMER</w:t>
      </w:r>
      <w:r w:rsidR="005647E8">
        <w:rPr>
          <w:rFonts w:ascii="Arial Narrow" w:hAnsi="Arial Narrow"/>
          <w:sz w:val="20"/>
          <w:szCs w:val="20"/>
        </w:rPr>
        <w:t>A EVALUACIÓN ESCRITA</w:t>
      </w:r>
    </w:p>
    <w:p w:rsidR="00B87433" w:rsidRPr="00C362E0" w:rsidRDefault="005460B8" w:rsidP="008126D4">
      <w:pPr>
        <w:pStyle w:val="Ttulo1"/>
        <w:ind w:left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>UNIDAD TEMÁTICA II</w:t>
      </w:r>
      <w:r w:rsidR="00B87433" w:rsidRPr="00C362E0">
        <w:rPr>
          <w:rFonts w:ascii="Arial Narrow" w:hAnsi="Arial Narrow"/>
          <w:sz w:val="20"/>
        </w:rPr>
        <w:t xml:space="preserve">.  </w:t>
      </w:r>
      <w:r>
        <w:rPr>
          <w:rFonts w:ascii="Arial Narrow" w:hAnsi="Arial Narrow"/>
          <w:sz w:val="20"/>
        </w:rPr>
        <w:t>DETERMINACIÓN DE TIEMPOS EN EL TRABAJO</w:t>
      </w:r>
    </w:p>
    <w:p w:rsidR="008005B0" w:rsidRPr="0029027D" w:rsidRDefault="00484C5D" w:rsidP="008005B0">
      <w:pPr>
        <w:pStyle w:val="Ttulo1"/>
        <w:ind w:left="709"/>
        <w:jc w:val="both"/>
        <w:rPr>
          <w:rFonts w:ascii="Arial Narrow" w:hAnsi="Arial Narrow"/>
          <w:b w:val="0"/>
          <w:sz w:val="20"/>
          <w:szCs w:val="20"/>
        </w:rPr>
      </w:pPr>
      <w:r w:rsidRPr="008005B0">
        <w:rPr>
          <w:rFonts w:ascii="Arial Narrow" w:hAnsi="Arial Narrow"/>
          <w:sz w:val="20"/>
        </w:rPr>
        <w:t>NOVE</w:t>
      </w:r>
      <w:r w:rsidR="00BD441D" w:rsidRPr="008005B0">
        <w:rPr>
          <w:rFonts w:ascii="Arial Narrow" w:hAnsi="Arial Narrow"/>
          <w:sz w:val="20"/>
        </w:rPr>
        <w:t>NA</w:t>
      </w:r>
      <w:r w:rsidR="003B0C53" w:rsidRPr="00C362E0">
        <w:rPr>
          <w:rFonts w:ascii="Arial Narrow" w:hAnsi="Arial Narrow"/>
          <w:sz w:val="20"/>
        </w:rPr>
        <w:t xml:space="preserve"> SEMANA</w:t>
      </w:r>
      <w:r w:rsidR="00833B92">
        <w:rPr>
          <w:rFonts w:ascii="Arial Narrow" w:hAnsi="Arial Narrow"/>
          <w:sz w:val="20"/>
        </w:rPr>
        <w:t xml:space="preserve"> (28</w:t>
      </w:r>
      <w:r w:rsidR="00091688" w:rsidRPr="00091688">
        <w:rPr>
          <w:rFonts w:ascii="Arial Narrow" w:hAnsi="Arial Narrow"/>
          <w:sz w:val="20"/>
        </w:rPr>
        <w:t xml:space="preserve"> </w:t>
      </w:r>
      <w:r w:rsidR="005C6919">
        <w:rPr>
          <w:rFonts w:ascii="Arial Narrow" w:hAnsi="Arial Narrow"/>
          <w:sz w:val="20"/>
        </w:rPr>
        <w:t>may</w:t>
      </w:r>
      <w:r w:rsidR="00091688" w:rsidRPr="00091688">
        <w:rPr>
          <w:rFonts w:ascii="Arial Narrow" w:hAnsi="Arial Narrow"/>
          <w:sz w:val="20"/>
        </w:rPr>
        <w:t xml:space="preserve"> –</w:t>
      </w:r>
      <w:r w:rsidR="00833B92">
        <w:rPr>
          <w:rFonts w:ascii="Arial Narrow" w:hAnsi="Arial Narrow"/>
          <w:sz w:val="20"/>
        </w:rPr>
        <w:t xml:space="preserve"> 01 jun</w:t>
      </w:r>
      <w:r w:rsidR="00091688" w:rsidRPr="00091688">
        <w:rPr>
          <w:rFonts w:ascii="Arial Narrow" w:hAnsi="Arial Narrow"/>
          <w:sz w:val="20"/>
        </w:rPr>
        <w:t>):</w:t>
      </w:r>
      <w:r w:rsidR="00091688">
        <w:rPr>
          <w:rFonts w:ascii="Arial Narrow" w:hAnsi="Arial Narrow"/>
          <w:sz w:val="20"/>
        </w:rPr>
        <w:t xml:space="preserve"> </w:t>
      </w:r>
      <w:r w:rsidR="00091688" w:rsidRPr="00C362E0">
        <w:rPr>
          <w:rFonts w:ascii="Arial Narrow" w:hAnsi="Arial Narrow"/>
          <w:sz w:val="20"/>
        </w:rPr>
        <w:t xml:space="preserve"> </w:t>
      </w:r>
      <w:r w:rsidR="00091688" w:rsidRPr="008005B0">
        <w:rPr>
          <w:rFonts w:ascii="Arial Narrow" w:hAnsi="Arial Narrow"/>
          <w:sz w:val="20"/>
          <w:szCs w:val="20"/>
        </w:rPr>
        <w:t xml:space="preserve"> </w:t>
      </w:r>
      <w:r w:rsidR="00C32394" w:rsidRPr="008005B0">
        <w:rPr>
          <w:rFonts w:ascii="Arial Narrow" w:hAnsi="Arial Narrow"/>
          <w:sz w:val="20"/>
        </w:rPr>
        <w:t xml:space="preserve"> </w:t>
      </w:r>
      <w:r w:rsidR="008005B0" w:rsidRPr="008005B0">
        <w:rPr>
          <w:rFonts w:ascii="Arial Narrow" w:hAnsi="Arial Narrow"/>
          <w:b w:val="0"/>
          <w:sz w:val="20"/>
          <w:szCs w:val="20"/>
        </w:rPr>
        <w:t>Principios de ergonomía.  El objeto y su función. Factores humanos. Factores fisiológicos. Anatomía – Descripción anatómica. Términos generales descriptivos de la ergonomía humana.</w:t>
      </w:r>
    </w:p>
    <w:p w:rsidR="003B0C53" w:rsidRPr="00C362E0" w:rsidRDefault="003B0C53" w:rsidP="008126D4">
      <w:pPr>
        <w:ind w:left="709"/>
        <w:jc w:val="both"/>
        <w:rPr>
          <w:rFonts w:ascii="Arial Narrow" w:hAnsi="Arial Narrow"/>
          <w:sz w:val="20"/>
        </w:rPr>
      </w:pPr>
      <w:r w:rsidRPr="00C362E0">
        <w:rPr>
          <w:rFonts w:ascii="Arial Narrow" w:hAnsi="Arial Narrow"/>
          <w:b/>
          <w:sz w:val="20"/>
        </w:rPr>
        <w:t>Objetivo</w:t>
      </w:r>
      <w:r w:rsidRPr="00C362E0">
        <w:rPr>
          <w:rFonts w:ascii="Arial Narrow" w:hAnsi="Arial Narrow"/>
          <w:sz w:val="20"/>
        </w:rPr>
        <w:t xml:space="preserve">: </w:t>
      </w:r>
      <w:r w:rsidR="005A2943">
        <w:rPr>
          <w:rFonts w:ascii="Arial Narrow" w:hAnsi="Arial Narrow"/>
          <w:sz w:val="20"/>
        </w:rPr>
        <w:t>El alumno comentará la influencia de los diseños ergonómicos de las piezas y herramientas de trabajo, que inciden en la productividad</w:t>
      </w:r>
      <w:r w:rsidRPr="00C362E0">
        <w:rPr>
          <w:rFonts w:ascii="Arial Narrow" w:hAnsi="Arial Narrow"/>
          <w:sz w:val="20"/>
        </w:rPr>
        <w:t xml:space="preserve">.  </w:t>
      </w:r>
    </w:p>
    <w:p w:rsidR="009B5A26" w:rsidRPr="00C362E0" w:rsidRDefault="00BD441D" w:rsidP="009B5A26">
      <w:pPr>
        <w:ind w:left="709"/>
        <w:jc w:val="both"/>
        <w:rPr>
          <w:rFonts w:ascii="Arial Narrow" w:hAnsi="Arial Narrow"/>
          <w:sz w:val="20"/>
        </w:rPr>
      </w:pPr>
      <w:r w:rsidRPr="009B5A26">
        <w:rPr>
          <w:rFonts w:ascii="Arial Narrow" w:hAnsi="Arial Narrow"/>
          <w:b/>
          <w:sz w:val="20"/>
          <w:szCs w:val="20"/>
        </w:rPr>
        <w:t>DÉCIMA</w:t>
      </w:r>
      <w:r w:rsidR="00FD2740" w:rsidRPr="009B5A26">
        <w:rPr>
          <w:rFonts w:ascii="Arial Narrow" w:hAnsi="Arial Narrow"/>
          <w:b/>
          <w:sz w:val="20"/>
          <w:szCs w:val="20"/>
        </w:rPr>
        <w:t xml:space="preserve"> SEMANA</w:t>
      </w:r>
      <w:r w:rsidR="00091688">
        <w:rPr>
          <w:rFonts w:ascii="Arial Narrow" w:hAnsi="Arial Narrow"/>
          <w:sz w:val="20"/>
          <w:szCs w:val="20"/>
        </w:rPr>
        <w:t xml:space="preserve"> </w:t>
      </w:r>
      <w:r w:rsidR="00091688" w:rsidRPr="0046513A">
        <w:rPr>
          <w:rFonts w:ascii="Arial Narrow" w:hAnsi="Arial Narrow"/>
          <w:b/>
          <w:sz w:val="20"/>
        </w:rPr>
        <w:t>(</w:t>
      </w:r>
      <w:r w:rsidR="00833B92" w:rsidRPr="0046513A">
        <w:rPr>
          <w:rFonts w:ascii="Arial Narrow" w:hAnsi="Arial Narrow"/>
          <w:b/>
          <w:sz w:val="20"/>
        </w:rPr>
        <w:t>04</w:t>
      </w:r>
      <w:r w:rsidR="00346EB0" w:rsidRPr="0046513A">
        <w:rPr>
          <w:rFonts w:ascii="Arial Narrow" w:hAnsi="Arial Narrow"/>
          <w:b/>
          <w:sz w:val="20"/>
        </w:rPr>
        <w:t xml:space="preserve"> </w:t>
      </w:r>
      <w:r w:rsidR="00833B92" w:rsidRPr="0046513A">
        <w:rPr>
          <w:rFonts w:ascii="Arial Narrow" w:hAnsi="Arial Narrow"/>
          <w:b/>
          <w:sz w:val="20"/>
        </w:rPr>
        <w:t>jun</w:t>
      </w:r>
      <w:r w:rsidR="00091688" w:rsidRPr="0046513A">
        <w:rPr>
          <w:rFonts w:ascii="Arial Narrow" w:hAnsi="Arial Narrow"/>
          <w:b/>
          <w:sz w:val="20"/>
        </w:rPr>
        <w:t xml:space="preserve">– </w:t>
      </w:r>
      <w:r w:rsidR="00346EB0" w:rsidRPr="0046513A">
        <w:rPr>
          <w:rFonts w:ascii="Arial Narrow" w:hAnsi="Arial Narrow"/>
          <w:b/>
          <w:sz w:val="20"/>
        </w:rPr>
        <w:t>0</w:t>
      </w:r>
      <w:r w:rsidR="00833B92" w:rsidRPr="0046513A">
        <w:rPr>
          <w:rFonts w:ascii="Arial Narrow" w:hAnsi="Arial Narrow"/>
          <w:b/>
          <w:sz w:val="20"/>
        </w:rPr>
        <w:t>8</w:t>
      </w:r>
      <w:r w:rsidR="00346EB0" w:rsidRPr="0046513A">
        <w:rPr>
          <w:rFonts w:ascii="Arial Narrow" w:hAnsi="Arial Narrow"/>
          <w:b/>
          <w:sz w:val="20"/>
        </w:rPr>
        <w:t xml:space="preserve"> </w:t>
      </w:r>
      <w:r w:rsidR="00833B92" w:rsidRPr="0046513A">
        <w:rPr>
          <w:rFonts w:ascii="Arial Narrow" w:hAnsi="Arial Narrow"/>
          <w:b/>
          <w:sz w:val="20"/>
        </w:rPr>
        <w:t>jun</w:t>
      </w:r>
      <w:r w:rsidR="00091688" w:rsidRPr="0046513A">
        <w:rPr>
          <w:rFonts w:ascii="Arial Narrow" w:hAnsi="Arial Narrow"/>
          <w:b/>
          <w:sz w:val="20"/>
        </w:rPr>
        <w:t xml:space="preserve">):  </w:t>
      </w:r>
      <w:r w:rsidR="00091688" w:rsidRPr="0046513A">
        <w:rPr>
          <w:rFonts w:ascii="Arial Narrow" w:hAnsi="Arial Narrow"/>
          <w:b/>
          <w:sz w:val="20"/>
          <w:szCs w:val="20"/>
        </w:rPr>
        <w:t xml:space="preserve"> </w:t>
      </w:r>
      <w:r w:rsidR="009B5A26">
        <w:rPr>
          <w:rFonts w:ascii="Arial Narrow" w:hAnsi="Arial Narrow"/>
          <w:sz w:val="20"/>
        </w:rPr>
        <w:t xml:space="preserve">Líneas de producción. Medición del trabajo. Procedimientos cronométricos. Tolerancias y especificaciones. </w:t>
      </w:r>
      <w:r w:rsidR="009B5A26" w:rsidRPr="00C362E0">
        <w:rPr>
          <w:rFonts w:ascii="Arial Narrow" w:hAnsi="Arial Narrow"/>
          <w:sz w:val="20"/>
        </w:rPr>
        <w:t xml:space="preserve"> </w:t>
      </w:r>
    </w:p>
    <w:p w:rsidR="00FD2740" w:rsidRPr="00923089" w:rsidRDefault="00FD2740" w:rsidP="00747573">
      <w:pPr>
        <w:pStyle w:val="Ttulo1"/>
        <w:ind w:left="709"/>
        <w:jc w:val="both"/>
        <w:rPr>
          <w:rFonts w:ascii="Arial Narrow" w:hAnsi="Arial Narrow"/>
          <w:sz w:val="20"/>
        </w:rPr>
      </w:pPr>
      <w:r w:rsidRPr="00C362E0">
        <w:rPr>
          <w:rFonts w:ascii="Arial Narrow" w:hAnsi="Arial Narrow"/>
          <w:sz w:val="20"/>
          <w:szCs w:val="20"/>
        </w:rPr>
        <w:t xml:space="preserve"> </w:t>
      </w:r>
      <w:r w:rsidRPr="00C362E0">
        <w:rPr>
          <w:rFonts w:ascii="Arial Narrow" w:hAnsi="Arial Narrow"/>
          <w:sz w:val="20"/>
        </w:rPr>
        <w:t>Objetivo:</w:t>
      </w:r>
      <w:r w:rsidR="00A92136">
        <w:rPr>
          <w:rFonts w:ascii="Arial Narrow" w:hAnsi="Arial Narrow"/>
          <w:sz w:val="20"/>
        </w:rPr>
        <w:t xml:space="preserve"> </w:t>
      </w:r>
      <w:r w:rsidR="00A92136" w:rsidRPr="00747573">
        <w:rPr>
          <w:rFonts w:ascii="Arial Narrow" w:hAnsi="Arial Narrow"/>
          <w:b w:val="0"/>
          <w:sz w:val="20"/>
        </w:rPr>
        <w:t>El alumno</w:t>
      </w:r>
      <w:r w:rsidR="0046513A">
        <w:rPr>
          <w:rFonts w:ascii="Arial Narrow" w:hAnsi="Arial Narrow"/>
          <w:b w:val="0"/>
          <w:sz w:val="20"/>
        </w:rPr>
        <w:t xml:space="preserve"> desarrollará técnicas de medición y cronometraje del trabajo, desarrollado por los servidores, dentro de las empresas</w:t>
      </w:r>
      <w:r w:rsidRPr="00747573">
        <w:rPr>
          <w:rFonts w:ascii="Arial Narrow" w:hAnsi="Arial Narrow"/>
          <w:b w:val="0"/>
          <w:sz w:val="20"/>
        </w:rPr>
        <w:t>.</w:t>
      </w:r>
    </w:p>
    <w:p w:rsidR="003B0C53" w:rsidRPr="00923089" w:rsidRDefault="00BD441D" w:rsidP="008126D4">
      <w:pPr>
        <w:pStyle w:val="Ttulo1"/>
        <w:ind w:left="709"/>
        <w:jc w:val="both"/>
        <w:rPr>
          <w:rFonts w:ascii="Arial Narrow" w:hAnsi="Arial Narrow"/>
          <w:b w:val="0"/>
          <w:sz w:val="20"/>
          <w:szCs w:val="20"/>
        </w:rPr>
      </w:pPr>
      <w:r w:rsidRPr="00923089">
        <w:rPr>
          <w:rFonts w:ascii="Arial Narrow" w:hAnsi="Arial Narrow"/>
          <w:sz w:val="20"/>
          <w:szCs w:val="20"/>
        </w:rPr>
        <w:t>DÉCIMOPRIMERA</w:t>
      </w:r>
      <w:r w:rsidR="003B0C53" w:rsidRPr="00923089">
        <w:rPr>
          <w:rFonts w:ascii="Arial Narrow" w:hAnsi="Arial Narrow"/>
          <w:sz w:val="20"/>
          <w:szCs w:val="20"/>
        </w:rPr>
        <w:t xml:space="preserve"> SEMANA</w:t>
      </w:r>
      <w:r w:rsidR="00091688" w:rsidRPr="00923089">
        <w:rPr>
          <w:rFonts w:ascii="Arial Narrow" w:hAnsi="Arial Narrow"/>
          <w:sz w:val="20"/>
          <w:szCs w:val="20"/>
        </w:rPr>
        <w:t xml:space="preserve"> </w:t>
      </w:r>
      <w:r w:rsidR="00091688" w:rsidRPr="00923089">
        <w:rPr>
          <w:rFonts w:ascii="Arial Narrow" w:hAnsi="Arial Narrow"/>
          <w:sz w:val="20"/>
        </w:rPr>
        <w:t>(</w:t>
      </w:r>
      <w:r w:rsidR="00833B92" w:rsidRPr="00923089">
        <w:rPr>
          <w:rFonts w:ascii="Arial Narrow" w:hAnsi="Arial Narrow"/>
          <w:sz w:val="20"/>
        </w:rPr>
        <w:t>11</w:t>
      </w:r>
      <w:r w:rsidR="00091688" w:rsidRPr="00923089">
        <w:rPr>
          <w:rFonts w:ascii="Arial Narrow" w:hAnsi="Arial Narrow"/>
          <w:sz w:val="20"/>
        </w:rPr>
        <w:t xml:space="preserve"> </w:t>
      </w:r>
      <w:r w:rsidR="00833B92" w:rsidRPr="00923089">
        <w:rPr>
          <w:rFonts w:ascii="Arial Narrow" w:hAnsi="Arial Narrow"/>
          <w:sz w:val="20"/>
        </w:rPr>
        <w:t>jun</w:t>
      </w:r>
      <w:r w:rsidR="00091688" w:rsidRPr="00923089">
        <w:rPr>
          <w:rFonts w:ascii="Arial Narrow" w:hAnsi="Arial Narrow"/>
          <w:sz w:val="20"/>
        </w:rPr>
        <w:t xml:space="preserve"> – </w:t>
      </w:r>
      <w:r w:rsidR="00346EB0" w:rsidRPr="00923089">
        <w:rPr>
          <w:rFonts w:ascii="Arial Narrow" w:hAnsi="Arial Narrow"/>
          <w:sz w:val="20"/>
        </w:rPr>
        <w:t>1</w:t>
      </w:r>
      <w:r w:rsidR="00833B92" w:rsidRPr="00923089">
        <w:rPr>
          <w:rFonts w:ascii="Arial Narrow" w:hAnsi="Arial Narrow"/>
          <w:sz w:val="20"/>
        </w:rPr>
        <w:t>5</w:t>
      </w:r>
      <w:r w:rsidR="00091688" w:rsidRPr="00923089">
        <w:rPr>
          <w:rFonts w:ascii="Arial Narrow" w:hAnsi="Arial Narrow"/>
          <w:sz w:val="20"/>
        </w:rPr>
        <w:t xml:space="preserve"> </w:t>
      </w:r>
      <w:r w:rsidR="00833B92" w:rsidRPr="00923089">
        <w:rPr>
          <w:rFonts w:ascii="Arial Narrow" w:hAnsi="Arial Narrow"/>
          <w:sz w:val="20"/>
        </w:rPr>
        <w:t>jun</w:t>
      </w:r>
      <w:r w:rsidR="00091688" w:rsidRPr="00923089">
        <w:rPr>
          <w:rFonts w:ascii="Arial Narrow" w:hAnsi="Arial Narrow"/>
          <w:sz w:val="20"/>
        </w:rPr>
        <w:t xml:space="preserve">):  </w:t>
      </w:r>
      <w:r w:rsidR="00091688" w:rsidRPr="00923089">
        <w:rPr>
          <w:rFonts w:ascii="Arial Narrow" w:hAnsi="Arial Narrow"/>
          <w:sz w:val="20"/>
          <w:szCs w:val="20"/>
        </w:rPr>
        <w:t xml:space="preserve"> </w:t>
      </w:r>
      <w:r w:rsidR="003B0C53" w:rsidRPr="00923089">
        <w:rPr>
          <w:rFonts w:ascii="Arial Narrow" w:hAnsi="Arial Narrow"/>
          <w:sz w:val="20"/>
          <w:szCs w:val="20"/>
        </w:rPr>
        <w:t xml:space="preserve"> </w:t>
      </w:r>
      <w:r w:rsidR="009B5A26" w:rsidRPr="00923089">
        <w:rPr>
          <w:rFonts w:ascii="Arial Narrow" w:hAnsi="Arial Narrow"/>
          <w:b w:val="0"/>
          <w:sz w:val="20"/>
          <w:szCs w:val="20"/>
        </w:rPr>
        <w:t xml:space="preserve">Medición del tiempo. Cálculo del tiempo normal. Valoración del ritmo de trabajo.  </w:t>
      </w:r>
      <w:r w:rsidR="000E6DEE" w:rsidRPr="00923089">
        <w:rPr>
          <w:rFonts w:ascii="Arial Narrow" w:hAnsi="Arial Narrow"/>
          <w:b w:val="0"/>
          <w:sz w:val="20"/>
          <w:szCs w:val="20"/>
        </w:rPr>
        <w:t>Relaciones entre las actividades. Tabla relacional. Procedimiento para establecer la tabla.</w:t>
      </w:r>
      <w:r w:rsidR="006E6E1E" w:rsidRPr="00923089">
        <w:rPr>
          <w:rFonts w:ascii="Arial Narrow" w:hAnsi="Arial Narrow"/>
          <w:b w:val="0"/>
          <w:sz w:val="20"/>
          <w:szCs w:val="20"/>
        </w:rPr>
        <w:t xml:space="preserve"> Verificación y aprobación.</w:t>
      </w:r>
    </w:p>
    <w:p w:rsidR="00814341" w:rsidRPr="00923089" w:rsidRDefault="003B0C53" w:rsidP="008126D4">
      <w:pPr>
        <w:ind w:left="709"/>
        <w:jc w:val="both"/>
        <w:rPr>
          <w:rFonts w:ascii="Arial Narrow" w:hAnsi="Arial Narrow"/>
          <w:sz w:val="20"/>
        </w:rPr>
      </w:pPr>
      <w:r w:rsidRPr="00923089">
        <w:rPr>
          <w:rFonts w:ascii="Arial Narrow" w:hAnsi="Arial Narrow"/>
          <w:b/>
          <w:sz w:val="20"/>
        </w:rPr>
        <w:t>Objetivo</w:t>
      </w:r>
      <w:r w:rsidRPr="00923089">
        <w:rPr>
          <w:rFonts w:ascii="Arial Narrow" w:hAnsi="Arial Narrow"/>
          <w:sz w:val="20"/>
        </w:rPr>
        <w:t>:</w:t>
      </w:r>
      <w:r w:rsidR="00A92136" w:rsidRPr="00923089">
        <w:rPr>
          <w:rFonts w:ascii="Arial Narrow" w:hAnsi="Arial Narrow"/>
          <w:sz w:val="20"/>
        </w:rPr>
        <w:t xml:space="preserve"> El alumno </w:t>
      </w:r>
      <w:r w:rsidR="0046513A">
        <w:rPr>
          <w:rFonts w:ascii="Arial Narrow" w:hAnsi="Arial Narrow"/>
          <w:sz w:val="20"/>
        </w:rPr>
        <w:t>evaluará los tiempos normales del desarrollo de una actividad, teniendo en cuenta las condiciones ambientales del trabajo</w:t>
      </w:r>
      <w:r w:rsidR="00814341" w:rsidRPr="00923089">
        <w:rPr>
          <w:rFonts w:ascii="Arial Narrow" w:hAnsi="Arial Narrow"/>
          <w:sz w:val="20"/>
        </w:rPr>
        <w:t>.</w:t>
      </w:r>
      <w:r w:rsidRPr="00923089">
        <w:rPr>
          <w:rFonts w:ascii="Arial Narrow" w:hAnsi="Arial Narrow"/>
          <w:sz w:val="20"/>
        </w:rPr>
        <w:t xml:space="preserve"> </w:t>
      </w:r>
    </w:p>
    <w:p w:rsidR="003B0C53" w:rsidRPr="00923089" w:rsidRDefault="00BD441D" w:rsidP="008126D4">
      <w:pPr>
        <w:pStyle w:val="Ttulo1"/>
        <w:ind w:left="709"/>
        <w:jc w:val="both"/>
        <w:rPr>
          <w:rFonts w:ascii="Arial Narrow" w:hAnsi="Arial Narrow"/>
          <w:b w:val="0"/>
          <w:sz w:val="20"/>
        </w:rPr>
      </w:pPr>
      <w:r w:rsidRPr="00923089">
        <w:rPr>
          <w:rFonts w:ascii="Arial Narrow" w:hAnsi="Arial Narrow"/>
          <w:sz w:val="20"/>
        </w:rPr>
        <w:t>DÉ</w:t>
      </w:r>
      <w:r w:rsidR="003B0C53" w:rsidRPr="00923089">
        <w:rPr>
          <w:rFonts w:ascii="Arial Narrow" w:hAnsi="Arial Narrow"/>
          <w:sz w:val="20"/>
        </w:rPr>
        <w:t>CIMO</w:t>
      </w:r>
      <w:r w:rsidRPr="00923089">
        <w:rPr>
          <w:rFonts w:ascii="Arial Narrow" w:hAnsi="Arial Narrow"/>
          <w:sz w:val="20"/>
        </w:rPr>
        <w:t>SEGUNDA</w:t>
      </w:r>
      <w:r w:rsidR="003B0C53" w:rsidRPr="00923089">
        <w:rPr>
          <w:rFonts w:ascii="Arial Narrow" w:hAnsi="Arial Narrow"/>
          <w:sz w:val="20"/>
        </w:rPr>
        <w:t xml:space="preserve"> SEMANA</w:t>
      </w:r>
      <w:r w:rsidR="00091688" w:rsidRPr="00923089">
        <w:rPr>
          <w:rFonts w:ascii="Arial Narrow" w:hAnsi="Arial Narrow"/>
          <w:b w:val="0"/>
          <w:sz w:val="20"/>
        </w:rPr>
        <w:t xml:space="preserve"> </w:t>
      </w:r>
      <w:r w:rsidR="00833B92" w:rsidRPr="00923089">
        <w:rPr>
          <w:rFonts w:ascii="Arial Narrow" w:hAnsi="Arial Narrow"/>
          <w:sz w:val="20"/>
        </w:rPr>
        <w:t>(18</w:t>
      </w:r>
      <w:r w:rsidR="00091688" w:rsidRPr="00923089">
        <w:rPr>
          <w:rFonts w:ascii="Arial Narrow" w:hAnsi="Arial Narrow"/>
          <w:sz w:val="20"/>
        </w:rPr>
        <w:t xml:space="preserve"> </w:t>
      </w:r>
      <w:r w:rsidR="00833B92" w:rsidRPr="00923089">
        <w:rPr>
          <w:rFonts w:ascii="Arial Narrow" w:hAnsi="Arial Narrow"/>
          <w:sz w:val="20"/>
        </w:rPr>
        <w:t>jun</w:t>
      </w:r>
      <w:r w:rsidR="00091688" w:rsidRPr="00923089">
        <w:rPr>
          <w:rFonts w:ascii="Arial Narrow" w:hAnsi="Arial Narrow"/>
          <w:sz w:val="20"/>
        </w:rPr>
        <w:t xml:space="preserve"> – </w:t>
      </w:r>
      <w:r w:rsidR="00346EB0" w:rsidRPr="00923089">
        <w:rPr>
          <w:rFonts w:ascii="Arial Narrow" w:hAnsi="Arial Narrow"/>
          <w:sz w:val="20"/>
        </w:rPr>
        <w:t>2</w:t>
      </w:r>
      <w:r w:rsidR="00833B92" w:rsidRPr="00923089">
        <w:rPr>
          <w:rFonts w:ascii="Arial Narrow" w:hAnsi="Arial Narrow"/>
          <w:sz w:val="20"/>
        </w:rPr>
        <w:t>2</w:t>
      </w:r>
      <w:r w:rsidR="00091688" w:rsidRPr="00923089">
        <w:rPr>
          <w:rFonts w:ascii="Arial Narrow" w:hAnsi="Arial Narrow"/>
          <w:sz w:val="20"/>
        </w:rPr>
        <w:t xml:space="preserve"> </w:t>
      </w:r>
      <w:r w:rsidR="00833B92" w:rsidRPr="00923089">
        <w:rPr>
          <w:rFonts w:ascii="Arial Narrow" w:hAnsi="Arial Narrow"/>
          <w:sz w:val="20"/>
        </w:rPr>
        <w:t>jun</w:t>
      </w:r>
      <w:r w:rsidR="00091688" w:rsidRPr="00923089">
        <w:rPr>
          <w:rFonts w:ascii="Arial Narrow" w:hAnsi="Arial Narrow"/>
          <w:sz w:val="20"/>
        </w:rPr>
        <w:t xml:space="preserve">): </w:t>
      </w:r>
      <w:r w:rsidR="009B5A26" w:rsidRPr="00923089">
        <w:rPr>
          <w:rFonts w:ascii="Arial Narrow" w:hAnsi="Arial Narrow"/>
          <w:b w:val="0"/>
          <w:sz w:val="20"/>
        </w:rPr>
        <w:t>Muestreo del trabajo. Técnicas de muestreo por atr</w:t>
      </w:r>
      <w:r w:rsidR="0046513A">
        <w:rPr>
          <w:rFonts w:ascii="Arial Narrow" w:hAnsi="Arial Narrow"/>
          <w:b w:val="0"/>
          <w:sz w:val="20"/>
        </w:rPr>
        <w:t>i</w:t>
      </w:r>
      <w:r w:rsidR="009B5A26" w:rsidRPr="00923089">
        <w:rPr>
          <w:rFonts w:ascii="Arial Narrow" w:hAnsi="Arial Narrow"/>
          <w:b w:val="0"/>
          <w:sz w:val="20"/>
        </w:rPr>
        <w:t xml:space="preserve">butos, tiempo estándar. </w:t>
      </w:r>
    </w:p>
    <w:p w:rsidR="003B0C53" w:rsidRPr="00923089" w:rsidRDefault="003B0C53" w:rsidP="00457307">
      <w:pPr>
        <w:pStyle w:val="Textoindependiente"/>
        <w:ind w:left="709"/>
        <w:jc w:val="both"/>
        <w:rPr>
          <w:rFonts w:ascii="Arial Narrow" w:hAnsi="Arial Narrow"/>
        </w:rPr>
      </w:pPr>
      <w:r w:rsidRPr="00923089">
        <w:rPr>
          <w:rFonts w:ascii="Arial Narrow" w:hAnsi="Arial Narrow"/>
          <w:b/>
        </w:rPr>
        <w:t>Objetivo</w:t>
      </w:r>
      <w:r w:rsidRPr="00923089">
        <w:rPr>
          <w:rFonts w:ascii="Arial Narrow" w:hAnsi="Arial Narrow"/>
        </w:rPr>
        <w:t xml:space="preserve">: El alumno </w:t>
      </w:r>
      <w:r w:rsidR="0046513A">
        <w:rPr>
          <w:rFonts w:ascii="Arial Narrow" w:hAnsi="Arial Narrow"/>
        </w:rPr>
        <w:t>desarrollará técnicas de muestreo de trabajo, para investigar la naturaleza del desempeño de la actividad, ejecutada por el trabajador</w:t>
      </w:r>
      <w:r w:rsidR="0029027D" w:rsidRPr="00923089">
        <w:rPr>
          <w:rFonts w:ascii="Arial Narrow" w:hAnsi="Arial Narrow"/>
        </w:rPr>
        <w:t>.</w:t>
      </w:r>
    </w:p>
    <w:p w:rsidR="003B0C53" w:rsidRPr="00923089" w:rsidRDefault="00BD441D" w:rsidP="00457307">
      <w:pPr>
        <w:pStyle w:val="Ttulo1"/>
        <w:ind w:left="709"/>
        <w:jc w:val="both"/>
        <w:rPr>
          <w:rFonts w:ascii="Arial Narrow" w:hAnsi="Arial Narrow"/>
          <w:b w:val="0"/>
          <w:sz w:val="20"/>
          <w:szCs w:val="20"/>
        </w:rPr>
      </w:pPr>
      <w:r w:rsidRPr="00923089">
        <w:rPr>
          <w:rFonts w:ascii="Arial Narrow" w:hAnsi="Arial Narrow"/>
          <w:sz w:val="20"/>
          <w:szCs w:val="20"/>
        </w:rPr>
        <w:t>DÉ</w:t>
      </w:r>
      <w:r w:rsidR="003B0C53" w:rsidRPr="00923089">
        <w:rPr>
          <w:rFonts w:ascii="Arial Narrow" w:hAnsi="Arial Narrow"/>
          <w:sz w:val="20"/>
          <w:szCs w:val="20"/>
        </w:rPr>
        <w:t>CIMO</w:t>
      </w:r>
      <w:r w:rsidRPr="00923089">
        <w:rPr>
          <w:rFonts w:ascii="Arial Narrow" w:hAnsi="Arial Narrow"/>
          <w:sz w:val="20"/>
          <w:szCs w:val="20"/>
        </w:rPr>
        <w:t>TERCERA</w:t>
      </w:r>
      <w:r w:rsidR="003B0C53" w:rsidRPr="00923089">
        <w:rPr>
          <w:rFonts w:ascii="Arial Narrow" w:hAnsi="Arial Narrow"/>
          <w:sz w:val="20"/>
          <w:szCs w:val="20"/>
        </w:rPr>
        <w:t xml:space="preserve"> SEMANA</w:t>
      </w:r>
      <w:r w:rsidR="00091688" w:rsidRPr="00923089">
        <w:rPr>
          <w:rFonts w:ascii="Arial Narrow" w:hAnsi="Arial Narrow"/>
          <w:sz w:val="20"/>
          <w:szCs w:val="20"/>
        </w:rPr>
        <w:t xml:space="preserve">  </w:t>
      </w:r>
      <w:r w:rsidR="00091688" w:rsidRPr="00923089">
        <w:rPr>
          <w:rFonts w:ascii="Arial Narrow" w:hAnsi="Arial Narrow"/>
          <w:sz w:val="20"/>
        </w:rPr>
        <w:t>(</w:t>
      </w:r>
      <w:r w:rsidR="00833B92" w:rsidRPr="00923089">
        <w:rPr>
          <w:rFonts w:ascii="Arial Narrow" w:hAnsi="Arial Narrow"/>
          <w:sz w:val="20"/>
        </w:rPr>
        <w:t>25</w:t>
      </w:r>
      <w:r w:rsidR="00091688" w:rsidRPr="00923089">
        <w:rPr>
          <w:rFonts w:ascii="Arial Narrow" w:hAnsi="Arial Narrow"/>
          <w:sz w:val="20"/>
        </w:rPr>
        <w:t xml:space="preserve"> </w:t>
      </w:r>
      <w:r w:rsidR="00833B92" w:rsidRPr="00923089">
        <w:rPr>
          <w:rFonts w:ascii="Arial Narrow" w:hAnsi="Arial Narrow"/>
          <w:sz w:val="20"/>
        </w:rPr>
        <w:t>jun</w:t>
      </w:r>
      <w:r w:rsidR="00091688" w:rsidRPr="00923089">
        <w:rPr>
          <w:rFonts w:ascii="Arial Narrow" w:hAnsi="Arial Narrow"/>
          <w:sz w:val="20"/>
        </w:rPr>
        <w:t xml:space="preserve"> – </w:t>
      </w:r>
      <w:r w:rsidR="00346EB0" w:rsidRPr="00923089">
        <w:rPr>
          <w:rFonts w:ascii="Arial Narrow" w:hAnsi="Arial Narrow"/>
          <w:sz w:val="20"/>
        </w:rPr>
        <w:t>2</w:t>
      </w:r>
      <w:r w:rsidR="00833B92" w:rsidRPr="00923089">
        <w:rPr>
          <w:rFonts w:ascii="Arial Narrow" w:hAnsi="Arial Narrow"/>
          <w:sz w:val="20"/>
        </w:rPr>
        <w:t>9</w:t>
      </w:r>
      <w:r w:rsidR="00091688" w:rsidRPr="00923089">
        <w:rPr>
          <w:rFonts w:ascii="Arial Narrow" w:hAnsi="Arial Narrow"/>
          <w:sz w:val="20"/>
        </w:rPr>
        <w:t xml:space="preserve"> </w:t>
      </w:r>
      <w:r w:rsidR="00833B92" w:rsidRPr="00923089">
        <w:rPr>
          <w:rFonts w:ascii="Arial Narrow" w:hAnsi="Arial Narrow"/>
          <w:sz w:val="20"/>
        </w:rPr>
        <w:t>jun</w:t>
      </w:r>
      <w:r w:rsidR="00091688" w:rsidRPr="00923089">
        <w:rPr>
          <w:rFonts w:ascii="Arial Narrow" w:hAnsi="Arial Narrow"/>
          <w:sz w:val="20"/>
        </w:rPr>
        <w:t xml:space="preserve">):  </w:t>
      </w:r>
      <w:r w:rsidR="00091688" w:rsidRPr="00923089">
        <w:rPr>
          <w:rFonts w:ascii="Arial Narrow" w:hAnsi="Arial Narrow"/>
          <w:sz w:val="20"/>
          <w:szCs w:val="20"/>
        </w:rPr>
        <w:t xml:space="preserve">  </w:t>
      </w:r>
      <w:r w:rsidR="0029027D" w:rsidRPr="00923089">
        <w:rPr>
          <w:sz w:val="20"/>
          <w:szCs w:val="20"/>
        </w:rPr>
        <w:t xml:space="preserve"> </w:t>
      </w:r>
      <w:r w:rsidR="009B5A26" w:rsidRPr="00923089">
        <w:rPr>
          <w:rFonts w:ascii="Arial Narrow" w:hAnsi="Arial Narrow"/>
          <w:b w:val="0"/>
          <w:sz w:val="20"/>
          <w:szCs w:val="20"/>
        </w:rPr>
        <w:t>Consideraciones para el cálculo de los tiempos estándar.</w:t>
      </w:r>
    </w:p>
    <w:p w:rsidR="003B0C53" w:rsidRPr="00DE6697" w:rsidRDefault="003B0C53" w:rsidP="00457307">
      <w:pPr>
        <w:pStyle w:val="Textoindependiente"/>
        <w:ind w:left="709"/>
        <w:jc w:val="both"/>
        <w:rPr>
          <w:rFonts w:ascii="Arial Narrow" w:hAnsi="Arial Narrow"/>
        </w:rPr>
      </w:pPr>
      <w:r w:rsidRPr="00DE6697">
        <w:rPr>
          <w:rFonts w:ascii="Arial Narrow" w:hAnsi="Arial Narrow"/>
          <w:b/>
        </w:rPr>
        <w:t>Objetivo</w:t>
      </w:r>
      <w:r>
        <w:rPr>
          <w:rFonts w:ascii="Arial Narrow" w:hAnsi="Arial Narrow"/>
        </w:rPr>
        <w:t>: El alumno</w:t>
      </w:r>
      <w:r w:rsidR="0029027D">
        <w:rPr>
          <w:rFonts w:ascii="Arial Narrow" w:hAnsi="Arial Narrow"/>
        </w:rPr>
        <w:t xml:space="preserve"> </w:t>
      </w:r>
      <w:r w:rsidR="0046513A">
        <w:rPr>
          <w:rFonts w:ascii="Arial Narrow" w:hAnsi="Arial Narrow"/>
        </w:rPr>
        <w:t xml:space="preserve">desarrollará </w:t>
      </w:r>
      <w:r w:rsidR="006E022D">
        <w:rPr>
          <w:rFonts w:ascii="Arial Narrow" w:hAnsi="Arial Narrow"/>
        </w:rPr>
        <w:t>cálculos apropiados para determinar el tiempo estándar de desarrollo de una actividad, teniendo en cuenta los tiempos normales, su suplementos y las valoraciones, y constituirse como base para la negociación de los futuros salarios de los trabajadores</w:t>
      </w:r>
      <w:r w:rsidRPr="00DE6697">
        <w:rPr>
          <w:rFonts w:ascii="Arial Narrow" w:hAnsi="Arial Narrow"/>
        </w:rPr>
        <w:t xml:space="preserve">.  </w:t>
      </w:r>
    </w:p>
    <w:p w:rsidR="003B0C53" w:rsidRPr="00923089" w:rsidRDefault="00BD441D" w:rsidP="00457307">
      <w:pPr>
        <w:pStyle w:val="Ttulo1"/>
        <w:ind w:left="709" w:right="-142"/>
        <w:jc w:val="both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sz w:val="20"/>
        </w:rPr>
        <w:t>DÉCIMOCUARTA</w:t>
      </w:r>
      <w:r w:rsidR="003B0C53" w:rsidRPr="00C362E0">
        <w:rPr>
          <w:rFonts w:ascii="Arial Narrow" w:hAnsi="Arial Narrow"/>
          <w:sz w:val="20"/>
        </w:rPr>
        <w:t xml:space="preserve">  SEMANA</w:t>
      </w:r>
      <w:r w:rsidR="00091688">
        <w:rPr>
          <w:rFonts w:ascii="Arial Narrow" w:hAnsi="Arial Narrow"/>
          <w:b w:val="0"/>
          <w:sz w:val="20"/>
        </w:rPr>
        <w:t xml:space="preserve"> </w:t>
      </w:r>
      <w:r w:rsidR="00833B92">
        <w:rPr>
          <w:rFonts w:ascii="Arial Narrow" w:hAnsi="Arial Narrow"/>
          <w:sz w:val="20"/>
        </w:rPr>
        <w:t>(02</w:t>
      </w:r>
      <w:r w:rsidR="00091688" w:rsidRPr="00091688">
        <w:rPr>
          <w:rFonts w:ascii="Arial Narrow" w:hAnsi="Arial Narrow"/>
          <w:sz w:val="20"/>
        </w:rPr>
        <w:t xml:space="preserve"> </w:t>
      </w:r>
      <w:r w:rsidR="00833B92">
        <w:rPr>
          <w:rFonts w:ascii="Arial Narrow" w:hAnsi="Arial Narrow"/>
          <w:sz w:val="20"/>
        </w:rPr>
        <w:t>jul</w:t>
      </w:r>
      <w:r w:rsidR="00091688" w:rsidRPr="00091688">
        <w:rPr>
          <w:rFonts w:ascii="Arial Narrow" w:hAnsi="Arial Narrow"/>
          <w:sz w:val="20"/>
        </w:rPr>
        <w:t xml:space="preserve"> – </w:t>
      </w:r>
      <w:r w:rsidR="00091688">
        <w:rPr>
          <w:rFonts w:ascii="Arial Narrow" w:hAnsi="Arial Narrow"/>
          <w:sz w:val="20"/>
        </w:rPr>
        <w:t>0</w:t>
      </w:r>
      <w:r w:rsidR="00833B92">
        <w:rPr>
          <w:rFonts w:ascii="Arial Narrow" w:hAnsi="Arial Narrow"/>
          <w:sz w:val="20"/>
        </w:rPr>
        <w:t>6</w:t>
      </w:r>
      <w:r w:rsidR="00091688" w:rsidRPr="00091688">
        <w:rPr>
          <w:rFonts w:ascii="Arial Narrow" w:hAnsi="Arial Narrow"/>
          <w:sz w:val="20"/>
        </w:rPr>
        <w:t xml:space="preserve"> </w:t>
      </w:r>
      <w:r w:rsidR="00833B92">
        <w:rPr>
          <w:rFonts w:ascii="Arial Narrow" w:hAnsi="Arial Narrow"/>
          <w:sz w:val="20"/>
        </w:rPr>
        <w:t>jul</w:t>
      </w:r>
      <w:r w:rsidR="00091688" w:rsidRPr="00091688">
        <w:rPr>
          <w:rFonts w:ascii="Arial Narrow" w:hAnsi="Arial Narrow"/>
          <w:sz w:val="20"/>
        </w:rPr>
        <w:t>):</w:t>
      </w:r>
      <w:r w:rsidR="00091688">
        <w:rPr>
          <w:rFonts w:ascii="Arial Narrow" w:hAnsi="Arial Narrow"/>
          <w:sz w:val="20"/>
        </w:rPr>
        <w:t xml:space="preserve"> </w:t>
      </w:r>
      <w:r w:rsidR="00091688" w:rsidRPr="00C362E0">
        <w:rPr>
          <w:rFonts w:ascii="Arial Narrow" w:hAnsi="Arial Narrow"/>
          <w:sz w:val="20"/>
        </w:rPr>
        <w:t xml:space="preserve"> </w:t>
      </w:r>
      <w:r w:rsidR="00091688" w:rsidRPr="00C362E0">
        <w:rPr>
          <w:rFonts w:ascii="Arial Narrow" w:hAnsi="Arial Narrow"/>
          <w:sz w:val="20"/>
          <w:szCs w:val="20"/>
        </w:rPr>
        <w:t xml:space="preserve">  </w:t>
      </w:r>
      <w:r w:rsidR="003B0C53" w:rsidRPr="00C362E0">
        <w:rPr>
          <w:rFonts w:ascii="Arial Narrow" w:hAnsi="Arial Narrow"/>
          <w:b w:val="0"/>
          <w:sz w:val="20"/>
        </w:rPr>
        <w:t xml:space="preserve">  </w:t>
      </w:r>
      <w:r w:rsidR="008005B0" w:rsidRPr="00923089">
        <w:rPr>
          <w:rFonts w:ascii="Arial Narrow" w:hAnsi="Arial Narrow"/>
          <w:b w:val="0"/>
          <w:sz w:val="20"/>
        </w:rPr>
        <w:t xml:space="preserve">Pagos de salarios. Niveles salariales. </w:t>
      </w:r>
    </w:p>
    <w:p w:rsidR="003B0C53" w:rsidRPr="00923089" w:rsidRDefault="003B0C53" w:rsidP="00457307">
      <w:pPr>
        <w:pStyle w:val="Textoindependiente"/>
        <w:ind w:left="709"/>
        <w:jc w:val="both"/>
        <w:rPr>
          <w:rFonts w:ascii="Arial Narrow" w:hAnsi="Arial Narrow"/>
        </w:rPr>
      </w:pPr>
      <w:r w:rsidRPr="00923089">
        <w:rPr>
          <w:rFonts w:ascii="Arial Narrow" w:hAnsi="Arial Narrow"/>
          <w:b/>
        </w:rPr>
        <w:t>Objetivo</w:t>
      </w:r>
      <w:r w:rsidRPr="00923089">
        <w:rPr>
          <w:rFonts w:ascii="Arial Narrow" w:hAnsi="Arial Narrow"/>
        </w:rPr>
        <w:t xml:space="preserve">: </w:t>
      </w:r>
      <w:r w:rsidR="000B6C1C" w:rsidRPr="00923089">
        <w:rPr>
          <w:rFonts w:ascii="Arial Narrow" w:hAnsi="Arial Narrow"/>
        </w:rPr>
        <w:t>El alumno será capaz de conocer las dimensiones y proporciones del cuerpo humano y aplicarlos en el diseño de los procesos de operaciones.</w:t>
      </w:r>
    </w:p>
    <w:p w:rsidR="003B0C53" w:rsidRPr="00923089" w:rsidRDefault="003B0C53" w:rsidP="0034554A">
      <w:pPr>
        <w:pStyle w:val="Ttulo4"/>
        <w:spacing w:line="240" w:lineRule="auto"/>
        <w:ind w:left="709"/>
        <w:jc w:val="both"/>
        <w:rPr>
          <w:rFonts w:ascii="Arial Narrow" w:hAnsi="Arial Narrow"/>
          <w:b w:val="0"/>
          <w:color w:val="auto"/>
          <w:sz w:val="20"/>
        </w:rPr>
      </w:pPr>
      <w:r w:rsidRPr="00923089">
        <w:rPr>
          <w:rFonts w:ascii="Arial Narrow" w:hAnsi="Arial Narrow"/>
          <w:i w:val="0"/>
          <w:color w:val="auto"/>
          <w:sz w:val="20"/>
        </w:rPr>
        <w:t xml:space="preserve">DÉCIMO </w:t>
      </w:r>
      <w:r w:rsidR="00BD441D" w:rsidRPr="00923089">
        <w:rPr>
          <w:rFonts w:ascii="Arial Narrow" w:hAnsi="Arial Narrow"/>
          <w:i w:val="0"/>
          <w:color w:val="auto"/>
          <w:sz w:val="20"/>
        </w:rPr>
        <w:t xml:space="preserve">QUINTA </w:t>
      </w:r>
      <w:r w:rsidRPr="00923089">
        <w:rPr>
          <w:rFonts w:ascii="Arial Narrow" w:hAnsi="Arial Narrow"/>
          <w:i w:val="0"/>
          <w:color w:val="auto"/>
          <w:sz w:val="20"/>
        </w:rPr>
        <w:t xml:space="preserve"> SEMANA</w:t>
      </w:r>
      <w:r w:rsidR="00091688" w:rsidRPr="00923089">
        <w:rPr>
          <w:rFonts w:ascii="Arial Narrow" w:hAnsi="Arial Narrow"/>
          <w:i w:val="0"/>
          <w:color w:val="auto"/>
          <w:sz w:val="20"/>
        </w:rPr>
        <w:t xml:space="preserve"> </w:t>
      </w:r>
      <w:r w:rsidR="004D4EFE" w:rsidRPr="00923089">
        <w:rPr>
          <w:rFonts w:ascii="Arial Narrow" w:hAnsi="Arial Narrow"/>
          <w:i w:val="0"/>
          <w:color w:val="auto"/>
          <w:sz w:val="20"/>
        </w:rPr>
        <w:t>(</w:t>
      </w:r>
      <w:r w:rsidR="00346EB0" w:rsidRPr="00923089">
        <w:rPr>
          <w:rFonts w:ascii="Arial Narrow" w:hAnsi="Arial Narrow"/>
          <w:i w:val="0"/>
          <w:color w:val="auto"/>
          <w:sz w:val="20"/>
        </w:rPr>
        <w:t>0</w:t>
      </w:r>
      <w:r w:rsidR="00030113" w:rsidRPr="00923089">
        <w:rPr>
          <w:rFonts w:ascii="Arial Narrow" w:hAnsi="Arial Narrow"/>
          <w:i w:val="0"/>
          <w:color w:val="auto"/>
          <w:sz w:val="20"/>
        </w:rPr>
        <w:t>9</w:t>
      </w:r>
      <w:r w:rsidR="00346EB0" w:rsidRPr="00923089">
        <w:rPr>
          <w:rFonts w:ascii="Arial Narrow" w:hAnsi="Arial Narrow"/>
          <w:i w:val="0"/>
          <w:color w:val="auto"/>
          <w:sz w:val="20"/>
        </w:rPr>
        <w:t xml:space="preserve"> </w:t>
      </w:r>
      <w:r w:rsidR="00833B92" w:rsidRPr="00923089">
        <w:rPr>
          <w:rFonts w:ascii="Arial Narrow" w:hAnsi="Arial Narrow"/>
          <w:i w:val="0"/>
          <w:color w:val="auto"/>
          <w:sz w:val="20"/>
        </w:rPr>
        <w:t>jul</w:t>
      </w:r>
      <w:r w:rsidR="004D4EFE" w:rsidRPr="00923089">
        <w:rPr>
          <w:rFonts w:ascii="Arial Narrow" w:hAnsi="Arial Narrow"/>
          <w:i w:val="0"/>
          <w:color w:val="auto"/>
          <w:sz w:val="20"/>
        </w:rPr>
        <w:t xml:space="preserve"> – </w:t>
      </w:r>
      <w:r w:rsidR="00833B92" w:rsidRPr="00923089">
        <w:rPr>
          <w:rFonts w:ascii="Arial Narrow" w:hAnsi="Arial Narrow"/>
          <w:i w:val="0"/>
          <w:color w:val="auto"/>
          <w:sz w:val="20"/>
        </w:rPr>
        <w:t>13</w:t>
      </w:r>
      <w:r w:rsidR="00346EB0" w:rsidRPr="00923089">
        <w:rPr>
          <w:rFonts w:ascii="Arial Narrow" w:hAnsi="Arial Narrow"/>
          <w:i w:val="0"/>
          <w:color w:val="auto"/>
          <w:sz w:val="20"/>
        </w:rPr>
        <w:t xml:space="preserve"> </w:t>
      </w:r>
      <w:r w:rsidR="00833B92" w:rsidRPr="00923089">
        <w:rPr>
          <w:rFonts w:ascii="Arial Narrow" w:hAnsi="Arial Narrow"/>
          <w:i w:val="0"/>
          <w:color w:val="auto"/>
          <w:sz w:val="20"/>
        </w:rPr>
        <w:t>jul</w:t>
      </w:r>
      <w:r w:rsidR="004D4EFE" w:rsidRPr="00923089">
        <w:rPr>
          <w:rFonts w:ascii="Arial Narrow" w:hAnsi="Arial Narrow"/>
          <w:i w:val="0"/>
          <w:color w:val="auto"/>
          <w:sz w:val="20"/>
        </w:rPr>
        <w:t>):</w:t>
      </w:r>
      <w:r w:rsidR="004D4EFE" w:rsidRPr="00923089">
        <w:rPr>
          <w:rFonts w:ascii="Arial Narrow" w:hAnsi="Arial Narrow"/>
          <w:color w:val="auto"/>
          <w:sz w:val="20"/>
        </w:rPr>
        <w:t xml:space="preserve">  </w:t>
      </w:r>
      <w:r w:rsidR="004D4EFE" w:rsidRPr="00923089">
        <w:rPr>
          <w:rFonts w:ascii="Arial Narrow" w:hAnsi="Arial Narrow"/>
          <w:color w:val="auto"/>
          <w:sz w:val="20"/>
          <w:szCs w:val="20"/>
        </w:rPr>
        <w:t xml:space="preserve">  </w:t>
      </w:r>
      <w:r w:rsidR="008005B0" w:rsidRPr="00923089">
        <w:rPr>
          <w:rFonts w:ascii="Arial Narrow" w:hAnsi="Arial Narrow"/>
          <w:b w:val="0"/>
          <w:i w:val="0"/>
          <w:color w:val="auto"/>
          <w:sz w:val="20"/>
          <w:szCs w:val="20"/>
        </w:rPr>
        <w:t>Pagos de salarios con incentivos.</w:t>
      </w:r>
      <w:r w:rsidR="004D4EFE" w:rsidRPr="00923089">
        <w:rPr>
          <w:rFonts w:ascii="Arial Narrow" w:hAnsi="Arial Narrow"/>
          <w:b w:val="0"/>
          <w:color w:val="auto"/>
          <w:sz w:val="20"/>
        </w:rPr>
        <w:t xml:space="preserve">   </w:t>
      </w:r>
      <w:r w:rsidR="000B6C1C" w:rsidRPr="00923089">
        <w:rPr>
          <w:rFonts w:ascii="Arial Narrow" w:hAnsi="Arial Narrow"/>
          <w:b w:val="0"/>
          <w:i w:val="0"/>
          <w:color w:val="auto"/>
          <w:sz w:val="20"/>
        </w:rPr>
        <w:t xml:space="preserve">Fisiología de los órganos sensoriales; Oído, Ojo, Olfato, Gusto. </w:t>
      </w:r>
    </w:p>
    <w:p w:rsidR="003B0C53" w:rsidRDefault="003B0C53" w:rsidP="0034554A">
      <w:pPr>
        <w:spacing w:before="200" w:line="240" w:lineRule="auto"/>
        <w:ind w:left="709"/>
        <w:jc w:val="both"/>
        <w:rPr>
          <w:rFonts w:ascii="Arial Narrow" w:hAnsi="Arial Narrow"/>
          <w:sz w:val="20"/>
        </w:rPr>
      </w:pPr>
      <w:r w:rsidRPr="00C362E0">
        <w:rPr>
          <w:rFonts w:ascii="Arial Narrow" w:hAnsi="Arial Narrow"/>
          <w:b/>
          <w:sz w:val="20"/>
        </w:rPr>
        <w:t>Objetivo</w:t>
      </w:r>
      <w:r w:rsidR="00E8679F">
        <w:rPr>
          <w:rFonts w:ascii="Arial Narrow" w:hAnsi="Arial Narrow"/>
          <w:sz w:val="20"/>
        </w:rPr>
        <w:t>: El alumno explicará a los directivos de las empresas, la mejor forma de implementar los pagos de los salarios, de sus trabajadores, teniendo en cuenta los estudios precedentes y los tiempos estándares de los desarrollos y ejecuciones de una actividad</w:t>
      </w:r>
      <w:r w:rsidR="000B6C1C">
        <w:rPr>
          <w:rFonts w:ascii="Arial Narrow" w:hAnsi="Arial Narrow"/>
          <w:sz w:val="20"/>
        </w:rPr>
        <w:t>.</w:t>
      </w:r>
    </w:p>
    <w:p w:rsidR="00D86F2E" w:rsidRPr="00D86F2E" w:rsidRDefault="00E8679F" w:rsidP="00457307">
      <w:pPr>
        <w:ind w:left="709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Segunda e</w:t>
      </w:r>
      <w:r w:rsidR="005647E8">
        <w:rPr>
          <w:rFonts w:ascii="Arial Narrow" w:hAnsi="Arial Narrow"/>
          <w:b/>
          <w:sz w:val="20"/>
        </w:rPr>
        <w:t xml:space="preserve">valuación </w:t>
      </w:r>
      <w:r>
        <w:rPr>
          <w:rFonts w:ascii="Arial Narrow" w:hAnsi="Arial Narrow"/>
          <w:b/>
          <w:sz w:val="20"/>
        </w:rPr>
        <w:t>teórica</w:t>
      </w:r>
      <w:r w:rsidR="002B02E5">
        <w:rPr>
          <w:rFonts w:ascii="Arial Narrow" w:hAnsi="Arial Narrow"/>
          <w:b/>
          <w:sz w:val="20"/>
        </w:rPr>
        <w:t>, en base al balotario, y</w:t>
      </w:r>
      <w:r>
        <w:rPr>
          <w:rFonts w:ascii="Arial Narrow" w:hAnsi="Arial Narrow"/>
          <w:b/>
          <w:sz w:val="20"/>
        </w:rPr>
        <w:t xml:space="preserve"> presentación y sustentación de los trabajos a</w:t>
      </w:r>
      <w:r w:rsidR="005647E8">
        <w:rPr>
          <w:rFonts w:ascii="Arial Narrow" w:hAnsi="Arial Narrow"/>
          <w:b/>
          <w:sz w:val="20"/>
        </w:rPr>
        <w:t>cadémicos</w:t>
      </w:r>
      <w:r w:rsidR="00D86F2E" w:rsidRPr="00D86F2E">
        <w:rPr>
          <w:rFonts w:ascii="Arial Narrow" w:hAnsi="Arial Narrow"/>
          <w:b/>
          <w:sz w:val="20"/>
        </w:rPr>
        <w:t>.</w:t>
      </w:r>
    </w:p>
    <w:p w:rsidR="003B0C53" w:rsidRDefault="003B0C53" w:rsidP="00FF7565">
      <w:pPr>
        <w:pStyle w:val="Ttulo1"/>
        <w:spacing w:before="0" w:beforeAutospacing="0" w:after="0" w:afterAutospacing="0"/>
        <w:ind w:left="709"/>
        <w:jc w:val="both"/>
        <w:rPr>
          <w:rFonts w:ascii="Arial Narrow" w:hAnsi="Arial Narrow"/>
          <w:sz w:val="20"/>
        </w:rPr>
      </w:pPr>
      <w:r w:rsidRPr="00C362E0">
        <w:rPr>
          <w:rFonts w:ascii="Arial Narrow" w:hAnsi="Arial Narrow"/>
          <w:sz w:val="20"/>
        </w:rPr>
        <w:t>DÉCIMOSEXTA SEMANA</w:t>
      </w:r>
      <w:r w:rsidR="00346EB0">
        <w:rPr>
          <w:rFonts w:ascii="Arial Narrow" w:hAnsi="Arial Narrow"/>
          <w:b w:val="0"/>
          <w:sz w:val="20"/>
        </w:rPr>
        <w:t xml:space="preserve"> </w:t>
      </w:r>
      <w:r w:rsidR="00833B92">
        <w:rPr>
          <w:rFonts w:ascii="Arial Narrow" w:hAnsi="Arial Narrow"/>
          <w:sz w:val="20"/>
        </w:rPr>
        <w:t>(16</w:t>
      </w:r>
      <w:r w:rsidR="00346EB0" w:rsidRPr="00346EB0">
        <w:rPr>
          <w:rFonts w:ascii="Arial Narrow" w:hAnsi="Arial Narrow"/>
          <w:sz w:val="20"/>
        </w:rPr>
        <w:t xml:space="preserve"> </w:t>
      </w:r>
      <w:r w:rsidR="00833B92">
        <w:rPr>
          <w:rFonts w:ascii="Arial Narrow" w:hAnsi="Arial Narrow"/>
          <w:sz w:val="20"/>
        </w:rPr>
        <w:t>jul</w:t>
      </w:r>
      <w:r w:rsidR="00346EB0" w:rsidRPr="00346EB0">
        <w:rPr>
          <w:rFonts w:ascii="Arial Narrow" w:hAnsi="Arial Narrow"/>
          <w:sz w:val="20"/>
        </w:rPr>
        <w:t xml:space="preserve"> – </w:t>
      </w:r>
      <w:r w:rsidR="00833B92">
        <w:rPr>
          <w:rFonts w:ascii="Arial Narrow" w:hAnsi="Arial Narrow"/>
          <w:sz w:val="20"/>
        </w:rPr>
        <w:t>20</w:t>
      </w:r>
      <w:r w:rsidR="00346EB0" w:rsidRPr="00346EB0">
        <w:rPr>
          <w:rFonts w:ascii="Arial Narrow" w:hAnsi="Arial Narrow"/>
          <w:sz w:val="20"/>
        </w:rPr>
        <w:t xml:space="preserve"> </w:t>
      </w:r>
      <w:r w:rsidR="00833B92">
        <w:rPr>
          <w:rFonts w:ascii="Arial Narrow" w:hAnsi="Arial Narrow"/>
          <w:sz w:val="20"/>
        </w:rPr>
        <w:t>jul</w:t>
      </w:r>
      <w:r w:rsidR="00346EB0" w:rsidRPr="00346EB0">
        <w:rPr>
          <w:rFonts w:ascii="Arial Narrow" w:hAnsi="Arial Narrow"/>
          <w:sz w:val="20"/>
        </w:rPr>
        <w:t>):</w:t>
      </w:r>
      <w:r w:rsidR="00346EB0" w:rsidRPr="004D4EFE">
        <w:rPr>
          <w:rFonts w:ascii="Arial Narrow" w:hAnsi="Arial Narrow"/>
          <w:sz w:val="20"/>
        </w:rPr>
        <w:t xml:space="preserve">  </w:t>
      </w:r>
      <w:r w:rsidR="00346EB0" w:rsidRPr="004D4EFE">
        <w:rPr>
          <w:rFonts w:ascii="Arial Narrow" w:hAnsi="Arial Narrow"/>
          <w:sz w:val="20"/>
          <w:szCs w:val="20"/>
        </w:rPr>
        <w:t xml:space="preserve">  </w:t>
      </w:r>
      <w:r w:rsidR="00346EB0" w:rsidRPr="004D4EFE">
        <w:rPr>
          <w:rFonts w:ascii="Arial Narrow" w:hAnsi="Arial Narrow"/>
          <w:b w:val="0"/>
          <w:sz w:val="20"/>
        </w:rPr>
        <w:t xml:space="preserve">   </w:t>
      </w:r>
      <w:r w:rsidRPr="00C362E0">
        <w:rPr>
          <w:rFonts w:ascii="Arial Narrow" w:hAnsi="Arial Narrow"/>
          <w:b w:val="0"/>
          <w:sz w:val="20"/>
        </w:rPr>
        <w:t xml:space="preserve">   </w:t>
      </w:r>
      <w:r w:rsidRPr="00FD2ED5">
        <w:rPr>
          <w:rFonts w:ascii="Arial Narrow" w:hAnsi="Arial Narrow"/>
          <w:sz w:val="20"/>
        </w:rPr>
        <w:t>SEGUND</w:t>
      </w:r>
      <w:r w:rsidR="005647E8">
        <w:rPr>
          <w:rFonts w:ascii="Arial Narrow" w:hAnsi="Arial Narrow"/>
          <w:sz w:val="20"/>
        </w:rPr>
        <w:t>A EVALUACIÓN ESCRITA</w:t>
      </w:r>
    </w:p>
    <w:p w:rsidR="005C6D6D" w:rsidRDefault="005C6D6D" w:rsidP="00FF7565">
      <w:pPr>
        <w:pStyle w:val="Ttulo1"/>
        <w:spacing w:before="0" w:beforeAutospacing="0" w:after="0" w:afterAutospacing="0"/>
        <w:ind w:left="709"/>
        <w:jc w:val="both"/>
        <w:rPr>
          <w:rFonts w:ascii="Arial Narrow" w:hAnsi="Arial Narrow"/>
          <w:sz w:val="20"/>
        </w:rPr>
      </w:pPr>
      <w:r w:rsidRPr="00C362E0">
        <w:rPr>
          <w:rFonts w:ascii="Arial Narrow" w:hAnsi="Arial Narrow"/>
          <w:sz w:val="20"/>
        </w:rPr>
        <w:t>DÉCIMOSE</w:t>
      </w:r>
      <w:r>
        <w:rPr>
          <w:rFonts w:ascii="Arial Narrow" w:hAnsi="Arial Narrow"/>
          <w:sz w:val="20"/>
        </w:rPr>
        <w:t>PTIM</w:t>
      </w:r>
      <w:r w:rsidRPr="00C362E0">
        <w:rPr>
          <w:rFonts w:ascii="Arial Narrow" w:hAnsi="Arial Narrow"/>
          <w:sz w:val="20"/>
        </w:rPr>
        <w:t>A SEMANA</w:t>
      </w:r>
      <w:r w:rsidR="00346EB0">
        <w:rPr>
          <w:rFonts w:ascii="Arial Narrow" w:hAnsi="Arial Narrow"/>
          <w:b w:val="0"/>
          <w:sz w:val="20"/>
        </w:rPr>
        <w:t xml:space="preserve"> </w:t>
      </w:r>
      <w:r w:rsidR="00346EB0" w:rsidRPr="00346EB0">
        <w:rPr>
          <w:rFonts w:ascii="Arial Narrow" w:hAnsi="Arial Narrow"/>
          <w:sz w:val="20"/>
        </w:rPr>
        <w:t>(</w:t>
      </w:r>
      <w:r w:rsidR="00833B92">
        <w:rPr>
          <w:rFonts w:ascii="Arial Narrow" w:hAnsi="Arial Narrow"/>
          <w:sz w:val="20"/>
        </w:rPr>
        <w:t>23</w:t>
      </w:r>
      <w:r w:rsidR="00346EB0" w:rsidRPr="00346EB0">
        <w:rPr>
          <w:rFonts w:ascii="Arial Narrow" w:hAnsi="Arial Narrow"/>
          <w:sz w:val="20"/>
        </w:rPr>
        <w:t xml:space="preserve"> </w:t>
      </w:r>
      <w:r w:rsidR="00833B92">
        <w:rPr>
          <w:rFonts w:ascii="Arial Narrow" w:hAnsi="Arial Narrow"/>
          <w:sz w:val="20"/>
        </w:rPr>
        <w:t>jul</w:t>
      </w:r>
      <w:r w:rsidR="00346EB0" w:rsidRPr="00346EB0">
        <w:rPr>
          <w:rFonts w:ascii="Arial Narrow" w:hAnsi="Arial Narrow"/>
          <w:sz w:val="20"/>
        </w:rPr>
        <w:t xml:space="preserve"> – </w:t>
      </w:r>
      <w:r w:rsidR="00346EB0">
        <w:rPr>
          <w:rFonts w:ascii="Arial Narrow" w:hAnsi="Arial Narrow"/>
          <w:sz w:val="20"/>
        </w:rPr>
        <w:t>2</w:t>
      </w:r>
      <w:r w:rsidR="00833B92">
        <w:rPr>
          <w:rFonts w:ascii="Arial Narrow" w:hAnsi="Arial Narrow"/>
          <w:sz w:val="20"/>
        </w:rPr>
        <w:t>4</w:t>
      </w:r>
      <w:r w:rsidR="00346EB0" w:rsidRPr="00346EB0">
        <w:rPr>
          <w:rFonts w:ascii="Arial Narrow" w:hAnsi="Arial Narrow"/>
          <w:sz w:val="20"/>
        </w:rPr>
        <w:t xml:space="preserve"> </w:t>
      </w:r>
      <w:r w:rsidR="00833B92">
        <w:rPr>
          <w:rFonts w:ascii="Arial Narrow" w:hAnsi="Arial Narrow"/>
          <w:sz w:val="20"/>
        </w:rPr>
        <w:t>jul</w:t>
      </w:r>
      <w:r w:rsidR="00346EB0" w:rsidRPr="00346EB0">
        <w:rPr>
          <w:rFonts w:ascii="Arial Narrow" w:hAnsi="Arial Narrow"/>
          <w:sz w:val="20"/>
        </w:rPr>
        <w:t>):</w:t>
      </w:r>
      <w:r w:rsidR="00346EB0" w:rsidRPr="004D4EFE">
        <w:rPr>
          <w:rFonts w:ascii="Arial Narrow" w:hAnsi="Arial Narrow"/>
          <w:sz w:val="20"/>
        </w:rPr>
        <w:t xml:space="preserve">  </w:t>
      </w:r>
      <w:r w:rsidR="00346EB0" w:rsidRPr="004D4EFE">
        <w:rPr>
          <w:rFonts w:ascii="Arial Narrow" w:hAnsi="Arial Narrow"/>
          <w:sz w:val="20"/>
          <w:szCs w:val="20"/>
        </w:rPr>
        <w:t xml:space="preserve">  </w:t>
      </w:r>
      <w:r w:rsidR="00346EB0" w:rsidRPr="004D4EFE">
        <w:rPr>
          <w:rFonts w:ascii="Arial Narrow" w:hAnsi="Arial Narrow"/>
          <w:b w:val="0"/>
          <w:sz w:val="20"/>
        </w:rPr>
        <w:t xml:space="preserve">   </w:t>
      </w:r>
      <w:r w:rsidR="00346EB0" w:rsidRPr="00C362E0">
        <w:rPr>
          <w:rFonts w:ascii="Arial Narrow" w:hAnsi="Arial Narrow"/>
          <w:b w:val="0"/>
          <w:sz w:val="20"/>
        </w:rPr>
        <w:t xml:space="preserve">   </w:t>
      </w:r>
      <w:r w:rsidRPr="00C362E0">
        <w:rPr>
          <w:rFonts w:ascii="Arial Narrow" w:hAnsi="Arial Narrow"/>
          <w:b w:val="0"/>
          <w:sz w:val="20"/>
        </w:rPr>
        <w:t xml:space="preserve"> </w:t>
      </w:r>
      <w:r w:rsidRPr="00FD2ED5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EXAMEN SUSTITUTORIO</w:t>
      </w:r>
    </w:p>
    <w:p w:rsidR="00E8679F" w:rsidRDefault="00E8679F" w:rsidP="00FF7565">
      <w:pPr>
        <w:pStyle w:val="Ttulo1"/>
        <w:spacing w:before="0" w:beforeAutospacing="0" w:after="0" w:afterAutospacing="0"/>
        <w:ind w:left="709"/>
        <w:jc w:val="both"/>
        <w:rPr>
          <w:rFonts w:ascii="Arial Narrow" w:hAnsi="Arial Narrow"/>
          <w:sz w:val="20"/>
        </w:rPr>
      </w:pPr>
    </w:p>
    <w:p w:rsidR="00E8679F" w:rsidRPr="00FD2ED5" w:rsidRDefault="00E8679F" w:rsidP="00FF7565">
      <w:pPr>
        <w:pStyle w:val="Ttulo1"/>
        <w:spacing w:before="0" w:beforeAutospacing="0" w:after="0" w:afterAutospacing="0"/>
        <w:ind w:left="709"/>
        <w:jc w:val="both"/>
        <w:rPr>
          <w:rFonts w:ascii="Arial Narrow" w:hAnsi="Arial Narrow"/>
          <w:sz w:val="20"/>
        </w:rPr>
      </w:pPr>
    </w:p>
    <w:p w:rsidR="005647E8" w:rsidRPr="005856C1" w:rsidRDefault="003B0C53" w:rsidP="005647E8">
      <w:pPr>
        <w:tabs>
          <w:tab w:val="left" w:pos="284"/>
          <w:tab w:val="left" w:pos="709"/>
          <w:tab w:val="left" w:pos="1276"/>
        </w:tabs>
        <w:ind w:left="1134" w:hanging="1134"/>
        <w:rPr>
          <w:rFonts w:ascii="Segoe UI" w:eastAsia="Times New Roman" w:hAnsi="Segoe UI" w:cs="Segoe UI"/>
          <w:color w:val="000000"/>
          <w:sz w:val="20"/>
          <w:szCs w:val="20"/>
        </w:rPr>
      </w:pPr>
      <w:r w:rsidRPr="00BB42FF">
        <w:rPr>
          <w:b/>
          <w:sz w:val="24"/>
          <w:szCs w:val="24"/>
        </w:rPr>
        <w:tab/>
      </w:r>
      <w:r w:rsidR="005647E8" w:rsidRPr="002922CD">
        <w:rPr>
          <w:b/>
        </w:rPr>
        <w:t xml:space="preserve">V. </w:t>
      </w:r>
      <w:r w:rsidR="005647E8" w:rsidRPr="002922CD">
        <w:rPr>
          <w:b/>
        </w:rPr>
        <w:tab/>
      </w:r>
      <w:r w:rsidR="005647E8" w:rsidRPr="002922CD">
        <w:rPr>
          <w:rFonts w:ascii="Arial Narrow" w:hAnsi="Arial Narrow"/>
          <w:b/>
        </w:rPr>
        <w:t>METODOLOGÍA DE EVALUACIÓN</w:t>
      </w:r>
      <w:r w:rsidR="005647E8" w:rsidRPr="002922CD">
        <w:rPr>
          <w:rFonts w:ascii="Arial Narrow" w:hAnsi="Arial Narrow"/>
        </w:rPr>
        <w:t xml:space="preserve"> (de acuerdo </w:t>
      </w:r>
      <w:r w:rsidR="001B46D8">
        <w:rPr>
          <w:rFonts w:ascii="Arial Narrow" w:hAnsi="Arial Narrow"/>
        </w:rPr>
        <w:t>a</w:t>
      </w:r>
      <w:r w:rsidR="005647E8" w:rsidRPr="005856C1">
        <w:rPr>
          <w:rFonts w:ascii="Arial Narrow" w:eastAsia="Times New Roman" w:hAnsi="Arial Narrow" w:cs="Segoe UI"/>
          <w:color w:val="000000"/>
          <w:sz w:val="20"/>
          <w:szCs w:val="20"/>
          <w:lang w:val="es-ES_tradnl"/>
        </w:rPr>
        <w:t xml:space="preserve">l Reglamento Académico General </w:t>
      </w:r>
      <w:r w:rsidR="001B46D8">
        <w:rPr>
          <w:rFonts w:ascii="Arial Narrow" w:eastAsia="Times New Roman" w:hAnsi="Arial Narrow" w:cs="Segoe UI"/>
          <w:color w:val="000000"/>
          <w:sz w:val="20"/>
          <w:szCs w:val="20"/>
          <w:lang w:val="es-ES_tradnl"/>
        </w:rPr>
        <w:t xml:space="preserve">vigente aprobado </w:t>
      </w:r>
      <w:r w:rsidR="005647E8" w:rsidRPr="005856C1">
        <w:rPr>
          <w:rFonts w:ascii="Arial Narrow" w:eastAsia="Times New Roman" w:hAnsi="Arial Narrow" w:cs="Segoe UI"/>
          <w:color w:val="000000"/>
          <w:sz w:val="20"/>
          <w:szCs w:val="20"/>
          <w:lang w:val="es-ES_tradnl"/>
        </w:rPr>
        <w:t>con</w:t>
      </w:r>
      <w:r w:rsidR="001B46D8">
        <w:rPr>
          <w:rFonts w:ascii="Arial Narrow" w:eastAsia="Times New Roman" w:hAnsi="Arial Narrow" w:cs="Segoe UI"/>
          <w:color w:val="000000"/>
          <w:sz w:val="20"/>
          <w:szCs w:val="20"/>
          <w:lang w:val="es-ES_tradnl"/>
        </w:rPr>
        <w:t xml:space="preserve"> Resolución de CU</w:t>
      </w:r>
      <w:r w:rsidR="005647E8">
        <w:rPr>
          <w:rFonts w:ascii="Arial Narrow" w:eastAsia="Times New Roman" w:hAnsi="Arial Narrow" w:cs="Segoe UI"/>
          <w:color w:val="000000"/>
          <w:sz w:val="20"/>
          <w:szCs w:val="20"/>
          <w:lang w:val="es-ES_tradnl"/>
        </w:rPr>
        <w:t>)</w:t>
      </w:r>
    </w:p>
    <w:p w:rsidR="005647E8" w:rsidRPr="00C77806" w:rsidRDefault="005647E8" w:rsidP="005647E8">
      <w:pPr>
        <w:pStyle w:val="Prrafodelista"/>
        <w:tabs>
          <w:tab w:val="left" w:pos="1134"/>
        </w:tabs>
        <w:ind w:left="709" w:hanging="142"/>
        <w:jc w:val="both"/>
        <w:rPr>
          <w:rFonts w:ascii="Arial Narrow" w:hAnsi="Arial Narrow"/>
          <w:sz w:val="20"/>
        </w:rPr>
      </w:pPr>
      <w:r w:rsidRPr="00C77806">
        <w:rPr>
          <w:rFonts w:ascii="Arial Narrow" w:hAnsi="Arial Narrow"/>
          <w:b/>
          <w:sz w:val="20"/>
        </w:rPr>
        <w:t>Normas de Evaluación</w:t>
      </w:r>
      <w:r w:rsidRPr="00C77806">
        <w:rPr>
          <w:rFonts w:ascii="Arial Narrow" w:hAnsi="Arial Narrow"/>
          <w:sz w:val="20"/>
        </w:rPr>
        <w:t>:</w:t>
      </w:r>
    </w:p>
    <w:p w:rsidR="005647E8" w:rsidRPr="00763EE2" w:rsidRDefault="005647E8" w:rsidP="005647E8">
      <w:pPr>
        <w:pStyle w:val="Prrafodelista"/>
        <w:numPr>
          <w:ilvl w:val="0"/>
          <w:numId w:val="12"/>
        </w:numPr>
        <w:tabs>
          <w:tab w:val="left" w:pos="1134"/>
        </w:tabs>
        <w:spacing w:after="0" w:line="240" w:lineRule="auto"/>
        <w:ind w:left="709" w:hanging="142"/>
        <w:jc w:val="both"/>
        <w:rPr>
          <w:rFonts w:ascii="Arial Narrow" w:eastAsiaTheme="minorHAnsi" w:hAnsi="Arial Narrow"/>
          <w:sz w:val="20"/>
          <w:lang w:val="es-MX" w:eastAsia="en-US"/>
        </w:rPr>
      </w:pPr>
      <w:r w:rsidRPr="005856C1">
        <w:rPr>
          <w:rFonts w:ascii="Arial Narrow" w:eastAsia="Times New Roman" w:hAnsi="Arial Narrow" w:cs="Segoe UI"/>
          <w:color w:val="000000"/>
          <w:sz w:val="20"/>
          <w:szCs w:val="20"/>
          <w:lang w:val="es-ES_tradnl"/>
        </w:rPr>
        <w:t>Se ejecutarán 2 Evaluaciones Parciales</w:t>
      </w:r>
      <w:r>
        <w:rPr>
          <w:rFonts w:ascii="Arial Narrow" w:eastAsia="Times New Roman" w:hAnsi="Arial Narrow" w:cs="Segoe UI"/>
          <w:color w:val="000000"/>
          <w:sz w:val="20"/>
          <w:szCs w:val="20"/>
          <w:lang w:val="es-ES_tradnl"/>
        </w:rPr>
        <w:t xml:space="preserve"> </w:t>
      </w:r>
      <w:r>
        <w:rPr>
          <w:rFonts w:ascii="Arial Narrow" w:eastAsia="Times New Roman" w:hAnsi="Arial Narrow" w:cs="Segoe UI"/>
          <w:b/>
          <w:color w:val="000000"/>
          <w:sz w:val="20"/>
          <w:szCs w:val="20"/>
          <w:lang w:val="es-ES_tradnl"/>
        </w:rPr>
        <w:t>P</w:t>
      </w:r>
      <w:r>
        <w:rPr>
          <w:rFonts w:ascii="Arial Narrow" w:eastAsia="Times New Roman" w:hAnsi="Arial Narrow" w:cs="Segoe UI"/>
          <w:b/>
          <w:color w:val="000000"/>
          <w:sz w:val="20"/>
          <w:szCs w:val="20"/>
          <w:vertAlign w:val="subscript"/>
          <w:lang w:val="es-ES_tradnl"/>
        </w:rPr>
        <w:t xml:space="preserve">1 </w:t>
      </w:r>
      <w:r>
        <w:rPr>
          <w:rFonts w:ascii="Arial Narrow" w:eastAsia="Times New Roman" w:hAnsi="Arial Narrow" w:cs="Segoe UI"/>
          <w:color w:val="000000"/>
          <w:sz w:val="20"/>
          <w:szCs w:val="20"/>
          <w:lang w:val="es-ES_tradnl"/>
        </w:rPr>
        <w:t xml:space="preserve">y </w:t>
      </w:r>
      <w:r>
        <w:rPr>
          <w:rFonts w:ascii="Arial Narrow" w:eastAsia="Times New Roman" w:hAnsi="Arial Narrow" w:cs="Segoe UI"/>
          <w:b/>
          <w:color w:val="000000"/>
          <w:sz w:val="20"/>
          <w:szCs w:val="20"/>
          <w:lang w:val="es-ES_tradnl"/>
        </w:rPr>
        <w:t>P</w:t>
      </w:r>
      <w:r>
        <w:rPr>
          <w:rFonts w:ascii="Arial Narrow" w:eastAsia="Times New Roman" w:hAnsi="Arial Narrow" w:cs="Segoe UI"/>
          <w:b/>
          <w:color w:val="000000"/>
          <w:sz w:val="20"/>
          <w:szCs w:val="20"/>
          <w:vertAlign w:val="subscript"/>
          <w:lang w:val="es-ES_tradnl"/>
        </w:rPr>
        <w:t>2</w:t>
      </w:r>
      <w:r w:rsidRPr="005856C1">
        <w:rPr>
          <w:rFonts w:ascii="Arial Narrow" w:eastAsia="Times New Roman" w:hAnsi="Arial Narrow" w:cs="Segoe UI"/>
          <w:color w:val="000000"/>
          <w:sz w:val="20"/>
          <w:szCs w:val="20"/>
          <w:lang w:val="es-ES_tradnl"/>
        </w:rPr>
        <w:t>, cada evaluación es el promedio simple de</w:t>
      </w:r>
      <w:r w:rsidR="001D5FEF">
        <w:rPr>
          <w:rFonts w:ascii="Arial Narrow" w:eastAsia="Times New Roman" w:hAnsi="Arial Narrow" w:cs="Segoe UI"/>
          <w:color w:val="000000"/>
          <w:sz w:val="20"/>
          <w:szCs w:val="20"/>
          <w:lang w:val="es-ES_tradnl"/>
        </w:rPr>
        <w:t xml:space="preserve"> la</w:t>
      </w:r>
      <w:r w:rsidRPr="005856C1">
        <w:rPr>
          <w:rFonts w:ascii="Arial Narrow" w:eastAsia="Times New Roman" w:hAnsi="Arial Narrow" w:cs="Segoe UI"/>
          <w:color w:val="000000"/>
          <w:sz w:val="20"/>
          <w:szCs w:val="20"/>
          <w:lang w:val="es-ES_tradnl"/>
        </w:rPr>
        <w:t xml:space="preserve"> E</w:t>
      </w:r>
      <w:r w:rsidR="00FA7772">
        <w:rPr>
          <w:rFonts w:ascii="Arial Narrow" w:eastAsia="Times New Roman" w:hAnsi="Arial Narrow" w:cs="Segoe UI"/>
          <w:color w:val="000000"/>
          <w:sz w:val="20"/>
          <w:szCs w:val="20"/>
          <w:lang w:val="es-ES_tradnl"/>
        </w:rPr>
        <w:t xml:space="preserve">xamen escrito ( E1), Examen oral (O1) y el </w:t>
      </w:r>
      <w:r w:rsidRPr="005856C1">
        <w:rPr>
          <w:rFonts w:ascii="Arial Narrow" w:eastAsia="Times New Roman" w:hAnsi="Arial Narrow" w:cs="Segoe UI"/>
          <w:color w:val="000000"/>
          <w:sz w:val="20"/>
          <w:szCs w:val="20"/>
          <w:lang w:val="es-ES_tradnl"/>
        </w:rPr>
        <w:t>Trabajo Académico</w:t>
      </w:r>
      <w:r w:rsidR="00FA7772">
        <w:rPr>
          <w:rFonts w:ascii="Arial Narrow" w:eastAsia="Times New Roman" w:hAnsi="Arial Narrow" w:cs="Segoe UI"/>
          <w:color w:val="000000"/>
          <w:sz w:val="20"/>
          <w:szCs w:val="20"/>
          <w:lang w:val="es-ES_tradnl"/>
        </w:rPr>
        <w:t xml:space="preserve"> (T1)</w:t>
      </w:r>
      <w:r w:rsidRPr="005856C1">
        <w:rPr>
          <w:rFonts w:ascii="Arial Narrow" w:eastAsia="Times New Roman" w:hAnsi="Arial Narrow" w:cs="Segoe UI"/>
          <w:color w:val="000000"/>
          <w:sz w:val="20"/>
          <w:szCs w:val="20"/>
          <w:lang w:val="es-ES_tradnl"/>
        </w:rPr>
        <w:t>. Para los casos en que los alumnos no hayan cumplido con alguna Evaluación</w:t>
      </w:r>
      <w:r w:rsidR="001D5FEF">
        <w:rPr>
          <w:rFonts w:ascii="Arial Narrow" w:eastAsia="Times New Roman" w:hAnsi="Arial Narrow" w:cs="Segoe UI"/>
          <w:color w:val="000000"/>
          <w:sz w:val="20"/>
          <w:szCs w:val="20"/>
          <w:lang w:val="es-ES_tradnl"/>
        </w:rPr>
        <w:t xml:space="preserve"> en las fechas programadas, se les calificará con </w:t>
      </w:r>
      <w:r w:rsidRPr="005856C1">
        <w:rPr>
          <w:rFonts w:ascii="Arial Narrow" w:eastAsia="Times New Roman" w:hAnsi="Arial Narrow" w:cs="Segoe UI"/>
          <w:color w:val="000000"/>
          <w:sz w:val="20"/>
          <w:szCs w:val="20"/>
          <w:lang w:val="es-ES_tradnl"/>
        </w:rPr>
        <w:t>la nota de cero (00), para los fines del Promedio correspondiente.  </w:t>
      </w:r>
    </w:p>
    <w:p w:rsidR="00763EE2" w:rsidRPr="009947AC" w:rsidRDefault="00763EE2" w:rsidP="005647E8">
      <w:pPr>
        <w:pStyle w:val="Prrafodelista"/>
        <w:numPr>
          <w:ilvl w:val="0"/>
          <w:numId w:val="12"/>
        </w:numPr>
        <w:tabs>
          <w:tab w:val="left" w:pos="1134"/>
        </w:tabs>
        <w:spacing w:after="0" w:line="240" w:lineRule="auto"/>
        <w:ind w:left="709" w:hanging="142"/>
        <w:jc w:val="both"/>
        <w:rPr>
          <w:rFonts w:ascii="Arial Narrow" w:eastAsiaTheme="minorHAnsi" w:hAnsi="Arial Narrow"/>
          <w:sz w:val="20"/>
          <w:lang w:val="es-MX" w:eastAsia="en-US"/>
        </w:rPr>
      </w:pPr>
      <w:r>
        <w:rPr>
          <w:rFonts w:ascii="Arial Narrow" w:eastAsia="Times New Roman" w:hAnsi="Arial Narrow" w:cs="Segoe UI"/>
          <w:color w:val="000000"/>
          <w:sz w:val="20"/>
          <w:szCs w:val="20"/>
          <w:lang w:val="es-ES_tradnl"/>
        </w:rPr>
        <w:lastRenderedPageBreak/>
        <w:t>La evaluación de los  trabajos académicos comprenden, la claridad de la exposición, la presentación de los trabajos, la presentación del expositor, y la absolución a las preguntas relacionados con el temario de la exposición.</w:t>
      </w:r>
    </w:p>
    <w:p w:rsidR="005647E8" w:rsidRPr="009947AC" w:rsidRDefault="005647E8" w:rsidP="005647E8">
      <w:pPr>
        <w:pStyle w:val="Prrafodelista"/>
        <w:numPr>
          <w:ilvl w:val="0"/>
          <w:numId w:val="12"/>
        </w:numPr>
        <w:tabs>
          <w:tab w:val="left" w:pos="1134"/>
        </w:tabs>
        <w:spacing w:after="0" w:line="240" w:lineRule="auto"/>
        <w:ind w:left="709" w:hanging="142"/>
        <w:jc w:val="both"/>
        <w:rPr>
          <w:rFonts w:ascii="Arial Narrow" w:eastAsiaTheme="minorHAnsi" w:hAnsi="Arial Narrow"/>
          <w:sz w:val="20"/>
          <w:lang w:val="es-MX" w:eastAsia="en-US"/>
        </w:rPr>
      </w:pPr>
      <w:r w:rsidRPr="005856C1">
        <w:rPr>
          <w:rFonts w:ascii="Arial Narrow" w:eastAsia="Times New Roman" w:hAnsi="Arial Narrow" w:cs="Segoe UI"/>
          <w:color w:val="000000"/>
          <w:sz w:val="20"/>
          <w:szCs w:val="20"/>
          <w:lang w:val="es-ES_tradnl"/>
        </w:rPr>
        <w:t xml:space="preserve">Se aplicará un Examen Sustitutorio </w:t>
      </w:r>
      <w:r w:rsidR="001D5FEF">
        <w:rPr>
          <w:rFonts w:ascii="Arial Narrow" w:eastAsia="Times New Roman" w:hAnsi="Arial Narrow" w:cs="Segoe UI"/>
          <w:color w:val="000000"/>
          <w:sz w:val="20"/>
          <w:szCs w:val="20"/>
          <w:lang w:val="es-ES_tradnl"/>
        </w:rPr>
        <w:t>a los alumnos que acrediten un P</w:t>
      </w:r>
      <w:r w:rsidRPr="005856C1">
        <w:rPr>
          <w:rFonts w:ascii="Arial Narrow" w:eastAsia="Times New Roman" w:hAnsi="Arial Narrow" w:cs="Segoe UI"/>
          <w:color w:val="000000"/>
          <w:sz w:val="20"/>
          <w:szCs w:val="20"/>
          <w:lang w:val="es-ES_tradnl"/>
        </w:rPr>
        <w:t xml:space="preserve">romedio </w:t>
      </w:r>
      <w:r w:rsidR="001D5FEF">
        <w:rPr>
          <w:rFonts w:ascii="Arial Narrow" w:eastAsia="Times New Roman" w:hAnsi="Arial Narrow" w:cs="Segoe UI"/>
          <w:color w:val="000000"/>
          <w:sz w:val="20"/>
          <w:szCs w:val="20"/>
          <w:lang w:val="es-ES_tradnl"/>
        </w:rPr>
        <w:t xml:space="preserve">Final PF, </w:t>
      </w:r>
      <w:r w:rsidRPr="005856C1">
        <w:rPr>
          <w:rFonts w:ascii="Arial Narrow" w:eastAsia="Times New Roman" w:hAnsi="Arial Narrow" w:cs="Segoe UI"/>
          <w:color w:val="000000"/>
          <w:sz w:val="20"/>
          <w:szCs w:val="20"/>
          <w:lang w:val="es-ES_tradnl"/>
        </w:rPr>
        <w:t xml:space="preserve">no menor de 07, y el 70% de asistencia al curso, además el Promedio Final para </w:t>
      </w:r>
      <w:r w:rsidR="00833B92">
        <w:rPr>
          <w:rFonts w:ascii="Arial Narrow" w:eastAsia="Times New Roman" w:hAnsi="Arial Narrow" w:cs="Segoe UI"/>
          <w:color w:val="000000"/>
          <w:sz w:val="20"/>
          <w:szCs w:val="20"/>
          <w:lang w:val="es-ES_tradnl"/>
        </w:rPr>
        <w:t>jul</w:t>
      </w:r>
      <w:r w:rsidRPr="005856C1">
        <w:rPr>
          <w:rFonts w:ascii="Arial Narrow" w:eastAsia="Times New Roman" w:hAnsi="Arial Narrow" w:cs="Segoe UI"/>
          <w:color w:val="000000"/>
          <w:sz w:val="20"/>
          <w:szCs w:val="20"/>
          <w:lang w:val="es-ES_tradnl"/>
        </w:rPr>
        <w:t>hos estudiantes no excederá a la nota Doce (12).</w:t>
      </w:r>
    </w:p>
    <w:p w:rsidR="005647E8" w:rsidRPr="009947AC" w:rsidRDefault="005647E8" w:rsidP="00FA7772">
      <w:pPr>
        <w:pStyle w:val="Prrafodelista"/>
        <w:numPr>
          <w:ilvl w:val="0"/>
          <w:numId w:val="12"/>
        </w:numPr>
        <w:tabs>
          <w:tab w:val="left" w:pos="1134"/>
        </w:tabs>
        <w:spacing w:after="0" w:line="240" w:lineRule="auto"/>
        <w:ind w:left="709" w:hanging="142"/>
        <w:jc w:val="both"/>
        <w:rPr>
          <w:rFonts w:ascii="Arial Narrow" w:eastAsiaTheme="minorHAnsi" w:hAnsi="Arial Narrow"/>
          <w:sz w:val="20"/>
          <w:lang w:val="es-MX" w:eastAsia="en-US"/>
        </w:rPr>
      </w:pPr>
      <w:r>
        <w:rPr>
          <w:rFonts w:ascii="Arial Narrow" w:hAnsi="Arial Narrow"/>
          <w:sz w:val="20"/>
        </w:rPr>
        <w:t>El promedio parcial se deter</w:t>
      </w:r>
      <w:r w:rsidR="00FA7772">
        <w:rPr>
          <w:rFonts w:ascii="Arial Narrow" w:hAnsi="Arial Narrow"/>
          <w:sz w:val="20"/>
        </w:rPr>
        <w:t>m</w:t>
      </w:r>
      <w:r>
        <w:rPr>
          <w:rFonts w:ascii="Arial Narrow" w:hAnsi="Arial Narrow"/>
          <w:sz w:val="20"/>
        </w:rPr>
        <w:t>inará:</w:t>
      </w:r>
      <w:r w:rsidRPr="009947AC">
        <w:rPr>
          <w:rFonts w:ascii="Times New Roman" w:eastAsia="Times New Roman" w:hAnsi="Times New Roman" w:cs="Times New Roman"/>
          <w:color w:val="000000"/>
          <w:sz w:val="14"/>
          <w:szCs w:val="14"/>
          <w:lang w:val="es-ES_tradnl"/>
        </w:rPr>
        <w:t>   </w:t>
      </w:r>
      <w:r w:rsidRPr="009947AC">
        <w:rPr>
          <w:rFonts w:ascii="Arial Narrow" w:eastAsia="Times New Roman" w:hAnsi="Arial Narrow" w:cs="Segoe UI"/>
          <w:color w:val="000000"/>
          <w:sz w:val="20"/>
          <w:szCs w:val="20"/>
          <w:lang w:val="es-ES_tradnl"/>
        </w:rPr>
        <w:t>Promedio Parcial</w:t>
      </w:r>
      <w:r w:rsidR="00FA7772">
        <w:rPr>
          <w:rFonts w:ascii="Arial Narrow" w:eastAsia="Times New Roman" w:hAnsi="Arial Narrow" w:cs="Segoe UI"/>
          <w:color w:val="000000"/>
          <w:sz w:val="20"/>
          <w:szCs w:val="20"/>
          <w:lang w:val="es-ES_tradnl"/>
        </w:rPr>
        <w:t xml:space="preserve">: </w:t>
      </w:r>
      <w:r w:rsidR="00FA7772" w:rsidRPr="00FA7772">
        <w:rPr>
          <w:rFonts w:ascii="Cambria Math" w:eastAsia="Times New Roman" w:hAnsi="Cambria Math" w:cs="Courier New"/>
          <w:b/>
          <w:i/>
          <w:color w:val="000000"/>
          <w:sz w:val="24"/>
          <w:szCs w:val="24"/>
          <w:lang w:val="es-ES_tradnl"/>
        </w:rPr>
        <w:t>P</w:t>
      </w:r>
      <w:r w:rsidR="00FA7772" w:rsidRPr="00FA7772">
        <w:rPr>
          <w:rFonts w:ascii="Cambria Math" w:eastAsia="Times New Roman" w:hAnsi="Cambria Math" w:cs="Courier New"/>
          <w:b/>
          <w:i/>
          <w:color w:val="000000"/>
          <w:sz w:val="24"/>
          <w:szCs w:val="24"/>
          <w:vertAlign w:val="subscript"/>
          <w:lang w:val="es-ES_tradnl"/>
        </w:rPr>
        <w:t xml:space="preserve">i </w:t>
      </w:r>
      <w:r w:rsidRPr="00FA7772">
        <w:rPr>
          <w:rFonts w:ascii="Arial Narrow" w:eastAsia="Times New Roman" w:hAnsi="Arial Narrow" w:cs="Segoe UI"/>
          <w:color w:val="000000"/>
          <w:sz w:val="20"/>
          <w:szCs w:val="20"/>
          <w:vertAlign w:val="subscript"/>
          <w:lang w:val="es-ES_tradnl"/>
        </w:rPr>
        <w:t xml:space="preserve"> </w:t>
      </w:r>
      <w:r w:rsidRPr="009947AC">
        <w:rPr>
          <w:rFonts w:ascii="Arial Narrow" w:eastAsia="Times New Roman" w:hAnsi="Arial Narrow" w:cs="Segoe UI"/>
          <w:color w:val="000000"/>
          <w:sz w:val="20"/>
          <w:szCs w:val="20"/>
          <w:lang w:val="es-ES_tradnl"/>
        </w:rPr>
        <w:t>= </w:t>
      </w:r>
      <m:oMath>
        <m:f>
          <m:fPr>
            <m:ctrlPr>
              <w:rPr>
                <w:rFonts w:ascii="Cambria Math" w:eastAsia="Times New Roman" w:hAnsi="Cambria Math" w:cs="Segoe UI"/>
                <w:b/>
                <w:i/>
                <w:color w:val="000000"/>
                <w:sz w:val="28"/>
                <w:szCs w:val="28"/>
                <w:lang w:val="es-ES_tradn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Segoe UI"/>
                <w:color w:val="000000"/>
                <w:sz w:val="28"/>
                <w:szCs w:val="28"/>
                <w:lang w:val="es-ES_tradnl"/>
              </w:rPr>
              <m:t>E</m:t>
            </m:r>
            <m:r>
              <m:rPr>
                <m:sty m:val="bi"/>
              </m:rPr>
              <w:rPr>
                <w:rFonts w:ascii="Cambria Math" w:eastAsia="Times New Roman" w:hAnsi="Cambria Math" w:cs="Segoe UI"/>
                <w:color w:val="000000"/>
                <w:sz w:val="28"/>
                <w:szCs w:val="28"/>
                <w:lang w:val="es-ES_tradnl"/>
              </w:rPr>
              <m:t>1+O</m:t>
            </m:r>
            <m:r>
              <m:rPr>
                <m:sty m:val="bi"/>
              </m:rPr>
              <w:rPr>
                <w:rFonts w:ascii="Cambria Math" w:eastAsia="Times New Roman" w:hAnsi="Cambria Math" w:cs="Segoe UI"/>
                <w:color w:val="000000"/>
                <w:sz w:val="28"/>
                <w:szCs w:val="28"/>
                <w:lang w:val="es-ES_tradnl"/>
              </w:rPr>
              <m:t>1+T</m:t>
            </m:r>
            <m:r>
              <m:rPr>
                <m:sty m:val="bi"/>
              </m:rPr>
              <w:rPr>
                <w:rFonts w:ascii="Cambria Math" w:eastAsia="Times New Roman" w:hAnsi="Cambria Math" w:cs="Segoe UI"/>
                <w:color w:val="000000"/>
                <w:sz w:val="28"/>
                <w:szCs w:val="28"/>
                <w:lang w:val="es-ES_tradn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Segoe UI"/>
                <w:color w:val="000000"/>
                <w:sz w:val="28"/>
                <w:szCs w:val="28"/>
                <w:lang w:val="es-ES_tradnl"/>
              </w:rPr>
              <m:t>3</m:t>
            </m:r>
          </m:den>
        </m:f>
      </m:oMath>
      <w:r w:rsidR="00FA7772">
        <w:rPr>
          <w:rFonts w:ascii="Arial Narrow" w:eastAsia="Times New Roman" w:hAnsi="Arial Narrow" w:cs="Segoe UI"/>
          <w:color w:val="000000"/>
          <w:sz w:val="20"/>
          <w:szCs w:val="20"/>
          <w:lang w:val="es-ES_tradnl"/>
        </w:rPr>
        <w:t xml:space="preserve">   </w:t>
      </w:r>
    </w:p>
    <w:p w:rsidR="005647E8" w:rsidRPr="00C77806" w:rsidRDefault="005647E8" w:rsidP="005647E8">
      <w:pPr>
        <w:pStyle w:val="Prrafodelista"/>
        <w:numPr>
          <w:ilvl w:val="0"/>
          <w:numId w:val="12"/>
        </w:numPr>
        <w:tabs>
          <w:tab w:val="left" w:pos="1134"/>
        </w:tabs>
        <w:spacing w:after="0" w:line="240" w:lineRule="auto"/>
        <w:ind w:left="709" w:hanging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El promedio final </w:t>
      </w:r>
      <w:r>
        <w:rPr>
          <w:rFonts w:ascii="Arial Narrow" w:hAnsi="Arial Narrow"/>
          <w:b/>
          <w:sz w:val="20"/>
        </w:rPr>
        <w:t xml:space="preserve">PF </w:t>
      </w:r>
      <w:r>
        <w:rPr>
          <w:rFonts w:ascii="Arial Narrow" w:hAnsi="Arial Narrow"/>
          <w:sz w:val="20"/>
        </w:rPr>
        <w:t xml:space="preserve">se determinará del siguiente modo:  </w:t>
      </w:r>
      <w:r w:rsidRPr="005856C1"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val="es-ES_tradnl"/>
        </w:rPr>
        <w:t>PF</w:t>
      </w:r>
      <w:r w:rsidRPr="005856C1">
        <w:rPr>
          <w:rFonts w:ascii="Arial Narrow" w:eastAsia="Times New Roman" w:hAnsi="Arial Narrow" w:cs="Segoe UI"/>
          <w:color w:val="000000"/>
          <w:sz w:val="20"/>
          <w:szCs w:val="20"/>
          <w:lang w:val="es-ES_tradnl"/>
        </w:rPr>
        <w:t>  </w:t>
      </w:r>
      <w:r w:rsidRPr="005856C1"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val="es-ES"/>
        </w:rPr>
        <w:t>= </w:t>
      </w:r>
      <m:oMath>
        <m:f>
          <m:fPr>
            <m:ctrlPr>
              <w:rPr>
                <w:rFonts w:ascii="Cambria Math" w:eastAsia="Times New Roman" w:hAnsi="Cambria Math" w:cs="Segoe UI"/>
                <w:b/>
                <w:bCs/>
                <w:i/>
                <w:color w:val="000000"/>
                <w:sz w:val="28"/>
                <w:szCs w:val="28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Segoe UI"/>
                <w:color w:val="000000"/>
                <w:sz w:val="28"/>
                <w:szCs w:val="28"/>
                <w:lang w:val="es-ES"/>
              </w:rPr>
              <m:t>(</m:t>
            </m:r>
            <m:sSub>
              <m:sSubPr>
                <m:ctrlPr>
                  <w:rPr>
                    <w:rFonts w:ascii="Cambria Math" w:eastAsia="Times New Roman" w:hAnsi="Cambria Math" w:cs="Segoe UI"/>
                    <w:b/>
                    <w:bCs/>
                    <w:i/>
                    <w:color w:val="000000"/>
                    <w:sz w:val="28"/>
                    <w:szCs w:val="28"/>
                    <w:lang w:val="es-E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Segoe UI"/>
                    <w:color w:val="000000"/>
                    <w:sz w:val="28"/>
                    <w:szCs w:val="28"/>
                    <w:lang w:val="es-E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Segoe UI"/>
                    <w:color w:val="000000"/>
                    <w:sz w:val="28"/>
                    <w:szCs w:val="28"/>
                    <w:lang w:val="es-ES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 w:cs="Segoe UI"/>
                <w:color w:val="000000"/>
                <w:sz w:val="28"/>
                <w:szCs w:val="28"/>
                <w:lang w:val="es-ES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Segoe UI"/>
                    <w:b/>
                    <w:bCs/>
                    <w:i/>
                    <w:color w:val="000000"/>
                    <w:sz w:val="28"/>
                    <w:szCs w:val="28"/>
                    <w:lang w:val="es-E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Segoe UI"/>
                    <w:color w:val="000000"/>
                    <w:sz w:val="28"/>
                    <w:szCs w:val="28"/>
                    <w:lang w:val="es-E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Segoe UI"/>
                    <w:color w:val="000000"/>
                    <w:sz w:val="28"/>
                    <w:szCs w:val="28"/>
                    <w:lang w:val="es-ES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 w:cs="Segoe UI"/>
                <w:color w:val="000000"/>
                <w:sz w:val="28"/>
                <w:szCs w:val="28"/>
                <w:lang w:val="es-ES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Segoe UI"/>
                <w:color w:val="000000"/>
                <w:sz w:val="28"/>
                <w:szCs w:val="28"/>
                <w:lang w:val="es-ES"/>
              </w:rPr>
              <m:t>2</m:t>
            </m:r>
          </m:den>
        </m:f>
      </m:oMath>
    </w:p>
    <w:p w:rsidR="005647E8" w:rsidRPr="00F81122" w:rsidRDefault="005647E8" w:rsidP="005647E8">
      <w:pPr>
        <w:pStyle w:val="Prrafodelista"/>
        <w:numPr>
          <w:ilvl w:val="0"/>
          <w:numId w:val="12"/>
        </w:numPr>
        <w:tabs>
          <w:tab w:val="left" w:pos="1134"/>
        </w:tabs>
        <w:spacing w:after="0" w:line="240" w:lineRule="auto"/>
        <w:ind w:left="709" w:hanging="142"/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/>
        </w:rPr>
        <w:t xml:space="preserve">PF </w:t>
      </w:r>
      <w:r>
        <w:rPr>
          <w:rFonts w:ascii="Arial Narrow" w:hAnsi="Arial Narrow"/>
          <w:sz w:val="20"/>
          <w:szCs w:val="20"/>
        </w:rPr>
        <w:t xml:space="preserve">deberá </w:t>
      </w:r>
      <w:r w:rsidRPr="00C77806">
        <w:rPr>
          <w:rFonts w:ascii="Arial Narrow" w:hAnsi="Arial Narrow"/>
          <w:sz w:val="20"/>
          <w:szCs w:val="20"/>
        </w:rPr>
        <w:t xml:space="preserve">ser mayor o igual de </w:t>
      </w:r>
      <w:r w:rsidRPr="00C77806">
        <w:rPr>
          <w:rFonts w:ascii="Arial Narrow" w:hAnsi="Arial Narrow"/>
          <w:b/>
          <w:sz w:val="20"/>
          <w:szCs w:val="20"/>
        </w:rPr>
        <w:t xml:space="preserve">10,5 </w:t>
      </w:r>
      <w:r w:rsidRPr="00C77806">
        <w:rPr>
          <w:rFonts w:ascii="Arial Narrow" w:hAnsi="Arial Narrow"/>
          <w:sz w:val="20"/>
          <w:szCs w:val="20"/>
        </w:rPr>
        <w:t>para aprobar el curso.</w:t>
      </w:r>
    </w:p>
    <w:p w:rsidR="00AC3BD0" w:rsidRPr="00C362E0" w:rsidRDefault="00AC3BD0" w:rsidP="00AC3BD0">
      <w:pPr>
        <w:spacing w:after="0" w:line="240" w:lineRule="auto"/>
        <w:ind w:left="709"/>
        <w:jc w:val="both"/>
        <w:rPr>
          <w:rFonts w:ascii="Arial Narrow" w:hAnsi="Arial Narrow"/>
          <w:bCs/>
          <w:sz w:val="20"/>
        </w:rPr>
      </w:pPr>
    </w:p>
    <w:p w:rsidR="004D737B" w:rsidRDefault="003B4ADE" w:rsidP="00C974BC">
      <w:pPr>
        <w:tabs>
          <w:tab w:val="left" w:pos="142"/>
          <w:tab w:val="left" w:pos="284"/>
          <w:tab w:val="left" w:pos="709"/>
        </w:tabs>
        <w:ind w:left="1134" w:hanging="1134"/>
        <w:jc w:val="both"/>
        <w:rPr>
          <w:rFonts w:ascii="Arial Narrow" w:hAnsi="Arial Narrow" w:cs="Arial"/>
          <w:b/>
          <w:color w:val="000000"/>
          <w:spacing w:val="-2"/>
        </w:rPr>
      </w:pPr>
      <w:r w:rsidRPr="0028753C">
        <w:rPr>
          <w:b/>
        </w:rPr>
        <w:tab/>
        <w:t xml:space="preserve">VI. </w:t>
      </w:r>
      <w:r w:rsidRPr="0028753C">
        <w:rPr>
          <w:b/>
        </w:rPr>
        <w:tab/>
      </w:r>
      <w:r w:rsidRPr="003B0C53">
        <w:rPr>
          <w:rFonts w:ascii="Arial Narrow" w:hAnsi="Arial Narrow" w:cs="Arial"/>
          <w:b/>
        </w:rPr>
        <w:t>BIBLIOGRAFÍA</w:t>
      </w:r>
      <w:r w:rsidR="00A46740" w:rsidRPr="003B0C53">
        <w:rPr>
          <w:rFonts w:ascii="Arial Narrow" w:hAnsi="Arial Narrow" w:cs="Arial"/>
        </w:rPr>
        <w:tab/>
      </w:r>
      <w:r w:rsidR="003B0C53" w:rsidRPr="003B0C53">
        <w:rPr>
          <w:rFonts w:ascii="Arial Narrow" w:hAnsi="Arial Narrow" w:cs="Arial"/>
          <w:b/>
        </w:rPr>
        <w:t>BASICA Y COMPLEMENTARIA</w:t>
      </w:r>
    </w:p>
    <w:p w:rsidR="00C974BC" w:rsidRPr="00C974BC" w:rsidRDefault="00C974BC" w:rsidP="00C974BC">
      <w:pPr>
        <w:pStyle w:val="Bibliografa"/>
        <w:spacing w:after="0" w:line="240" w:lineRule="auto"/>
        <w:ind w:left="1428" w:hanging="720"/>
        <w:rPr>
          <w:rFonts w:ascii="Arial Narrow" w:hAnsi="Arial Narrow"/>
          <w:noProof/>
          <w:sz w:val="24"/>
          <w:szCs w:val="24"/>
          <w:lang w:val="es-ES"/>
        </w:rPr>
      </w:pPr>
      <w:r w:rsidRPr="00C974BC">
        <w:rPr>
          <w:rFonts w:ascii="Arial Narrow" w:hAnsi="Arial Narrow"/>
        </w:rPr>
        <w:fldChar w:fldCharType="begin"/>
      </w:r>
      <w:r w:rsidRPr="00C974BC">
        <w:rPr>
          <w:rFonts w:ascii="Arial Narrow" w:hAnsi="Arial Narrow"/>
          <w:lang w:val="es-ES"/>
        </w:rPr>
        <w:instrText xml:space="preserve"> BIBLIOGRAPHY  \l 3082 </w:instrText>
      </w:r>
      <w:r w:rsidRPr="00C974BC">
        <w:rPr>
          <w:rFonts w:ascii="Arial Narrow" w:hAnsi="Arial Narrow"/>
        </w:rPr>
        <w:fldChar w:fldCharType="separate"/>
      </w:r>
      <w:r w:rsidRPr="00C974BC">
        <w:rPr>
          <w:rFonts w:ascii="Arial Narrow" w:hAnsi="Arial Narrow"/>
          <w:b/>
          <w:noProof/>
          <w:lang w:val="es-ES"/>
        </w:rPr>
        <w:t xml:space="preserve">Andris, F., &amp; Benjamin, N. W. </w:t>
      </w:r>
      <w:r w:rsidRPr="00C974BC">
        <w:rPr>
          <w:rFonts w:ascii="Arial Narrow" w:hAnsi="Arial Narrow"/>
          <w:noProof/>
          <w:lang w:val="es-ES"/>
        </w:rPr>
        <w:t xml:space="preserve">(2014). </w:t>
      </w:r>
      <w:r w:rsidRPr="00C974BC">
        <w:rPr>
          <w:rFonts w:ascii="Arial Narrow" w:hAnsi="Arial Narrow"/>
          <w:i/>
          <w:iCs/>
          <w:noProof/>
          <w:lang w:val="es-ES"/>
        </w:rPr>
        <w:t>Ingeniería Industrial de Niebel.</w:t>
      </w:r>
      <w:r w:rsidRPr="00C974BC">
        <w:rPr>
          <w:rFonts w:ascii="Arial Narrow" w:hAnsi="Arial Narrow"/>
          <w:noProof/>
          <w:lang w:val="es-ES"/>
        </w:rPr>
        <w:t xml:space="preserve"> México: Mc Graw Hill.</w:t>
      </w:r>
    </w:p>
    <w:p w:rsidR="00C974BC" w:rsidRPr="00C974BC" w:rsidRDefault="00C974BC" w:rsidP="00C974BC">
      <w:pPr>
        <w:pStyle w:val="Bibliografa"/>
        <w:spacing w:after="0" w:line="240" w:lineRule="auto"/>
        <w:ind w:left="1428" w:hanging="720"/>
        <w:rPr>
          <w:rFonts w:ascii="Arial Narrow" w:hAnsi="Arial Narrow"/>
          <w:noProof/>
          <w:lang w:val="es-ES"/>
        </w:rPr>
      </w:pPr>
      <w:r w:rsidRPr="00C974BC">
        <w:rPr>
          <w:rFonts w:ascii="Arial Narrow" w:hAnsi="Arial Narrow"/>
          <w:b/>
          <w:noProof/>
          <w:lang w:val="es-ES"/>
        </w:rPr>
        <w:t>Cruelles Ruiz, J. A.</w:t>
      </w:r>
      <w:r w:rsidRPr="00C974BC">
        <w:rPr>
          <w:rFonts w:ascii="Arial Narrow" w:hAnsi="Arial Narrow"/>
          <w:noProof/>
          <w:lang w:val="es-ES"/>
        </w:rPr>
        <w:t xml:space="preserve"> (2013). </w:t>
      </w:r>
      <w:r w:rsidRPr="00C974BC">
        <w:rPr>
          <w:rFonts w:ascii="Arial Narrow" w:hAnsi="Arial Narrow"/>
          <w:i/>
          <w:iCs/>
          <w:noProof/>
          <w:lang w:val="es-ES"/>
        </w:rPr>
        <w:t>INGENIERIA INDUSTRIAL Métodos de trabajo, tiempos y su aplicación a la planificación y a la mejora continua.</w:t>
      </w:r>
      <w:r w:rsidRPr="00C974BC">
        <w:rPr>
          <w:rFonts w:ascii="Arial Narrow" w:hAnsi="Arial Narrow"/>
          <w:noProof/>
          <w:lang w:val="es-ES"/>
        </w:rPr>
        <w:t xml:space="preserve"> México: Marcombo. E</w:t>
      </w:r>
      <w:r w:rsidR="00833B92">
        <w:rPr>
          <w:rFonts w:ascii="Arial Narrow" w:hAnsi="Arial Narrow"/>
          <w:noProof/>
          <w:lang w:val="es-ES"/>
        </w:rPr>
        <w:t>jul</w:t>
      </w:r>
      <w:r w:rsidRPr="00C974BC">
        <w:rPr>
          <w:rFonts w:ascii="Arial Narrow" w:hAnsi="Arial Narrow"/>
          <w:noProof/>
          <w:lang w:val="es-ES"/>
        </w:rPr>
        <w:t>iones técnicas.</w:t>
      </w:r>
    </w:p>
    <w:p w:rsidR="00C350A2" w:rsidRPr="00C350A2" w:rsidRDefault="00C974BC" w:rsidP="00C974BC">
      <w:pPr>
        <w:spacing w:after="0" w:line="240" w:lineRule="auto"/>
        <w:ind w:left="708"/>
        <w:rPr>
          <w:rFonts w:ascii="Arial Narrow" w:hAnsi="Arial Narrow" w:cs="Arial"/>
          <w:iCs/>
          <w:color w:val="000000"/>
          <w:spacing w:val="-2"/>
        </w:rPr>
      </w:pPr>
      <w:r w:rsidRPr="00C974BC">
        <w:rPr>
          <w:rFonts w:ascii="Arial Narrow" w:hAnsi="Arial Narrow"/>
        </w:rPr>
        <w:fldChar w:fldCharType="end"/>
      </w:r>
      <w:r w:rsidR="00C350A2">
        <w:rPr>
          <w:rFonts w:ascii="Arial Narrow" w:hAnsi="Arial Narrow" w:cs="Arial"/>
          <w:b/>
          <w:color w:val="000000"/>
          <w:spacing w:val="-2"/>
        </w:rPr>
        <w:t xml:space="preserve">Cruz G. Alberto J.; </w:t>
      </w:r>
      <w:r w:rsidR="00C350A2">
        <w:rPr>
          <w:rFonts w:ascii="Arial Narrow" w:hAnsi="Arial Narrow" w:cs="Arial"/>
          <w:color w:val="000000"/>
          <w:spacing w:val="-2"/>
        </w:rPr>
        <w:t xml:space="preserve">(2001); </w:t>
      </w:r>
      <w:r w:rsidR="00C350A2">
        <w:rPr>
          <w:rFonts w:ascii="Arial Narrow" w:hAnsi="Arial Narrow" w:cs="Arial"/>
          <w:i/>
          <w:color w:val="000000"/>
          <w:spacing w:val="-2"/>
        </w:rPr>
        <w:t xml:space="preserve">Principios de Ergonomía; </w:t>
      </w:r>
      <w:r w:rsidR="00C350A2">
        <w:rPr>
          <w:rFonts w:ascii="Arial Narrow" w:hAnsi="Arial Narrow" w:cs="Arial"/>
          <w:color w:val="000000"/>
          <w:spacing w:val="-2"/>
        </w:rPr>
        <w:t>Ed. Géminis Ltda., Colombia.</w:t>
      </w:r>
    </w:p>
    <w:p w:rsidR="007151DB" w:rsidRDefault="007151DB" w:rsidP="00BB5A43">
      <w:pPr>
        <w:tabs>
          <w:tab w:val="left" w:pos="0"/>
          <w:tab w:val="left" w:pos="284"/>
          <w:tab w:val="left" w:pos="565"/>
          <w:tab w:val="left" w:pos="993"/>
          <w:tab w:val="left" w:pos="1275"/>
        </w:tabs>
        <w:suppressAutoHyphens/>
        <w:autoSpaceDE w:val="0"/>
        <w:autoSpaceDN w:val="0"/>
        <w:spacing w:after="0" w:line="240" w:lineRule="auto"/>
        <w:ind w:left="1276" w:hanging="567"/>
        <w:jc w:val="both"/>
        <w:rPr>
          <w:rFonts w:ascii="Arial Narrow" w:hAnsi="Arial Narrow" w:cs="Arial"/>
          <w:spacing w:val="-2"/>
        </w:rPr>
      </w:pPr>
      <w:r w:rsidRPr="00CD0CB5">
        <w:rPr>
          <w:rFonts w:ascii="Arial Narrow" w:hAnsi="Arial Narrow" w:cs="Arial"/>
          <w:b/>
          <w:spacing w:val="-2"/>
        </w:rPr>
        <w:t>Dalessio Ipinza, Fernando</w:t>
      </w:r>
      <w:r w:rsidRPr="003B0C53">
        <w:rPr>
          <w:rFonts w:ascii="Arial Narrow" w:hAnsi="Arial Narrow" w:cs="Arial"/>
          <w:spacing w:val="-2"/>
        </w:rPr>
        <w:t xml:space="preserve">. </w:t>
      </w:r>
      <w:r w:rsidRPr="00CD0CB5">
        <w:rPr>
          <w:rFonts w:ascii="Arial Narrow" w:hAnsi="Arial Narrow" w:cs="Arial"/>
          <w:i/>
          <w:spacing w:val="-2"/>
        </w:rPr>
        <w:t>Administración y Dirección de la Producción.</w:t>
      </w:r>
      <w:r w:rsidRPr="003B0C53">
        <w:rPr>
          <w:rFonts w:ascii="Arial Narrow" w:hAnsi="Arial Narrow" w:cs="Arial"/>
          <w:spacing w:val="-2"/>
        </w:rPr>
        <w:t xml:space="preserve"> Enfoque estratégico y de calidad. 2ª. E</w:t>
      </w:r>
      <w:r w:rsidR="00833B92">
        <w:rPr>
          <w:rFonts w:ascii="Arial Narrow" w:hAnsi="Arial Narrow" w:cs="Arial"/>
          <w:spacing w:val="-2"/>
        </w:rPr>
        <w:t>jul</w:t>
      </w:r>
      <w:r w:rsidRPr="003B0C53">
        <w:rPr>
          <w:rFonts w:ascii="Arial Narrow" w:hAnsi="Arial Narrow" w:cs="Arial"/>
          <w:spacing w:val="-2"/>
        </w:rPr>
        <w:t>ion. Prentice Hill Pearson. 2004. México.</w:t>
      </w:r>
    </w:p>
    <w:p w:rsidR="007151DB" w:rsidRPr="003B0C53" w:rsidRDefault="007151DB" w:rsidP="00BB5A43">
      <w:pPr>
        <w:tabs>
          <w:tab w:val="left" w:pos="0"/>
          <w:tab w:val="left" w:pos="284"/>
          <w:tab w:val="left" w:pos="565"/>
          <w:tab w:val="left" w:pos="993"/>
          <w:tab w:val="left" w:pos="1275"/>
        </w:tabs>
        <w:suppressAutoHyphens/>
        <w:autoSpaceDE w:val="0"/>
        <w:autoSpaceDN w:val="0"/>
        <w:spacing w:after="0" w:line="240" w:lineRule="auto"/>
        <w:ind w:left="1276" w:hanging="567"/>
        <w:jc w:val="both"/>
        <w:rPr>
          <w:rFonts w:ascii="Arial Narrow" w:hAnsi="Arial Narrow" w:cs="Arial"/>
          <w:i/>
          <w:iCs/>
          <w:color w:val="000000"/>
          <w:spacing w:val="-2"/>
        </w:rPr>
      </w:pPr>
      <w:r w:rsidRPr="003B0C53">
        <w:rPr>
          <w:rFonts w:ascii="Arial Narrow" w:hAnsi="Arial Narrow" w:cs="Arial"/>
          <w:b/>
          <w:color w:val="000000"/>
          <w:spacing w:val="-2"/>
        </w:rPr>
        <w:t xml:space="preserve">Frazier Grez, Geither Norman </w:t>
      </w:r>
      <w:r w:rsidRPr="005D72C4">
        <w:rPr>
          <w:rFonts w:ascii="Arial Narrow" w:hAnsi="Arial Narrow" w:cs="Arial"/>
          <w:color w:val="000000"/>
          <w:spacing w:val="-2"/>
        </w:rPr>
        <w:t>(2000).</w:t>
      </w:r>
      <w:r w:rsidRPr="003B0C53">
        <w:rPr>
          <w:rFonts w:ascii="Arial Narrow" w:hAnsi="Arial Narrow" w:cs="Arial"/>
          <w:color w:val="000000"/>
          <w:spacing w:val="-2"/>
        </w:rPr>
        <w:t xml:space="preserve"> </w:t>
      </w:r>
      <w:r w:rsidRPr="00CD0CB5">
        <w:rPr>
          <w:rFonts w:ascii="Arial Narrow" w:hAnsi="Arial Narrow" w:cs="Arial"/>
          <w:i/>
          <w:color w:val="000000"/>
          <w:spacing w:val="-2"/>
        </w:rPr>
        <w:t>Administración de Producción y  Operaciones.</w:t>
      </w:r>
      <w:r w:rsidRPr="003B0C53">
        <w:rPr>
          <w:rFonts w:ascii="Arial Narrow" w:hAnsi="Arial Narrow" w:cs="Arial"/>
          <w:color w:val="000000"/>
          <w:spacing w:val="-2"/>
        </w:rPr>
        <w:t xml:space="preserve"> </w:t>
      </w:r>
      <w:r w:rsidR="005C6919">
        <w:rPr>
          <w:rFonts w:ascii="Arial Narrow" w:hAnsi="Arial Narrow" w:cs="Arial"/>
          <w:color w:val="000000"/>
          <w:spacing w:val="-2"/>
        </w:rPr>
        <w:t>May</w:t>
      </w:r>
      <w:r w:rsidRPr="003B0C53">
        <w:rPr>
          <w:rFonts w:ascii="Arial Narrow" w:hAnsi="Arial Narrow" w:cs="Arial"/>
          <w:color w:val="000000"/>
          <w:spacing w:val="-2"/>
        </w:rPr>
        <w:t>ava E</w:t>
      </w:r>
      <w:r w:rsidR="00833B92">
        <w:rPr>
          <w:rFonts w:ascii="Arial Narrow" w:hAnsi="Arial Narrow" w:cs="Arial"/>
          <w:color w:val="000000"/>
          <w:spacing w:val="-2"/>
        </w:rPr>
        <w:t>jul</w:t>
      </w:r>
      <w:r w:rsidRPr="003B0C53">
        <w:rPr>
          <w:rFonts w:ascii="Arial Narrow" w:hAnsi="Arial Narrow" w:cs="Arial"/>
          <w:color w:val="000000"/>
          <w:spacing w:val="-2"/>
        </w:rPr>
        <w:t xml:space="preserve">ión. Internacional Thompson Editores.  México. </w:t>
      </w:r>
    </w:p>
    <w:p w:rsidR="00C350A2" w:rsidRPr="003B0C53" w:rsidRDefault="00C350A2" w:rsidP="00C350A2">
      <w:pPr>
        <w:tabs>
          <w:tab w:val="left" w:pos="0"/>
          <w:tab w:val="left" w:pos="565"/>
          <w:tab w:val="left" w:pos="993"/>
          <w:tab w:val="left" w:pos="1275"/>
        </w:tabs>
        <w:suppressAutoHyphens/>
        <w:autoSpaceDE w:val="0"/>
        <w:autoSpaceDN w:val="0"/>
        <w:spacing w:after="0" w:line="240" w:lineRule="auto"/>
        <w:ind w:left="1276" w:hanging="567"/>
        <w:jc w:val="both"/>
        <w:rPr>
          <w:rFonts w:ascii="Arial Narrow" w:hAnsi="Arial Narrow" w:cs="Arial"/>
          <w:i/>
          <w:color w:val="000000"/>
          <w:spacing w:val="-2"/>
        </w:rPr>
      </w:pPr>
      <w:r w:rsidRPr="00C350A2">
        <w:rPr>
          <w:rFonts w:ascii="Arial Narrow" w:hAnsi="Arial Narrow" w:cs="Arial"/>
          <w:b/>
          <w:color w:val="000000"/>
          <w:spacing w:val="-2"/>
        </w:rPr>
        <w:t>Freivalds Andris.</w:t>
      </w:r>
      <w:r w:rsidRPr="003B0C53">
        <w:rPr>
          <w:rFonts w:ascii="Arial Narrow" w:hAnsi="Arial Narrow" w:cs="Arial"/>
          <w:color w:val="000000"/>
          <w:spacing w:val="-2"/>
        </w:rPr>
        <w:t xml:space="preserve">  </w:t>
      </w:r>
      <w:sdt>
        <w:sdtPr>
          <w:rPr>
            <w:rFonts w:ascii="Arial Narrow" w:hAnsi="Arial Narrow" w:cs="Arial"/>
            <w:color w:val="000000"/>
            <w:spacing w:val="-2"/>
          </w:rPr>
          <w:id w:val="-1626153023"/>
          <w:citation/>
        </w:sdtPr>
        <w:sdtEndPr/>
        <w:sdtContent>
          <w:r w:rsidR="00481DBA">
            <w:rPr>
              <w:rFonts w:ascii="Arial Narrow" w:hAnsi="Arial Narrow" w:cs="Arial"/>
              <w:color w:val="000000"/>
              <w:spacing w:val="-2"/>
            </w:rPr>
            <w:fldChar w:fldCharType="begin"/>
          </w:r>
          <w:r w:rsidR="00481DBA">
            <w:rPr>
              <w:rFonts w:ascii="Arial Narrow" w:hAnsi="Arial Narrow" w:cs="Arial"/>
              <w:color w:val="000000"/>
              <w:spacing w:val="-2"/>
              <w:lang w:val="es-ES"/>
            </w:rPr>
            <w:instrText xml:space="preserve"> CITATION Fre14 \l 3082 </w:instrText>
          </w:r>
          <w:r w:rsidR="00481DBA">
            <w:rPr>
              <w:rFonts w:ascii="Arial Narrow" w:hAnsi="Arial Narrow" w:cs="Arial"/>
              <w:color w:val="000000"/>
              <w:spacing w:val="-2"/>
            </w:rPr>
            <w:fldChar w:fldCharType="separate"/>
          </w:r>
          <w:r w:rsidR="00481DBA" w:rsidRPr="00481DBA">
            <w:rPr>
              <w:rFonts w:ascii="Arial Narrow" w:hAnsi="Arial Narrow" w:cs="Arial"/>
              <w:noProof/>
              <w:color w:val="000000"/>
              <w:spacing w:val="-2"/>
              <w:lang w:val="es-ES"/>
            </w:rPr>
            <w:t>(Andris &amp; Benjamin, 2014)</w:t>
          </w:r>
          <w:r w:rsidR="00481DBA">
            <w:rPr>
              <w:rFonts w:ascii="Arial Narrow" w:hAnsi="Arial Narrow" w:cs="Arial"/>
              <w:color w:val="000000"/>
              <w:spacing w:val="-2"/>
            </w:rPr>
            <w:fldChar w:fldCharType="end"/>
          </w:r>
        </w:sdtContent>
      </w:sdt>
      <w:r w:rsidRPr="00CD0CB5">
        <w:rPr>
          <w:rFonts w:ascii="Arial Narrow" w:hAnsi="Arial Narrow" w:cs="Arial"/>
          <w:i/>
          <w:color w:val="000000"/>
          <w:spacing w:val="-2"/>
        </w:rPr>
        <w:t>Ingeniería Industrial. Estándares y Diseños de Trabajo</w:t>
      </w:r>
      <w:r w:rsidRPr="003B0C53">
        <w:rPr>
          <w:rFonts w:ascii="Arial Narrow" w:hAnsi="Arial Narrow" w:cs="Arial"/>
          <w:color w:val="000000"/>
          <w:spacing w:val="-2"/>
          <w:u w:val="single"/>
        </w:rPr>
        <w:t>.</w:t>
      </w:r>
      <w:r w:rsidRPr="003B0C53">
        <w:rPr>
          <w:rFonts w:ascii="Arial Narrow" w:hAnsi="Arial Narrow" w:cs="Arial"/>
          <w:color w:val="000000"/>
          <w:spacing w:val="-2"/>
        </w:rPr>
        <w:t xml:space="preserve"> 10º E</w:t>
      </w:r>
      <w:r w:rsidR="00833B92">
        <w:rPr>
          <w:rFonts w:ascii="Arial Narrow" w:hAnsi="Arial Narrow" w:cs="Arial"/>
          <w:color w:val="000000"/>
          <w:spacing w:val="-2"/>
        </w:rPr>
        <w:t>jul</w:t>
      </w:r>
      <w:r w:rsidRPr="003B0C53">
        <w:rPr>
          <w:rFonts w:ascii="Arial Narrow" w:hAnsi="Arial Narrow" w:cs="Arial"/>
          <w:color w:val="000000"/>
          <w:spacing w:val="-2"/>
        </w:rPr>
        <w:t>ión. Alfaomega.  México.</w:t>
      </w:r>
      <w:r w:rsidRPr="003B0C53">
        <w:rPr>
          <w:rFonts w:ascii="Arial Narrow" w:hAnsi="Arial Narrow" w:cs="Arial"/>
          <w:b/>
          <w:color w:val="000000"/>
          <w:spacing w:val="-2"/>
        </w:rPr>
        <w:t xml:space="preserve"> </w:t>
      </w:r>
    </w:p>
    <w:p w:rsidR="007151DB" w:rsidRDefault="007151DB" w:rsidP="00BB5A43">
      <w:pPr>
        <w:tabs>
          <w:tab w:val="left" w:pos="0"/>
          <w:tab w:val="left" w:pos="565"/>
          <w:tab w:val="left" w:pos="993"/>
          <w:tab w:val="left" w:pos="1275"/>
        </w:tabs>
        <w:suppressAutoHyphens/>
        <w:autoSpaceDE w:val="0"/>
        <w:autoSpaceDN w:val="0"/>
        <w:spacing w:after="0" w:line="240" w:lineRule="auto"/>
        <w:ind w:left="1276" w:hanging="567"/>
        <w:jc w:val="both"/>
        <w:rPr>
          <w:rFonts w:ascii="Arial Narrow" w:hAnsi="Arial Narrow" w:cs="Arial"/>
          <w:color w:val="000000"/>
          <w:spacing w:val="-2"/>
        </w:rPr>
      </w:pPr>
      <w:r w:rsidRPr="003B0C53">
        <w:rPr>
          <w:rFonts w:ascii="Arial Narrow" w:hAnsi="Arial Narrow" w:cs="Arial"/>
          <w:b/>
          <w:color w:val="000000"/>
          <w:spacing w:val="-2"/>
        </w:rPr>
        <w:t xml:space="preserve">García Criollo, Roberto. </w:t>
      </w:r>
      <w:r w:rsidRPr="00CD0CB5">
        <w:rPr>
          <w:rFonts w:ascii="Arial Narrow" w:hAnsi="Arial Narrow" w:cs="Arial"/>
          <w:i/>
          <w:color w:val="000000"/>
          <w:spacing w:val="-2"/>
        </w:rPr>
        <w:t>Estudio del trabajo: Ingeniería de métodos  y me</w:t>
      </w:r>
      <w:r w:rsidR="00833B92">
        <w:rPr>
          <w:rFonts w:ascii="Arial Narrow" w:hAnsi="Arial Narrow" w:cs="Arial"/>
          <w:i/>
          <w:color w:val="000000"/>
          <w:spacing w:val="-2"/>
        </w:rPr>
        <w:t>jul</w:t>
      </w:r>
      <w:r w:rsidRPr="00CD0CB5">
        <w:rPr>
          <w:rFonts w:ascii="Arial Narrow" w:hAnsi="Arial Narrow" w:cs="Arial"/>
          <w:i/>
          <w:color w:val="000000"/>
          <w:spacing w:val="-2"/>
        </w:rPr>
        <w:t>ión del trabajo</w:t>
      </w:r>
      <w:r w:rsidRPr="003B0C53">
        <w:rPr>
          <w:rFonts w:ascii="Arial Narrow" w:hAnsi="Arial Narrow" w:cs="Arial"/>
          <w:color w:val="000000"/>
          <w:spacing w:val="-2"/>
        </w:rPr>
        <w:t>. Segund</w:t>
      </w:r>
      <w:r w:rsidR="00AA7DCC">
        <w:rPr>
          <w:rFonts w:ascii="Arial Narrow" w:hAnsi="Arial Narrow" w:cs="Arial"/>
          <w:color w:val="000000"/>
          <w:spacing w:val="-2"/>
        </w:rPr>
        <w:t>a e</w:t>
      </w:r>
      <w:r w:rsidR="00833B92">
        <w:rPr>
          <w:rFonts w:ascii="Arial Narrow" w:hAnsi="Arial Narrow" w:cs="Arial"/>
          <w:color w:val="000000"/>
          <w:spacing w:val="-2"/>
        </w:rPr>
        <w:t>jul</w:t>
      </w:r>
      <w:r w:rsidR="00AA7DCC">
        <w:rPr>
          <w:rFonts w:ascii="Arial Narrow" w:hAnsi="Arial Narrow" w:cs="Arial"/>
          <w:color w:val="000000"/>
          <w:spacing w:val="-2"/>
        </w:rPr>
        <w:t>ión. Mc Graw Hill. México.</w:t>
      </w:r>
    </w:p>
    <w:p w:rsidR="00C350A2" w:rsidRPr="008641A5" w:rsidRDefault="00C350A2" w:rsidP="00BB5A43">
      <w:pPr>
        <w:tabs>
          <w:tab w:val="left" w:pos="0"/>
          <w:tab w:val="left" w:pos="565"/>
          <w:tab w:val="left" w:pos="993"/>
          <w:tab w:val="left" w:pos="1275"/>
        </w:tabs>
        <w:suppressAutoHyphens/>
        <w:autoSpaceDE w:val="0"/>
        <w:autoSpaceDN w:val="0"/>
        <w:spacing w:after="0" w:line="240" w:lineRule="auto"/>
        <w:ind w:left="1276" w:hanging="567"/>
        <w:jc w:val="both"/>
        <w:rPr>
          <w:rFonts w:ascii="Arial Narrow" w:hAnsi="Arial Narrow" w:cs="Arial"/>
          <w:i/>
          <w:color w:val="000000"/>
          <w:spacing w:val="-2"/>
          <w:lang w:val="es-MX"/>
        </w:rPr>
      </w:pPr>
      <w:r w:rsidRPr="008641A5">
        <w:rPr>
          <w:rFonts w:ascii="Arial Narrow" w:hAnsi="Arial Narrow" w:cs="Arial"/>
          <w:b/>
          <w:color w:val="000000"/>
          <w:spacing w:val="-2"/>
          <w:lang w:val="es-MX"/>
        </w:rPr>
        <w:t>Hodson William K</w:t>
      </w:r>
      <w:r w:rsidRPr="008641A5">
        <w:rPr>
          <w:rFonts w:ascii="Arial Narrow" w:hAnsi="Arial Narrow" w:cs="Arial"/>
          <w:i/>
          <w:color w:val="000000"/>
          <w:spacing w:val="-2"/>
          <w:lang w:val="es-MX"/>
        </w:rPr>
        <w:t xml:space="preserve">.; </w:t>
      </w:r>
      <w:r w:rsidRPr="008641A5">
        <w:rPr>
          <w:rFonts w:ascii="Arial Narrow" w:hAnsi="Arial Narrow" w:cs="Arial"/>
          <w:color w:val="000000"/>
          <w:spacing w:val="-2"/>
          <w:lang w:val="es-MX"/>
        </w:rPr>
        <w:t xml:space="preserve">(1996); </w:t>
      </w:r>
      <w:r w:rsidRPr="008641A5">
        <w:rPr>
          <w:rFonts w:ascii="Arial Narrow" w:hAnsi="Arial Narrow" w:cs="Arial"/>
          <w:i/>
          <w:color w:val="000000"/>
          <w:spacing w:val="-2"/>
          <w:lang w:val="es-MX"/>
        </w:rPr>
        <w:t xml:space="preserve">Maynard Manual del Ingeniero Industrial; </w:t>
      </w:r>
      <w:r w:rsidRPr="008641A5">
        <w:rPr>
          <w:rFonts w:ascii="Arial Narrow" w:hAnsi="Arial Narrow" w:cs="Arial"/>
          <w:color w:val="000000"/>
          <w:spacing w:val="-2"/>
          <w:lang w:val="es-MX"/>
        </w:rPr>
        <w:t>Ed. Mc Graw Hill, México.</w:t>
      </w:r>
    </w:p>
    <w:p w:rsidR="00AA7DCC" w:rsidRPr="003B0C53" w:rsidRDefault="00AA7DCC" w:rsidP="00BB5A43">
      <w:pPr>
        <w:tabs>
          <w:tab w:val="left" w:pos="0"/>
          <w:tab w:val="left" w:pos="565"/>
          <w:tab w:val="left" w:pos="993"/>
          <w:tab w:val="left" w:pos="1275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Arial Narrow" w:hAnsi="Arial Narrow" w:cs="Arial"/>
          <w:i/>
          <w:color w:val="000000"/>
          <w:spacing w:val="-2"/>
        </w:rPr>
      </w:pPr>
      <w:r>
        <w:rPr>
          <w:rFonts w:ascii="Arial Narrow" w:hAnsi="Arial Narrow" w:cs="Arial"/>
          <w:b/>
          <w:color w:val="000000"/>
          <w:spacing w:val="-2"/>
        </w:rPr>
        <w:t>Hicks, Philip E</w:t>
      </w:r>
      <w:r w:rsidRPr="00AA7DCC">
        <w:rPr>
          <w:rFonts w:ascii="Arial Narrow" w:hAnsi="Arial Narrow" w:cs="Arial"/>
          <w:i/>
          <w:color w:val="000000"/>
          <w:spacing w:val="-2"/>
        </w:rPr>
        <w:t>.</w:t>
      </w:r>
      <w:r>
        <w:rPr>
          <w:rFonts w:ascii="Arial Narrow" w:hAnsi="Arial Narrow" w:cs="Arial"/>
          <w:i/>
          <w:color w:val="000000"/>
          <w:spacing w:val="-2"/>
        </w:rPr>
        <w:t xml:space="preserve"> </w:t>
      </w:r>
      <w:r>
        <w:rPr>
          <w:rFonts w:ascii="Arial Narrow" w:hAnsi="Arial Narrow" w:cs="Arial"/>
          <w:color w:val="000000"/>
          <w:spacing w:val="-2"/>
        </w:rPr>
        <w:t xml:space="preserve">(2005); </w:t>
      </w:r>
      <w:r>
        <w:rPr>
          <w:rFonts w:ascii="Arial Narrow" w:hAnsi="Arial Narrow" w:cs="Arial"/>
          <w:i/>
          <w:color w:val="000000"/>
          <w:spacing w:val="-2"/>
        </w:rPr>
        <w:t>“Ingeniería Industrial y administración”;</w:t>
      </w:r>
      <w:r>
        <w:rPr>
          <w:rFonts w:ascii="Arial Narrow" w:hAnsi="Arial Narrow" w:cs="Arial"/>
          <w:color w:val="000000"/>
          <w:spacing w:val="-2"/>
        </w:rPr>
        <w:t xml:space="preserve">  Ed. CECSA, México.</w:t>
      </w:r>
    </w:p>
    <w:p w:rsidR="007151DB" w:rsidRPr="003B0C53" w:rsidRDefault="007151DB" w:rsidP="00BB5A43">
      <w:pPr>
        <w:tabs>
          <w:tab w:val="left" w:pos="0"/>
          <w:tab w:val="left" w:pos="284"/>
          <w:tab w:val="left" w:pos="565"/>
          <w:tab w:val="left" w:pos="993"/>
          <w:tab w:val="left" w:pos="1275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Arial Narrow" w:hAnsi="Arial Narrow" w:cs="Arial"/>
          <w:i/>
          <w:iCs/>
          <w:color w:val="000000"/>
          <w:spacing w:val="-2"/>
        </w:rPr>
      </w:pPr>
      <w:r w:rsidRPr="003B0C53">
        <w:rPr>
          <w:rFonts w:ascii="Arial Narrow" w:hAnsi="Arial Narrow" w:cs="Arial"/>
          <w:b/>
          <w:color w:val="000000"/>
          <w:spacing w:val="-2"/>
        </w:rPr>
        <w:t xml:space="preserve">Krick, Edward </w:t>
      </w:r>
      <w:r w:rsidRPr="005D72C4">
        <w:rPr>
          <w:rFonts w:ascii="Arial Narrow" w:hAnsi="Arial Narrow" w:cs="Arial"/>
          <w:color w:val="000000"/>
          <w:spacing w:val="-2"/>
        </w:rPr>
        <w:t>(2006).</w:t>
      </w:r>
      <w:r w:rsidRPr="003B0C53">
        <w:rPr>
          <w:rFonts w:ascii="Arial Narrow" w:hAnsi="Arial Narrow" w:cs="Arial"/>
          <w:color w:val="000000"/>
          <w:spacing w:val="-2"/>
        </w:rPr>
        <w:t xml:space="preserve"> </w:t>
      </w:r>
      <w:r w:rsidRPr="00CD0CB5">
        <w:rPr>
          <w:rFonts w:ascii="Arial Narrow" w:hAnsi="Arial Narrow" w:cs="Arial"/>
          <w:i/>
          <w:color w:val="000000"/>
          <w:spacing w:val="-2"/>
        </w:rPr>
        <w:t>Ingeniería de métodos.</w:t>
      </w:r>
      <w:r w:rsidRPr="003B0C53">
        <w:rPr>
          <w:rFonts w:ascii="Arial Narrow" w:hAnsi="Arial Narrow" w:cs="Arial"/>
          <w:color w:val="000000"/>
          <w:spacing w:val="-2"/>
        </w:rPr>
        <w:t xml:space="preserve"> Limusa Noriega Editores. México. </w:t>
      </w:r>
    </w:p>
    <w:p w:rsidR="007151DB" w:rsidRDefault="007151DB" w:rsidP="00BB5A43">
      <w:pPr>
        <w:tabs>
          <w:tab w:val="left" w:pos="0"/>
          <w:tab w:val="left" w:pos="565"/>
          <w:tab w:val="left" w:pos="993"/>
          <w:tab w:val="left" w:pos="1275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Arial Narrow" w:hAnsi="Arial Narrow" w:cs="Arial"/>
          <w:color w:val="000000"/>
          <w:spacing w:val="-2"/>
        </w:rPr>
      </w:pPr>
      <w:r>
        <w:rPr>
          <w:rFonts w:ascii="Arial Narrow" w:hAnsi="Arial Narrow" w:cs="Arial"/>
          <w:b/>
          <w:color w:val="000000"/>
          <w:spacing w:val="-2"/>
        </w:rPr>
        <w:t>Meyers</w:t>
      </w:r>
      <w:r w:rsidRPr="003B0C53">
        <w:rPr>
          <w:rFonts w:ascii="Arial Narrow" w:hAnsi="Arial Narrow" w:cs="Arial"/>
          <w:b/>
          <w:color w:val="000000"/>
          <w:spacing w:val="-2"/>
        </w:rPr>
        <w:t>,</w:t>
      </w:r>
      <w:r w:rsidRPr="003B0C53">
        <w:rPr>
          <w:rFonts w:ascii="Arial Narrow" w:hAnsi="Arial Narrow" w:cs="Arial"/>
          <w:color w:val="000000"/>
          <w:spacing w:val="-2"/>
        </w:rPr>
        <w:t xml:space="preserve"> Fred (2005).  </w:t>
      </w:r>
      <w:r w:rsidRPr="00CD0CB5">
        <w:rPr>
          <w:rFonts w:ascii="Arial Narrow" w:hAnsi="Arial Narrow" w:cs="Arial"/>
          <w:i/>
          <w:color w:val="000000"/>
          <w:spacing w:val="-2"/>
        </w:rPr>
        <w:t>Estudio de tiempos y movimientos</w:t>
      </w:r>
      <w:r w:rsidRPr="003B0C53">
        <w:rPr>
          <w:rFonts w:ascii="Arial Narrow" w:hAnsi="Arial Narrow" w:cs="Arial"/>
          <w:color w:val="000000"/>
          <w:spacing w:val="-2"/>
          <w:u w:val="single"/>
        </w:rPr>
        <w:t>.</w:t>
      </w:r>
      <w:r w:rsidRPr="003B0C53">
        <w:rPr>
          <w:rFonts w:ascii="Arial Narrow" w:hAnsi="Arial Narrow" w:cs="Arial"/>
          <w:color w:val="000000"/>
          <w:spacing w:val="-2"/>
        </w:rPr>
        <w:t xml:space="preserve"> Segunda E</w:t>
      </w:r>
      <w:r w:rsidR="00833B92">
        <w:rPr>
          <w:rFonts w:ascii="Arial Narrow" w:hAnsi="Arial Narrow" w:cs="Arial"/>
          <w:color w:val="000000"/>
          <w:spacing w:val="-2"/>
        </w:rPr>
        <w:t>jul</w:t>
      </w:r>
      <w:r w:rsidRPr="003B0C53">
        <w:rPr>
          <w:rFonts w:ascii="Arial Narrow" w:hAnsi="Arial Narrow" w:cs="Arial"/>
          <w:color w:val="000000"/>
          <w:spacing w:val="-2"/>
        </w:rPr>
        <w:t>ión. Prentice Hall. México, 2000.</w:t>
      </w:r>
    </w:p>
    <w:p w:rsidR="00504E10" w:rsidRPr="00504E10" w:rsidRDefault="00504E10" w:rsidP="00BB5A43">
      <w:pPr>
        <w:tabs>
          <w:tab w:val="left" w:pos="0"/>
          <w:tab w:val="left" w:pos="565"/>
          <w:tab w:val="left" w:pos="993"/>
          <w:tab w:val="left" w:pos="1275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Arial Narrow" w:hAnsi="Arial Narrow" w:cs="Arial"/>
          <w:i/>
          <w:color w:val="000000"/>
          <w:spacing w:val="-2"/>
        </w:rPr>
      </w:pPr>
      <w:r>
        <w:rPr>
          <w:rFonts w:ascii="Arial Narrow" w:hAnsi="Arial Narrow" w:cs="Arial"/>
          <w:b/>
          <w:color w:val="000000"/>
          <w:spacing w:val="-2"/>
        </w:rPr>
        <w:t xml:space="preserve">Niebel Benjamin; </w:t>
      </w:r>
      <w:r w:rsidRPr="00504E10">
        <w:rPr>
          <w:rFonts w:ascii="Arial Narrow" w:hAnsi="Arial Narrow" w:cs="Arial"/>
          <w:i/>
          <w:color w:val="000000"/>
          <w:spacing w:val="-2"/>
        </w:rPr>
        <w:t>Ingeniería Industrial</w:t>
      </w:r>
      <w:r>
        <w:rPr>
          <w:rFonts w:ascii="Arial Narrow" w:hAnsi="Arial Narrow" w:cs="Arial"/>
          <w:b/>
          <w:color w:val="000000"/>
          <w:spacing w:val="-2"/>
        </w:rPr>
        <w:t xml:space="preserve">; </w:t>
      </w:r>
      <w:r w:rsidRPr="00504E10">
        <w:rPr>
          <w:rFonts w:ascii="Arial Narrow" w:hAnsi="Arial Narrow" w:cs="Arial"/>
          <w:color w:val="000000"/>
          <w:spacing w:val="-2"/>
        </w:rPr>
        <w:t>11</w:t>
      </w:r>
      <w:r w:rsidRPr="00504E10">
        <w:rPr>
          <w:rFonts w:ascii="Arial Narrow" w:hAnsi="Arial Narrow" w:cs="Arial"/>
          <w:color w:val="000000"/>
          <w:spacing w:val="-2"/>
          <w:vertAlign w:val="superscript"/>
        </w:rPr>
        <w:t>ava</w:t>
      </w:r>
      <w:r w:rsidRPr="00504E10">
        <w:rPr>
          <w:rFonts w:ascii="Arial Narrow" w:hAnsi="Arial Narrow" w:cs="Arial"/>
          <w:color w:val="000000"/>
          <w:spacing w:val="-2"/>
        </w:rPr>
        <w:t xml:space="preserve"> Ed. Alfaomega; México.</w:t>
      </w:r>
    </w:p>
    <w:p w:rsidR="00414D21" w:rsidRPr="00AA7DCC" w:rsidRDefault="00414D21" w:rsidP="00BB5A43">
      <w:pPr>
        <w:tabs>
          <w:tab w:val="left" w:pos="0"/>
          <w:tab w:val="left" w:pos="284"/>
          <w:tab w:val="left" w:pos="565"/>
          <w:tab w:val="left" w:pos="993"/>
          <w:tab w:val="left" w:pos="1275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Arial Narrow" w:hAnsi="Arial Narrow" w:cs="Arial"/>
          <w:i/>
          <w:iCs/>
          <w:color w:val="000000"/>
          <w:spacing w:val="-2"/>
        </w:rPr>
      </w:pPr>
      <w:r w:rsidRPr="003B0C53">
        <w:rPr>
          <w:rFonts w:ascii="Arial Narrow" w:hAnsi="Arial Narrow" w:cs="Arial"/>
          <w:b/>
          <w:color w:val="000000"/>
          <w:spacing w:val="-2"/>
        </w:rPr>
        <w:t>OIT.</w:t>
      </w:r>
      <w:r w:rsidR="00CD0CB5" w:rsidRPr="005D72C4">
        <w:rPr>
          <w:rFonts w:ascii="Arial Narrow" w:hAnsi="Arial Narrow" w:cs="Arial"/>
          <w:color w:val="000000"/>
          <w:spacing w:val="-2"/>
        </w:rPr>
        <w:t xml:space="preserve"> (2005</w:t>
      </w:r>
      <w:r w:rsidR="00CD0CB5">
        <w:rPr>
          <w:rFonts w:ascii="Arial Narrow" w:hAnsi="Arial Narrow" w:cs="Arial"/>
          <w:b/>
          <w:color w:val="000000"/>
          <w:spacing w:val="-2"/>
        </w:rPr>
        <w:t>).</w:t>
      </w:r>
      <w:r w:rsidRPr="003B0C53">
        <w:rPr>
          <w:rFonts w:ascii="Arial Narrow" w:hAnsi="Arial Narrow" w:cs="Arial"/>
          <w:b/>
          <w:color w:val="000000"/>
          <w:spacing w:val="-2"/>
        </w:rPr>
        <w:t xml:space="preserve"> </w:t>
      </w:r>
      <w:r w:rsidRPr="00CD0CB5">
        <w:rPr>
          <w:rFonts w:ascii="Arial Narrow" w:hAnsi="Arial Narrow" w:cs="Arial"/>
          <w:i/>
          <w:color w:val="000000"/>
          <w:spacing w:val="-2"/>
        </w:rPr>
        <w:t>Introducc</w:t>
      </w:r>
      <w:r w:rsidR="00CD0CB5">
        <w:rPr>
          <w:rFonts w:ascii="Arial Narrow" w:hAnsi="Arial Narrow" w:cs="Arial"/>
          <w:i/>
          <w:color w:val="000000"/>
          <w:spacing w:val="-2"/>
        </w:rPr>
        <w:t>ión al estudio del trabajo</w:t>
      </w:r>
      <w:r w:rsidRPr="00CD0CB5">
        <w:rPr>
          <w:rFonts w:ascii="Arial Narrow" w:hAnsi="Arial Narrow" w:cs="Arial"/>
          <w:i/>
          <w:color w:val="000000"/>
          <w:spacing w:val="-2"/>
        </w:rPr>
        <w:t>.</w:t>
      </w:r>
      <w:r w:rsidRPr="003B0C53">
        <w:rPr>
          <w:rFonts w:ascii="Arial Narrow" w:hAnsi="Arial Narrow" w:cs="Arial"/>
          <w:color w:val="000000"/>
          <w:spacing w:val="-2"/>
        </w:rPr>
        <w:t xml:space="preserve"> Limusa Noriega Editores. México. </w:t>
      </w:r>
    </w:p>
    <w:p w:rsidR="00AA7DCC" w:rsidRPr="003B0C53" w:rsidRDefault="00AA7DCC" w:rsidP="00AA7DCC">
      <w:pPr>
        <w:tabs>
          <w:tab w:val="left" w:pos="0"/>
          <w:tab w:val="left" w:pos="284"/>
          <w:tab w:val="left" w:pos="565"/>
          <w:tab w:val="left" w:pos="1275"/>
          <w:tab w:val="left" w:pos="1440"/>
        </w:tabs>
        <w:suppressAutoHyphens/>
        <w:autoSpaceDE w:val="0"/>
        <w:autoSpaceDN w:val="0"/>
        <w:spacing w:after="0" w:line="240" w:lineRule="auto"/>
        <w:jc w:val="both"/>
        <w:rPr>
          <w:rFonts w:ascii="Arial Narrow" w:hAnsi="Arial Narrow" w:cs="Arial"/>
          <w:i/>
          <w:iCs/>
          <w:color w:val="000000"/>
          <w:spacing w:val="-2"/>
        </w:rPr>
      </w:pPr>
    </w:p>
    <w:p w:rsidR="007151DB" w:rsidRPr="003B0C53" w:rsidRDefault="007151DB" w:rsidP="007151DB">
      <w:pPr>
        <w:tabs>
          <w:tab w:val="left" w:pos="0"/>
          <w:tab w:val="left" w:pos="284"/>
          <w:tab w:val="left" w:pos="565"/>
          <w:tab w:val="left" w:pos="1275"/>
          <w:tab w:val="left" w:pos="1440"/>
        </w:tabs>
        <w:suppressAutoHyphens/>
        <w:autoSpaceDE w:val="0"/>
        <w:autoSpaceDN w:val="0"/>
        <w:spacing w:after="0" w:line="240" w:lineRule="auto"/>
        <w:ind w:left="1418"/>
        <w:jc w:val="both"/>
        <w:rPr>
          <w:rFonts w:ascii="Arial Narrow" w:hAnsi="Arial Narrow" w:cs="Arial"/>
        </w:rPr>
      </w:pPr>
    </w:p>
    <w:p w:rsidR="00B92E72" w:rsidRDefault="00D77D16" w:rsidP="00D77D16">
      <w:pPr>
        <w:tabs>
          <w:tab w:val="left" w:pos="0"/>
          <w:tab w:val="left" w:pos="565"/>
          <w:tab w:val="left" w:pos="991"/>
          <w:tab w:val="left" w:pos="1275"/>
          <w:tab w:val="left" w:pos="1440"/>
        </w:tabs>
        <w:suppressAutoHyphens/>
        <w:ind w:left="991" w:hanging="991"/>
        <w:jc w:val="center"/>
        <w:rPr>
          <w:rFonts w:ascii="Arial Narrow" w:hAnsi="Arial Narrow" w:cs="Arial"/>
          <w:spacing w:val="-2"/>
          <w:sz w:val="20"/>
          <w:szCs w:val="20"/>
        </w:rPr>
      </w:pPr>
      <w:r>
        <w:rPr>
          <w:rFonts w:ascii="Arial Narrow" w:hAnsi="Arial Narrow" w:cs="Arial"/>
          <w:spacing w:val="-2"/>
          <w:sz w:val="20"/>
          <w:szCs w:val="20"/>
        </w:rPr>
        <w:t xml:space="preserve">Huacho, </w:t>
      </w:r>
      <w:r w:rsidR="001226E7">
        <w:rPr>
          <w:rFonts w:ascii="Arial Narrow" w:hAnsi="Arial Narrow" w:cs="Arial"/>
          <w:spacing w:val="-2"/>
          <w:sz w:val="20"/>
          <w:szCs w:val="20"/>
        </w:rPr>
        <w:t xml:space="preserve">02 de abril </w:t>
      </w:r>
      <w:r w:rsidR="00D246CB">
        <w:rPr>
          <w:rFonts w:ascii="Arial Narrow" w:hAnsi="Arial Narrow" w:cs="Arial"/>
          <w:spacing w:val="-2"/>
          <w:sz w:val="20"/>
          <w:szCs w:val="20"/>
        </w:rPr>
        <w:t xml:space="preserve"> de 201</w:t>
      </w:r>
      <w:r w:rsidR="001226E7">
        <w:rPr>
          <w:rFonts w:ascii="Arial Narrow" w:hAnsi="Arial Narrow" w:cs="Arial"/>
          <w:spacing w:val="-2"/>
          <w:sz w:val="20"/>
          <w:szCs w:val="20"/>
        </w:rPr>
        <w:t>8</w:t>
      </w:r>
    </w:p>
    <w:p w:rsidR="00AC3BD0" w:rsidRDefault="00F33094" w:rsidP="00D246CB">
      <w:pPr>
        <w:tabs>
          <w:tab w:val="left" w:pos="0"/>
          <w:tab w:val="left" w:pos="565"/>
          <w:tab w:val="left" w:pos="991"/>
          <w:tab w:val="left" w:pos="1275"/>
          <w:tab w:val="left" w:pos="1440"/>
        </w:tabs>
        <w:suppressAutoHyphens/>
        <w:ind w:left="991" w:hanging="991"/>
        <w:jc w:val="both"/>
        <w:rPr>
          <w:rFonts w:ascii="Arial Narrow" w:hAnsi="Arial Narrow" w:cs="Arial"/>
          <w:spacing w:val="-2"/>
          <w:sz w:val="20"/>
          <w:szCs w:val="20"/>
        </w:rPr>
      </w:pPr>
      <w:r w:rsidRPr="004E2E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2B1D5" wp14:editId="0C0D1239">
                <wp:simplePos x="0" y="0"/>
                <wp:positionH relativeFrom="margin">
                  <wp:posOffset>1032510</wp:posOffset>
                </wp:positionH>
                <wp:positionV relativeFrom="paragraph">
                  <wp:posOffset>172720</wp:posOffset>
                </wp:positionV>
                <wp:extent cx="4619625" cy="1562100"/>
                <wp:effectExtent l="0" t="0" r="0" b="0"/>
                <wp:wrapNone/>
                <wp:docPr id="8" name="9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39E" w:rsidRPr="000C51F9" w:rsidRDefault="00747573" w:rsidP="00B3039E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es-MX"/>
                              </w:rPr>
                              <w:t>El trabajo debe ser fuente de satisfacciones y alegrías; no carga pesada que obligatoriamente debe cumplirse</w:t>
                            </w:r>
                            <w:r w:rsidR="00B3039E" w:rsidRPr="000C51F9">
                              <w:rPr>
                                <w:rFonts w:ascii="Arial" w:hAnsi="Arial" w:cs="Arial"/>
                                <w:i/>
                                <w:lang w:val="es-MX"/>
                              </w:rPr>
                              <w:t>.</w:t>
                            </w:r>
                          </w:p>
                          <w:p w:rsidR="00B3039E" w:rsidRPr="000C51F9" w:rsidRDefault="00747573" w:rsidP="00B3039E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es-MX"/>
                              </w:rPr>
                              <w:t>Trabajar para vivir, no vivir para trabajar</w:t>
                            </w:r>
                            <w:r w:rsidR="00B3039E" w:rsidRPr="000C51F9">
                              <w:rPr>
                                <w:rFonts w:ascii="Arial" w:hAnsi="Arial" w:cs="Arial"/>
                                <w:i/>
                                <w:lang w:val="es-MX"/>
                              </w:rPr>
                              <w:t>.</w:t>
                            </w:r>
                          </w:p>
                          <w:p w:rsidR="00B3039E" w:rsidRPr="000C51F9" w:rsidRDefault="00747573" w:rsidP="00B3039E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es-MX"/>
                              </w:rPr>
                              <w:t>Adaptar el trabajo al hombre, no el hombre al trabajo, debiendo existir una correlación firme y justa entre hombre y trabajo</w:t>
                            </w:r>
                            <w:r w:rsidR="00B3039E" w:rsidRPr="000C51F9">
                              <w:rPr>
                                <w:rFonts w:ascii="Arial" w:hAnsi="Arial" w:cs="Arial"/>
                                <w:i/>
                                <w:lang w:val="es-MX"/>
                              </w:rPr>
                              <w:t>.</w:t>
                            </w:r>
                          </w:p>
                          <w:p w:rsidR="00B3039E" w:rsidRPr="000C51F9" w:rsidRDefault="00D53671" w:rsidP="00B3039E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eastAsia="+mn-ea" w:cs="+mn-cs"/>
                                <w:i/>
                                <w:iCs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es-MX"/>
                              </w:rPr>
                              <w:t>Educar al</w:t>
                            </w:r>
                            <w:r w:rsidR="00747573">
                              <w:rPr>
                                <w:rFonts w:ascii="Arial" w:hAnsi="Arial" w:cs="Arial"/>
                                <w:i/>
                                <w:lang w:val="es-MX"/>
                              </w:rPr>
                              <w:t xml:space="preserve"> hombre para un trabajo con alto rendimiento, pero con seguridad, en ausencia de riesgos profesionales</w:t>
                            </w:r>
                            <w:r w:rsidR="00B3039E" w:rsidRPr="000C51F9">
                              <w:rPr>
                                <w:rFonts w:ascii="Arial" w:hAnsi="Arial" w:cs="Arial"/>
                                <w:i/>
                                <w:lang w:val="es-MX"/>
                              </w:rPr>
                              <w:t>.</w:t>
                            </w:r>
                          </w:p>
                          <w:p w:rsidR="00B3039E" w:rsidRDefault="00B3039E" w:rsidP="00B3039E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right"/>
                              <w:textAlignment w:val="baseline"/>
                              <w:rPr>
                                <w:rFonts w:eastAsia="+mn-ea" w:cs="+mn-cs"/>
                                <w:b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3039E" w:rsidRPr="00377536" w:rsidRDefault="00B3039E" w:rsidP="00B3039E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right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+mn-ea" w:cs="+mn-cs"/>
                                <w:b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Ro</w:t>
                            </w:r>
                            <w:r w:rsidR="00747573">
                              <w:rPr>
                                <w:rFonts w:eastAsia="+mn-ea" w:cs="+mn-cs"/>
                                <w:b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berto García</w:t>
                            </w:r>
                            <w:r w:rsidR="00D53671">
                              <w:rPr>
                                <w:rFonts w:eastAsia="+mn-ea" w:cs="+mn-cs"/>
                                <w:b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47573">
                              <w:rPr>
                                <w:rFonts w:eastAsia="+mn-ea" w:cs="+mn-cs"/>
                                <w:b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Criollo</w:t>
                            </w:r>
                            <w:r w:rsidR="00D53671">
                              <w:rPr>
                                <w:rFonts w:eastAsia="+mn-ea" w:cs="+mn-cs"/>
                                <w:b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747573">
                              <w:rPr>
                                <w:rFonts w:eastAsia="+mn-ea" w:cs="+mn-cs"/>
                                <w:b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“Estudio del trabajo”</w:t>
                            </w:r>
                          </w:p>
                          <w:p w:rsidR="00B3039E" w:rsidRPr="00377536" w:rsidRDefault="00B3039E" w:rsidP="00B3039E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right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22B1D5" id="_x0000_t202" coordsize="21600,21600" o:spt="202" path="m,l,21600r21600,l21600,xe">
                <v:stroke joinstyle="miter"/>
                <v:path gradientshapeok="t" o:connecttype="rect"/>
              </v:shapetype>
              <v:shape id="9 CuadroTexto" o:spid="_x0000_s1029" type="#_x0000_t202" style="position:absolute;left:0;text-align:left;margin-left:81.3pt;margin-top:13.6pt;width:363.75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" filled="f" stroked="f">
                <v:textbox>
                  <w:txbxContent>
                    <w:p w:rsidR="00B3039E" w:rsidRPr="000C51F9" w:rsidRDefault="00747573" w:rsidP="00B3039E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es-MX"/>
                        </w:rPr>
                        <w:t>El trabajo debe ser fuente de satisfacciones y alegrías; no carga pesada que obligatoriamente debe cumplirse</w:t>
                      </w:r>
                      <w:r w:rsidR="00B3039E" w:rsidRPr="000C51F9">
                        <w:rPr>
                          <w:rFonts w:ascii="Arial" w:hAnsi="Arial" w:cs="Arial"/>
                          <w:i/>
                          <w:lang w:val="es-MX"/>
                        </w:rPr>
                        <w:t>.</w:t>
                      </w:r>
                    </w:p>
                    <w:p w:rsidR="00B3039E" w:rsidRPr="000C51F9" w:rsidRDefault="00747573" w:rsidP="00B3039E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es-MX"/>
                        </w:rPr>
                        <w:t>Trabajar para vivir, no vivir para trabajar</w:t>
                      </w:r>
                      <w:r w:rsidR="00B3039E" w:rsidRPr="000C51F9">
                        <w:rPr>
                          <w:rFonts w:ascii="Arial" w:hAnsi="Arial" w:cs="Arial"/>
                          <w:i/>
                          <w:lang w:val="es-MX"/>
                        </w:rPr>
                        <w:t>.</w:t>
                      </w:r>
                    </w:p>
                    <w:p w:rsidR="00B3039E" w:rsidRPr="000C51F9" w:rsidRDefault="00747573" w:rsidP="00B3039E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es-MX"/>
                        </w:rPr>
                        <w:t>Adaptar el trabajo al hombre, no el hombre al trabajo, debiendo existir una correlación firme y justa entre hombre y trabajo</w:t>
                      </w:r>
                      <w:r w:rsidR="00B3039E" w:rsidRPr="000C51F9">
                        <w:rPr>
                          <w:rFonts w:ascii="Arial" w:hAnsi="Arial" w:cs="Arial"/>
                          <w:i/>
                          <w:lang w:val="es-MX"/>
                        </w:rPr>
                        <w:t>.</w:t>
                      </w:r>
                    </w:p>
                    <w:p w:rsidR="00B3039E" w:rsidRPr="000C51F9" w:rsidRDefault="00D53671" w:rsidP="00B3039E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eastAsia="+mn-ea" w:cs="+mn-cs"/>
                          <w:i/>
                          <w:iCs/>
                          <w:kern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es-MX"/>
                        </w:rPr>
                        <w:t>Educar al</w:t>
                      </w:r>
                      <w:r w:rsidR="00747573">
                        <w:rPr>
                          <w:rFonts w:ascii="Arial" w:hAnsi="Arial" w:cs="Arial"/>
                          <w:i/>
                          <w:lang w:val="es-MX"/>
                        </w:rPr>
                        <w:t xml:space="preserve"> hombre para un trabajo con alto rendimiento, pero con seguridad, en ausencia de riesgos profesionales</w:t>
                      </w:r>
                      <w:r w:rsidR="00B3039E" w:rsidRPr="000C51F9">
                        <w:rPr>
                          <w:rFonts w:ascii="Arial" w:hAnsi="Arial" w:cs="Arial"/>
                          <w:i/>
                          <w:lang w:val="es-MX"/>
                        </w:rPr>
                        <w:t>.</w:t>
                      </w:r>
                    </w:p>
                    <w:p w:rsidR="00B3039E" w:rsidRDefault="00B3039E" w:rsidP="00B3039E">
                      <w:pPr>
                        <w:pStyle w:val="NormalWeb"/>
                        <w:spacing w:before="0" w:beforeAutospacing="0" w:after="0" w:afterAutospacing="0" w:line="216" w:lineRule="auto"/>
                        <w:jc w:val="right"/>
                        <w:textAlignment w:val="baseline"/>
                        <w:rPr>
                          <w:rFonts w:eastAsia="+mn-ea" w:cs="+mn-cs"/>
                          <w:b/>
                          <w:i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:rsidR="00B3039E" w:rsidRPr="00377536" w:rsidRDefault="00B3039E" w:rsidP="00B3039E">
                      <w:pPr>
                        <w:pStyle w:val="NormalWeb"/>
                        <w:spacing w:before="0" w:beforeAutospacing="0" w:after="0" w:afterAutospacing="0" w:line="216" w:lineRule="auto"/>
                        <w:jc w:val="right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+mn-ea" w:cs="+mn-cs"/>
                          <w:b/>
                          <w:i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  <w:t>Ro</w:t>
                      </w:r>
                      <w:r w:rsidR="00747573">
                        <w:rPr>
                          <w:rFonts w:eastAsia="+mn-ea" w:cs="+mn-cs"/>
                          <w:b/>
                          <w:i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  <w:t>berto García</w:t>
                      </w:r>
                      <w:r w:rsidR="00D53671">
                        <w:rPr>
                          <w:rFonts w:eastAsia="+mn-ea" w:cs="+mn-cs"/>
                          <w:b/>
                          <w:i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47573">
                        <w:rPr>
                          <w:rFonts w:eastAsia="+mn-ea" w:cs="+mn-cs"/>
                          <w:b/>
                          <w:i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  <w:t>Criollo</w:t>
                      </w:r>
                      <w:r w:rsidR="00D53671">
                        <w:rPr>
                          <w:rFonts w:eastAsia="+mn-ea" w:cs="+mn-cs"/>
                          <w:b/>
                          <w:i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747573">
                        <w:rPr>
                          <w:rFonts w:eastAsia="+mn-ea" w:cs="+mn-cs"/>
                          <w:b/>
                          <w:i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  <w:t xml:space="preserve"> “Estudio del trabajo”</w:t>
                      </w:r>
                    </w:p>
                    <w:p w:rsidR="00B3039E" w:rsidRPr="00377536" w:rsidRDefault="00B3039E" w:rsidP="00B3039E">
                      <w:pPr>
                        <w:pStyle w:val="NormalWeb"/>
                        <w:spacing w:before="0" w:beforeAutospacing="0" w:after="0" w:afterAutospacing="0" w:line="216" w:lineRule="auto"/>
                        <w:jc w:val="right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23C9" w:rsidRDefault="00BB23C9" w:rsidP="00D246CB">
      <w:pPr>
        <w:tabs>
          <w:tab w:val="left" w:pos="0"/>
          <w:tab w:val="left" w:pos="565"/>
          <w:tab w:val="left" w:pos="991"/>
          <w:tab w:val="left" w:pos="1275"/>
          <w:tab w:val="left" w:pos="1440"/>
        </w:tabs>
        <w:suppressAutoHyphens/>
        <w:ind w:left="991" w:hanging="991"/>
        <w:jc w:val="both"/>
        <w:rPr>
          <w:rFonts w:ascii="Arial Narrow" w:hAnsi="Arial Narrow" w:cs="Arial"/>
          <w:spacing w:val="-2"/>
          <w:sz w:val="20"/>
          <w:szCs w:val="20"/>
        </w:rPr>
      </w:pPr>
    </w:p>
    <w:p w:rsidR="00BB23C9" w:rsidRDefault="00BB23C9" w:rsidP="00D246CB">
      <w:pPr>
        <w:tabs>
          <w:tab w:val="left" w:pos="0"/>
          <w:tab w:val="left" w:pos="565"/>
          <w:tab w:val="left" w:pos="991"/>
          <w:tab w:val="left" w:pos="1275"/>
          <w:tab w:val="left" w:pos="1440"/>
        </w:tabs>
        <w:suppressAutoHyphens/>
        <w:ind w:left="991" w:hanging="991"/>
        <w:jc w:val="both"/>
        <w:rPr>
          <w:rFonts w:ascii="Arial Narrow" w:hAnsi="Arial Narrow" w:cs="Arial"/>
          <w:spacing w:val="-2"/>
          <w:sz w:val="20"/>
          <w:szCs w:val="20"/>
        </w:rPr>
      </w:pPr>
    </w:p>
    <w:p w:rsidR="00BB23C9" w:rsidRDefault="00BB23C9" w:rsidP="00D246CB">
      <w:pPr>
        <w:tabs>
          <w:tab w:val="left" w:pos="0"/>
          <w:tab w:val="left" w:pos="565"/>
          <w:tab w:val="left" w:pos="991"/>
          <w:tab w:val="left" w:pos="1275"/>
          <w:tab w:val="left" w:pos="1440"/>
        </w:tabs>
        <w:suppressAutoHyphens/>
        <w:ind w:left="991" w:hanging="991"/>
        <w:jc w:val="both"/>
        <w:rPr>
          <w:rFonts w:ascii="Arial Narrow" w:hAnsi="Arial Narrow" w:cs="Arial"/>
          <w:spacing w:val="-2"/>
          <w:sz w:val="20"/>
          <w:szCs w:val="20"/>
        </w:rPr>
      </w:pPr>
    </w:p>
    <w:p w:rsidR="00B3039E" w:rsidRDefault="00B3039E" w:rsidP="00ED1E53">
      <w:pPr>
        <w:tabs>
          <w:tab w:val="left" w:pos="0"/>
          <w:tab w:val="left" w:pos="284"/>
          <w:tab w:val="left" w:pos="565"/>
          <w:tab w:val="left" w:pos="1275"/>
          <w:tab w:val="left" w:pos="1440"/>
        </w:tabs>
        <w:suppressAutoHyphens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B3039E" w:rsidRDefault="00B3039E" w:rsidP="00ED1E53">
      <w:pPr>
        <w:tabs>
          <w:tab w:val="left" w:pos="0"/>
          <w:tab w:val="left" w:pos="284"/>
          <w:tab w:val="left" w:pos="565"/>
          <w:tab w:val="left" w:pos="1275"/>
          <w:tab w:val="left" w:pos="1440"/>
        </w:tabs>
        <w:suppressAutoHyphens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747573" w:rsidRDefault="00747573" w:rsidP="00ED1E53">
      <w:pPr>
        <w:tabs>
          <w:tab w:val="left" w:pos="0"/>
          <w:tab w:val="left" w:pos="284"/>
          <w:tab w:val="left" w:pos="565"/>
          <w:tab w:val="left" w:pos="1275"/>
          <w:tab w:val="left" w:pos="1440"/>
        </w:tabs>
        <w:suppressAutoHyphens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747573" w:rsidRDefault="00747573" w:rsidP="00ED1E53">
      <w:pPr>
        <w:tabs>
          <w:tab w:val="left" w:pos="0"/>
          <w:tab w:val="left" w:pos="284"/>
          <w:tab w:val="left" w:pos="565"/>
          <w:tab w:val="left" w:pos="1275"/>
          <w:tab w:val="left" w:pos="1440"/>
        </w:tabs>
        <w:suppressAutoHyphens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747573" w:rsidRDefault="00747573" w:rsidP="00ED1E53">
      <w:pPr>
        <w:tabs>
          <w:tab w:val="left" w:pos="0"/>
          <w:tab w:val="left" w:pos="284"/>
          <w:tab w:val="left" w:pos="565"/>
          <w:tab w:val="left" w:pos="1275"/>
          <w:tab w:val="left" w:pos="1440"/>
        </w:tabs>
        <w:suppressAutoHyphens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F33094" w:rsidRDefault="00F33094" w:rsidP="00ED1E53">
      <w:pPr>
        <w:tabs>
          <w:tab w:val="left" w:pos="0"/>
          <w:tab w:val="left" w:pos="284"/>
          <w:tab w:val="left" w:pos="565"/>
          <w:tab w:val="left" w:pos="1275"/>
          <w:tab w:val="left" w:pos="1440"/>
        </w:tabs>
        <w:suppressAutoHyphens/>
        <w:autoSpaceDE w:val="0"/>
        <w:autoSpaceDN w:val="0"/>
        <w:spacing w:after="0" w:line="240" w:lineRule="auto"/>
        <w:jc w:val="center"/>
        <w:rPr>
          <w:rFonts w:ascii="Arial" w:hAnsi="Arial" w:cs="Arial"/>
          <w:b/>
        </w:rPr>
      </w:pPr>
    </w:p>
    <w:p w:rsidR="00F27183" w:rsidRDefault="00F27183" w:rsidP="00ED1E53">
      <w:pPr>
        <w:tabs>
          <w:tab w:val="left" w:pos="0"/>
          <w:tab w:val="left" w:pos="284"/>
          <w:tab w:val="left" w:pos="565"/>
          <w:tab w:val="left" w:pos="1275"/>
          <w:tab w:val="left" w:pos="1440"/>
        </w:tabs>
        <w:suppressAutoHyphens/>
        <w:autoSpaceDE w:val="0"/>
        <w:autoSpaceDN w:val="0"/>
        <w:spacing w:after="0" w:line="240" w:lineRule="auto"/>
        <w:jc w:val="center"/>
        <w:rPr>
          <w:rFonts w:ascii="Arial" w:hAnsi="Arial" w:cs="Arial"/>
          <w:b/>
        </w:rPr>
      </w:pPr>
    </w:p>
    <w:p w:rsidR="00F27183" w:rsidRDefault="00F27183" w:rsidP="00ED1E53">
      <w:pPr>
        <w:tabs>
          <w:tab w:val="left" w:pos="0"/>
          <w:tab w:val="left" w:pos="284"/>
          <w:tab w:val="left" w:pos="565"/>
          <w:tab w:val="left" w:pos="1275"/>
          <w:tab w:val="left" w:pos="1440"/>
        </w:tabs>
        <w:suppressAutoHyphens/>
        <w:autoSpaceDE w:val="0"/>
        <w:autoSpaceDN w:val="0"/>
        <w:spacing w:after="0" w:line="240" w:lineRule="auto"/>
        <w:jc w:val="center"/>
        <w:rPr>
          <w:rFonts w:ascii="Arial" w:hAnsi="Arial" w:cs="Arial"/>
          <w:b/>
        </w:rPr>
      </w:pPr>
    </w:p>
    <w:p w:rsidR="00F27183" w:rsidRDefault="00F27183" w:rsidP="00ED1E53">
      <w:pPr>
        <w:tabs>
          <w:tab w:val="left" w:pos="0"/>
          <w:tab w:val="left" w:pos="284"/>
          <w:tab w:val="left" w:pos="565"/>
          <w:tab w:val="left" w:pos="1275"/>
          <w:tab w:val="left" w:pos="1440"/>
        </w:tabs>
        <w:suppressAutoHyphens/>
        <w:autoSpaceDE w:val="0"/>
        <w:autoSpaceDN w:val="0"/>
        <w:spacing w:after="0" w:line="240" w:lineRule="auto"/>
        <w:jc w:val="center"/>
        <w:rPr>
          <w:rFonts w:ascii="Arial" w:hAnsi="Arial" w:cs="Arial"/>
          <w:b/>
        </w:rPr>
      </w:pPr>
    </w:p>
    <w:p w:rsidR="0069679F" w:rsidRPr="00747573" w:rsidRDefault="000D4CC0" w:rsidP="00ED1E53">
      <w:pPr>
        <w:tabs>
          <w:tab w:val="left" w:pos="0"/>
          <w:tab w:val="left" w:pos="284"/>
          <w:tab w:val="left" w:pos="565"/>
          <w:tab w:val="left" w:pos="1275"/>
          <w:tab w:val="left" w:pos="1440"/>
        </w:tabs>
        <w:suppressAutoHyphens/>
        <w:autoSpaceDE w:val="0"/>
        <w:autoSpaceDN w:val="0"/>
        <w:spacing w:after="0" w:line="240" w:lineRule="auto"/>
        <w:jc w:val="center"/>
        <w:rPr>
          <w:rFonts w:ascii="Arial" w:hAnsi="Arial" w:cs="Arial"/>
          <w:b/>
        </w:rPr>
      </w:pPr>
      <w:r w:rsidRPr="00747573">
        <w:rPr>
          <w:rFonts w:ascii="Arial" w:hAnsi="Arial" w:cs="Arial"/>
          <w:b/>
        </w:rPr>
        <w:t>Moisés Emilio Armas Inga</w:t>
      </w:r>
    </w:p>
    <w:p w:rsidR="00046E2E" w:rsidRPr="00747573" w:rsidRDefault="00046E2E" w:rsidP="00ED1E53">
      <w:pPr>
        <w:tabs>
          <w:tab w:val="left" w:pos="0"/>
          <w:tab w:val="left" w:pos="284"/>
          <w:tab w:val="left" w:pos="565"/>
          <w:tab w:val="left" w:pos="1275"/>
          <w:tab w:val="left" w:pos="1440"/>
        </w:tabs>
        <w:suppressAutoHyphens/>
        <w:autoSpaceDE w:val="0"/>
        <w:autoSpaceDN w:val="0"/>
        <w:spacing w:after="0" w:line="240" w:lineRule="auto"/>
        <w:jc w:val="center"/>
        <w:rPr>
          <w:rFonts w:ascii="Arial" w:hAnsi="Arial" w:cs="Arial"/>
          <w:b/>
        </w:rPr>
      </w:pPr>
      <w:r w:rsidRPr="00747573">
        <w:rPr>
          <w:rFonts w:ascii="Arial" w:hAnsi="Arial" w:cs="Arial"/>
          <w:b/>
        </w:rPr>
        <w:t>Profesor del curso</w:t>
      </w:r>
    </w:p>
    <w:p w:rsidR="0069679F" w:rsidRDefault="0069679F" w:rsidP="00ED1E53">
      <w:pPr>
        <w:tabs>
          <w:tab w:val="left" w:pos="0"/>
          <w:tab w:val="left" w:pos="284"/>
          <w:tab w:val="left" w:pos="565"/>
          <w:tab w:val="left" w:pos="1275"/>
          <w:tab w:val="left" w:pos="1440"/>
        </w:tabs>
        <w:suppressAutoHyphens/>
        <w:autoSpaceDE w:val="0"/>
        <w:autoSpaceDN w:val="0"/>
        <w:spacing w:after="0" w:line="240" w:lineRule="auto"/>
        <w:jc w:val="center"/>
      </w:pPr>
    </w:p>
    <w:p w:rsidR="0069679F" w:rsidRDefault="0069679F" w:rsidP="00ED1E53">
      <w:pPr>
        <w:tabs>
          <w:tab w:val="left" w:pos="0"/>
          <w:tab w:val="left" w:pos="284"/>
          <w:tab w:val="left" w:pos="565"/>
          <w:tab w:val="left" w:pos="1275"/>
          <w:tab w:val="left" w:pos="1440"/>
        </w:tabs>
        <w:suppressAutoHyphens/>
        <w:autoSpaceDE w:val="0"/>
        <w:autoSpaceDN w:val="0"/>
        <w:spacing w:after="0" w:line="240" w:lineRule="auto"/>
        <w:jc w:val="center"/>
      </w:pPr>
    </w:p>
    <w:p w:rsidR="0069679F" w:rsidRDefault="0069679F" w:rsidP="00ED1E53">
      <w:pPr>
        <w:tabs>
          <w:tab w:val="left" w:pos="0"/>
          <w:tab w:val="left" w:pos="284"/>
          <w:tab w:val="left" w:pos="565"/>
          <w:tab w:val="left" w:pos="1275"/>
          <w:tab w:val="left" w:pos="1440"/>
        </w:tabs>
        <w:suppressAutoHyphens/>
        <w:autoSpaceDE w:val="0"/>
        <w:autoSpaceDN w:val="0"/>
        <w:spacing w:after="0" w:line="240" w:lineRule="auto"/>
        <w:jc w:val="center"/>
      </w:pPr>
    </w:p>
    <w:p w:rsidR="0069679F" w:rsidRDefault="0069679F" w:rsidP="00ED1E53">
      <w:pPr>
        <w:tabs>
          <w:tab w:val="left" w:pos="0"/>
          <w:tab w:val="left" w:pos="284"/>
          <w:tab w:val="left" w:pos="565"/>
          <w:tab w:val="left" w:pos="1275"/>
          <w:tab w:val="left" w:pos="1440"/>
        </w:tabs>
        <w:suppressAutoHyphens/>
        <w:autoSpaceDE w:val="0"/>
        <w:autoSpaceDN w:val="0"/>
        <w:spacing w:after="0" w:line="240" w:lineRule="auto"/>
        <w:jc w:val="center"/>
      </w:pPr>
    </w:p>
    <w:sectPr w:rsidR="0069679F" w:rsidSect="00B3039E">
      <w:pgSz w:w="11906" w:h="16838"/>
      <w:pgMar w:top="993" w:right="141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C7" w:rsidRDefault="001D16C7" w:rsidP="00727830">
      <w:pPr>
        <w:spacing w:after="0" w:line="240" w:lineRule="auto"/>
      </w:pPr>
      <w:r>
        <w:separator/>
      </w:r>
    </w:p>
  </w:endnote>
  <w:endnote w:type="continuationSeparator" w:id="0">
    <w:p w:rsidR="001D16C7" w:rsidRDefault="001D16C7" w:rsidP="0072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C7" w:rsidRDefault="001D16C7" w:rsidP="00727830">
      <w:pPr>
        <w:spacing w:after="0" w:line="240" w:lineRule="auto"/>
      </w:pPr>
      <w:r>
        <w:separator/>
      </w:r>
    </w:p>
  </w:footnote>
  <w:footnote w:type="continuationSeparator" w:id="0">
    <w:p w:rsidR="001D16C7" w:rsidRDefault="001D16C7" w:rsidP="00727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14468"/>
    <w:multiLevelType w:val="hybridMultilevel"/>
    <w:tmpl w:val="E41A5C40"/>
    <w:lvl w:ilvl="0" w:tplc="D7D8F2D2">
      <w:numFmt w:val="bullet"/>
      <w:lvlText w:val="•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9BB72CC"/>
    <w:multiLevelType w:val="hybridMultilevel"/>
    <w:tmpl w:val="97DAF3DA"/>
    <w:lvl w:ilvl="0" w:tplc="D7D8F2D2">
      <w:numFmt w:val="bullet"/>
      <w:lvlText w:val="•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5760D"/>
    <w:multiLevelType w:val="hybridMultilevel"/>
    <w:tmpl w:val="2812BB02"/>
    <w:lvl w:ilvl="0" w:tplc="436CDCE0">
      <w:start w:val="1"/>
      <w:numFmt w:val="decimal"/>
      <w:lvlText w:val="%1."/>
      <w:lvlJc w:val="left"/>
      <w:pPr>
        <w:ind w:left="-87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-158" w:hanging="360"/>
      </w:pPr>
    </w:lvl>
    <w:lvl w:ilvl="2" w:tplc="280A001B" w:tentative="1">
      <w:start w:val="1"/>
      <w:numFmt w:val="lowerRoman"/>
      <w:lvlText w:val="%3."/>
      <w:lvlJc w:val="right"/>
      <w:pPr>
        <w:ind w:left="562" w:hanging="180"/>
      </w:pPr>
    </w:lvl>
    <w:lvl w:ilvl="3" w:tplc="280A000F" w:tentative="1">
      <w:start w:val="1"/>
      <w:numFmt w:val="decimal"/>
      <w:lvlText w:val="%4."/>
      <w:lvlJc w:val="left"/>
      <w:pPr>
        <w:ind w:left="1282" w:hanging="360"/>
      </w:pPr>
    </w:lvl>
    <w:lvl w:ilvl="4" w:tplc="280A0019" w:tentative="1">
      <w:start w:val="1"/>
      <w:numFmt w:val="lowerLetter"/>
      <w:lvlText w:val="%5."/>
      <w:lvlJc w:val="left"/>
      <w:pPr>
        <w:ind w:left="2002" w:hanging="360"/>
      </w:pPr>
    </w:lvl>
    <w:lvl w:ilvl="5" w:tplc="280A001B" w:tentative="1">
      <w:start w:val="1"/>
      <w:numFmt w:val="lowerRoman"/>
      <w:lvlText w:val="%6."/>
      <w:lvlJc w:val="right"/>
      <w:pPr>
        <w:ind w:left="2722" w:hanging="180"/>
      </w:pPr>
    </w:lvl>
    <w:lvl w:ilvl="6" w:tplc="280A000F" w:tentative="1">
      <w:start w:val="1"/>
      <w:numFmt w:val="decimal"/>
      <w:lvlText w:val="%7."/>
      <w:lvlJc w:val="left"/>
      <w:pPr>
        <w:ind w:left="3442" w:hanging="360"/>
      </w:pPr>
    </w:lvl>
    <w:lvl w:ilvl="7" w:tplc="280A0019" w:tentative="1">
      <w:start w:val="1"/>
      <w:numFmt w:val="lowerLetter"/>
      <w:lvlText w:val="%8."/>
      <w:lvlJc w:val="left"/>
      <w:pPr>
        <w:ind w:left="4162" w:hanging="360"/>
      </w:pPr>
    </w:lvl>
    <w:lvl w:ilvl="8" w:tplc="280A001B" w:tentative="1">
      <w:start w:val="1"/>
      <w:numFmt w:val="lowerRoman"/>
      <w:lvlText w:val="%9."/>
      <w:lvlJc w:val="right"/>
      <w:pPr>
        <w:ind w:left="4882" w:hanging="180"/>
      </w:pPr>
    </w:lvl>
  </w:abstractNum>
  <w:abstractNum w:abstractNumId="4">
    <w:nsid w:val="30D64B60"/>
    <w:multiLevelType w:val="hybridMultilevel"/>
    <w:tmpl w:val="B1581C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83271"/>
    <w:multiLevelType w:val="hybridMultilevel"/>
    <w:tmpl w:val="A29E2A3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17F63"/>
    <w:multiLevelType w:val="hybridMultilevel"/>
    <w:tmpl w:val="BD0AC9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D08E0"/>
    <w:multiLevelType w:val="multilevel"/>
    <w:tmpl w:val="77C0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1E1214"/>
    <w:multiLevelType w:val="hybridMultilevel"/>
    <w:tmpl w:val="5CAA7CFC"/>
    <w:lvl w:ilvl="0" w:tplc="D7D8F2D2">
      <w:numFmt w:val="bullet"/>
      <w:lvlText w:val="•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42FD8"/>
    <w:multiLevelType w:val="hybridMultilevel"/>
    <w:tmpl w:val="F564A59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6B15BC"/>
    <w:multiLevelType w:val="hybridMultilevel"/>
    <w:tmpl w:val="02DCF77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7D6D1F32"/>
    <w:multiLevelType w:val="hybridMultilevel"/>
    <w:tmpl w:val="D3143D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13"/>
  </w:num>
  <w:num w:numId="9">
    <w:abstractNumId w:val="11"/>
  </w:num>
  <w:num w:numId="10">
    <w:abstractNumId w:val="6"/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F2"/>
    <w:rsid w:val="00014E64"/>
    <w:rsid w:val="0001513E"/>
    <w:rsid w:val="00030113"/>
    <w:rsid w:val="00035A3E"/>
    <w:rsid w:val="00046E2E"/>
    <w:rsid w:val="000548BD"/>
    <w:rsid w:val="00055E6B"/>
    <w:rsid w:val="00056FE0"/>
    <w:rsid w:val="00077A9C"/>
    <w:rsid w:val="00091688"/>
    <w:rsid w:val="000A2D31"/>
    <w:rsid w:val="000B3E03"/>
    <w:rsid w:val="000B6C1C"/>
    <w:rsid w:val="000D22FD"/>
    <w:rsid w:val="000D4CC0"/>
    <w:rsid w:val="000E6DEE"/>
    <w:rsid w:val="000F0370"/>
    <w:rsid w:val="000F6E9C"/>
    <w:rsid w:val="0010673B"/>
    <w:rsid w:val="00110FE5"/>
    <w:rsid w:val="001226E7"/>
    <w:rsid w:val="00135691"/>
    <w:rsid w:val="0014188C"/>
    <w:rsid w:val="0015071F"/>
    <w:rsid w:val="001611E4"/>
    <w:rsid w:val="001675A0"/>
    <w:rsid w:val="001B46D8"/>
    <w:rsid w:val="001B5E9F"/>
    <w:rsid w:val="001C6484"/>
    <w:rsid w:val="001D16C7"/>
    <w:rsid w:val="001D3409"/>
    <w:rsid w:val="001D5FEF"/>
    <w:rsid w:val="001E30EC"/>
    <w:rsid w:val="001F0C93"/>
    <w:rsid w:val="00221058"/>
    <w:rsid w:val="00223D91"/>
    <w:rsid w:val="002248BE"/>
    <w:rsid w:val="002326A9"/>
    <w:rsid w:val="00251627"/>
    <w:rsid w:val="00267542"/>
    <w:rsid w:val="00272BAB"/>
    <w:rsid w:val="00281145"/>
    <w:rsid w:val="0028753C"/>
    <w:rsid w:val="0029027D"/>
    <w:rsid w:val="002A53CE"/>
    <w:rsid w:val="002B02E5"/>
    <w:rsid w:val="002B68A6"/>
    <w:rsid w:val="002E2171"/>
    <w:rsid w:val="002E630C"/>
    <w:rsid w:val="002F1AEF"/>
    <w:rsid w:val="002F7514"/>
    <w:rsid w:val="003071DE"/>
    <w:rsid w:val="0034554A"/>
    <w:rsid w:val="00346EB0"/>
    <w:rsid w:val="00392473"/>
    <w:rsid w:val="003A2DAF"/>
    <w:rsid w:val="003B0C53"/>
    <w:rsid w:val="003B4ADE"/>
    <w:rsid w:val="003B6206"/>
    <w:rsid w:val="003F75A2"/>
    <w:rsid w:val="00402BED"/>
    <w:rsid w:val="00405AEC"/>
    <w:rsid w:val="00414D21"/>
    <w:rsid w:val="004207EC"/>
    <w:rsid w:val="00423B7C"/>
    <w:rsid w:val="00446986"/>
    <w:rsid w:val="00457307"/>
    <w:rsid w:val="0046513A"/>
    <w:rsid w:val="00480BC5"/>
    <w:rsid w:val="00481DBA"/>
    <w:rsid w:val="00484C5D"/>
    <w:rsid w:val="004867D7"/>
    <w:rsid w:val="004947D2"/>
    <w:rsid w:val="004C0C5E"/>
    <w:rsid w:val="004D4EFE"/>
    <w:rsid w:val="004D63B7"/>
    <w:rsid w:val="004D737B"/>
    <w:rsid w:val="00503FAB"/>
    <w:rsid w:val="00504A8A"/>
    <w:rsid w:val="00504E10"/>
    <w:rsid w:val="005460B8"/>
    <w:rsid w:val="00546D1B"/>
    <w:rsid w:val="00561C71"/>
    <w:rsid w:val="005647E8"/>
    <w:rsid w:val="0057497E"/>
    <w:rsid w:val="00584C40"/>
    <w:rsid w:val="00592E79"/>
    <w:rsid w:val="00594592"/>
    <w:rsid w:val="005A2943"/>
    <w:rsid w:val="005B0B68"/>
    <w:rsid w:val="005B2943"/>
    <w:rsid w:val="005B7EA3"/>
    <w:rsid w:val="005C3DEA"/>
    <w:rsid w:val="005C6919"/>
    <w:rsid w:val="005C6D6D"/>
    <w:rsid w:val="005D72C4"/>
    <w:rsid w:val="00617C74"/>
    <w:rsid w:val="00656465"/>
    <w:rsid w:val="00657E28"/>
    <w:rsid w:val="0069679F"/>
    <w:rsid w:val="006A57D4"/>
    <w:rsid w:val="006E022D"/>
    <w:rsid w:val="006E662E"/>
    <w:rsid w:val="006E6E1E"/>
    <w:rsid w:val="006F3381"/>
    <w:rsid w:val="007024B2"/>
    <w:rsid w:val="00703076"/>
    <w:rsid w:val="00705FE5"/>
    <w:rsid w:val="00707E14"/>
    <w:rsid w:val="007151DB"/>
    <w:rsid w:val="00727830"/>
    <w:rsid w:val="007329EA"/>
    <w:rsid w:val="00747573"/>
    <w:rsid w:val="0075733C"/>
    <w:rsid w:val="00763EE2"/>
    <w:rsid w:val="00767916"/>
    <w:rsid w:val="007744F1"/>
    <w:rsid w:val="00793359"/>
    <w:rsid w:val="007D1875"/>
    <w:rsid w:val="008005B0"/>
    <w:rsid w:val="00804EEC"/>
    <w:rsid w:val="0080790E"/>
    <w:rsid w:val="008100FF"/>
    <w:rsid w:val="008126D4"/>
    <w:rsid w:val="00814341"/>
    <w:rsid w:val="00816B51"/>
    <w:rsid w:val="0083219C"/>
    <w:rsid w:val="00833B92"/>
    <w:rsid w:val="00840DDE"/>
    <w:rsid w:val="00840FE3"/>
    <w:rsid w:val="0084582A"/>
    <w:rsid w:val="00847F74"/>
    <w:rsid w:val="008641A5"/>
    <w:rsid w:val="00867E54"/>
    <w:rsid w:val="008709A9"/>
    <w:rsid w:val="00871849"/>
    <w:rsid w:val="00872813"/>
    <w:rsid w:val="0087513A"/>
    <w:rsid w:val="00892727"/>
    <w:rsid w:val="00892AA0"/>
    <w:rsid w:val="00895603"/>
    <w:rsid w:val="008A68FC"/>
    <w:rsid w:val="008A764F"/>
    <w:rsid w:val="008B68F1"/>
    <w:rsid w:val="00917BE5"/>
    <w:rsid w:val="00923089"/>
    <w:rsid w:val="00923F40"/>
    <w:rsid w:val="00936873"/>
    <w:rsid w:val="00941358"/>
    <w:rsid w:val="00943E2E"/>
    <w:rsid w:val="00961E2A"/>
    <w:rsid w:val="009709CF"/>
    <w:rsid w:val="00974D70"/>
    <w:rsid w:val="0098053C"/>
    <w:rsid w:val="009945E7"/>
    <w:rsid w:val="009961A1"/>
    <w:rsid w:val="009A2B36"/>
    <w:rsid w:val="009A55DF"/>
    <w:rsid w:val="009A7374"/>
    <w:rsid w:val="009B5A26"/>
    <w:rsid w:val="009D16E1"/>
    <w:rsid w:val="009E33B4"/>
    <w:rsid w:val="009E578E"/>
    <w:rsid w:val="009E625B"/>
    <w:rsid w:val="009F0BA8"/>
    <w:rsid w:val="009F41C8"/>
    <w:rsid w:val="009F7482"/>
    <w:rsid w:val="00A02504"/>
    <w:rsid w:val="00A36FA0"/>
    <w:rsid w:val="00A42532"/>
    <w:rsid w:val="00A46740"/>
    <w:rsid w:val="00A60FCA"/>
    <w:rsid w:val="00A92136"/>
    <w:rsid w:val="00A96CA6"/>
    <w:rsid w:val="00AA20B6"/>
    <w:rsid w:val="00AA7DCC"/>
    <w:rsid w:val="00AB2D0B"/>
    <w:rsid w:val="00AB67CD"/>
    <w:rsid w:val="00AC09A2"/>
    <w:rsid w:val="00AC1AF5"/>
    <w:rsid w:val="00AC3BD0"/>
    <w:rsid w:val="00B106FD"/>
    <w:rsid w:val="00B121FB"/>
    <w:rsid w:val="00B21EF2"/>
    <w:rsid w:val="00B3039E"/>
    <w:rsid w:val="00B3514F"/>
    <w:rsid w:val="00B3550C"/>
    <w:rsid w:val="00B46EAC"/>
    <w:rsid w:val="00B7272F"/>
    <w:rsid w:val="00B87433"/>
    <w:rsid w:val="00B92E72"/>
    <w:rsid w:val="00BB23C9"/>
    <w:rsid w:val="00BB42FF"/>
    <w:rsid w:val="00BB5A43"/>
    <w:rsid w:val="00BD441D"/>
    <w:rsid w:val="00BE0AF4"/>
    <w:rsid w:val="00BE681E"/>
    <w:rsid w:val="00C0528D"/>
    <w:rsid w:val="00C137F8"/>
    <w:rsid w:val="00C32394"/>
    <w:rsid w:val="00C346C7"/>
    <w:rsid w:val="00C348EF"/>
    <w:rsid w:val="00C350A2"/>
    <w:rsid w:val="00C40362"/>
    <w:rsid w:val="00C40585"/>
    <w:rsid w:val="00C46D4C"/>
    <w:rsid w:val="00C823F7"/>
    <w:rsid w:val="00C974BC"/>
    <w:rsid w:val="00CB4AF4"/>
    <w:rsid w:val="00CC2420"/>
    <w:rsid w:val="00CD0CB5"/>
    <w:rsid w:val="00CD7FB3"/>
    <w:rsid w:val="00CE3A2E"/>
    <w:rsid w:val="00CE5F69"/>
    <w:rsid w:val="00CE64E0"/>
    <w:rsid w:val="00CF299E"/>
    <w:rsid w:val="00CF3CB7"/>
    <w:rsid w:val="00CF508B"/>
    <w:rsid w:val="00D0107B"/>
    <w:rsid w:val="00D063AF"/>
    <w:rsid w:val="00D105A3"/>
    <w:rsid w:val="00D1288B"/>
    <w:rsid w:val="00D16DF3"/>
    <w:rsid w:val="00D237D3"/>
    <w:rsid w:val="00D246CB"/>
    <w:rsid w:val="00D53671"/>
    <w:rsid w:val="00D717FF"/>
    <w:rsid w:val="00D736EB"/>
    <w:rsid w:val="00D73A1A"/>
    <w:rsid w:val="00D759F3"/>
    <w:rsid w:val="00D76F30"/>
    <w:rsid w:val="00D77D16"/>
    <w:rsid w:val="00D86F2E"/>
    <w:rsid w:val="00D879FD"/>
    <w:rsid w:val="00D96731"/>
    <w:rsid w:val="00DA1CB8"/>
    <w:rsid w:val="00DB61EE"/>
    <w:rsid w:val="00DC0FD7"/>
    <w:rsid w:val="00DD17D8"/>
    <w:rsid w:val="00DD591A"/>
    <w:rsid w:val="00DF288E"/>
    <w:rsid w:val="00E02C51"/>
    <w:rsid w:val="00E04261"/>
    <w:rsid w:val="00E20093"/>
    <w:rsid w:val="00E3156D"/>
    <w:rsid w:val="00E41D3D"/>
    <w:rsid w:val="00E43A40"/>
    <w:rsid w:val="00E443D9"/>
    <w:rsid w:val="00E46689"/>
    <w:rsid w:val="00E61A28"/>
    <w:rsid w:val="00E8679F"/>
    <w:rsid w:val="00EA2588"/>
    <w:rsid w:val="00EA5659"/>
    <w:rsid w:val="00EB7DD2"/>
    <w:rsid w:val="00ED0E68"/>
    <w:rsid w:val="00ED1E53"/>
    <w:rsid w:val="00EE3114"/>
    <w:rsid w:val="00EE32A2"/>
    <w:rsid w:val="00EF52CB"/>
    <w:rsid w:val="00F22B93"/>
    <w:rsid w:val="00F265D7"/>
    <w:rsid w:val="00F27183"/>
    <w:rsid w:val="00F33094"/>
    <w:rsid w:val="00F44DDE"/>
    <w:rsid w:val="00F61477"/>
    <w:rsid w:val="00F64CD9"/>
    <w:rsid w:val="00F80486"/>
    <w:rsid w:val="00F91664"/>
    <w:rsid w:val="00FA5926"/>
    <w:rsid w:val="00FA7772"/>
    <w:rsid w:val="00FB0582"/>
    <w:rsid w:val="00FD15D3"/>
    <w:rsid w:val="00FD18EC"/>
    <w:rsid w:val="00FD2740"/>
    <w:rsid w:val="00FE5BA8"/>
    <w:rsid w:val="00FF0654"/>
    <w:rsid w:val="00FF1F8F"/>
    <w:rsid w:val="00FF46FB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92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B0C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46D4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14D21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27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830"/>
  </w:style>
  <w:style w:type="paragraph" w:styleId="Piedepgina">
    <w:name w:val="footer"/>
    <w:basedOn w:val="Normal"/>
    <w:link w:val="PiedepginaCar"/>
    <w:uiPriority w:val="99"/>
    <w:unhideWhenUsed/>
    <w:rsid w:val="00727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830"/>
  </w:style>
  <w:style w:type="character" w:customStyle="1" w:styleId="Ttulo1Car">
    <w:name w:val="Título 1 Car"/>
    <w:basedOn w:val="Fuentedeprrafopredeter"/>
    <w:link w:val="Ttulo1"/>
    <w:uiPriority w:val="9"/>
    <w:rsid w:val="00B92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B0C53"/>
    <w:rPr>
      <w:rFonts w:asciiTheme="majorHAnsi" w:eastAsiaTheme="majorEastAsia" w:hAnsiTheme="majorHAnsi" w:cstheme="majorBidi"/>
      <w:b/>
      <w:bCs/>
      <w:i/>
      <w:iCs/>
      <w:color w:val="4F81BD" w:themeColor="accent1"/>
      <w:lang w:val="es-MX" w:eastAsia="es-MX"/>
    </w:rPr>
  </w:style>
  <w:style w:type="paragraph" w:styleId="Textoindependiente">
    <w:name w:val="Body Text"/>
    <w:basedOn w:val="Normal"/>
    <w:link w:val="TextoindependienteCar"/>
    <w:rsid w:val="003B0C5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0C53"/>
    <w:rPr>
      <w:rFonts w:ascii="Times New Roman" w:eastAsia="Times New Roman" w:hAnsi="Times New Roman" w:cs="Times New Roman"/>
      <w:sz w:val="20"/>
      <w:szCs w:val="24"/>
      <w:lang w:val="es-MX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B0C53"/>
    <w:pPr>
      <w:spacing w:after="120"/>
      <w:ind w:left="283"/>
    </w:pPr>
    <w:rPr>
      <w:sz w:val="16"/>
      <w:szCs w:val="16"/>
      <w:lang w:val="es-MX"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B0C53"/>
    <w:rPr>
      <w:sz w:val="16"/>
      <w:szCs w:val="16"/>
      <w:lang w:val="es-MX" w:eastAsia="es-MX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B0C53"/>
    <w:pPr>
      <w:spacing w:after="120" w:line="480" w:lineRule="auto"/>
      <w:ind w:left="283"/>
    </w:pPr>
    <w:rPr>
      <w:lang w:val="es-MX" w:eastAsia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B0C53"/>
    <w:rPr>
      <w:lang w:val="es-MX" w:eastAsia="es-MX"/>
    </w:rPr>
  </w:style>
  <w:style w:type="character" w:styleId="Textodelmarcadordeposicin">
    <w:name w:val="Placeholder Text"/>
    <w:basedOn w:val="Fuentedeprrafopredeter"/>
    <w:uiPriority w:val="99"/>
    <w:semiHidden/>
    <w:rsid w:val="00221058"/>
    <w:rPr>
      <w:color w:val="808080"/>
    </w:rPr>
  </w:style>
  <w:style w:type="paragraph" w:styleId="Bibliografa">
    <w:name w:val="Bibliography"/>
    <w:basedOn w:val="Normal"/>
    <w:next w:val="Normal"/>
    <w:uiPriority w:val="37"/>
    <w:unhideWhenUsed/>
    <w:rsid w:val="004D737B"/>
  </w:style>
  <w:style w:type="paragraph" w:styleId="NormalWeb">
    <w:name w:val="Normal (Web)"/>
    <w:basedOn w:val="Normal"/>
    <w:uiPriority w:val="99"/>
    <w:unhideWhenUsed/>
    <w:rsid w:val="00B3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92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B0C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46D4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14D21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27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830"/>
  </w:style>
  <w:style w:type="paragraph" w:styleId="Piedepgina">
    <w:name w:val="footer"/>
    <w:basedOn w:val="Normal"/>
    <w:link w:val="PiedepginaCar"/>
    <w:uiPriority w:val="99"/>
    <w:unhideWhenUsed/>
    <w:rsid w:val="00727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830"/>
  </w:style>
  <w:style w:type="character" w:customStyle="1" w:styleId="Ttulo1Car">
    <w:name w:val="Título 1 Car"/>
    <w:basedOn w:val="Fuentedeprrafopredeter"/>
    <w:link w:val="Ttulo1"/>
    <w:uiPriority w:val="9"/>
    <w:rsid w:val="00B92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B0C53"/>
    <w:rPr>
      <w:rFonts w:asciiTheme="majorHAnsi" w:eastAsiaTheme="majorEastAsia" w:hAnsiTheme="majorHAnsi" w:cstheme="majorBidi"/>
      <w:b/>
      <w:bCs/>
      <w:i/>
      <w:iCs/>
      <w:color w:val="4F81BD" w:themeColor="accent1"/>
      <w:lang w:val="es-MX" w:eastAsia="es-MX"/>
    </w:rPr>
  </w:style>
  <w:style w:type="paragraph" w:styleId="Textoindependiente">
    <w:name w:val="Body Text"/>
    <w:basedOn w:val="Normal"/>
    <w:link w:val="TextoindependienteCar"/>
    <w:rsid w:val="003B0C5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0C53"/>
    <w:rPr>
      <w:rFonts w:ascii="Times New Roman" w:eastAsia="Times New Roman" w:hAnsi="Times New Roman" w:cs="Times New Roman"/>
      <w:sz w:val="20"/>
      <w:szCs w:val="24"/>
      <w:lang w:val="es-MX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B0C53"/>
    <w:pPr>
      <w:spacing w:after="120"/>
      <w:ind w:left="283"/>
    </w:pPr>
    <w:rPr>
      <w:sz w:val="16"/>
      <w:szCs w:val="16"/>
      <w:lang w:val="es-MX"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B0C53"/>
    <w:rPr>
      <w:sz w:val="16"/>
      <w:szCs w:val="16"/>
      <w:lang w:val="es-MX" w:eastAsia="es-MX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B0C53"/>
    <w:pPr>
      <w:spacing w:after="120" w:line="480" w:lineRule="auto"/>
      <w:ind w:left="283"/>
    </w:pPr>
    <w:rPr>
      <w:lang w:val="es-MX" w:eastAsia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B0C53"/>
    <w:rPr>
      <w:lang w:val="es-MX" w:eastAsia="es-MX"/>
    </w:rPr>
  </w:style>
  <w:style w:type="character" w:styleId="Textodelmarcadordeposicin">
    <w:name w:val="Placeholder Text"/>
    <w:basedOn w:val="Fuentedeprrafopredeter"/>
    <w:uiPriority w:val="99"/>
    <w:semiHidden/>
    <w:rsid w:val="00221058"/>
    <w:rPr>
      <w:color w:val="808080"/>
    </w:rPr>
  </w:style>
  <w:style w:type="paragraph" w:styleId="Bibliografa">
    <w:name w:val="Bibliography"/>
    <w:basedOn w:val="Normal"/>
    <w:next w:val="Normal"/>
    <w:uiPriority w:val="37"/>
    <w:unhideWhenUsed/>
    <w:rsid w:val="004D737B"/>
  </w:style>
  <w:style w:type="paragraph" w:styleId="NormalWeb">
    <w:name w:val="Normal (Web)"/>
    <w:basedOn w:val="Normal"/>
    <w:uiPriority w:val="99"/>
    <w:unhideWhenUsed/>
    <w:rsid w:val="00B3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iarin@g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2011-02-27T00:00:00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Fre14</b:Tag>
    <b:SourceType>Book</b:SourceType>
    <b:Guid>{D526DB65-5ABF-408C-B7BB-59E5392B2910}</b:Guid>
    <b:Author>
      <b:Author>
        <b:NameList>
          <b:Person>
            <b:Last>Andris</b:Last>
            <b:First>Freivalds</b:First>
          </b:Person>
          <b:Person>
            <b:Last>Benjamin</b:Last>
            <b:First>Niebel</b:First>
            <b:Middle>W.</b:Middle>
          </b:Person>
        </b:NameList>
      </b:Author>
    </b:Author>
    <b:Title>Ingeniería Industrial de Niebel</b:Title>
    <b:Year>2014</b:Year>
    <b:City>México</b:City>
    <b:Publisher>Mc Graw Hill</b:Publisher>
    <b:RefOrder>1</b:RefOrder>
  </b:Source>
  <b:Source>
    <b:Tag>Cru13</b:Tag>
    <b:SourceType>Book</b:SourceType>
    <b:Guid>{AE8C4EE8-69FE-42C0-8E28-1A3C93B6C4AA}</b:Guid>
    <b:Author>
      <b:Author>
        <b:NameList>
          <b:Person>
            <b:Last>Cruelles Ruiz</b:Last>
            <b:First>José</b:First>
            <b:Middle>Agustín</b:Middle>
          </b:Person>
        </b:NameList>
      </b:Author>
    </b:Author>
    <b:Title>INGENIERIA INDUSTRIAL Métodos de trabajo, tiempos y su aplicación a la planificación y a la mejora continua</b:Title>
    <b:Year>2013</b:Year>
    <b:City>México</b:City>
    <b:Publisher>Marcombo. Ediciones técnicas</b:Publishe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F6695C-B867-4BFE-9B40-5D399F2B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1676</Words>
  <Characters>9221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INGENIERÍA DE MÉTODOS</vt:lpstr>
      <vt:lpstr>INGENIERÍA DE MÉTODOS I</vt:lpstr>
    </vt:vector>
  </TitlesOfParts>
  <Company>Hewlett-Packard</Company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INGENIERÍA DE MÉTODOS</dc:title>
  <dc:creator>UAA</dc:creator>
  <cp:lastModifiedBy>Usuario</cp:lastModifiedBy>
  <cp:revision>2</cp:revision>
  <cp:lastPrinted>2018-04-16T02:34:00Z</cp:lastPrinted>
  <dcterms:created xsi:type="dcterms:W3CDTF">2018-08-09T13:57:00Z</dcterms:created>
  <dcterms:modified xsi:type="dcterms:W3CDTF">2018-08-09T13:57:00Z</dcterms:modified>
</cp:coreProperties>
</file>