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F04" w:rsidRPr="000D5F04" w:rsidRDefault="00D81CDD" w:rsidP="000D5F04">
      <w:pPr>
        <w:rPr>
          <w:rFonts w:ascii="Times New Roman" w:eastAsia="Times New Roman" w:hAnsi="Times New Roman" w:cs="Times New Roman"/>
          <w:sz w:val="24"/>
          <w:szCs w:val="24"/>
        </w:rPr>
      </w:pPr>
      <w:bookmarkStart w:id="0" w:name="_GoBack"/>
      <w:bookmarkEnd w:id="0"/>
      <w:r>
        <w:rPr>
          <w:rFonts w:ascii="Arial" w:hAnsi="Arial" w:cs="Arial"/>
          <w:b/>
          <w:noProof/>
          <w:color w:val="FF0000"/>
          <w:lang w:val="es-ES" w:eastAsia="es-ES"/>
        </w:rPr>
        <mc:AlternateContent>
          <mc:Choice Requires="wps">
            <w:drawing>
              <wp:anchor distT="0" distB="0" distL="114300" distR="114300" simplePos="0" relativeHeight="251703296" behindDoc="0" locked="0" layoutInCell="1" allowOverlap="1" wp14:anchorId="5A7301AD" wp14:editId="09142497">
                <wp:simplePos x="0" y="0"/>
                <wp:positionH relativeFrom="column">
                  <wp:posOffset>4200487</wp:posOffset>
                </wp:positionH>
                <wp:positionV relativeFrom="paragraph">
                  <wp:posOffset>8695765</wp:posOffset>
                </wp:positionV>
                <wp:extent cx="1967753" cy="190500"/>
                <wp:effectExtent l="0" t="0" r="13970" b="1905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753" cy="190500"/>
                        </a:xfrm>
                        <a:prstGeom prst="rect">
                          <a:avLst/>
                        </a:prstGeom>
                        <a:solidFill>
                          <a:schemeClr val="tx1">
                            <a:lumMod val="100000"/>
                            <a:lumOff val="0"/>
                          </a:schemeClr>
                        </a:solidFill>
                        <a:ln w="9525">
                          <a:solidFill>
                            <a:srgbClr val="000000"/>
                          </a:solidFill>
                          <a:miter lim="800000"/>
                          <a:headEnd/>
                          <a:tailEnd/>
                        </a:ln>
                      </wps:spPr>
                      <wps:txbx>
                        <w:txbxContent>
                          <w:p w:rsidR="00F157D1" w:rsidRPr="00C71779" w:rsidRDefault="00F157D1" w:rsidP="00D81CDD">
                            <w:pPr>
                              <w:ind w:right="-209" w:hanging="142"/>
                              <w:rPr>
                                <w:color w:val="FFFFFF" w:themeColor="background1"/>
                                <w:sz w:val="12"/>
                                <w:szCs w:val="12"/>
                                <w:lang w:val="es-ES"/>
                              </w:rPr>
                            </w:pPr>
                            <w:r>
                              <w:rPr>
                                <w:color w:val="FFFFFF" w:themeColor="background1"/>
                                <w:sz w:val="12"/>
                                <w:szCs w:val="12"/>
                                <w:lang w:val="es-ES"/>
                              </w:rPr>
                              <w:t>Editado  Med</w:t>
                            </w:r>
                            <w:r w:rsidR="00D81CDD">
                              <w:rPr>
                                <w:color w:val="FFFFFF" w:themeColor="background1"/>
                                <w:sz w:val="12"/>
                                <w:szCs w:val="12"/>
                                <w:lang w:val="es-ES"/>
                              </w:rPr>
                              <w:t xml:space="preserve">ico-Cirujano </w:t>
                            </w:r>
                            <w:r>
                              <w:rPr>
                                <w:color w:val="FFFFFF" w:themeColor="background1"/>
                                <w:sz w:val="12"/>
                                <w:szCs w:val="12"/>
                                <w:lang w:val="es-ES"/>
                              </w:rPr>
                              <w:t>EDGAR IVAN VALLADARES VERGARA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6" o:spid="_x0000_s1026" type="#_x0000_t202" style="position:absolute;margin-left:330.75pt;margin-top:684.7pt;width:154.95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" fillcolor="black [3213]">
                <v:textbox>
                  <w:txbxContent>
                    <w:p w:rsidR="00F157D1" w:rsidRPr="00C71779" w:rsidRDefault="00F157D1" w:rsidP="00D81CDD">
                      <w:pPr>
                        <w:ind w:right="-209" w:hanging="142"/>
                        <w:rPr>
                          <w:color w:val="FFFFFF" w:themeColor="background1"/>
                          <w:sz w:val="12"/>
                          <w:szCs w:val="12"/>
                          <w:lang w:val="es-ES"/>
                        </w:rPr>
                      </w:pPr>
                      <w:r>
                        <w:rPr>
                          <w:color w:val="FFFFFF" w:themeColor="background1"/>
                          <w:sz w:val="12"/>
                          <w:szCs w:val="12"/>
                          <w:lang w:val="es-ES"/>
                        </w:rPr>
                        <w:t>Editado  Med</w:t>
                      </w:r>
                      <w:r w:rsidR="00D81CDD">
                        <w:rPr>
                          <w:color w:val="FFFFFF" w:themeColor="background1"/>
                          <w:sz w:val="12"/>
                          <w:szCs w:val="12"/>
                          <w:lang w:val="es-ES"/>
                        </w:rPr>
                        <w:t xml:space="preserve">ico-Cirujano </w:t>
                      </w:r>
                      <w:r>
                        <w:rPr>
                          <w:color w:val="FFFFFF" w:themeColor="background1"/>
                          <w:sz w:val="12"/>
                          <w:szCs w:val="12"/>
                          <w:lang w:val="es-ES"/>
                        </w:rPr>
                        <w:t>EDGAR IVAN VALLADARES VERGARA</w:t>
                      </w:r>
                    </w:p>
                  </w:txbxContent>
                </v:textbox>
              </v:shape>
            </w:pict>
          </mc:Fallback>
        </mc:AlternateContent>
      </w:r>
      <w:r w:rsidR="00F07389" w:rsidRPr="00F07389">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14560" behindDoc="0" locked="0" layoutInCell="1" allowOverlap="1" wp14:anchorId="05B5E757" wp14:editId="2E78B8B7">
                <wp:simplePos x="0" y="0"/>
                <wp:positionH relativeFrom="column">
                  <wp:posOffset>159113</wp:posOffset>
                </wp:positionH>
                <wp:positionV relativeFrom="paragraph">
                  <wp:posOffset>6672943</wp:posOffset>
                </wp:positionV>
                <wp:extent cx="5791200" cy="1403985"/>
                <wp:effectExtent l="0" t="0" r="0" b="254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3985"/>
                        </a:xfrm>
                        <a:prstGeom prst="rect">
                          <a:avLst/>
                        </a:prstGeom>
                        <a:noFill/>
                        <a:ln w="9525">
                          <a:noFill/>
                          <a:miter lim="800000"/>
                          <a:headEnd/>
                          <a:tailEnd/>
                        </a:ln>
                      </wps:spPr>
                      <wps:txbx>
                        <w:txbxContent>
                          <w:p w:rsidR="00F157D1" w:rsidRPr="00F07389" w:rsidRDefault="00F157D1" w:rsidP="00F07389">
                            <w:pPr>
                              <w:spacing w:after="0" w:line="240" w:lineRule="auto"/>
                              <w:jc w:val="center"/>
                              <w:rPr>
                                <w:b/>
                                <w:color w:val="000000" w:themeColor="text1"/>
                                <w:lang w:val="es-ES"/>
                              </w:rPr>
                            </w:pPr>
                            <w:r w:rsidRPr="00F07389">
                              <w:rPr>
                                <w:b/>
                                <w:color w:val="000000" w:themeColor="text1"/>
                                <w:lang w:val="es-ES"/>
                              </w:rPr>
                              <w:t>DOCENTE</w:t>
                            </w:r>
                          </w:p>
                          <w:p w:rsidR="00F157D1" w:rsidRPr="00F07389" w:rsidRDefault="00F157D1" w:rsidP="00F07389">
                            <w:pPr>
                              <w:spacing w:after="0" w:line="240" w:lineRule="auto"/>
                              <w:jc w:val="center"/>
                              <w:rPr>
                                <w:b/>
                                <w:color w:val="000000" w:themeColor="text1"/>
                                <w:lang w:val="es-ES"/>
                              </w:rPr>
                            </w:pPr>
                            <w:r w:rsidRPr="00F07389">
                              <w:rPr>
                                <w:b/>
                                <w:color w:val="000000" w:themeColor="text1"/>
                                <w:lang w:val="es-ES"/>
                              </w:rPr>
                              <w:t xml:space="preserve">Médico-Cirujano </w:t>
                            </w:r>
                            <w:r w:rsidRPr="00F07389">
                              <w:rPr>
                                <w:b/>
                                <w:color w:val="000000" w:themeColor="text1"/>
                                <w:sz w:val="36"/>
                                <w:szCs w:val="36"/>
                                <w:lang w:val="es-ES"/>
                              </w:rPr>
                              <w:t>EDGAR IVAN VALLADARES VERGARA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2.55pt;margin-top:525.45pt;width:456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" filled="f" stroked="f">
                <v:textbox style="mso-fit-shape-to-text:t">
                  <w:txbxContent>
                    <w:p w:rsidR="00F157D1" w:rsidRPr="00F07389" w:rsidRDefault="00F157D1" w:rsidP="00F07389">
                      <w:pPr>
                        <w:spacing w:after="0" w:line="240" w:lineRule="auto"/>
                        <w:jc w:val="center"/>
                        <w:rPr>
                          <w:b/>
                          <w:color w:val="000000" w:themeColor="text1"/>
                          <w:lang w:val="es-ES"/>
                        </w:rPr>
                      </w:pPr>
                      <w:r w:rsidRPr="00F07389">
                        <w:rPr>
                          <w:b/>
                          <w:color w:val="000000" w:themeColor="text1"/>
                          <w:lang w:val="es-ES"/>
                        </w:rPr>
                        <w:t>DOCENTE</w:t>
                      </w:r>
                    </w:p>
                    <w:p w:rsidR="00F157D1" w:rsidRPr="00F07389" w:rsidRDefault="00F157D1" w:rsidP="00F07389">
                      <w:pPr>
                        <w:spacing w:after="0" w:line="240" w:lineRule="auto"/>
                        <w:jc w:val="center"/>
                        <w:rPr>
                          <w:b/>
                          <w:color w:val="000000" w:themeColor="text1"/>
                          <w:lang w:val="es-ES"/>
                        </w:rPr>
                      </w:pPr>
                      <w:r w:rsidRPr="00F07389">
                        <w:rPr>
                          <w:b/>
                          <w:color w:val="000000" w:themeColor="text1"/>
                          <w:lang w:val="es-ES"/>
                        </w:rPr>
                        <w:t xml:space="preserve">Médico-Cirujano </w:t>
                      </w:r>
                      <w:r w:rsidRPr="00F07389">
                        <w:rPr>
                          <w:b/>
                          <w:color w:val="000000" w:themeColor="text1"/>
                          <w:sz w:val="36"/>
                          <w:szCs w:val="36"/>
                          <w:lang w:val="es-ES"/>
                        </w:rPr>
                        <w:t>EDGAR IVAN VALLADARES VERGARA</w:t>
                      </w:r>
                    </w:p>
                  </w:txbxContent>
                </v:textbox>
              </v:shape>
            </w:pict>
          </mc:Fallback>
        </mc:AlternateContent>
      </w:r>
      <w:r w:rsidR="00B46A6B">
        <w:rPr>
          <w:noProof/>
          <w:lang w:val="es-ES" w:eastAsia="es-ES"/>
        </w:rPr>
        <mc:AlternateContent>
          <mc:Choice Requires="wps">
            <w:drawing>
              <wp:anchor distT="0" distB="0" distL="114300" distR="114300" simplePos="0" relativeHeight="251712512" behindDoc="0" locked="0" layoutInCell="1" allowOverlap="1" wp14:anchorId="68532297" wp14:editId="5862DA17">
                <wp:simplePos x="0" y="0"/>
                <wp:positionH relativeFrom="column">
                  <wp:posOffset>85725</wp:posOffset>
                </wp:positionH>
                <wp:positionV relativeFrom="paragraph">
                  <wp:posOffset>5705475</wp:posOffset>
                </wp:positionV>
                <wp:extent cx="6065520" cy="2300605"/>
                <wp:effectExtent l="0" t="0" r="0" b="0"/>
                <wp:wrapNone/>
                <wp:docPr id="19" name="19 Cuadro de texto"/>
                <wp:cNvGraphicFramePr/>
                <a:graphic xmlns:a="http://schemas.openxmlformats.org/drawingml/2006/main">
                  <a:graphicData uri="http://schemas.microsoft.com/office/word/2010/wordprocessingShape">
                    <wps:wsp>
                      <wps:cNvSpPr txBox="1"/>
                      <wps:spPr>
                        <a:xfrm>
                          <a:off x="0" y="0"/>
                          <a:ext cx="6065520" cy="2300605"/>
                        </a:xfrm>
                        <a:prstGeom prst="rect">
                          <a:avLst/>
                        </a:prstGeom>
                        <a:noFill/>
                        <a:ln>
                          <a:noFill/>
                        </a:ln>
                        <a:effectLst/>
                      </wps:spPr>
                      <wps:txbx>
                        <w:txbxContent>
                          <w:p w:rsidR="00F157D1" w:rsidRPr="00F07389" w:rsidRDefault="00F157D1" w:rsidP="00B46A6B">
                            <w:pPr>
                              <w:jc w:val="center"/>
                              <w:rPr>
                                <w:b/>
                                <w:noProof/>
                                <w:color w:val="FF0000"/>
                                <w:sz w:val="52"/>
                                <w:szCs w:val="52"/>
                                <w14:shadow w14:blurRad="38100" w14:dist="38100" w14:dir="7020000" w14:sx="100000" w14:sy="100000" w14:kx="0" w14:ky="0" w14:algn="tl">
                                  <w14:srgbClr w14:val="000000">
                                    <w14:alpha w14:val="65000"/>
                                  </w14:srgbClr>
                                </w14:shadow>
                                <w14:textOutline w14:w="24498" w14:cap="flat" w14:cmpd="dbl" w14:algn="ctr">
                                  <w14:solidFill>
                                    <w14:schemeClr w14:val="tx1"/>
                                  </w14:solidFill>
                                  <w14:prstDash w14:val="solid"/>
                                  <w14:miter w14:lim="0"/>
                                </w14:textOutline>
                              </w:rPr>
                            </w:pPr>
                            <w:r w:rsidRPr="00F07389">
                              <w:rPr>
                                <w:b/>
                                <w:noProof/>
                                <w:color w:val="FF0000"/>
                                <w:sz w:val="52"/>
                                <w:szCs w:val="52"/>
                                <w14:shadow w14:blurRad="38100" w14:dist="38100" w14:dir="7020000" w14:sx="100000" w14:sy="100000" w14:kx="0" w14:ky="0" w14:algn="tl">
                                  <w14:srgbClr w14:val="000000">
                                    <w14:alpha w14:val="65000"/>
                                  </w14:srgbClr>
                                </w14:shadow>
                                <w14:textOutline w14:w="24498" w14:cap="flat" w14:cmpd="dbl" w14:algn="ctr">
                                  <w14:solidFill>
                                    <w14:schemeClr w14:val="tx1"/>
                                  </w14:solidFill>
                                  <w14:prstDash w14:val="solid"/>
                                  <w14:miter w14:lim="0"/>
                                </w14:textOutline>
                              </w:rPr>
                              <w:t>SILLABUS DE ANAMIA Y FISIOLOGIA 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19 Cuadro de texto" o:spid="_x0000_s1027" type="#_x0000_t202" style="position:absolute;margin-left:6.75pt;margin-top:449.25pt;width:477.6pt;height:181.15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" filled="f" stroked="f">
                <v:textbox style="mso-fit-shape-to-text:t">
                  <w:txbxContent>
                    <w:p w:rsidR="00F157D1" w:rsidRPr="00F07389" w:rsidRDefault="00F157D1" w:rsidP="00B46A6B">
                      <w:pPr>
                        <w:jc w:val="center"/>
                        <w:rPr>
                          <w:b/>
                          <w:noProof/>
                          <w:color w:val="FF0000"/>
                          <w:sz w:val="52"/>
                          <w:szCs w:val="52"/>
                          <w14:shadow w14:blurRad="38100" w14:dist="38100" w14:dir="7020000" w14:sx="100000" w14:sy="100000" w14:kx="0" w14:ky="0" w14:algn="tl">
                            <w14:srgbClr w14:val="000000">
                              <w14:alpha w14:val="65000"/>
                            </w14:srgbClr>
                          </w14:shadow>
                          <w14:textOutline w14:w="24498" w14:cap="flat" w14:cmpd="dbl" w14:algn="ctr">
                            <w14:solidFill>
                              <w14:schemeClr w14:val="tx1"/>
                            </w14:solidFill>
                            <w14:prstDash w14:val="solid"/>
                            <w14:miter w14:lim="0"/>
                          </w14:textOutline>
                        </w:rPr>
                      </w:pPr>
                      <w:r w:rsidRPr="00F07389">
                        <w:rPr>
                          <w:b/>
                          <w:noProof/>
                          <w:color w:val="FF0000"/>
                          <w:sz w:val="52"/>
                          <w:szCs w:val="52"/>
                          <w14:shadow w14:blurRad="38100" w14:dist="38100" w14:dir="7020000" w14:sx="100000" w14:sy="100000" w14:kx="0" w14:ky="0" w14:algn="tl">
                            <w14:srgbClr w14:val="000000">
                              <w14:alpha w14:val="65000"/>
                            </w14:srgbClr>
                          </w14:shadow>
                          <w14:textOutline w14:w="24498" w14:cap="flat" w14:cmpd="dbl" w14:algn="ctr">
                            <w14:solidFill>
                              <w14:schemeClr w14:val="tx1"/>
                            </w14:solidFill>
                            <w14:prstDash w14:val="solid"/>
                            <w14:miter w14:lim="0"/>
                          </w14:textOutline>
                        </w:rPr>
                        <w:t>SILLABUS DE ANAMIA Y FISIOLOGIA II</w:t>
                      </w:r>
                    </w:p>
                  </w:txbxContent>
                </v:textbox>
              </v:shape>
            </w:pict>
          </mc:Fallback>
        </mc:AlternateContent>
      </w:r>
      <w:r w:rsidR="00557E5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78.4pt;margin-top:.7pt;width:393.35pt;height:79.5pt;z-index:251706368;mso-position-horizontal-relative:text;mso-position-vertical-relative:text;mso-width-relative:page;mso-height-relative:page" fillcolor="yellow" strokecolor="#0d0d0d [3069]" strokeweight="1pt">
            <v:fill opacity=".5"/>
            <v:shadow color="#99f" offset="3pt"/>
            <o:extrusion v:ext="view" viewpoint="-34.72222mm" viewpointorigin="-.5" skewangle="-45" lightposition="-50000" lightposition2="50000"/>
            <v:textpath style="font-family:&quot;Arial Black&quot;;v-text-kern:t" trim="t" fitpath="t" string="UNIVERSIDAD NACIONAL&#10;&quot;JOSE FAUSTINO SANCHEZ CARRION&quot;&#10;"/>
          </v:shape>
        </w:pict>
      </w:r>
      <w:r w:rsidR="00557E5B">
        <w:rPr>
          <w:noProof/>
        </w:rPr>
        <w:pict>
          <v:shape id="_x0000_s1029" type="#_x0000_t136" style="position:absolute;margin-left:5.1pt;margin-top:310.6pt;width:454.65pt;height:97.35pt;z-index:251708416;mso-position-horizontal-relative:text;mso-position-vertical-relative:text;mso-width-relative:page;mso-height-relative:page" fillcolor="#002060" strokecolor="#9cf" strokeweight="1.5pt">
            <v:shadow on="t" color="#900"/>
            <v:textpath style="font-family:&quot;Impact&quot;;v-text-kern:t" trim="t" fitpath="t" string="ESCUELA ACADEMICO PROFESIONAL &#10;DE ENFERMERIA"/>
          </v:shape>
        </w:pict>
      </w:r>
      <w:r w:rsidR="00A556E5">
        <w:rPr>
          <w:noProof/>
          <w:lang w:val="es-ES" w:eastAsia="es-ES"/>
        </w:rPr>
        <mc:AlternateContent>
          <mc:Choice Requires="wps">
            <w:drawing>
              <wp:anchor distT="0" distB="0" distL="114300" distR="114300" simplePos="0" relativeHeight="251705344" behindDoc="0" locked="0" layoutInCell="1" allowOverlap="1" wp14:anchorId="63557906" wp14:editId="6110BEC2">
                <wp:simplePos x="0" y="0"/>
                <wp:positionH relativeFrom="column">
                  <wp:posOffset>2296795</wp:posOffset>
                </wp:positionH>
                <wp:positionV relativeFrom="paragraph">
                  <wp:posOffset>8171180</wp:posOffset>
                </wp:positionV>
                <wp:extent cx="1003300" cy="398780"/>
                <wp:effectExtent l="0" t="0" r="25400" b="2032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98780"/>
                        </a:xfrm>
                        <a:prstGeom prst="rect">
                          <a:avLst/>
                        </a:prstGeom>
                        <a:solidFill>
                          <a:srgbClr val="00B0F0"/>
                        </a:solidFill>
                        <a:ln w="9525">
                          <a:solidFill>
                            <a:srgbClr val="000000"/>
                          </a:solidFill>
                          <a:miter lim="800000"/>
                          <a:headEnd/>
                          <a:tailEnd/>
                        </a:ln>
                      </wps:spPr>
                      <wps:txbx>
                        <w:txbxContent>
                          <w:p w:rsidR="00F157D1" w:rsidRPr="00164B3A" w:rsidRDefault="00F157D1" w:rsidP="00F61579">
                            <w:pPr>
                              <w:jc w:val="center"/>
                              <w:rPr>
                                <w:rFonts w:ascii="Arial Black" w:hAnsi="Arial Black"/>
                                <w:b/>
                                <w:sz w:val="36"/>
                                <w:szCs w:val="36"/>
                              </w:rPr>
                            </w:pPr>
                            <w:r>
                              <w:rPr>
                                <w:rFonts w:ascii="Arial Black" w:hAnsi="Arial Black"/>
                                <w:b/>
                                <w:sz w:val="36"/>
                                <w:szCs w:val="36"/>
                              </w:rPr>
                              <w:t>2017-I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0.85pt;margin-top:643.4pt;width:79pt;height:3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" fillcolor="#00b0f0">
                <v:textbox>
                  <w:txbxContent>
                    <w:p w:rsidR="00F157D1" w:rsidRPr="00164B3A" w:rsidRDefault="00F157D1" w:rsidP="00F61579">
                      <w:pPr>
                        <w:jc w:val="center"/>
                        <w:rPr>
                          <w:rFonts w:ascii="Arial Black" w:hAnsi="Arial Black"/>
                          <w:b/>
                          <w:sz w:val="36"/>
                          <w:szCs w:val="36"/>
                        </w:rPr>
                      </w:pPr>
                      <w:r>
                        <w:rPr>
                          <w:rFonts w:ascii="Arial Black" w:hAnsi="Arial Black"/>
                          <w:b/>
                          <w:sz w:val="36"/>
                          <w:szCs w:val="36"/>
                        </w:rPr>
                        <w:t>2017-I</w:t>
                      </w:r>
                    </w:p>
                  </w:txbxContent>
                </v:textbox>
              </v:shape>
            </w:pict>
          </mc:Fallback>
        </mc:AlternateContent>
      </w:r>
      <w:r w:rsidR="00557E5B">
        <w:rPr>
          <w:noProof/>
        </w:rPr>
        <w:pict>
          <v:shape id="_x0000_s1028" type="#_x0000_t136" style="position:absolute;margin-left:5.1pt;margin-top:171.4pt;width:466.65pt;height:38.65pt;z-index:251707392;mso-position-horizontal-relative:text;mso-position-vertical-relative:text;mso-width-relative:page;mso-height-relative:page" fillcolor="red" strokecolor="black [3213]">
            <v:fill color2="#f93"/>
            <v:shadow on="t" color="silver" opacity="52429f"/>
            <v:textpath style="font-family:&quot;Impact&quot;;font-size:32pt;v-text-kern:t" trim="t" fitpath="t" string="FACULTAD DE MEDICINA HUMANA"/>
          </v:shape>
        </w:pict>
      </w:r>
      <w:r w:rsidR="00B46A6B">
        <w:rPr>
          <w:noProof/>
          <w:lang w:val="es-ES" w:eastAsia="es-ES"/>
        </w:rPr>
        <w:drawing>
          <wp:inline distT="0" distB="0" distL="0" distR="0">
            <wp:extent cx="6124074" cy="8951495"/>
            <wp:effectExtent l="0" t="0" r="0" b="2540"/>
            <wp:docPr id="2" name="Imagen 2" descr="Resultado de imagen para anatomia y fisiologia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natomia y fisiologia animado"/>
                    <pic:cNvPicPr>
                      <a:picLocks noChangeAspect="1" noChangeArrowheads="1"/>
                    </pic:cNvPicPr>
                  </pic:nvPicPr>
                  <pic:blipFill rotWithShape="1">
                    <a:blip r:embed="rId8">
                      <a:extLst>
                        <a:ext uri="{28A0092B-C50C-407E-A947-70E740481C1C}">
                          <a14:useLocalDpi xmlns:a14="http://schemas.microsoft.com/office/drawing/2010/main" val="0"/>
                        </a:ext>
                      </a:extLst>
                    </a:blip>
                    <a:srcRect l="13556" t="5713" r="27898" b="6429"/>
                    <a:stretch/>
                  </pic:blipFill>
                  <pic:spPr bwMode="auto">
                    <a:xfrm>
                      <a:off x="0" y="0"/>
                      <a:ext cx="6123799" cy="8951093"/>
                    </a:xfrm>
                    <a:prstGeom prst="rect">
                      <a:avLst/>
                    </a:prstGeom>
                    <a:noFill/>
                    <a:ln>
                      <a:noFill/>
                    </a:ln>
                    <a:extLst>
                      <a:ext uri="{53640926-AAD7-44D8-BBD7-CCE9431645EC}">
                        <a14:shadowObscured xmlns:a14="http://schemas.microsoft.com/office/drawing/2010/main"/>
                      </a:ext>
                    </a:extLst>
                  </pic:spPr>
                </pic:pic>
              </a:graphicData>
            </a:graphic>
          </wp:inline>
        </w:drawing>
      </w:r>
      <w:r w:rsidR="00C92DD1">
        <w:rPr>
          <w:rFonts w:ascii="Arial" w:hAnsi="Arial" w:cs="Arial"/>
          <w:b/>
          <w:noProof/>
          <w:color w:val="0000C4"/>
          <w:sz w:val="72"/>
          <w:szCs w:val="72"/>
          <w:lang w:val="es-ES" w:eastAsia="es-ES"/>
        </w:rPr>
        <w:drawing>
          <wp:anchor distT="0" distB="0" distL="114300" distR="114300" simplePos="0" relativeHeight="251699200" behindDoc="0" locked="0" layoutInCell="1" allowOverlap="1" wp14:anchorId="2E8E9258" wp14:editId="2E90F3AA">
            <wp:simplePos x="0" y="0"/>
            <wp:positionH relativeFrom="column">
              <wp:posOffset>33020</wp:posOffset>
            </wp:positionH>
            <wp:positionV relativeFrom="paragraph">
              <wp:posOffset>-8255</wp:posOffset>
            </wp:positionV>
            <wp:extent cx="1118235" cy="1203325"/>
            <wp:effectExtent l="0" t="0" r="5715" b="0"/>
            <wp:wrapNone/>
            <wp:docPr id="8" name="Imagen 2" descr="UNIVERSIDAD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DAD1x"/>
                    <pic:cNvPicPr>
                      <a:picLocks noChangeAspect="1" noChangeArrowheads="1"/>
                    </pic:cNvPicPr>
                  </pic:nvPicPr>
                  <pic:blipFill>
                    <a:blip r:embed="rId9" cstate="print">
                      <a:lum bright="-10000" contrast="40000"/>
                    </a:blip>
                    <a:srcRect/>
                    <a:stretch>
                      <a:fillRect/>
                    </a:stretch>
                  </pic:blipFill>
                  <pic:spPr bwMode="auto">
                    <a:xfrm>
                      <a:off x="0" y="0"/>
                      <a:ext cx="1118235" cy="1203325"/>
                    </a:xfrm>
                    <a:prstGeom prst="rect">
                      <a:avLst/>
                    </a:prstGeom>
                    <a:noFill/>
                  </pic:spPr>
                </pic:pic>
              </a:graphicData>
            </a:graphic>
            <wp14:sizeRelH relativeFrom="margin">
              <wp14:pctWidth>0</wp14:pctWidth>
            </wp14:sizeRelH>
            <wp14:sizeRelV relativeFrom="margin">
              <wp14:pctHeight>0</wp14:pctHeight>
            </wp14:sizeRelV>
          </wp:anchor>
        </w:drawing>
      </w:r>
      <w:r w:rsidR="00FA525A">
        <w:rPr>
          <w:rFonts w:ascii="Arial" w:hAnsi="Arial" w:cs="Arial"/>
          <w:b/>
          <w:noProof/>
          <w:color w:val="0000C4"/>
          <w:lang w:val="es-ES" w:eastAsia="es-ES"/>
        </w:rPr>
        <mc:AlternateContent>
          <mc:Choice Requires="wps">
            <w:drawing>
              <wp:anchor distT="0" distB="0" distL="114300" distR="114300" simplePos="0" relativeHeight="251700224" behindDoc="1" locked="0" layoutInCell="1" allowOverlap="1" wp14:anchorId="09E0955B" wp14:editId="07CE7A4F">
                <wp:simplePos x="0" y="0"/>
                <wp:positionH relativeFrom="column">
                  <wp:posOffset>2108835</wp:posOffset>
                </wp:positionH>
                <wp:positionV relativeFrom="paragraph">
                  <wp:posOffset>114935</wp:posOffset>
                </wp:positionV>
                <wp:extent cx="2619375" cy="6979920"/>
                <wp:effectExtent l="3810" t="635" r="0" b="127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697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7D1" w:rsidRDefault="00F157D1" w:rsidP="00FA52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3" o:spid="_x0000_s1030" type="#_x0000_t202" style="position:absolute;margin-left:166.05pt;margin-top:9.05pt;width:206.25pt;height:549.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" stroked="f">
                <v:textbox>
                  <w:txbxContent>
                    <w:p w:rsidR="00F157D1" w:rsidRDefault="00F157D1" w:rsidP="00FA525A"/>
                  </w:txbxContent>
                </v:textbox>
              </v:shape>
            </w:pict>
          </mc:Fallback>
        </mc:AlternateContent>
      </w:r>
    </w:p>
    <w:p w:rsidR="00BA56F3" w:rsidRPr="008C658C" w:rsidRDefault="004A74F2" w:rsidP="00BA56F3">
      <w:pPr>
        <w:tabs>
          <w:tab w:val="center" w:pos="4252"/>
        </w:tabs>
        <w:jc w:val="center"/>
        <w:rPr>
          <w:b/>
          <w:sz w:val="28"/>
          <w:szCs w:val="28"/>
        </w:rPr>
      </w:pPr>
      <w:r>
        <w:rPr>
          <w:noProof/>
          <w:sz w:val="28"/>
          <w:szCs w:val="28"/>
          <w:lang w:val="es-ES" w:eastAsia="es-ES"/>
        </w:rPr>
        <w:lastRenderedPageBreak/>
        <w:drawing>
          <wp:anchor distT="0" distB="0" distL="114300" distR="114300" simplePos="0" relativeHeight="251676672" behindDoc="0" locked="0" layoutInCell="1" allowOverlap="1" wp14:anchorId="0D2F3749" wp14:editId="67689E05">
            <wp:simplePos x="0" y="0"/>
            <wp:positionH relativeFrom="column">
              <wp:posOffset>13970</wp:posOffset>
            </wp:positionH>
            <wp:positionV relativeFrom="paragraph">
              <wp:posOffset>186690</wp:posOffset>
            </wp:positionV>
            <wp:extent cx="1038860" cy="1052830"/>
            <wp:effectExtent l="0" t="0" r="8890" b="0"/>
            <wp:wrapNone/>
            <wp:docPr id="29" name="Imagen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Lst>
                    </a:blip>
                    <a:srcRect/>
                    <a:stretch>
                      <a:fillRect/>
                    </a:stretch>
                  </pic:blipFill>
                  <pic:spPr bwMode="auto">
                    <a:xfrm>
                      <a:off x="0" y="0"/>
                      <a:ext cx="1038860" cy="1052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Monotype Corsiva" w:hAnsi="Monotype Corsiva"/>
          <w:b/>
          <w:noProof/>
          <w:sz w:val="40"/>
          <w:szCs w:val="40"/>
          <w:lang w:val="es-ES" w:eastAsia="es-ES"/>
        </w:rPr>
        <w:drawing>
          <wp:anchor distT="0" distB="0" distL="114300" distR="114300" simplePos="0" relativeHeight="251710464" behindDoc="1" locked="0" layoutInCell="1" allowOverlap="1" wp14:anchorId="6CBAE2BD" wp14:editId="589953C3">
            <wp:simplePos x="0" y="0"/>
            <wp:positionH relativeFrom="column">
              <wp:posOffset>5057025</wp:posOffset>
            </wp:positionH>
            <wp:positionV relativeFrom="paragraph">
              <wp:posOffset>187036</wp:posOffset>
            </wp:positionV>
            <wp:extent cx="1066800" cy="105294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698" cy="105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6F3" w:rsidRPr="008C658C">
        <w:rPr>
          <w:b/>
          <w:sz w:val="28"/>
          <w:szCs w:val="28"/>
        </w:rPr>
        <w:t>UNIVERSIDAD NACIONAL JOSÉ FAUSTINO SÁNCHEZ CARRIÓN</w:t>
      </w:r>
    </w:p>
    <w:p w:rsidR="00BA56F3" w:rsidRPr="008C658C" w:rsidRDefault="00BA56F3" w:rsidP="00BA56F3">
      <w:pPr>
        <w:tabs>
          <w:tab w:val="left" w:pos="4754"/>
        </w:tabs>
        <w:jc w:val="center"/>
        <w:rPr>
          <w:rFonts w:ascii="Monotype Corsiva" w:hAnsi="Monotype Corsiva"/>
          <w:b/>
          <w:sz w:val="40"/>
          <w:szCs w:val="40"/>
        </w:rPr>
      </w:pPr>
      <w:r w:rsidRPr="008C658C">
        <w:rPr>
          <w:rFonts w:ascii="Monotype Corsiva" w:hAnsi="Monotype Corsiva"/>
          <w:b/>
          <w:sz w:val="40"/>
          <w:szCs w:val="40"/>
        </w:rPr>
        <w:t>Facultad de Medicina Humana</w:t>
      </w:r>
    </w:p>
    <w:p w:rsidR="00BA56F3" w:rsidRPr="008C658C" w:rsidRDefault="00BA56F3" w:rsidP="00BA56F3">
      <w:pPr>
        <w:tabs>
          <w:tab w:val="left" w:pos="4754"/>
        </w:tabs>
        <w:jc w:val="center"/>
        <w:rPr>
          <w:rFonts w:ascii="Tempus Sans ITC" w:hAnsi="Tempus Sans ITC"/>
          <w:b/>
          <w:sz w:val="28"/>
          <w:szCs w:val="28"/>
        </w:rPr>
      </w:pPr>
      <w:r w:rsidRPr="008C658C">
        <w:rPr>
          <w:rFonts w:ascii="Tempus Sans ITC" w:hAnsi="Tempus Sans ITC"/>
          <w:b/>
          <w:sz w:val="28"/>
          <w:szCs w:val="28"/>
        </w:rPr>
        <w:t>Escuela Académico Profesional de Enfermería</w:t>
      </w:r>
    </w:p>
    <w:p w:rsidR="00BA56F3" w:rsidRPr="008C658C" w:rsidRDefault="00BA56F3" w:rsidP="00BA56F3">
      <w:pPr>
        <w:tabs>
          <w:tab w:val="left" w:pos="4754"/>
        </w:tabs>
        <w:jc w:val="center"/>
        <w:rPr>
          <w:rFonts w:ascii="Tempus Sans ITC" w:hAnsi="Tempus Sans ITC"/>
          <w:b/>
          <w:sz w:val="28"/>
          <w:szCs w:val="28"/>
        </w:rPr>
      </w:pPr>
      <w:r w:rsidRPr="008C658C">
        <w:rPr>
          <w:rFonts w:ascii="Tempus Sans ITC" w:hAnsi="Tempus Sans ITC"/>
          <w:b/>
          <w:sz w:val="28"/>
          <w:szCs w:val="28"/>
        </w:rPr>
        <w:t xml:space="preserve">SÍLABO </w:t>
      </w:r>
    </w:p>
    <w:p w:rsidR="00E564E7" w:rsidRDefault="00BA56F3" w:rsidP="00E564E7">
      <w:pPr>
        <w:spacing w:after="0" w:line="240" w:lineRule="auto"/>
        <w:jc w:val="center"/>
        <w:rPr>
          <w:b/>
          <w:sz w:val="36"/>
          <w:szCs w:val="36"/>
        </w:rPr>
      </w:pPr>
      <w:r w:rsidRPr="0093265A">
        <w:rPr>
          <w:b/>
          <w:sz w:val="36"/>
          <w:szCs w:val="36"/>
        </w:rPr>
        <w:t xml:space="preserve">ASIGNATURA: ANATOMIA  </w:t>
      </w:r>
      <w:r w:rsidR="00D80A1F">
        <w:rPr>
          <w:b/>
          <w:sz w:val="36"/>
          <w:szCs w:val="36"/>
        </w:rPr>
        <w:t xml:space="preserve">Y FISIOLOGIA </w:t>
      </w:r>
      <w:r w:rsidRPr="0093265A">
        <w:rPr>
          <w:b/>
          <w:sz w:val="36"/>
          <w:szCs w:val="36"/>
        </w:rPr>
        <w:t>HUMANA</w:t>
      </w:r>
      <w:r w:rsidR="00D80A1F">
        <w:rPr>
          <w:b/>
          <w:sz w:val="36"/>
          <w:szCs w:val="36"/>
        </w:rPr>
        <w:t xml:space="preserve"> I</w:t>
      </w:r>
      <w:r w:rsidR="00F61579">
        <w:rPr>
          <w:b/>
          <w:sz w:val="36"/>
          <w:szCs w:val="36"/>
        </w:rPr>
        <w:t>I</w:t>
      </w:r>
    </w:p>
    <w:p w:rsidR="00BA56F3" w:rsidRDefault="00E564E7" w:rsidP="00E564E7">
      <w:pPr>
        <w:spacing w:after="0" w:line="240" w:lineRule="auto"/>
        <w:jc w:val="center"/>
        <w:rPr>
          <w:b/>
          <w:sz w:val="18"/>
          <w:szCs w:val="18"/>
        </w:rPr>
      </w:pPr>
      <w:r w:rsidRPr="00E564E7">
        <w:rPr>
          <w:b/>
          <w:sz w:val="18"/>
          <w:szCs w:val="18"/>
        </w:rPr>
        <w:t>201</w:t>
      </w:r>
      <w:r w:rsidR="00C64DD1">
        <w:rPr>
          <w:b/>
          <w:sz w:val="18"/>
          <w:szCs w:val="18"/>
        </w:rPr>
        <w:t>7</w:t>
      </w:r>
      <w:r w:rsidR="00E22800">
        <w:rPr>
          <w:b/>
          <w:sz w:val="18"/>
          <w:szCs w:val="18"/>
        </w:rPr>
        <w:t>-I</w:t>
      </w:r>
    </w:p>
    <w:p w:rsidR="00E564E7" w:rsidRPr="00E564E7" w:rsidRDefault="00E564E7" w:rsidP="00E564E7">
      <w:pPr>
        <w:spacing w:after="0" w:line="240" w:lineRule="auto"/>
        <w:jc w:val="center"/>
        <w:rPr>
          <w:b/>
          <w:sz w:val="18"/>
          <w:szCs w:val="18"/>
        </w:rPr>
      </w:pPr>
    </w:p>
    <w:p w:rsidR="00BA56F3" w:rsidRDefault="00BA56F3" w:rsidP="00BA56F3">
      <w:pPr>
        <w:pStyle w:val="Prrafodelista"/>
        <w:numPr>
          <w:ilvl w:val="0"/>
          <w:numId w:val="8"/>
        </w:numPr>
        <w:spacing w:after="200" w:line="276" w:lineRule="auto"/>
        <w:ind w:left="567" w:hanging="567"/>
        <w:rPr>
          <w:rFonts w:ascii="Arial" w:hAnsi="Arial" w:cs="Arial"/>
          <w:b/>
          <w:color w:val="FF0000"/>
          <w:sz w:val="22"/>
          <w:szCs w:val="22"/>
        </w:rPr>
      </w:pPr>
      <w:r w:rsidRPr="00E55673">
        <w:rPr>
          <w:rFonts w:ascii="Arial" w:hAnsi="Arial" w:cs="Arial"/>
          <w:b/>
          <w:color w:val="FF0000"/>
          <w:sz w:val="22"/>
          <w:szCs w:val="22"/>
        </w:rPr>
        <w:t>DATOS GENERALES</w:t>
      </w:r>
    </w:p>
    <w:p w:rsidR="0093265A" w:rsidRPr="00E55673" w:rsidRDefault="0093265A" w:rsidP="0093265A">
      <w:pPr>
        <w:pStyle w:val="Prrafodelista"/>
        <w:spacing w:after="200" w:line="276" w:lineRule="auto"/>
        <w:ind w:left="567"/>
        <w:rPr>
          <w:rFonts w:ascii="Arial" w:hAnsi="Arial" w:cs="Arial"/>
          <w:b/>
          <w:color w:val="FF0000"/>
          <w:sz w:val="22"/>
          <w:szCs w:val="22"/>
        </w:rPr>
      </w:pPr>
    </w:p>
    <w:p w:rsidR="00BA56F3" w:rsidRPr="00D2059E" w:rsidRDefault="00BA56F3" w:rsidP="00BA56F3">
      <w:pPr>
        <w:pStyle w:val="Prrafodelista"/>
        <w:numPr>
          <w:ilvl w:val="1"/>
          <w:numId w:val="9"/>
        </w:numPr>
        <w:spacing w:after="200" w:line="276" w:lineRule="auto"/>
        <w:ind w:left="1134" w:hanging="567"/>
        <w:rPr>
          <w:rFonts w:ascii="Arial" w:hAnsi="Arial" w:cs="Arial"/>
          <w:sz w:val="20"/>
          <w:szCs w:val="20"/>
        </w:rPr>
      </w:pPr>
      <w:r w:rsidRPr="00D2059E">
        <w:rPr>
          <w:rFonts w:ascii="Arial" w:hAnsi="Arial" w:cs="Arial"/>
          <w:sz w:val="20"/>
          <w:szCs w:val="20"/>
        </w:rPr>
        <w:t>Código de la Asignatura</w:t>
      </w:r>
      <w:r w:rsidRPr="00D2059E">
        <w:rPr>
          <w:rFonts w:ascii="Arial" w:hAnsi="Arial" w:cs="Arial"/>
          <w:sz w:val="20"/>
          <w:szCs w:val="20"/>
        </w:rPr>
        <w:tab/>
      </w:r>
      <w:r w:rsidRPr="00D2059E">
        <w:rPr>
          <w:rFonts w:ascii="Arial" w:hAnsi="Arial" w:cs="Arial"/>
          <w:sz w:val="20"/>
          <w:szCs w:val="20"/>
        </w:rPr>
        <w:tab/>
        <w:t xml:space="preserve">: </w:t>
      </w:r>
      <w:r w:rsidR="0062467E">
        <w:rPr>
          <w:rFonts w:ascii="Arial" w:hAnsi="Arial" w:cs="Arial"/>
          <w:sz w:val="20"/>
          <w:szCs w:val="20"/>
        </w:rPr>
        <w:t>51</w:t>
      </w:r>
      <w:r w:rsidRPr="00D2059E">
        <w:rPr>
          <w:rFonts w:ascii="Arial" w:hAnsi="Arial" w:cs="Arial"/>
          <w:sz w:val="20"/>
          <w:szCs w:val="20"/>
        </w:rPr>
        <w:t>1</w:t>
      </w:r>
      <w:r w:rsidR="001C60A8">
        <w:rPr>
          <w:rFonts w:ascii="Arial" w:hAnsi="Arial" w:cs="Arial"/>
          <w:sz w:val="20"/>
          <w:szCs w:val="20"/>
        </w:rPr>
        <w:t>5</w:t>
      </w:r>
      <w:r w:rsidRPr="00D2059E">
        <w:rPr>
          <w:rFonts w:ascii="Arial" w:hAnsi="Arial" w:cs="Arial"/>
          <w:sz w:val="20"/>
          <w:szCs w:val="20"/>
        </w:rPr>
        <w:t>0</w:t>
      </w:r>
    </w:p>
    <w:p w:rsidR="00BA56F3" w:rsidRPr="00D2059E" w:rsidRDefault="00BA56F3" w:rsidP="00BA56F3">
      <w:pPr>
        <w:pStyle w:val="Prrafodelista"/>
        <w:numPr>
          <w:ilvl w:val="1"/>
          <w:numId w:val="9"/>
        </w:numPr>
        <w:spacing w:after="200" w:line="276" w:lineRule="auto"/>
        <w:ind w:left="1134" w:hanging="567"/>
        <w:rPr>
          <w:rFonts w:ascii="Arial" w:hAnsi="Arial" w:cs="Arial"/>
          <w:sz w:val="20"/>
          <w:szCs w:val="20"/>
        </w:rPr>
      </w:pPr>
      <w:r w:rsidRPr="00D2059E">
        <w:rPr>
          <w:rFonts w:ascii="Arial" w:hAnsi="Arial" w:cs="Arial"/>
          <w:sz w:val="20"/>
          <w:szCs w:val="20"/>
        </w:rPr>
        <w:t>Escuela Académico Profesional</w:t>
      </w:r>
      <w:r w:rsidRPr="00D2059E">
        <w:rPr>
          <w:rFonts w:ascii="Arial" w:hAnsi="Arial" w:cs="Arial"/>
          <w:sz w:val="20"/>
          <w:szCs w:val="20"/>
        </w:rPr>
        <w:tab/>
        <w:t>:  ENFERMERIA</w:t>
      </w:r>
    </w:p>
    <w:p w:rsidR="00BA56F3" w:rsidRPr="00D2059E" w:rsidRDefault="00BA56F3" w:rsidP="00BA56F3">
      <w:pPr>
        <w:pStyle w:val="Prrafodelista"/>
        <w:numPr>
          <w:ilvl w:val="1"/>
          <w:numId w:val="9"/>
        </w:numPr>
        <w:spacing w:after="200" w:line="276" w:lineRule="auto"/>
        <w:ind w:left="1134" w:hanging="567"/>
        <w:rPr>
          <w:rFonts w:ascii="Arial" w:hAnsi="Arial" w:cs="Arial"/>
          <w:sz w:val="20"/>
          <w:szCs w:val="20"/>
        </w:rPr>
      </w:pPr>
      <w:r w:rsidRPr="00D2059E">
        <w:rPr>
          <w:rFonts w:ascii="Arial" w:hAnsi="Arial" w:cs="Arial"/>
          <w:sz w:val="20"/>
          <w:szCs w:val="20"/>
        </w:rPr>
        <w:t>Departamento Académico</w:t>
      </w:r>
      <w:r>
        <w:rPr>
          <w:rFonts w:ascii="Arial" w:hAnsi="Arial" w:cs="Arial"/>
          <w:sz w:val="20"/>
          <w:szCs w:val="20"/>
        </w:rPr>
        <w:t xml:space="preserve">  </w:t>
      </w:r>
      <w:r w:rsidRPr="00D2059E">
        <w:rPr>
          <w:rFonts w:ascii="Arial" w:hAnsi="Arial" w:cs="Arial"/>
          <w:sz w:val="20"/>
          <w:szCs w:val="20"/>
        </w:rPr>
        <w:tab/>
        <w:t>:  ENFERMERIA</w:t>
      </w:r>
    </w:p>
    <w:p w:rsidR="00BA56F3" w:rsidRPr="00D2059E" w:rsidRDefault="00BA56F3" w:rsidP="00BA56F3">
      <w:pPr>
        <w:pStyle w:val="Prrafodelista"/>
        <w:numPr>
          <w:ilvl w:val="1"/>
          <w:numId w:val="9"/>
        </w:numPr>
        <w:spacing w:after="200" w:line="276" w:lineRule="auto"/>
        <w:ind w:left="1134" w:hanging="567"/>
        <w:rPr>
          <w:rFonts w:ascii="Arial" w:hAnsi="Arial" w:cs="Arial"/>
          <w:sz w:val="20"/>
          <w:szCs w:val="20"/>
        </w:rPr>
      </w:pPr>
      <w:r w:rsidRPr="00D2059E">
        <w:rPr>
          <w:rFonts w:ascii="Arial" w:hAnsi="Arial" w:cs="Arial"/>
          <w:sz w:val="20"/>
          <w:szCs w:val="20"/>
        </w:rPr>
        <w:t>Ciclo</w:t>
      </w:r>
      <w:r w:rsidRPr="00D2059E">
        <w:rPr>
          <w:rFonts w:ascii="Arial" w:hAnsi="Arial" w:cs="Arial"/>
          <w:sz w:val="20"/>
          <w:szCs w:val="20"/>
        </w:rPr>
        <w:tab/>
      </w:r>
      <w:r w:rsidRPr="00D2059E">
        <w:rPr>
          <w:rFonts w:ascii="Arial" w:hAnsi="Arial" w:cs="Arial"/>
          <w:sz w:val="20"/>
          <w:szCs w:val="20"/>
        </w:rPr>
        <w:tab/>
      </w:r>
      <w:r w:rsidR="00DE337C">
        <w:rPr>
          <w:rFonts w:ascii="Arial" w:hAnsi="Arial" w:cs="Arial"/>
          <w:sz w:val="20"/>
          <w:szCs w:val="20"/>
        </w:rPr>
        <w:tab/>
      </w:r>
      <w:r w:rsidR="00DE337C">
        <w:rPr>
          <w:rFonts w:ascii="Arial" w:hAnsi="Arial" w:cs="Arial"/>
          <w:sz w:val="20"/>
          <w:szCs w:val="20"/>
        </w:rPr>
        <w:tab/>
        <w:t xml:space="preserve">:  </w:t>
      </w:r>
      <w:r w:rsidR="00E22800">
        <w:rPr>
          <w:rFonts w:ascii="Arial" w:hAnsi="Arial" w:cs="Arial"/>
          <w:sz w:val="20"/>
          <w:szCs w:val="20"/>
        </w:rPr>
        <w:t>I</w:t>
      </w:r>
      <w:r w:rsidR="00C64DD1">
        <w:rPr>
          <w:rFonts w:ascii="Arial" w:hAnsi="Arial" w:cs="Arial"/>
          <w:sz w:val="20"/>
          <w:szCs w:val="20"/>
        </w:rPr>
        <w:t>I</w:t>
      </w:r>
      <w:r w:rsidR="002204D2">
        <w:rPr>
          <w:rFonts w:ascii="Arial" w:hAnsi="Arial" w:cs="Arial"/>
          <w:sz w:val="20"/>
          <w:szCs w:val="20"/>
        </w:rPr>
        <w:t xml:space="preserve">  </w:t>
      </w:r>
    </w:p>
    <w:p w:rsidR="00BA56F3" w:rsidRPr="00D2059E" w:rsidRDefault="00BA56F3" w:rsidP="00BA56F3">
      <w:pPr>
        <w:pStyle w:val="Prrafodelista"/>
        <w:numPr>
          <w:ilvl w:val="1"/>
          <w:numId w:val="9"/>
        </w:numPr>
        <w:spacing w:after="200" w:line="276" w:lineRule="auto"/>
        <w:ind w:left="1134" w:hanging="567"/>
        <w:rPr>
          <w:rFonts w:ascii="Arial" w:hAnsi="Arial" w:cs="Arial"/>
          <w:sz w:val="20"/>
          <w:szCs w:val="20"/>
        </w:rPr>
      </w:pPr>
      <w:r w:rsidRPr="00D2059E">
        <w:rPr>
          <w:rFonts w:ascii="Arial" w:hAnsi="Arial" w:cs="Arial"/>
          <w:sz w:val="20"/>
          <w:szCs w:val="20"/>
        </w:rPr>
        <w:t>Créditos</w:t>
      </w:r>
      <w:r w:rsidRPr="00D2059E">
        <w:rPr>
          <w:rFonts w:ascii="Arial" w:hAnsi="Arial" w:cs="Arial"/>
          <w:sz w:val="20"/>
          <w:szCs w:val="20"/>
        </w:rPr>
        <w:tab/>
      </w:r>
      <w:r w:rsidRPr="00D2059E">
        <w:rPr>
          <w:rFonts w:ascii="Arial" w:hAnsi="Arial" w:cs="Arial"/>
          <w:sz w:val="20"/>
          <w:szCs w:val="20"/>
        </w:rPr>
        <w:tab/>
      </w:r>
      <w:r w:rsidRPr="00D2059E">
        <w:rPr>
          <w:rFonts w:ascii="Arial" w:hAnsi="Arial" w:cs="Arial"/>
          <w:sz w:val="20"/>
          <w:szCs w:val="20"/>
        </w:rPr>
        <w:tab/>
      </w:r>
      <w:r w:rsidRPr="00D2059E">
        <w:rPr>
          <w:rFonts w:ascii="Arial" w:hAnsi="Arial" w:cs="Arial"/>
          <w:sz w:val="20"/>
          <w:szCs w:val="20"/>
        </w:rPr>
        <w:tab/>
        <w:t>:  0</w:t>
      </w:r>
      <w:r w:rsidR="001C60A8">
        <w:rPr>
          <w:rFonts w:ascii="Arial" w:hAnsi="Arial" w:cs="Arial"/>
          <w:sz w:val="20"/>
          <w:szCs w:val="20"/>
        </w:rPr>
        <w:t>4</w:t>
      </w:r>
    </w:p>
    <w:p w:rsidR="00BA56F3" w:rsidRPr="00D2059E" w:rsidRDefault="007C01BA" w:rsidP="00BA56F3">
      <w:pPr>
        <w:pStyle w:val="Prrafodelista"/>
        <w:numPr>
          <w:ilvl w:val="1"/>
          <w:numId w:val="9"/>
        </w:numPr>
        <w:spacing w:after="200" w:line="276" w:lineRule="auto"/>
        <w:ind w:left="1134" w:hanging="567"/>
        <w:rPr>
          <w:rFonts w:ascii="Arial" w:hAnsi="Arial" w:cs="Arial"/>
          <w:sz w:val="20"/>
          <w:szCs w:val="20"/>
        </w:rPr>
      </w:pPr>
      <w:r>
        <w:rPr>
          <w:rFonts w:ascii="Arial" w:hAnsi="Arial" w:cs="Arial"/>
          <w:sz w:val="20"/>
          <w:szCs w:val="20"/>
        </w:rPr>
        <w:t>P</w:t>
      </w:r>
      <w:r w:rsidR="00BA56F3" w:rsidRPr="00D2059E">
        <w:rPr>
          <w:rFonts w:ascii="Arial" w:hAnsi="Arial" w:cs="Arial"/>
          <w:sz w:val="20"/>
          <w:szCs w:val="20"/>
        </w:rPr>
        <w:t>lan de Estudios</w:t>
      </w:r>
      <w:r w:rsidR="00BA56F3" w:rsidRPr="00D2059E">
        <w:rPr>
          <w:rFonts w:ascii="Arial" w:hAnsi="Arial" w:cs="Arial"/>
          <w:sz w:val="20"/>
          <w:szCs w:val="20"/>
        </w:rPr>
        <w:tab/>
      </w:r>
      <w:r w:rsidR="00BA56F3" w:rsidRPr="00D2059E">
        <w:rPr>
          <w:rFonts w:ascii="Arial" w:hAnsi="Arial" w:cs="Arial"/>
          <w:sz w:val="20"/>
          <w:szCs w:val="20"/>
        </w:rPr>
        <w:tab/>
      </w:r>
      <w:r w:rsidR="00BA56F3" w:rsidRPr="00D2059E">
        <w:rPr>
          <w:rFonts w:ascii="Arial" w:hAnsi="Arial" w:cs="Arial"/>
          <w:sz w:val="20"/>
          <w:szCs w:val="20"/>
        </w:rPr>
        <w:tab/>
        <w:t>:  2010</w:t>
      </w:r>
    </w:p>
    <w:p w:rsidR="00BA56F3" w:rsidRPr="00D2059E" w:rsidRDefault="00C72BEF" w:rsidP="00BA56F3">
      <w:pPr>
        <w:pStyle w:val="Prrafodelista"/>
        <w:numPr>
          <w:ilvl w:val="1"/>
          <w:numId w:val="9"/>
        </w:numPr>
        <w:spacing w:after="200" w:line="276" w:lineRule="auto"/>
        <w:ind w:left="1134" w:hanging="567"/>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4624" behindDoc="0" locked="0" layoutInCell="1" allowOverlap="1">
                <wp:simplePos x="0" y="0"/>
                <wp:positionH relativeFrom="column">
                  <wp:posOffset>3855720</wp:posOffset>
                </wp:positionH>
                <wp:positionV relativeFrom="paragraph">
                  <wp:posOffset>131445</wp:posOffset>
                </wp:positionV>
                <wp:extent cx="0" cy="271145"/>
                <wp:effectExtent l="12700" t="8890" r="6350" b="571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303.6pt;margin-top:10.35pt;width:0;height:2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ZRHgIAADw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"/>
            </w:pict>
          </mc:Fallback>
        </mc:AlternateContent>
      </w:r>
      <w:r>
        <w:rPr>
          <w:rFonts w:ascii="Arial" w:hAnsi="Arial" w:cs="Arial"/>
          <w:noProof/>
          <w:sz w:val="20"/>
          <w:szCs w:val="20"/>
        </w:rPr>
        <mc:AlternateContent>
          <mc:Choice Requires="wps">
            <w:drawing>
              <wp:anchor distT="0" distB="0" distL="114300" distR="114300" simplePos="0" relativeHeight="251675648" behindDoc="0" locked="0" layoutInCell="1" allowOverlap="1">
                <wp:simplePos x="0" y="0"/>
                <wp:positionH relativeFrom="column">
                  <wp:posOffset>3106420</wp:posOffset>
                </wp:positionH>
                <wp:positionV relativeFrom="paragraph">
                  <wp:posOffset>131445</wp:posOffset>
                </wp:positionV>
                <wp:extent cx="0" cy="271145"/>
                <wp:effectExtent l="6350" t="8890" r="12700" b="5715"/>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44.6pt;margin-top:10.35pt;width:0;height:2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73600" behindDoc="0" locked="0" layoutInCell="1" allowOverlap="1">
                <wp:simplePos x="0" y="0"/>
                <wp:positionH relativeFrom="column">
                  <wp:posOffset>3585210</wp:posOffset>
                </wp:positionH>
                <wp:positionV relativeFrom="paragraph">
                  <wp:posOffset>131445</wp:posOffset>
                </wp:positionV>
                <wp:extent cx="650240" cy="271145"/>
                <wp:effectExtent l="8890" t="8890" r="7620" b="5715"/>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271145"/>
                        </a:xfrm>
                        <a:prstGeom prst="rect">
                          <a:avLst/>
                        </a:prstGeom>
                        <a:solidFill>
                          <a:srgbClr val="FFFFFF"/>
                        </a:solidFill>
                        <a:ln w="9525">
                          <a:solidFill>
                            <a:srgbClr val="000000"/>
                          </a:solidFill>
                          <a:miter lim="800000"/>
                          <a:headEnd/>
                          <a:tailEnd/>
                        </a:ln>
                      </wps:spPr>
                      <wps:txbx>
                        <w:txbxContent>
                          <w:p w:rsidR="00F157D1" w:rsidRDefault="00F157D1" w:rsidP="00BA56F3">
                            <w:r>
                              <w:t>HP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left:0;text-align:left;margin-left:282.3pt;margin-top:10.35pt;width:51.2pt;height:2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">
                <v:textbox>
                  <w:txbxContent>
                    <w:p w:rsidR="00F157D1" w:rsidRDefault="00F157D1" w:rsidP="00BA56F3">
                      <w:r>
                        <w:t>HP  2(3)</w:t>
                      </w:r>
                    </w:p>
                  </w:txbxContent>
                </v:textbox>
              </v:rect>
            </w:pict>
          </mc:Fallback>
        </mc:AlternateContent>
      </w:r>
      <w:r>
        <w:rPr>
          <w:rFonts w:ascii="Arial" w:hAnsi="Arial" w:cs="Arial"/>
          <w:noProof/>
          <w:sz w:val="20"/>
          <w:szCs w:val="20"/>
        </w:rPr>
        <mc:AlternateContent>
          <mc:Choice Requires="wps">
            <w:drawing>
              <wp:anchor distT="0" distB="0" distL="114300" distR="114300" simplePos="0" relativeHeight="251672576" behindDoc="0" locked="0" layoutInCell="1" allowOverlap="1">
                <wp:simplePos x="0" y="0"/>
                <wp:positionH relativeFrom="column">
                  <wp:posOffset>2808605</wp:posOffset>
                </wp:positionH>
                <wp:positionV relativeFrom="paragraph">
                  <wp:posOffset>131445</wp:posOffset>
                </wp:positionV>
                <wp:extent cx="650240" cy="265430"/>
                <wp:effectExtent l="13335" t="8890" r="12700"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265430"/>
                        </a:xfrm>
                        <a:prstGeom prst="rect">
                          <a:avLst/>
                        </a:prstGeom>
                        <a:solidFill>
                          <a:srgbClr val="FFFFFF"/>
                        </a:solidFill>
                        <a:ln w="9525">
                          <a:solidFill>
                            <a:srgbClr val="000000"/>
                          </a:solidFill>
                          <a:miter lim="800000"/>
                          <a:headEnd/>
                          <a:tailEnd/>
                        </a:ln>
                      </wps:spPr>
                      <wps:txbx>
                        <w:txbxContent>
                          <w:p w:rsidR="00F157D1" w:rsidRDefault="00F157D1" w:rsidP="00BA56F3">
                            <w:r>
                              <w:t>HT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left:0;text-align:left;margin-left:221.15pt;margin-top:10.35pt;width:51.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">
                <v:textbox>
                  <w:txbxContent>
                    <w:p w:rsidR="00F157D1" w:rsidRDefault="00F157D1" w:rsidP="00BA56F3">
                      <w:r>
                        <w:t>HT  3(1)</w:t>
                      </w:r>
                    </w:p>
                  </w:txbxContent>
                </v:textbox>
              </v:rect>
            </w:pict>
          </mc:Fallback>
        </mc:AlternateContent>
      </w:r>
      <w:r w:rsidR="00BA56F3" w:rsidRPr="00D2059E">
        <w:rPr>
          <w:rFonts w:ascii="Arial" w:hAnsi="Arial" w:cs="Arial"/>
          <w:sz w:val="20"/>
          <w:szCs w:val="20"/>
        </w:rPr>
        <w:t>Condición: Obligatorio o Electivo</w:t>
      </w:r>
      <w:r w:rsidR="00BA56F3">
        <w:rPr>
          <w:rFonts w:ascii="Arial" w:hAnsi="Arial" w:cs="Arial"/>
          <w:sz w:val="20"/>
          <w:szCs w:val="20"/>
        </w:rPr>
        <w:t xml:space="preserve">    </w:t>
      </w:r>
      <w:r w:rsidR="00BA56F3" w:rsidRPr="00D2059E">
        <w:rPr>
          <w:rFonts w:ascii="Arial" w:hAnsi="Arial" w:cs="Arial"/>
          <w:sz w:val="20"/>
          <w:szCs w:val="20"/>
        </w:rPr>
        <w:t>:  OBLIGATORIO</w:t>
      </w:r>
    </w:p>
    <w:p w:rsidR="00BA56F3" w:rsidRPr="00D2059E" w:rsidRDefault="00BA56F3" w:rsidP="00BA56F3">
      <w:pPr>
        <w:pStyle w:val="Prrafodelista"/>
        <w:numPr>
          <w:ilvl w:val="1"/>
          <w:numId w:val="9"/>
        </w:numPr>
        <w:spacing w:after="200" w:line="276" w:lineRule="auto"/>
        <w:ind w:left="1134" w:hanging="567"/>
        <w:rPr>
          <w:rFonts w:ascii="Arial" w:hAnsi="Arial" w:cs="Arial"/>
          <w:sz w:val="20"/>
          <w:szCs w:val="20"/>
        </w:rPr>
      </w:pPr>
      <w:r w:rsidRPr="00D2059E">
        <w:rPr>
          <w:rFonts w:ascii="Arial" w:hAnsi="Arial" w:cs="Arial"/>
          <w:sz w:val="20"/>
          <w:szCs w:val="20"/>
        </w:rPr>
        <w:t>Horas Semanales</w:t>
      </w:r>
      <w:r w:rsidRPr="00D2059E">
        <w:rPr>
          <w:rFonts w:ascii="Arial" w:hAnsi="Arial" w:cs="Arial"/>
          <w:sz w:val="20"/>
          <w:szCs w:val="20"/>
        </w:rPr>
        <w:tab/>
      </w:r>
      <w:r w:rsidRPr="00D2059E">
        <w:rPr>
          <w:rFonts w:ascii="Arial" w:hAnsi="Arial" w:cs="Arial"/>
          <w:sz w:val="20"/>
          <w:szCs w:val="20"/>
        </w:rPr>
        <w:tab/>
      </w:r>
      <w:r w:rsidRPr="00D2059E">
        <w:rPr>
          <w:rFonts w:ascii="Arial" w:hAnsi="Arial" w:cs="Arial"/>
          <w:sz w:val="20"/>
          <w:szCs w:val="20"/>
        </w:rPr>
        <w:tab/>
        <w:t>:</w:t>
      </w:r>
      <w:r>
        <w:rPr>
          <w:rFonts w:ascii="Arial" w:hAnsi="Arial" w:cs="Arial"/>
          <w:sz w:val="20"/>
          <w:szCs w:val="20"/>
        </w:rPr>
        <w:t xml:space="preserve">  </w:t>
      </w:r>
    </w:p>
    <w:p w:rsidR="00BA56F3" w:rsidRPr="00D2059E" w:rsidRDefault="00BA56F3" w:rsidP="00BA56F3">
      <w:pPr>
        <w:pStyle w:val="Prrafodelista"/>
        <w:tabs>
          <w:tab w:val="left" w:pos="1560"/>
        </w:tabs>
        <w:ind w:left="1134" w:hanging="567"/>
        <w:rPr>
          <w:rFonts w:ascii="Arial" w:hAnsi="Arial" w:cs="Arial"/>
          <w:sz w:val="20"/>
          <w:szCs w:val="20"/>
        </w:rPr>
      </w:pPr>
    </w:p>
    <w:p w:rsidR="00BA56F3" w:rsidRPr="00D2059E" w:rsidRDefault="00BA56F3" w:rsidP="00BA56F3">
      <w:pPr>
        <w:pStyle w:val="Prrafodelista"/>
        <w:numPr>
          <w:ilvl w:val="1"/>
          <w:numId w:val="9"/>
        </w:numPr>
        <w:tabs>
          <w:tab w:val="left" w:pos="1560"/>
        </w:tabs>
        <w:spacing w:after="200" w:line="276" w:lineRule="auto"/>
        <w:ind w:left="1134" w:hanging="567"/>
        <w:rPr>
          <w:rFonts w:ascii="Arial" w:hAnsi="Arial" w:cs="Arial"/>
          <w:sz w:val="20"/>
          <w:szCs w:val="20"/>
        </w:rPr>
      </w:pPr>
      <w:r w:rsidRPr="00D2059E">
        <w:rPr>
          <w:rFonts w:ascii="Arial" w:hAnsi="Arial" w:cs="Arial"/>
          <w:sz w:val="20"/>
          <w:szCs w:val="20"/>
        </w:rPr>
        <w:t>Pre-requisito</w:t>
      </w:r>
      <w:r w:rsidRPr="00D2059E">
        <w:rPr>
          <w:rFonts w:ascii="Arial" w:hAnsi="Arial" w:cs="Arial"/>
          <w:sz w:val="20"/>
          <w:szCs w:val="20"/>
        </w:rPr>
        <w:tab/>
      </w:r>
      <w:r w:rsidRPr="00D2059E">
        <w:rPr>
          <w:rFonts w:ascii="Arial" w:hAnsi="Arial" w:cs="Arial"/>
          <w:sz w:val="20"/>
          <w:szCs w:val="20"/>
        </w:rPr>
        <w:tab/>
        <w:t xml:space="preserve">        </w:t>
      </w:r>
      <w:r>
        <w:rPr>
          <w:rFonts w:ascii="Arial" w:hAnsi="Arial" w:cs="Arial"/>
          <w:sz w:val="20"/>
          <w:szCs w:val="20"/>
        </w:rPr>
        <w:t xml:space="preserve"> </w:t>
      </w:r>
      <w:r w:rsidRPr="00D2059E">
        <w:rPr>
          <w:rFonts w:ascii="Arial" w:hAnsi="Arial" w:cs="Arial"/>
          <w:sz w:val="20"/>
          <w:szCs w:val="20"/>
        </w:rPr>
        <w:t xml:space="preserve">    :  A</w:t>
      </w:r>
      <w:r w:rsidR="00F61579">
        <w:rPr>
          <w:rFonts w:ascii="Arial" w:hAnsi="Arial" w:cs="Arial"/>
          <w:sz w:val="20"/>
          <w:szCs w:val="20"/>
        </w:rPr>
        <w:t>NATOMIA Y FSIOLOGIA I</w:t>
      </w:r>
      <w:r w:rsidR="00F157D1">
        <w:rPr>
          <w:rFonts w:ascii="Arial" w:hAnsi="Arial" w:cs="Arial"/>
          <w:sz w:val="20"/>
          <w:szCs w:val="20"/>
        </w:rPr>
        <w:t>I</w:t>
      </w:r>
    </w:p>
    <w:p w:rsidR="00BA56F3" w:rsidRPr="00D2059E" w:rsidRDefault="00BA56F3" w:rsidP="00BA56F3">
      <w:pPr>
        <w:pStyle w:val="Prrafodelista"/>
        <w:numPr>
          <w:ilvl w:val="1"/>
          <w:numId w:val="9"/>
        </w:numPr>
        <w:tabs>
          <w:tab w:val="left" w:pos="1560"/>
        </w:tabs>
        <w:spacing w:after="200" w:line="276" w:lineRule="auto"/>
        <w:ind w:left="1134" w:hanging="567"/>
        <w:rPr>
          <w:rFonts w:ascii="Arial" w:hAnsi="Arial" w:cs="Arial"/>
          <w:sz w:val="20"/>
          <w:szCs w:val="20"/>
        </w:rPr>
      </w:pPr>
      <w:r w:rsidRPr="00D2059E">
        <w:rPr>
          <w:rFonts w:ascii="Arial" w:hAnsi="Arial" w:cs="Arial"/>
          <w:sz w:val="20"/>
          <w:szCs w:val="20"/>
        </w:rPr>
        <w:t>Semestre Académico</w:t>
      </w:r>
      <w:r w:rsidRPr="00D2059E">
        <w:rPr>
          <w:rFonts w:ascii="Arial" w:hAnsi="Arial" w:cs="Arial"/>
          <w:sz w:val="20"/>
          <w:szCs w:val="20"/>
        </w:rPr>
        <w:tab/>
      </w:r>
      <w:r w:rsidRPr="00D2059E">
        <w:rPr>
          <w:rFonts w:ascii="Arial" w:hAnsi="Arial" w:cs="Arial"/>
          <w:sz w:val="20"/>
          <w:szCs w:val="20"/>
        </w:rPr>
        <w:tab/>
        <w:t xml:space="preserve">:   </w:t>
      </w:r>
      <w:r w:rsidR="00DE337C">
        <w:rPr>
          <w:rFonts w:ascii="Arial" w:hAnsi="Arial" w:cs="Arial"/>
          <w:sz w:val="20"/>
          <w:szCs w:val="20"/>
        </w:rPr>
        <w:t>201</w:t>
      </w:r>
      <w:r w:rsidR="00C64DD1">
        <w:rPr>
          <w:rFonts w:ascii="Arial" w:hAnsi="Arial" w:cs="Arial"/>
          <w:sz w:val="20"/>
          <w:szCs w:val="20"/>
        </w:rPr>
        <w:t>7</w:t>
      </w:r>
      <w:r w:rsidR="00DE337C">
        <w:rPr>
          <w:rFonts w:ascii="Arial" w:hAnsi="Arial" w:cs="Arial"/>
          <w:sz w:val="20"/>
          <w:szCs w:val="20"/>
        </w:rPr>
        <w:t>-</w:t>
      </w:r>
      <w:r w:rsidR="00E22800">
        <w:rPr>
          <w:rFonts w:ascii="Arial" w:hAnsi="Arial" w:cs="Arial"/>
          <w:sz w:val="20"/>
          <w:szCs w:val="20"/>
        </w:rPr>
        <w:t>I</w:t>
      </w:r>
    </w:p>
    <w:p w:rsidR="00BA56F3" w:rsidRPr="00D2059E" w:rsidRDefault="00BA56F3" w:rsidP="00360594">
      <w:pPr>
        <w:pStyle w:val="Prrafodelista"/>
        <w:numPr>
          <w:ilvl w:val="1"/>
          <w:numId w:val="9"/>
        </w:numPr>
        <w:tabs>
          <w:tab w:val="left" w:pos="1560"/>
        </w:tabs>
        <w:spacing w:line="276" w:lineRule="auto"/>
        <w:ind w:left="1134" w:hanging="567"/>
        <w:rPr>
          <w:rFonts w:ascii="Arial" w:hAnsi="Arial" w:cs="Arial"/>
          <w:sz w:val="20"/>
          <w:szCs w:val="20"/>
        </w:rPr>
      </w:pPr>
      <w:r w:rsidRPr="00D2059E">
        <w:rPr>
          <w:rFonts w:ascii="Arial" w:hAnsi="Arial" w:cs="Arial"/>
          <w:sz w:val="20"/>
          <w:szCs w:val="20"/>
        </w:rPr>
        <w:t>Docente</w:t>
      </w:r>
      <w:r w:rsidRPr="00D2059E">
        <w:rPr>
          <w:rFonts w:ascii="Arial" w:hAnsi="Arial" w:cs="Arial"/>
          <w:sz w:val="20"/>
          <w:szCs w:val="20"/>
        </w:rPr>
        <w:tab/>
      </w:r>
      <w:r w:rsidRPr="00D2059E">
        <w:rPr>
          <w:rFonts w:ascii="Arial" w:hAnsi="Arial" w:cs="Arial"/>
          <w:sz w:val="20"/>
          <w:szCs w:val="20"/>
        </w:rPr>
        <w:tab/>
      </w:r>
      <w:r w:rsidRPr="00D2059E">
        <w:rPr>
          <w:rFonts w:ascii="Arial" w:hAnsi="Arial" w:cs="Arial"/>
          <w:sz w:val="20"/>
          <w:szCs w:val="20"/>
        </w:rPr>
        <w:tab/>
      </w:r>
      <w:r w:rsidRPr="00D2059E">
        <w:rPr>
          <w:rFonts w:ascii="Arial" w:hAnsi="Arial" w:cs="Arial"/>
          <w:sz w:val="20"/>
          <w:szCs w:val="20"/>
        </w:rPr>
        <w:tab/>
        <w:t xml:space="preserve">:  </w:t>
      </w:r>
      <w:r w:rsidRPr="00360594">
        <w:rPr>
          <w:rFonts w:ascii="Arial" w:hAnsi="Arial" w:cs="Arial"/>
          <w:b/>
          <w:sz w:val="18"/>
          <w:szCs w:val="18"/>
        </w:rPr>
        <w:t>Médico Cirujano</w:t>
      </w:r>
      <w:r w:rsidRPr="00360594">
        <w:rPr>
          <w:rFonts w:ascii="Arial" w:hAnsi="Arial" w:cs="Arial"/>
          <w:sz w:val="18"/>
          <w:szCs w:val="18"/>
        </w:rPr>
        <w:t xml:space="preserve"> </w:t>
      </w:r>
      <w:r w:rsidRPr="00D2059E">
        <w:rPr>
          <w:rFonts w:ascii="Arial" w:hAnsi="Arial" w:cs="Arial"/>
          <w:sz w:val="20"/>
          <w:szCs w:val="20"/>
        </w:rPr>
        <w:t>VALLADARES  VERGARA, EDGAR IVÁN</w:t>
      </w:r>
    </w:p>
    <w:p w:rsidR="00BA56F3" w:rsidRPr="00D2059E" w:rsidRDefault="00BA56F3" w:rsidP="00360594">
      <w:pPr>
        <w:pStyle w:val="Prrafodelista"/>
        <w:tabs>
          <w:tab w:val="left" w:pos="1560"/>
          <w:tab w:val="left" w:pos="2127"/>
        </w:tabs>
        <w:spacing w:line="276" w:lineRule="auto"/>
        <w:ind w:left="1134" w:hanging="567"/>
        <w:rPr>
          <w:rFonts w:ascii="Arial" w:hAnsi="Arial" w:cs="Arial"/>
          <w:sz w:val="20"/>
          <w:szCs w:val="20"/>
        </w:rPr>
      </w:pPr>
      <w:r w:rsidRPr="00D2059E">
        <w:rPr>
          <w:rFonts w:ascii="Arial" w:hAnsi="Arial" w:cs="Arial"/>
          <w:sz w:val="20"/>
          <w:szCs w:val="20"/>
        </w:rPr>
        <w:tab/>
        <w:t>Colegiatura</w:t>
      </w:r>
      <w:r w:rsidRPr="00D2059E">
        <w:rPr>
          <w:rFonts w:ascii="Arial" w:hAnsi="Arial" w:cs="Arial"/>
          <w:sz w:val="20"/>
          <w:szCs w:val="20"/>
        </w:rPr>
        <w:tab/>
      </w:r>
      <w:r w:rsidRPr="00D2059E">
        <w:rPr>
          <w:rFonts w:ascii="Arial" w:hAnsi="Arial" w:cs="Arial"/>
          <w:sz w:val="20"/>
          <w:szCs w:val="20"/>
        </w:rPr>
        <w:tab/>
      </w:r>
      <w:r w:rsidRPr="00D2059E">
        <w:rPr>
          <w:rFonts w:ascii="Arial" w:hAnsi="Arial" w:cs="Arial"/>
          <w:sz w:val="20"/>
          <w:szCs w:val="20"/>
        </w:rPr>
        <w:tab/>
      </w:r>
      <w:proofErr w:type="gramStart"/>
      <w:r w:rsidRPr="00D2059E">
        <w:rPr>
          <w:rFonts w:ascii="Arial" w:hAnsi="Arial" w:cs="Arial"/>
          <w:sz w:val="20"/>
          <w:szCs w:val="20"/>
        </w:rPr>
        <w:t>:  C.M.P</w:t>
      </w:r>
      <w:proofErr w:type="gramEnd"/>
      <w:r w:rsidRPr="00D2059E">
        <w:rPr>
          <w:rFonts w:ascii="Arial" w:hAnsi="Arial" w:cs="Arial"/>
          <w:sz w:val="20"/>
          <w:szCs w:val="20"/>
        </w:rPr>
        <w:t xml:space="preserve">  Nº 45612</w:t>
      </w:r>
    </w:p>
    <w:p w:rsidR="004A4EBB" w:rsidRDefault="004A4EBB" w:rsidP="00360594">
      <w:pPr>
        <w:pStyle w:val="Prrafodelista"/>
        <w:tabs>
          <w:tab w:val="left" w:pos="1560"/>
          <w:tab w:val="left" w:pos="2552"/>
        </w:tabs>
        <w:spacing w:line="276" w:lineRule="auto"/>
        <w:ind w:left="1440"/>
      </w:pPr>
    </w:p>
    <w:p w:rsidR="00BA56F3" w:rsidRDefault="00BA56F3" w:rsidP="00BA56F3">
      <w:pPr>
        <w:pStyle w:val="Prrafodelista"/>
        <w:numPr>
          <w:ilvl w:val="0"/>
          <w:numId w:val="8"/>
        </w:numPr>
        <w:ind w:left="567" w:hanging="567"/>
        <w:jc w:val="both"/>
        <w:rPr>
          <w:rFonts w:ascii="Arial" w:hAnsi="Arial" w:cs="Arial"/>
          <w:b/>
          <w:color w:val="FF0000"/>
          <w:sz w:val="22"/>
          <w:szCs w:val="22"/>
        </w:rPr>
      </w:pPr>
      <w:r w:rsidRPr="00E55673">
        <w:rPr>
          <w:rFonts w:ascii="Arial" w:hAnsi="Arial" w:cs="Arial"/>
          <w:b/>
          <w:color w:val="FF0000"/>
          <w:sz w:val="22"/>
          <w:szCs w:val="22"/>
        </w:rPr>
        <w:t>SUMILLA</w:t>
      </w:r>
    </w:p>
    <w:p w:rsidR="0093265A" w:rsidRPr="00E55673" w:rsidRDefault="0093265A" w:rsidP="0093265A">
      <w:pPr>
        <w:pStyle w:val="Prrafodelista"/>
        <w:ind w:left="567"/>
        <w:jc w:val="both"/>
        <w:rPr>
          <w:rFonts w:ascii="Arial" w:hAnsi="Arial" w:cs="Arial"/>
          <w:b/>
          <w:color w:val="FF0000"/>
          <w:sz w:val="22"/>
          <w:szCs w:val="22"/>
        </w:rPr>
      </w:pPr>
    </w:p>
    <w:p w:rsidR="00F61579" w:rsidRDefault="00F61579" w:rsidP="00F61579">
      <w:pPr>
        <w:spacing w:after="0" w:line="240" w:lineRule="auto"/>
        <w:ind w:left="567"/>
        <w:jc w:val="both"/>
        <w:rPr>
          <w:rFonts w:ascii="Arial" w:hAnsi="Arial" w:cs="Arial"/>
        </w:rPr>
      </w:pPr>
      <w:r w:rsidRPr="00AF4980">
        <w:rPr>
          <w:rFonts w:ascii="Tahoma" w:hAnsi="Tahoma" w:cs="Tahoma"/>
        </w:rPr>
        <w:t>La asignatura de Anatomía y Fisiología I</w:t>
      </w:r>
      <w:r>
        <w:rPr>
          <w:rFonts w:ascii="Tahoma" w:hAnsi="Tahoma" w:cs="Tahoma"/>
        </w:rPr>
        <w:t>I</w:t>
      </w:r>
      <w:r w:rsidRPr="00AF4980">
        <w:rPr>
          <w:rFonts w:ascii="Tahoma" w:hAnsi="Tahoma" w:cs="Tahoma"/>
        </w:rPr>
        <w:t xml:space="preserve">, es de naturaleza teórico–práctico, pertenece al área de Ciencias Básicas. Tiene como propósito </w:t>
      </w:r>
      <w:r>
        <w:rPr>
          <w:rFonts w:ascii="Tahoma" w:hAnsi="Tahoma" w:cs="Tahoma"/>
        </w:rPr>
        <w:t xml:space="preserve">complementar la segunda etapa  de la anatomía y Fisiologia permitiendo </w:t>
      </w:r>
      <w:r w:rsidRPr="00AF4980">
        <w:rPr>
          <w:rFonts w:ascii="Tahoma" w:hAnsi="Tahoma" w:cs="Tahoma"/>
        </w:rPr>
        <w:t xml:space="preserve">desarrollar en el estudiante competencias que le permitan reconocer la estructura y el funcionamiento normal del cuerpo humano. </w:t>
      </w:r>
      <w:r w:rsidRPr="00AF4980">
        <w:rPr>
          <w:rFonts w:ascii="Arial" w:hAnsi="Arial" w:cs="Arial"/>
        </w:rPr>
        <w:t xml:space="preserve">El cuerpo humano es un sistema que está constituido por un  conjunto  de órganos y sistemas que trabajan en concordancia para generar una serie de actividades que forman parte de la vida y para ello la Anatomía  Humana asociado a la Fisiologia, brinda un conjunto de conocimientos que se relacionan con la morfología funcional macroscópica del hombre detallando sus componentes por sectores o por topografía regional, de tal manera que el aprendizaje logre las competencias para adecuarlo al campo práctico de la salud, clínica, patológica y quirúrgica. Los contenidos del curso, han sido organizados en </w:t>
      </w:r>
      <w:r>
        <w:rPr>
          <w:rFonts w:ascii="Arial" w:hAnsi="Arial" w:cs="Arial"/>
        </w:rPr>
        <w:t>seis</w:t>
      </w:r>
      <w:r w:rsidRPr="00AF4980">
        <w:rPr>
          <w:rFonts w:ascii="Arial" w:hAnsi="Arial" w:cs="Arial"/>
        </w:rPr>
        <w:t xml:space="preserve"> capítulos: </w:t>
      </w:r>
      <w:r>
        <w:rPr>
          <w:rFonts w:ascii="Arial" w:hAnsi="Arial" w:cs="Arial"/>
        </w:rPr>
        <w:t>Anatomía y fisiología del sistema respiratorio, Anatomía y fisiología del aparato digestivo, Anatomía y fisiología del sistema cardiovascular, Anatomía y fisiología del sistema endocrino, Anatomía y fisiología del sistema reproductor-excretor, Anatomía y fisiología del sistema nervioso. El estudiante de enfermería como integrante del equipo de salud tiene la necesidad de conocer cuál es la constitución anatómica y fisiológica del hombre en forma integral ya que en su  formación  pre-profesional y el desempeño profesional  se va a contactar directamente  con personas humanas permitiéndoles comprender los diversos procedimientos de la salud-enfermedad.</w:t>
      </w:r>
      <w:r w:rsidR="00B31E3D">
        <w:rPr>
          <w:rFonts w:ascii="Arial" w:hAnsi="Arial" w:cs="Arial"/>
        </w:rPr>
        <w:br/>
      </w:r>
    </w:p>
    <w:p w:rsidR="00B31E3D" w:rsidRDefault="00B31E3D" w:rsidP="00F61579">
      <w:pPr>
        <w:spacing w:after="0" w:line="240" w:lineRule="auto"/>
        <w:ind w:left="567"/>
        <w:jc w:val="both"/>
        <w:rPr>
          <w:rFonts w:ascii="Arial" w:hAnsi="Arial" w:cs="Arial"/>
        </w:rPr>
      </w:pPr>
    </w:p>
    <w:p w:rsidR="00B31E3D" w:rsidRDefault="00B31E3D" w:rsidP="00F61579">
      <w:pPr>
        <w:spacing w:after="0" w:line="240" w:lineRule="auto"/>
        <w:ind w:left="567"/>
        <w:jc w:val="both"/>
        <w:rPr>
          <w:rFonts w:ascii="Arial" w:hAnsi="Arial" w:cs="Arial"/>
        </w:rPr>
      </w:pPr>
    </w:p>
    <w:p w:rsidR="00B31E3D" w:rsidRDefault="00B31E3D" w:rsidP="00F61579">
      <w:pPr>
        <w:spacing w:after="0" w:line="240" w:lineRule="auto"/>
        <w:ind w:left="567"/>
        <w:jc w:val="both"/>
        <w:rPr>
          <w:rFonts w:ascii="Arial" w:hAnsi="Arial" w:cs="Arial"/>
        </w:rPr>
      </w:pPr>
    </w:p>
    <w:p w:rsidR="0062467E" w:rsidRDefault="0062467E" w:rsidP="0062467E">
      <w:pPr>
        <w:pStyle w:val="Prrafodelista"/>
        <w:numPr>
          <w:ilvl w:val="0"/>
          <w:numId w:val="8"/>
        </w:numPr>
        <w:ind w:left="567" w:hanging="567"/>
        <w:jc w:val="both"/>
        <w:rPr>
          <w:rFonts w:ascii="Arial" w:hAnsi="Arial" w:cs="Arial"/>
          <w:b/>
          <w:color w:val="FF0000"/>
          <w:sz w:val="22"/>
          <w:szCs w:val="22"/>
        </w:rPr>
      </w:pPr>
      <w:r w:rsidRPr="00DB14CA">
        <w:rPr>
          <w:rFonts w:ascii="Arial" w:hAnsi="Arial" w:cs="Arial"/>
          <w:b/>
          <w:iCs/>
          <w:color w:val="FF0000"/>
        </w:rPr>
        <w:lastRenderedPageBreak/>
        <w:t>CAPACIDADES AL FINALIZAR EL CURSO</w:t>
      </w:r>
    </w:p>
    <w:tbl>
      <w:tblPr>
        <w:tblpPr w:leftFromText="141" w:rightFromText="141" w:vertAnchor="text" w:horzAnchor="margin" w:tblpX="108" w:tblpY="168"/>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278"/>
        <w:gridCol w:w="2268"/>
        <w:gridCol w:w="850"/>
      </w:tblGrid>
      <w:tr w:rsidR="0062467E" w:rsidRPr="00F44916" w:rsidTr="0062467E">
        <w:trPr>
          <w:trHeight w:val="705"/>
        </w:trPr>
        <w:tc>
          <w:tcPr>
            <w:tcW w:w="1101" w:type="dxa"/>
            <w:shd w:val="clear" w:color="auto" w:fill="auto"/>
          </w:tcPr>
          <w:p w:rsidR="0062467E" w:rsidRPr="00DB14CA" w:rsidRDefault="0062467E" w:rsidP="0062467E">
            <w:pPr>
              <w:spacing w:line="360" w:lineRule="auto"/>
              <w:ind w:left="567" w:right="-500" w:firstLine="425"/>
              <w:jc w:val="center"/>
              <w:rPr>
                <w:rFonts w:ascii="Arial" w:hAnsi="Arial" w:cs="Arial"/>
                <w:b/>
                <w:iCs/>
                <w:lang w:val="es-ES"/>
              </w:rPr>
            </w:pPr>
          </w:p>
        </w:tc>
        <w:tc>
          <w:tcPr>
            <w:tcW w:w="5278" w:type="dxa"/>
            <w:shd w:val="clear" w:color="auto" w:fill="auto"/>
            <w:vAlign w:val="center"/>
          </w:tcPr>
          <w:p w:rsidR="0062467E" w:rsidRPr="00DB14CA" w:rsidRDefault="0062467E" w:rsidP="0062467E">
            <w:pPr>
              <w:jc w:val="center"/>
              <w:rPr>
                <w:rFonts w:ascii="Arial" w:hAnsi="Arial" w:cs="Arial"/>
                <w:b/>
                <w:iCs/>
                <w:lang w:val="es-ES"/>
              </w:rPr>
            </w:pPr>
            <w:r w:rsidRPr="00DB14CA">
              <w:rPr>
                <w:rFonts w:ascii="Arial" w:hAnsi="Arial" w:cs="Arial"/>
                <w:b/>
                <w:iCs/>
                <w:lang w:val="es-ES"/>
              </w:rPr>
              <w:t>CAPACIDAD DE LA UNIDAD DIDACTICA</w:t>
            </w:r>
          </w:p>
        </w:tc>
        <w:tc>
          <w:tcPr>
            <w:tcW w:w="2268" w:type="dxa"/>
            <w:shd w:val="clear" w:color="auto" w:fill="auto"/>
            <w:vAlign w:val="center"/>
          </w:tcPr>
          <w:p w:rsidR="0062467E" w:rsidRPr="00DB14CA" w:rsidRDefault="0062467E" w:rsidP="0062467E">
            <w:pPr>
              <w:spacing w:after="0" w:line="240" w:lineRule="auto"/>
              <w:jc w:val="center"/>
              <w:rPr>
                <w:rFonts w:ascii="Arial" w:hAnsi="Arial" w:cs="Arial"/>
                <w:b/>
                <w:iCs/>
                <w:lang w:val="es-ES"/>
              </w:rPr>
            </w:pPr>
            <w:r w:rsidRPr="00DB14CA">
              <w:rPr>
                <w:rFonts w:ascii="Arial" w:hAnsi="Arial" w:cs="Arial"/>
                <w:b/>
                <w:iCs/>
                <w:lang w:val="es-ES"/>
              </w:rPr>
              <w:t>NOMBRE DE LA UNIDAD DIDACTICA</w:t>
            </w:r>
          </w:p>
        </w:tc>
        <w:tc>
          <w:tcPr>
            <w:tcW w:w="850" w:type="dxa"/>
            <w:shd w:val="clear" w:color="auto" w:fill="auto"/>
            <w:vAlign w:val="center"/>
          </w:tcPr>
          <w:p w:rsidR="0062467E" w:rsidRPr="00F44916" w:rsidRDefault="0062467E" w:rsidP="0062467E">
            <w:pPr>
              <w:ind w:left="-108" w:right="-109"/>
              <w:jc w:val="center"/>
              <w:rPr>
                <w:rFonts w:ascii="Arial" w:hAnsi="Arial" w:cs="Arial"/>
                <w:b/>
                <w:iCs/>
                <w:sz w:val="16"/>
                <w:szCs w:val="16"/>
                <w:lang w:val="es-ES"/>
              </w:rPr>
            </w:pPr>
            <w:r w:rsidRPr="00F44916">
              <w:rPr>
                <w:rFonts w:ascii="Arial" w:hAnsi="Arial" w:cs="Arial"/>
                <w:b/>
                <w:iCs/>
                <w:sz w:val="16"/>
                <w:szCs w:val="16"/>
                <w:lang w:val="es-ES"/>
              </w:rPr>
              <w:t>SEMANA</w:t>
            </w:r>
          </w:p>
        </w:tc>
      </w:tr>
      <w:tr w:rsidR="00946449" w:rsidRPr="00A12BED" w:rsidTr="00F07389">
        <w:trPr>
          <w:cantSplit/>
          <w:trHeight w:val="2035"/>
        </w:trPr>
        <w:tc>
          <w:tcPr>
            <w:tcW w:w="1101" w:type="dxa"/>
            <w:shd w:val="clear" w:color="auto" w:fill="548DD4" w:themeFill="text2" w:themeFillTint="99"/>
            <w:textDirection w:val="btLr"/>
            <w:vAlign w:val="center"/>
          </w:tcPr>
          <w:p w:rsidR="00946449" w:rsidRPr="0062467E" w:rsidRDefault="00946449" w:rsidP="0062467E">
            <w:pPr>
              <w:spacing w:after="0" w:line="240" w:lineRule="auto"/>
              <w:jc w:val="center"/>
              <w:rPr>
                <w:rFonts w:ascii="Arial" w:hAnsi="Arial" w:cs="Arial"/>
                <w:b/>
                <w:iCs/>
                <w:color w:val="FFFFFF" w:themeColor="background1"/>
                <w:lang w:val="es-ES"/>
              </w:rPr>
            </w:pPr>
            <w:r w:rsidRPr="0062467E">
              <w:rPr>
                <w:rFonts w:ascii="Arial" w:hAnsi="Arial" w:cs="Arial"/>
                <w:b/>
                <w:iCs/>
                <w:color w:val="FFFFFF" w:themeColor="background1"/>
                <w:lang w:val="es-ES"/>
              </w:rPr>
              <w:t>UNIDAD</w:t>
            </w:r>
          </w:p>
          <w:p w:rsidR="00946449" w:rsidRPr="00A12BED" w:rsidRDefault="00946449" w:rsidP="0062467E">
            <w:pPr>
              <w:spacing w:after="0" w:line="240" w:lineRule="auto"/>
              <w:jc w:val="center"/>
              <w:rPr>
                <w:rFonts w:ascii="Arial" w:hAnsi="Arial" w:cs="Arial"/>
                <w:b/>
                <w:iCs/>
                <w:lang w:val="es-ES"/>
              </w:rPr>
            </w:pPr>
            <w:r w:rsidRPr="00F07389">
              <w:rPr>
                <w:rFonts w:ascii="Arial" w:hAnsi="Arial" w:cs="Arial"/>
                <w:b/>
                <w:iCs/>
                <w:color w:val="FFFFFF" w:themeColor="background1"/>
                <w:shd w:val="clear" w:color="auto" w:fill="548DD4" w:themeFill="text2" w:themeFillTint="99"/>
                <w:lang w:val="es-ES"/>
              </w:rPr>
              <w:t>I</w:t>
            </w:r>
          </w:p>
        </w:tc>
        <w:tc>
          <w:tcPr>
            <w:tcW w:w="5278" w:type="dxa"/>
            <w:shd w:val="clear" w:color="auto" w:fill="auto"/>
          </w:tcPr>
          <w:p w:rsidR="00946449" w:rsidRDefault="00946449" w:rsidP="0062467E">
            <w:pPr>
              <w:jc w:val="both"/>
              <w:rPr>
                <w:rFonts w:ascii="Arial" w:eastAsia="Arial" w:hAnsi="Arial" w:cs="Arial"/>
                <w:sz w:val="20"/>
                <w:szCs w:val="20"/>
                <w:lang w:val="es-MX"/>
              </w:rPr>
            </w:pPr>
            <w:r>
              <w:rPr>
                <w:rFonts w:ascii="Arial" w:eastAsia="Arial" w:hAnsi="Arial" w:cs="Arial"/>
                <w:sz w:val="20"/>
                <w:szCs w:val="20"/>
                <w:lang w:val="es-MX"/>
              </w:rPr>
              <w:t>Haciendo uso de la evolución de la historia de la anatomía y fisiología en el mundo el estudiante recopila la información y le permite transmitir los diferentes logros y aportes a la medicina y enfermería. Las técnicas, instrumentos, que permiten valorar las estructuras anatómicas y verificar las funciones fisiológicas  son usadas como medios auxiliares que corroboran el diagnostico de una enfermedad, comprando lo normal.</w:t>
            </w:r>
          </w:p>
          <w:p w:rsidR="00946449" w:rsidRPr="00603C6E" w:rsidRDefault="00946449" w:rsidP="0062467E">
            <w:pPr>
              <w:jc w:val="both"/>
              <w:rPr>
                <w:rFonts w:ascii="Arial" w:hAnsi="Arial" w:cs="Arial"/>
                <w:sz w:val="20"/>
                <w:szCs w:val="20"/>
                <w:lang w:val="es-MX"/>
              </w:rPr>
            </w:pPr>
            <w:r>
              <w:rPr>
                <w:rFonts w:ascii="Arial" w:hAnsi="Arial" w:cs="Arial"/>
                <w:sz w:val="20"/>
                <w:szCs w:val="20"/>
                <w:lang w:val="es-MX"/>
              </w:rPr>
              <w:t xml:space="preserve">Al estudiar </w:t>
            </w:r>
            <w:r w:rsidRPr="00603C6E">
              <w:rPr>
                <w:rFonts w:ascii="Arial" w:hAnsi="Arial" w:cs="Arial"/>
                <w:sz w:val="20"/>
                <w:szCs w:val="20"/>
              </w:rPr>
              <w:t>la estructura y fisiología celular</w:t>
            </w:r>
            <w:r>
              <w:rPr>
                <w:rFonts w:ascii="Arial" w:hAnsi="Arial" w:cs="Arial"/>
                <w:sz w:val="20"/>
                <w:szCs w:val="20"/>
              </w:rPr>
              <w:t xml:space="preserve"> se toma el  aporte de</w:t>
            </w:r>
            <w:r w:rsidRPr="00603C6E">
              <w:rPr>
                <w:rFonts w:ascii="Arial" w:hAnsi="Arial" w:cs="Arial"/>
                <w:sz w:val="20"/>
                <w:szCs w:val="20"/>
              </w:rPr>
              <w:t xml:space="preserve"> los principios fundamentales </w:t>
            </w:r>
            <w:r>
              <w:rPr>
                <w:rFonts w:ascii="Arial" w:hAnsi="Arial" w:cs="Arial"/>
                <w:sz w:val="20"/>
                <w:szCs w:val="20"/>
              </w:rPr>
              <w:t>de la vida</w:t>
            </w:r>
            <w:r w:rsidRPr="00603C6E">
              <w:rPr>
                <w:rFonts w:ascii="Arial" w:hAnsi="Arial" w:cs="Arial"/>
                <w:sz w:val="20"/>
                <w:szCs w:val="20"/>
              </w:rPr>
              <w:t xml:space="preserve">, como </w:t>
            </w:r>
            <w:r>
              <w:rPr>
                <w:rFonts w:ascii="Arial" w:hAnsi="Arial" w:cs="Arial"/>
                <w:sz w:val="20"/>
                <w:szCs w:val="20"/>
              </w:rPr>
              <w:t xml:space="preserve">la  </w:t>
            </w:r>
            <w:r w:rsidRPr="00603C6E">
              <w:rPr>
                <w:rFonts w:ascii="Arial" w:hAnsi="Arial" w:cs="Arial"/>
                <w:sz w:val="20"/>
                <w:szCs w:val="20"/>
              </w:rPr>
              <w:t>unidad viviente e individualizada</w:t>
            </w:r>
            <w:r>
              <w:rPr>
                <w:rFonts w:ascii="Arial" w:hAnsi="Arial" w:cs="Arial"/>
                <w:sz w:val="20"/>
                <w:szCs w:val="20"/>
              </w:rPr>
              <w:t xml:space="preserve">, como </w:t>
            </w:r>
            <w:r w:rsidRPr="00603C6E">
              <w:rPr>
                <w:rFonts w:ascii="Arial" w:hAnsi="Arial" w:cs="Arial"/>
                <w:sz w:val="20"/>
                <w:szCs w:val="20"/>
              </w:rPr>
              <w:t xml:space="preserve"> </w:t>
            </w:r>
            <w:r>
              <w:rPr>
                <w:rFonts w:ascii="Arial" w:hAnsi="Arial" w:cs="Arial"/>
                <w:sz w:val="20"/>
                <w:szCs w:val="20"/>
              </w:rPr>
              <w:t>se organiza desde una estructura  ultramicroscópicas para f</w:t>
            </w:r>
            <w:r w:rsidRPr="00603C6E">
              <w:rPr>
                <w:rFonts w:ascii="Arial" w:hAnsi="Arial" w:cs="Arial"/>
                <w:sz w:val="20"/>
                <w:szCs w:val="20"/>
              </w:rPr>
              <w:t>ormando tejidos, constituye la base fundamental para entender la mecánica vital.</w:t>
            </w:r>
          </w:p>
        </w:tc>
        <w:tc>
          <w:tcPr>
            <w:tcW w:w="2268" w:type="dxa"/>
            <w:shd w:val="clear" w:color="auto" w:fill="auto"/>
            <w:vAlign w:val="center"/>
          </w:tcPr>
          <w:p w:rsidR="00946449" w:rsidRPr="00EC7947" w:rsidRDefault="00946449" w:rsidP="00946449">
            <w:pPr>
              <w:ind w:left="-142" w:right="-74"/>
              <w:jc w:val="center"/>
              <w:rPr>
                <w:rFonts w:ascii="Arial" w:hAnsi="Arial" w:cs="Arial"/>
                <w:color w:val="000000" w:themeColor="text1"/>
              </w:rPr>
            </w:pPr>
            <w:r>
              <w:rPr>
                <w:rFonts w:ascii="Arial" w:hAnsi="Arial" w:cs="Arial"/>
                <w:color w:val="000000" w:themeColor="text1"/>
              </w:rPr>
              <w:t>ANATOMIA Y FISIOLOGIA  DEL SISTEMA RESPIRATORIO Y   CARDIOVASCULAR</w:t>
            </w:r>
          </w:p>
        </w:tc>
        <w:tc>
          <w:tcPr>
            <w:tcW w:w="850" w:type="dxa"/>
            <w:shd w:val="clear" w:color="auto" w:fill="auto"/>
            <w:vAlign w:val="center"/>
          </w:tcPr>
          <w:p w:rsidR="00946449" w:rsidRPr="00023BA6" w:rsidRDefault="00946449" w:rsidP="0062467E">
            <w:pPr>
              <w:spacing w:line="360" w:lineRule="auto"/>
              <w:ind w:right="-109" w:hanging="108"/>
              <w:jc w:val="center"/>
              <w:rPr>
                <w:rFonts w:ascii="Arial" w:hAnsi="Arial" w:cs="Arial"/>
                <w:b/>
                <w:iCs/>
                <w:lang w:val="es-ES"/>
              </w:rPr>
            </w:pPr>
            <w:r w:rsidRPr="00023BA6">
              <w:rPr>
                <w:rFonts w:ascii="Arial" w:hAnsi="Arial" w:cs="Arial"/>
                <w:b/>
                <w:iCs/>
                <w:lang w:val="es-ES"/>
              </w:rPr>
              <w:t>4</w:t>
            </w:r>
          </w:p>
          <w:p w:rsidR="00946449" w:rsidRPr="00A12BED" w:rsidRDefault="00946449" w:rsidP="0062467E">
            <w:pPr>
              <w:spacing w:line="360" w:lineRule="auto"/>
              <w:ind w:right="-109" w:hanging="108"/>
              <w:jc w:val="center"/>
              <w:rPr>
                <w:rFonts w:ascii="Arial" w:hAnsi="Arial" w:cs="Arial"/>
                <w:b/>
                <w:iCs/>
                <w:sz w:val="20"/>
                <w:szCs w:val="20"/>
                <w:lang w:val="es-ES"/>
              </w:rPr>
            </w:pPr>
            <w:r w:rsidRPr="00023BA6">
              <w:rPr>
                <w:rFonts w:ascii="Arial" w:hAnsi="Arial" w:cs="Arial"/>
                <w:b/>
                <w:iCs/>
                <w:sz w:val="16"/>
                <w:szCs w:val="16"/>
                <w:lang w:val="es-ES"/>
              </w:rPr>
              <w:t>SEMANAS</w:t>
            </w:r>
          </w:p>
        </w:tc>
      </w:tr>
      <w:tr w:rsidR="00946449" w:rsidRPr="00A12BED" w:rsidTr="00F07389">
        <w:trPr>
          <w:cantSplit/>
          <w:trHeight w:val="1876"/>
        </w:trPr>
        <w:tc>
          <w:tcPr>
            <w:tcW w:w="1101" w:type="dxa"/>
            <w:shd w:val="clear" w:color="auto" w:fill="002060"/>
            <w:textDirection w:val="btLr"/>
            <w:vAlign w:val="center"/>
          </w:tcPr>
          <w:p w:rsidR="00946449" w:rsidRPr="00A12BED" w:rsidRDefault="00946449" w:rsidP="0062467E">
            <w:pPr>
              <w:spacing w:after="0" w:line="240" w:lineRule="auto"/>
              <w:jc w:val="center"/>
              <w:rPr>
                <w:rFonts w:ascii="Arial" w:hAnsi="Arial" w:cs="Arial"/>
                <w:b/>
                <w:iCs/>
                <w:lang w:val="es-ES"/>
              </w:rPr>
            </w:pPr>
            <w:r w:rsidRPr="00A12BED">
              <w:rPr>
                <w:rFonts w:ascii="Arial" w:hAnsi="Arial" w:cs="Arial"/>
                <w:b/>
                <w:iCs/>
                <w:lang w:val="es-ES"/>
              </w:rPr>
              <w:t>UNIDAD</w:t>
            </w:r>
          </w:p>
          <w:p w:rsidR="00946449" w:rsidRPr="00A12BED" w:rsidRDefault="00946449" w:rsidP="0062467E">
            <w:pPr>
              <w:spacing w:after="0" w:line="240" w:lineRule="auto"/>
              <w:jc w:val="center"/>
              <w:rPr>
                <w:rFonts w:ascii="Arial" w:hAnsi="Arial" w:cs="Arial"/>
                <w:b/>
                <w:iCs/>
                <w:lang w:val="es-ES"/>
              </w:rPr>
            </w:pPr>
            <w:r w:rsidRPr="00A12BED">
              <w:rPr>
                <w:rFonts w:ascii="Arial" w:hAnsi="Arial" w:cs="Arial"/>
                <w:b/>
                <w:iCs/>
                <w:lang w:val="es-ES"/>
              </w:rPr>
              <w:t>II</w:t>
            </w:r>
          </w:p>
        </w:tc>
        <w:tc>
          <w:tcPr>
            <w:tcW w:w="5278" w:type="dxa"/>
            <w:shd w:val="clear" w:color="auto" w:fill="FFFFFF" w:themeFill="background1"/>
          </w:tcPr>
          <w:p w:rsidR="00946449" w:rsidRPr="00A12BED" w:rsidRDefault="00946449" w:rsidP="0062467E">
            <w:pPr>
              <w:jc w:val="both"/>
              <w:rPr>
                <w:rFonts w:ascii="Arial" w:hAnsi="Arial" w:cs="Arial"/>
                <w:sz w:val="20"/>
                <w:szCs w:val="20"/>
              </w:rPr>
            </w:pPr>
            <w:r w:rsidRPr="006F35FE">
              <w:rPr>
                <w:rFonts w:ascii="Arial" w:eastAsia="Arial" w:hAnsi="Arial" w:cs="Arial"/>
                <w:sz w:val="20"/>
                <w:szCs w:val="20"/>
                <w:lang w:val="es-MX"/>
              </w:rPr>
              <w:t xml:space="preserve">A </w:t>
            </w:r>
            <w:r>
              <w:rPr>
                <w:rFonts w:ascii="Arial" w:eastAsia="Arial" w:hAnsi="Arial" w:cs="Arial"/>
                <w:sz w:val="20"/>
                <w:szCs w:val="20"/>
                <w:lang w:val="es-MX"/>
              </w:rPr>
              <w:t>t</w:t>
            </w:r>
            <w:r w:rsidRPr="006F35FE">
              <w:rPr>
                <w:rFonts w:ascii="Arial" w:eastAsia="Arial" w:hAnsi="Arial" w:cs="Arial"/>
                <w:sz w:val="20"/>
                <w:szCs w:val="20"/>
                <w:lang w:val="es-MX"/>
              </w:rPr>
              <w:t>ravés del conocimiento de la estructura ósea principal, eje del sostén corporal</w:t>
            </w:r>
            <w:proofErr w:type="gramStart"/>
            <w:r w:rsidRPr="006F35FE">
              <w:rPr>
                <w:rFonts w:ascii="Arial" w:eastAsia="Arial" w:hAnsi="Arial" w:cs="Arial"/>
                <w:sz w:val="20"/>
                <w:szCs w:val="20"/>
                <w:lang w:val="es-MX"/>
              </w:rPr>
              <w:t>,(</w:t>
            </w:r>
            <w:proofErr w:type="gramEnd"/>
            <w:r w:rsidRPr="006F35FE">
              <w:rPr>
                <w:rStyle w:val="ya-q-full-text"/>
                <w:rFonts w:ascii="Arial" w:hAnsi="Arial" w:cs="Arial"/>
                <w:sz w:val="20"/>
                <w:szCs w:val="20"/>
              </w:rPr>
              <w:t>esqueleto axial) constituido por los huesos situados a la línea media o eje conocerán que ellos soportan el peso del cuerpo como la columna vertebral y a su vez tomaran conciencia de que estas estructuras se encargan principalmente de proteger los órganos internos, sea de la cabeza, tórax, abdomen</w:t>
            </w:r>
            <w:r>
              <w:rPr>
                <w:rStyle w:val="ya-q-full-text"/>
                <w:rFonts w:ascii="Arial" w:hAnsi="Arial" w:cs="Arial"/>
                <w:sz w:val="20"/>
                <w:szCs w:val="20"/>
              </w:rPr>
              <w:t xml:space="preserve">, </w:t>
            </w:r>
            <w:r w:rsidRPr="006F35FE">
              <w:rPr>
                <w:rStyle w:val="ya-q-full-text"/>
                <w:rFonts w:ascii="Arial" w:hAnsi="Arial" w:cs="Arial"/>
                <w:sz w:val="20"/>
                <w:szCs w:val="20"/>
              </w:rPr>
              <w:t xml:space="preserve">pelvis, además de otras funciones. </w:t>
            </w:r>
          </w:p>
        </w:tc>
        <w:tc>
          <w:tcPr>
            <w:tcW w:w="2268" w:type="dxa"/>
            <w:shd w:val="clear" w:color="auto" w:fill="auto"/>
            <w:vAlign w:val="center"/>
          </w:tcPr>
          <w:p w:rsidR="00946449" w:rsidRPr="00EC7947" w:rsidRDefault="00946449" w:rsidP="00946449">
            <w:pPr>
              <w:ind w:right="-249" w:hanging="108"/>
              <w:jc w:val="center"/>
              <w:rPr>
                <w:rFonts w:ascii="Arial" w:hAnsi="Arial" w:cs="Arial"/>
                <w:color w:val="000000" w:themeColor="text1"/>
              </w:rPr>
            </w:pPr>
            <w:r>
              <w:rPr>
                <w:rFonts w:ascii="Arial" w:hAnsi="Arial" w:cs="Arial"/>
                <w:color w:val="000000" w:themeColor="text1"/>
              </w:rPr>
              <w:t>ANATOMIA</w:t>
            </w:r>
          </w:p>
        </w:tc>
        <w:tc>
          <w:tcPr>
            <w:tcW w:w="850" w:type="dxa"/>
            <w:shd w:val="clear" w:color="auto" w:fill="auto"/>
            <w:vAlign w:val="center"/>
          </w:tcPr>
          <w:p w:rsidR="00946449" w:rsidRDefault="00946449" w:rsidP="0062467E">
            <w:pPr>
              <w:spacing w:line="360" w:lineRule="auto"/>
              <w:ind w:right="-109" w:hanging="108"/>
              <w:jc w:val="center"/>
              <w:rPr>
                <w:rFonts w:ascii="Arial" w:hAnsi="Arial" w:cs="Arial"/>
                <w:b/>
                <w:iCs/>
                <w:sz w:val="20"/>
                <w:szCs w:val="20"/>
                <w:lang w:val="es-ES"/>
              </w:rPr>
            </w:pPr>
          </w:p>
          <w:p w:rsidR="00946449" w:rsidRPr="00023BA6" w:rsidRDefault="00946449" w:rsidP="0062467E">
            <w:pPr>
              <w:spacing w:line="360" w:lineRule="auto"/>
              <w:ind w:right="-109" w:hanging="108"/>
              <w:jc w:val="center"/>
              <w:rPr>
                <w:rFonts w:ascii="Arial" w:hAnsi="Arial" w:cs="Arial"/>
                <w:b/>
                <w:iCs/>
                <w:lang w:val="es-ES"/>
              </w:rPr>
            </w:pPr>
            <w:r w:rsidRPr="00023BA6">
              <w:rPr>
                <w:rFonts w:ascii="Arial" w:hAnsi="Arial" w:cs="Arial"/>
                <w:b/>
                <w:iCs/>
                <w:lang w:val="es-ES"/>
              </w:rPr>
              <w:t>4</w:t>
            </w:r>
          </w:p>
          <w:p w:rsidR="00946449" w:rsidRDefault="00946449" w:rsidP="0062467E">
            <w:pPr>
              <w:spacing w:line="360" w:lineRule="auto"/>
              <w:ind w:right="-109" w:hanging="108"/>
              <w:jc w:val="center"/>
              <w:rPr>
                <w:rFonts w:ascii="Arial" w:hAnsi="Arial" w:cs="Arial"/>
                <w:b/>
                <w:iCs/>
                <w:sz w:val="20"/>
                <w:szCs w:val="20"/>
                <w:lang w:val="es-ES"/>
              </w:rPr>
            </w:pPr>
            <w:r w:rsidRPr="00023BA6">
              <w:rPr>
                <w:rFonts w:ascii="Arial" w:hAnsi="Arial" w:cs="Arial"/>
                <w:b/>
                <w:iCs/>
                <w:sz w:val="16"/>
                <w:szCs w:val="16"/>
                <w:lang w:val="es-ES"/>
              </w:rPr>
              <w:t>SEMANAS</w:t>
            </w:r>
          </w:p>
          <w:p w:rsidR="00946449" w:rsidRPr="00A12BED" w:rsidRDefault="00946449" w:rsidP="0062467E">
            <w:pPr>
              <w:spacing w:line="360" w:lineRule="auto"/>
              <w:ind w:right="-109" w:hanging="108"/>
              <w:jc w:val="center"/>
              <w:rPr>
                <w:rFonts w:ascii="Arial" w:hAnsi="Arial" w:cs="Arial"/>
                <w:b/>
                <w:iCs/>
                <w:sz w:val="20"/>
                <w:szCs w:val="20"/>
                <w:lang w:val="es-ES"/>
              </w:rPr>
            </w:pPr>
            <w:r w:rsidRPr="00A12BED">
              <w:rPr>
                <w:rFonts w:ascii="Arial" w:hAnsi="Arial" w:cs="Arial"/>
                <w:b/>
                <w:iCs/>
                <w:sz w:val="20"/>
                <w:szCs w:val="20"/>
                <w:lang w:val="es-ES"/>
              </w:rPr>
              <w:t>.</w:t>
            </w:r>
          </w:p>
        </w:tc>
      </w:tr>
      <w:tr w:rsidR="00946449" w:rsidRPr="00A12BED" w:rsidTr="00F07389">
        <w:trPr>
          <w:cantSplit/>
          <w:trHeight w:val="1815"/>
        </w:trPr>
        <w:tc>
          <w:tcPr>
            <w:tcW w:w="1101" w:type="dxa"/>
            <w:shd w:val="clear" w:color="auto" w:fill="FF66FF"/>
            <w:textDirection w:val="btLr"/>
            <w:vAlign w:val="center"/>
          </w:tcPr>
          <w:p w:rsidR="00946449" w:rsidRPr="00A12BED" w:rsidRDefault="00946449" w:rsidP="0062467E">
            <w:pPr>
              <w:spacing w:after="0" w:line="240" w:lineRule="auto"/>
              <w:jc w:val="center"/>
              <w:rPr>
                <w:rFonts w:ascii="Arial" w:hAnsi="Arial" w:cs="Arial"/>
                <w:b/>
                <w:iCs/>
                <w:lang w:val="es-ES"/>
              </w:rPr>
            </w:pPr>
            <w:r w:rsidRPr="00A12BED">
              <w:rPr>
                <w:rFonts w:ascii="Arial" w:hAnsi="Arial" w:cs="Arial"/>
                <w:b/>
                <w:iCs/>
                <w:lang w:val="es-ES"/>
              </w:rPr>
              <w:t>UNIDAD</w:t>
            </w:r>
          </w:p>
          <w:p w:rsidR="00946449" w:rsidRPr="00A12BED" w:rsidRDefault="00946449" w:rsidP="0062467E">
            <w:pPr>
              <w:spacing w:after="0" w:line="240" w:lineRule="auto"/>
              <w:jc w:val="center"/>
              <w:rPr>
                <w:rFonts w:ascii="Arial" w:hAnsi="Arial" w:cs="Arial"/>
                <w:b/>
                <w:iCs/>
                <w:lang w:val="es-ES"/>
              </w:rPr>
            </w:pPr>
            <w:r w:rsidRPr="00A12BED">
              <w:rPr>
                <w:rFonts w:ascii="Arial" w:hAnsi="Arial" w:cs="Arial"/>
                <w:b/>
                <w:iCs/>
                <w:lang w:val="es-ES"/>
              </w:rPr>
              <w:t>III</w:t>
            </w:r>
          </w:p>
        </w:tc>
        <w:tc>
          <w:tcPr>
            <w:tcW w:w="5278" w:type="dxa"/>
            <w:shd w:val="clear" w:color="auto" w:fill="FFFFFF" w:themeFill="background1"/>
          </w:tcPr>
          <w:p w:rsidR="00946449" w:rsidRPr="00F44916" w:rsidRDefault="00946449" w:rsidP="0062467E">
            <w:pPr>
              <w:shd w:val="clear" w:color="auto" w:fill="FFFFFF" w:themeFill="background1"/>
              <w:jc w:val="both"/>
              <w:rPr>
                <w:rFonts w:ascii="Arial" w:hAnsi="Arial" w:cs="Arial"/>
                <w:sz w:val="20"/>
                <w:szCs w:val="20"/>
              </w:rPr>
            </w:pPr>
            <w:r w:rsidRPr="00F44916">
              <w:rPr>
                <w:rFonts w:ascii="Arial" w:eastAsia="Arial" w:hAnsi="Arial" w:cs="Arial"/>
                <w:sz w:val="20"/>
                <w:szCs w:val="20"/>
                <w:lang w:val="es-MX"/>
              </w:rPr>
              <w:t xml:space="preserve">La incorporación de información acerca del esqueleto apendicular </w:t>
            </w:r>
            <w:r w:rsidRPr="00F44916">
              <w:rPr>
                <w:rFonts w:ascii="Arial" w:hAnsi="Arial" w:cs="Arial"/>
                <w:sz w:val="20"/>
                <w:szCs w:val="20"/>
              </w:rPr>
              <w:t xml:space="preserve"> </w:t>
            </w:r>
            <w:r w:rsidRPr="00F44916">
              <w:rPr>
                <w:rStyle w:val="ya-q-full-text"/>
                <w:rFonts w:ascii="Arial" w:hAnsi="Arial" w:cs="Arial"/>
                <w:sz w:val="20"/>
                <w:szCs w:val="20"/>
              </w:rPr>
              <w:t>que corresponde son el resto de los huesos pertenecientes a las partes anexas a la línea media (apéndices); concretamente, los pares de extremidades y sus respectivas cinturas permitirá al estudiante valorar la arquitectura ósea, las inserciones musculares,  relaciones  e identificará el rol que cumplen en la vida cotidiana y como contribuyen en la función sistémica.</w:t>
            </w:r>
          </w:p>
        </w:tc>
        <w:tc>
          <w:tcPr>
            <w:tcW w:w="2268" w:type="dxa"/>
            <w:shd w:val="clear" w:color="auto" w:fill="FFFFFF" w:themeFill="background1"/>
            <w:vAlign w:val="center"/>
          </w:tcPr>
          <w:p w:rsidR="00946449" w:rsidRPr="00A12BED" w:rsidRDefault="00946449" w:rsidP="0062467E">
            <w:pPr>
              <w:spacing w:line="275" w:lineRule="auto"/>
              <w:ind w:right="-108"/>
              <w:jc w:val="center"/>
              <w:rPr>
                <w:rFonts w:ascii="Arial" w:hAnsi="Arial" w:cs="Arial"/>
                <w:color w:val="000000"/>
                <w:sz w:val="20"/>
                <w:szCs w:val="20"/>
              </w:rPr>
            </w:pPr>
            <w:r>
              <w:rPr>
                <w:rFonts w:ascii="Arial" w:hAnsi="Arial" w:cs="Arial"/>
              </w:rPr>
              <w:t>FISIOANATOMIA DEL SISTEMA OSEO APENDICULAR</w:t>
            </w:r>
          </w:p>
        </w:tc>
        <w:tc>
          <w:tcPr>
            <w:tcW w:w="850" w:type="dxa"/>
            <w:shd w:val="clear" w:color="auto" w:fill="auto"/>
            <w:vAlign w:val="center"/>
          </w:tcPr>
          <w:p w:rsidR="00946449" w:rsidRPr="00023BA6" w:rsidRDefault="00946449" w:rsidP="0062467E">
            <w:pPr>
              <w:spacing w:line="360" w:lineRule="auto"/>
              <w:ind w:right="-109" w:hanging="108"/>
              <w:jc w:val="center"/>
              <w:rPr>
                <w:rFonts w:ascii="Arial" w:hAnsi="Arial" w:cs="Arial"/>
                <w:b/>
                <w:iCs/>
                <w:lang w:val="es-ES"/>
              </w:rPr>
            </w:pPr>
            <w:r w:rsidRPr="00023BA6">
              <w:rPr>
                <w:rFonts w:ascii="Arial" w:hAnsi="Arial" w:cs="Arial"/>
                <w:b/>
                <w:iCs/>
                <w:lang w:val="es-ES"/>
              </w:rPr>
              <w:t>4</w:t>
            </w:r>
          </w:p>
          <w:p w:rsidR="00946449" w:rsidRPr="00A12BED" w:rsidRDefault="00946449" w:rsidP="0062467E">
            <w:pPr>
              <w:spacing w:line="360" w:lineRule="auto"/>
              <w:ind w:right="-109" w:hanging="108"/>
              <w:jc w:val="center"/>
              <w:rPr>
                <w:rFonts w:ascii="Arial" w:hAnsi="Arial" w:cs="Arial"/>
                <w:b/>
                <w:iCs/>
                <w:sz w:val="20"/>
                <w:szCs w:val="20"/>
                <w:lang w:val="es-ES"/>
              </w:rPr>
            </w:pPr>
            <w:r w:rsidRPr="00023BA6">
              <w:rPr>
                <w:rFonts w:ascii="Arial" w:hAnsi="Arial" w:cs="Arial"/>
                <w:b/>
                <w:iCs/>
                <w:sz w:val="16"/>
                <w:szCs w:val="16"/>
                <w:lang w:val="es-ES"/>
              </w:rPr>
              <w:t>SEMANAS</w:t>
            </w:r>
          </w:p>
        </w:tc>
      </w:tr>
      <w:tr w:rsidR="00946449" w:rsidRPr="00A12BED" w:rsidTr="00015E91">
        <w:trPr>
          <w:cantSplit/>
          <w:trHeight w:val="2073"/>
        </w:trPr>
        <w:tc>
          <w:tcPr>
            <w:tcW w:w="1101" w:type="dxa"/>
            <w:shd w:val="clear" w:color="auto" w:fill="7030A0"/>
            <w:textDirection w:val="btLr"/>
            <w:vAlign w:val="center"/>
          </w:tcPr>
          <w:p w:rsidR="00946449" w:rsidRPr="00A12BED" w:rsidRDefault="00946449" w:rsidP="0062467E">
            <w:pPr>
              <w:spacing w:after="0" w:line="240" w:lineRule="auto"/>
              <w:jc w:val="center"/>
              <w:rPr>
                <w:rFonts w:ascii="Arial" w:hAnsi="Arial" w:cs="Arial"/>
                <w:b/>
                <w:iCs/>
                <w:lang w:val="es-ES"/>
              </w:rPr>
            </w:pPr>
            <w:r w:rsidRPr="00A12BED">
              <w:rPr>
                <w:rFonts w:ascii="Arial" w:hAnsi="Arial" w:cs="Arial"/>
                <w:b/>
                <w:iCs/>
                <w:lang w:val="es-ES"/>
              </w:rPr>
              <w:t>UNIDAD</w:t>
            </w:r>
          </w:p>
          <w:p w:rsidR="00946449" w:rsidRPr="00A12BED" w:rsidRDefault="00946449" w:rsidP="0062467E">
            <w:pPr>
              <w:spacing w:after="0" w:line="240" w:lineRule="auto"/>
              <w:jc w:val="center"/>
              <w:rPr>
                <w:rFonts w:ascii="Arial" w:hAnsi="Arial" w:cs="Arial"/>
                <w:b/>
                <w:iCs/>
                <w:lang w:val="es-ES"/>
              </w:rPr>
            </w:pPr>
            <w:r w:rsidRPr="00A12BED">
              <w:rPr>
                <w:rFonts w:ascii="Arial" w:hAnsi="Arial" w:cs="Arial"/>
                <w:b/>
                <w:iCs/>
                <w:lang w:val="es-ES"/>
              </w:rPr>
              <w:t>IV</w:t>
            </w:r>
          </w:p>
        </w:tc>
        <w:tc>
          <w:tcPr>
            <w:tcW w:w="5278" w:type="dxa"/>
            <w:shd w:val="clear" w:color="auto" w:fill="FFFFFF" w:themeFill="background1"/>
          </w:tcPr>
          <w:p w:rsidR="00946449" w:rsidRDefault="00946449" w:rsidP="0062467E">
            <w:pPr>
              <w:jc w:val="both"/>
              <w:rPr>
                <w:rFonts w:ascii="Arial" w:eastAsia="Arial" w:hAnsi="Arial" w:cs="Arial"/>
                <w:sz w:val="20"/>
                <w:szCs w:val="20"/>
                <w:lang w:val="es-MX"/>
              </w:rPr>
            </w:pPr>
            <w:r>
              <w:rPr>
                <w:rFonts w:ascii="Arial" w:eastAsia="Arial" w:hAnsi="Arial" w:cs="Arial"/>
                <w:sz w:val="20"/>
                <w:szCs w:val="20"/>
                <w:lang w:val="es-MX"/>
              </w:rPr>
              <w:t>Al impartir información acerca de las estructuras articulares y todo en relación a la artrología, los alumnos  podrán identificar la actividad funcional y estructural que le permitirá hacer una disquisición entre lo normal y lo anormal.</w:t>
            </w:r>
          </w:p>
          <w:p w:rsidR="00946449" w:rsidRPr="00A12BED" w:rsidRDefault="00946449" w:rsidP="0062467E">
            <w:pPr>
              <w:jc w:val="both"/>
              <w:rPr>
                <w:rFonts w:ascii="Arial" w:hAnsi="Arial" w:cs="Arial"/>
                <w:sz w:val="20"/>
                <w:szCs w:val="20"/>
              </w:rPr>
            </w:pPr>
            <w:r>
              <w:rPr>
                <w:rFonts w:ascii="Arial" w:eastAsia="Arial" w:hAnsi="Arial" w:cs="Arial"/>
                <w:sz w:val="20"/>
                <w:szCs w:val="20"/>
                <w:lang w:val="es-MX"/>
              </w:rPr>
              <w:t>El conocimiento impartido sobre los músculos esqueléticos  le permitirán comprender la actividad funcional fina y gruesa que realizan los músculos y entender la actividad delo sistema locomotor.</w:t>
            </w:r>
          </w:p>
        </w:tc>
        <w:tc>
          <w:tcPr>
            <w:tcW w:w="2268" w:type="dxa"/>
            <w:shd w:val="clear" w:color="auto" w:fill="FFFFFF" w:themeFill="background1"/>
          </w:tcPr>
          <w:p w:rsidR="00946449" w:rsidRPr="00A12BED" w:rsidRDefault="00946449" w:rsidP="0062467E">
            <w:pPr>
              <w:spacing w:line="360" w:lineRule="auto"/>
              <w:jc w:val="center"/>
              <w:rPr>
                <w:rFonts w:ascii="Arial" w:hAnsi="Arial" w:cs="Arial"/>
                <w:color w:val="000000"/>
                <w:sz w:val="20"/>
                <w:szCs w:val="20"/>
              </w:rPr>
            </w:pPr>
            <w:r>
              <w:rPr>
                <w:rFonts w:ascii="Arial" w:hAnsi="Arial" w:cs="Arial"/>
              </w:rPr>
              <w:t>FISIOANATOMIA DEL SISTEMA ARTICULAR, FISIOANATOMIA DEL SISTEMA MUSCULAR</w:t>
            </w:r>
          </w:p>
        </w:tc>
        <w:tc>
          <w:tcPr>
            <w:tcW w:w="850" w:type="dxa"/>
            <w:shd w:val="clear" w:color="auto" w:fill="FFFFFF" w:themeFill="background1"/>
            <w:vAlign w:val="center"/>
          </w:tcPr>
          <w:p w:rsidR="00946449" w:rsidRPr="00023BA6" w:rsidRDefault="00946449" w:rsidP="0062467E">
            <w:pPr>
              <w:spacing w:line="360" w:lineRule="auto"/>
              <w:ind w:right="-109" w:hanging="108"/>
              <w:jc w:val="center"/>
              <w:rPr>
                <w:rFonts w:ascii="Arial" w:hAnsi="Arial" w:cs="Arial"/>
                <w:b/>
                <w:iCs/>
                <w:lang w:val="es-ES"/>
              </w:rPr>
            </w:pPr>
            <w:r>
              <w:rPr>
                <w:rFonts w:ascii="Arial" w:hAnsi="Arial" w:cs="Arial"/>
                <w:b/>
                <w:iCs/>
                <w:lang w:val="es-ES"/>
              </w:rPr>
              <w:t>3</w:t>
            </w:r>
          </w:p>
          <w:p w:rsidR="00946449" w:rsidRPr="00A12BED" w:rsidRDefault="00946449" w:rsidP="0062467E">
            <w:pPr>
              <w:spacing w:line="360" w:lineRule="auto"/>
              <w:ind w:right="-109" w:hanging="108"/>
              <w:jc w:val="center"/>
              <w:rPr>
                <w:rFonts w:ascii="Arial" w:hAnsi="Arial" w:cs="Arial"/>
                <w:b/>
                <w:iCs/>
                <w:sz w:val="20"/>
                <w:szCs w:val="20"/>
                <w:lang w:val="es-ES"/>
              </w:rPr>
            </w:pPr>
            <w:r w:rsidRPr="00023BA6">
              <w:rPr>
                <w:rFonts w:ascii="Arial" w:hAnsi="Arial" w:cs="Arial"/>
                <w:b/>
                <w:iCs/>
                <w:sz w:val="16"/>
                <w:szCs w:val="16"/>
                <w:lang w:val="es-ES"/>
              </w:rPr>
              <w:t>SEMANAS</w:t>
            </w:r>
          </w:p>
        </w:tc>
      </w:tr>
    </w:tbl>
    <w:p w:rsidR="0062467E" w:rsidRPr="00A12BED" w:rsidRDefault="0062467E" w:rsidP="0062467E">
      <w:pPr>
        <w:spacing w:line="360" w:lineRule="auto"/>
        <w:ind w:left="1146"/>
        <w:jc w:val="both"/>
        <w:rPr>
          <w:rFonts w:ascii="Arial" w:hAnsi="Arial" w:cs="Arial"/>
          <w:b/>
          <w:iCs/>
          <w:lang w:val="es-ES"/>
        </w:rPr>
      </w:pPr>
    </w:p>
    <w:p w:rsidR="0062467E" w:rsidRDefault="0062467E" w:rsidP="0062467E">
      <w:pPr>
        <w:spacing w:line="360" w:lineRule="auto"/>
        <w:jc w:val="both"/>
        <w:rPr>
          <w:rFonts w:ascii="Arial" w:hAnsi="Arial" w:cs="Arial"/>
          <w:b/>
          <w:iCs/>
          <w:lang w:val="es-ES"/>
        </w:rPr>
      </w:pPr>
    </w:p>
    <w:p w:rsidR="0062467E" w:rsidRPr="0075160A" w:rsidRDefault="0062467E" w:rsidP="0062467E">
      <w:pPr>
        <w:jc w:val="both"/>
        <w:rPr>
          <w:rFonts w:ascii="Arial" w:hAnsi="Arial" w:cs="Arial"/>
          <w:b/>
          <w:color w:val="FF0000"/>
          <w:sz w:val="24"/>
          <w:szCs w:val="24"/>
        </w:rPr>
      </w:pPr>
      <w:r w:rsidRPr="0075160A">
        <w:rPr>
          <w:rFonts w:ascii="Arial" w:hAnsi="Arial" w:cs="Arial"/>
          <w:b/>
          <w:iCs/>
          <w:color w:val="FF0000"/>
          <w:sz w:val="24"/>
          <w:szCs w:val="24"/>
        </w:rPr>
        <w:lastRenderedPageBreak/>
        <w:t>IV:     INDICADORES DE LOGRO DE CAPACIDAD AL FINALIZAR EL CURSO</w:t>
      </w:r>
    </w:p>
    <w:tbl>
      <w:tblPr>
        <w:tblpPr w:leftFromText="141" w:rightFromText="141" w:vertAnchor="text" w:horzAnchor="margin" w:tblpX="108" w:tblpY="234"/>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33"/>
      </w:tblGrid>
      <w:tr w:rsidR="0062467E" w:rsidRPr="00A12BED" w:rsidTr="0062467E">
        <w:trPr>
          <w:trHeight w:val="276"/>
        </w:trPr>
        <w:tc>
          <w:tcPr>
            <w:tcW w:w="567" w:type="dxa"/>
            <w:shd w:val="clear" w:color="auto" w:fill="auto"/>
            <w:vAlign w:val="center"/>
          </w:tcPr>
          <w:p w:rsidR="0062467E" w:rsidRPr="008B7B79" w:rsidRDefault="0062467E" w:rsidP="0062467E">
            <w:pPr>
              <w:spacing w:after="0" w:line="240" w:lineRule="auto"/>
              <w:jc w:val="center"/>
              <w:rPr>
                <w:rFonts w:ascii="Arial" w:hAnsi="Arial" w:cs="Arial"/>
                <w:b/>
                <w:iCs/>
                <w:sz w:val="24"/>
                <w:szCs w:val="24"/>
                <w:lang w:val="es-ES"/>
              </w:rPr>
            </w:pPr>
          </w:p>
          <w:p w:rsidR="0062467E" w:rsidRPr="008B7B79" w:rsidRDefault="0062467E"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Nº</w:t>
            </w:r>
          </w:p>
        </w:tc>
        <w:tc>
          <w:tcPr>
            <w:tcW w:w="9033" w:type="dxa"/>
            <w:shd w:val="clear" w:color="auto" w:fill="auto"/>
          </w:tcPr>
          <w:p w:rsidR="0062467E" w:rsidRPr="008B7B79" w:rsidRDefault="0062467E" w:rsidP="0062467E">
            <w:pPr>
              <w:spacing w:after="0" w:line="240" w:lineRule="auto"/>
              <w:jc w:val="center"/>
              <w:rPr>
                <w:rFonts w:ascii="Arial" w:hAnsi="Arial" w:cs="Arial"/>
                <w:b/>
                <w:iCs/>
                <w:sz w:val="24"/>
                <w:szCs w:val="24"/>
                <w:lang w:val="es-ES"/>
              </w:rPr>
            </w:pPr>
          </w:p>
          <w:p w:rsidR="0062467E" w:rsidRPr="008B7B79" w:rsidRDefault="0062467E"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INDICADORES DE LOGRO DE CAPACIDAD AL FINALIZAR EL CURSO</w:t>
            </w:r>
          </w:p>
        </w:tc>
      </w:tr>
      <w:tr w:rsidR="00285154" w:rsidRPr="00A12BED" w:rsidTr="00B84628">
        <w:trPr>
          <w:trHeight w:val="277"/>
        </w:trPr>
        <w:tc>
          <w:tcPr>
            <w:tcW w:w="567" w:type="dxa"/>
            <w:shd w:val="clear" w:color="auto" w:fill="auto"/>
            <w:vAlign w:val="center"/>
          </w:tcPr>
          <w:p w:rsidR="00285154" w:rsidRPr="008B7B79" w:rsidRDefault="00285154"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1</w:t>
            </w:r>
          </w:p>
        </w:tc>
        <w:tc>
          <w:tcPr>
            <w:tcW w:w="9033" w:type="dxa"/>
            <w:shd w:val="clear" w:color="auto" w:fill="auto"/>
          </w:tcPr>
          <w:p w:rsidR="00285154" w:rsidRPr="00B84628" w:rsidRDefault="00B84628" w:rsidP="00B84628">
            <w:pPr>
              <w:spacing w:after="0" w:line="240" w:lineRule="auto"/>
              <w:jc w:val="both"/>
              <w:rPr>
                <w:rFonts w:ascii="Arial" w:hAnsi="Arial" w:cs="Arial"/>
                <w:sz w:val="23"/>
                <w:szCs w:val="23"/>
              </w:rPr>
            </w:pPr>
            <w:r w:rsidRPr="00B84628">
              <w:rPr>
                <w:rFonts w:ascii="Arial" w:hAnsi="Arial" w:cs="Arial"/>
                <w:sz w:val="23"/>
                <w:szCs w:val="23"/>
                <w:lang w:val="es-ES"/>
              </w:rPr>
              <w:t xml:space="preserve">Deciden </w:t>
            </w:r>
            <w:r>
              <w:rPr>
                <w:rFonts w:ascii="Arial" w:hAnsi="Arial" w:cs="Arial"/>
                <w:sz w:val="23"/>
                <w:szCs w:val="23"/>
                <w:lang w:val="es-ES"/>
              </w:rPr>
              <w:t>ejecutar  la comprobación de las teorías con la investigación formativa</w:t>
            </w:r>
            <w:r w:rsidRPr="00B84628">
              <w:rPr>
                <w:rFonts w:ascii="Arial" w:hAnsi="Arial" w:cs="Arial"/>
                <w:sz w:val="23"/>
                <w:szCs w:val="23"/>
              </w:rPr>
              <w:t>.</w:t>
            </w:r>
          </w:p>
        </w:tc>
      </w:tr>
      <w:tr w:rsidR="00285154" w:rsidRPr="00A12BED" w:rsidTr="00C64DD1">
        <w:trPr>
          <w:trHeight w:val="334"/>
        </w:trPr>
        <w:tc>
          <w:tcPr>
            <w:tcW w:w="567" w:type="dxa"/>
            <w:shd w:val="clear" w:color="auto" w:fill="auto"/>
            <w:vAlign w:val="center"/>
          </w:tcPr>
          <w:p w:rsidR="00285154" w:rsidRPr="008B7B79" w:rsidRDefault="00285154"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2</w:t>
            </w:r>
          </w:p>
        </w:tc>
        <w:tc>
          <w:tcPr>
            <w:tcW w:w="9033" w:type="dxa"/>
            <w:shd w:val="clear" w:color="auto" w:fill="auto"/>
          </w:tcPr>
          <w:p w:rsidR="00285154" w:rsidRPr="00B84628" w:rsidRDefault="00B84628" w:rsidP="00B84628">
            <w:pPr>
              <w:spacing w:after="0" w:line="240" w:lineRule="auto"/>
              <w:jc w:val="both"/>
              <w:rPr>
                <w:rFonts w:ascii="Arial" w:hAnsi="Arial" w:cs="Arial"/>
                <w:sz w:val="23"/>
                <w:szCs w:val="23"/>
              </w:rPr>
            </w:pPr>
            <w:r w:rsidRPr="00B84628">
              <w:rPr>
                <w:rFonts w:ascii="Arial" w:hAnsi="Arial" w:cs="Arial"/>
                <w:sz w:val="23"/>
                <w:szCs w:val="23"/>
              </w:rPr>
              <w:t>Identifica los componentes morfológicos macroscópicos suficientes y necesarios de la anatomía humana en su expresión descriptiva, sistemática, topográfica, de superficie y su interrelación con la fisiología humana que le permite relacionarla con la práctica clínica.</w:t>
            </w:r>
          </w:p>
        </w:tc>
      </w:tr>
      <w:tr w:rsidR="00285154" w:rsidRPr="00A12BED" w:rsidTr="00C64DD1">
        <w:trPr>
          <w:trHeight w:val="269"/>
        </w:trPr>
        <w:tc>
          <w:tcPr>
            <w:tcW w:w="567" w:type="dxa"/>
            <w:shd w:val="clear" w:color="auto" w:fill="auto"/>
            <w:vAlign w:val="center"/>
          </w:tcPr>
          <w:p w:rsidR="00285154" w:rsidRPr="008B7B79" w:rsidRDefault="00285154"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3</w:t>
            </w:r>
          </w:p>
        </w:tc>
        <w:tc>
          <w:tcPr>
            <w:tcW w:w="9033" w:type="dxa"/>
            <w:shd w:val="clear" w:color="auto" w:fill="auto"/>
          </w:tcPr>
          <w:p w:rsidR="00285154" w:rsidRPr="00B84628" w:rsidRDefault="00285154" w:rsidP="00B84628">
            <w:pPr>
              <w:spacing w:after="0" w:line="240" w:lineRule="auto"/>
              <w:jc w:val="both"/>
              <w:rPr>
                <w:rFonts w:ascii="Arial" w:hAnsi="Arial" w:cs="Arial"/>
                <w:sz w:val="23"/>
                <w:szCs w:val="23"/>
              </w:rPr>
            </w:pPr>
            <w:r w:rsidRPr="00B84628">
              <w:rPr>
                <w:rFonts w:ascii="Arial" w:hAnsi="Arial" w:cs="Arial"/>
                <w:sz w:val="23"/>
                <w:szCs w:val="23"/>
              </w:rPr>
              <w:t>Ejecuta las diversas técnicas y métodos de disección, así como las vías de abordaje anatómicas y quirúrgicas regularmente empleadas según los segmentos corporales y los diferentes mecanismos fisiológicos que regulan su función.</w:t>
            </w:r>
          </w:p>
        </w:tc>
      </w:tr>
      <w:tr w:rsidR="00285154" w:rsidRPr="00A12BED" w:rsidTr="00C64DD1">
        <w:trPr>
          <w:trHeight w:val="299"/>
        </w:trPr>
        <w:tc>
          <w:tcPr>
            <w:tcW w:w="567" w:type="dxa"/>
            <w:shd w:val="clear" w:color="auto" w:fill="auto"/>
            <w:vAlign w:val="center"/>
          </w:tcPr>
          <w:p w:rsidR="00285154" w:rsidRPr="008B7B79" w:rsidRDefault="00285154"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4</w:t>
            </w:r>
          </w:p>
        </w:tc>
        <w:tc>
          <w:tcPr>
            <w:tcW w:w="9033" w:type="dxa"/>
            <w:shd w:val="clear" w:color="auto" w:fill="auto"/>
          </w:tcPr>
          <w:p w:rsidR="00285154" w:rsidRPr="00B84628" w:rsidRDefault="00B84628" w:rsidP="00B84628">
            <w:pPr>
              <w:spacing w:after="0" w:line="240" w:lineRule="auto"/>
              <w:jc w:val="both"/>
              <w:rPr>
                <w:rFonts w:ascii="Arial" w:hAnsi="Arial" w:cs="Arial"/>
                <w:sz w:val="23"/>
                <w:szCs w:val="23"/>
              </w:rPr>
            </w:pPr>
            <w:r w:rsidRPr="00B84628">
              <w:rPr>
                <w:rFonts w:ascii="Arial" w:hAnsi="Arial" w:cs="Arial"/>
                <w:sz w:val="23"/>
                <w:szCs w:val="23"/>
              </w:rPr>
              <w:t xml:space="preserve">Realizan comparaciones entre órganos y sistemas </w:t>
            </w:r>
          </w:p>
        </w:tc>
      </w:tr>
      <w:tr w:rsidR="00285154" w:rsidRPr="00A12BED" w:rsidTr="00C64DD1">
        <w:trPr>
          <w:trHeight w:val="299"/>
        </w:trPr>
        <w:tc>
          <w:tcPr>
            <w:tcW w:w="567" w:type="dxa"/>
            <w:shd w:val="clear" w:color="auto" w:fill="auto"/>
            <w:vAlign w:val="center"/>
          </w:tcPr>
          <w:p w:rsidR="00285154" w:rsidRPr="008B7B79" w:rsidRDefault="00285154"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5</w:t>
            </w:r>
          </w:p>
        </w:tc>
        <w:tc>
          <w:tcPr>
            <w:tcW w:w="9033" w:type="dxa"/>
            <w:shd w:val="clear" w:color="auto" w:fill="auto"/>
          </w:tcPr>
          <w:p w:rsidR="00285154" w:rsidRPr="00B84628" w:rsidRDefault="00B84628" w:rsidP="00B84628">
            <w:pPr>
              <w:spacing w:after="0" w:line="240" w:lineRule="auto"/>
              <w:jc w:val="both"/>
              <w:rPr>
                <w:rFonts w:ascii="Arial" w:hAnsi="Arial" w:cs="Arial"/>
                <w:sz w:val="23"/>
                <w:szCs w:val="23"/>
              </w:rPr>
            </w:pPr>
            <w:r w:rsidRPr="00B84628">
              <w:rPr>
                <w:rFonts w:ascii="Arial" w:hAnsi="Arial" w:cs="Arial"/>
                <w:sz w:val="23"/>
                <w:szCs w:val="23"/>
                <w:lang w:val="es-ES"/>
              </w:rPr>
              <w:t xml:space="preserve">Demuestran </w:t>
            </w:r>
            <w:r w:rsidRPr="00B84628">
              <w:rPr>
                <w:rFonts w:ascii="Arial" w:hAnsi="Arial" w:cs="Arial"/>
                <w:sz w:val="23"/>
                <w:szCs w:val="23"/>
              </w:rPr>
              <w:t>interés en el auto cuidado personal y la prevención de posibles enfermedades ocupacionales, etc.</w:t>
            </w:r>
          </w:p>
        </w:tc>
      </w:tr>
      <w:tr w:rsidR="00285154" w:rsidRPr="00A12BED" w:rsidTr="00C64DD1">
        <w:trPr>
          <w:trHeight w:val="497"/>
        </w:trPr>
        <w:tc>
          <w:tcPr>
            <w:tcW w:w="567" w:type="dxa"/>
            <w:shd w:val="clear" w:color="auto" w:fill="auto"/>
            <w:vAlign w:val="center"/>
          </w:tcPr>
          <w:p w:rsidR="00285154" w:rsidRPr="008B7B79" w:rsidRDefault="00285154"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6</w:t>
            </w:r>
          </w:p>
        </w:tc>
        <w:tc>
          <w:tcPr>
            <w:tcW w:w="9033" w:type="dxa"/>
            <w:shd w:val="clear" w:color="auto" w:fill="auto"/>
          </w:tcPr>
          <w:p w:rsidR="00285154" w:rsidRPr="00B84628" w:rsidRDefault="00285154" w:rsidP="00B84628">
            <w:pPr>
              <w:spacing w:after="0" w:line="240" w:lineRule="auto"/>
              <w:jc w:val="both"/>
              <w:rPr>
                <w:rFonts w:ascii="Arial" w:hAnsi="Arial" w:cs="Arial"/>
                <w:sz w:val="23"/>
                <w:szCs w:val="23"/>
              </w:rPr>
            </w:pPr>
            <w:r w:rsidRPr="00B84628">
              <w:rPr>
                <w:rFonts w:ascii="Arial" w:hAnsi="Arial" w:cs="Arial"/>
                <w:sz w:val="23"/>
                <w:szCs w:val="23"/>
              </w:rPr>
              <w:t>Identifica una estructura anatómica y su función específica relacionando con el resto de la economía, buscando similitudes, diferencias y  relaciones entre ellos.</w:t>
            </w:r>
          </w:p>
        </w:tc>
      </w:tr>
      <w:tr w:rsidR="00285154" w:rsidRPr="00A12BED" w:rsidTr="00C64DD1">
        <w:trPr>
          <w:trHeight w:val="408"/>
        </w:trPr>
        <w:tc>
          <w:tcPr>
            <w:tcW w:w="567" w:type="dxa"/>
            <w:shd w:val="clear" w:color="auto" w:fill="auto"/>
            <w:vAlign w:val="center"/>
          </w:tcPr>
          <w:p w:rsidR="00285154" w:rsidRPr="008B7B79" w:rsidRDefault="00285154"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7</w:t>
            </w:r>
          </w:p>
        </w:tc>
        <w:tc>
          <w:tcPr>
            <w:tcW w:w="9033" w:type="dxa"/>
            <w:shd w:val="clear" w:color="auto" w:fill="auto"/>
          </w:tcPr>
          <w:p w:rsidR="00285154" w:rsidRPr="00B84628" w:rsidRDefault="00B84628" w:rsidP="00B84628">
            <w:pPr>
              <w:spacing w:after="0" w:line="240" w:lineRule="auto"/>
              <w:jc w:val="both"/>
              <w:rPr>
                <w:rFonts w:ascii="Arial" w:hAnsi="Arial" w:cs="Arial"/>
                <w:sz w:val="23"/>
                <w:szCs w:val="23"/>
              </w:rPr>
            </w:pPr>
            <w:r w:rsidRPr="00B84628">
              <w:rPr>
                <w:rFonts w:ascii="Arial" w:hAnsi="Arial" w:cs="Arial"/>
                <w:sz w:val="23"/>
                <w:szCs w:val="23"/>
              </w:rPr>
              <w:t>Reconoce estructuras esqueléticas, musculares, órganos y anexos y sus funciones.</w:t>
            </w:r>
          </w:p>
        </w:tc>
      </w:tr>
      <w:tr w:rsidR="00285154" w:rsidRPr="00A12BED" w:rsidTr="00C64DD1">
        <w:trPr>
          <w:trHeight w:val="254"/>
        </w:trPr>
        <w:tc>
          <w:tcPr>
            <w:tcW w:w="567" w:type="dxa"/>
            <w:shd w:val="clear" w:color="auto" w:fill="auto"/>
            <w:vAlign w:val="center"/>
          </w:tcPr>
          <w:p w:rsidR="00285154" w:rsidRPr="008B7B79" w:rsidRDefault="00285154"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8</w:t>
            </w:r>
          </w:p>
        </w:tc>
        <w:tc>
          <w:tcPr>
            <w:tcW w:w="9033" w:type="dxa"/>
            <w:shd w:val="clear" w:color="auto" w:fill="auto"/>
          </w:tcPr>
          <w:p w:rsidR="00285154" w:rsidRPr="00B84628" w:rsidRDefault="00285154" w:rsidP="00B84628">
            <w:pPr>
              <w:spacing w:after="0" w:line="240" w:lineRule="auto"/>
              <w:jc w:val="both"/>
              <w:rPr>
                <w:rFonts w:ascii="Arial" w:hAnsi="Arial" w:cs="Arial"/>
                <w:sz w:val="23"/>
                <w:szCs w:val="23"/>
              </w:rPr>
            </w:pPr>
            <w:r w:rsidRPr="00B84628">
              <w:rPr>
                <w:rFonts w:ascii="Arial" w:hAnsi="Arial" w:cs="Arial"/>
                <w:sz w:val="23"/>
                <w:szCs w:val="23"/>
              </w:rPr>
              <w:t>Reconoce estructuras esqueléticas, musculares, órganos y anexos y sus funciones.</w:t>
            </w:r>
          </w:p>
        </w:tc>
      </w:tr>
      <w:tr w:rsidR="0062467E" w:rsidRPr="00A12BED" w:rsidTr="0062467E">
        <w:trPr>
          <w:trHeight w:val="380"/>
        </w:trPr>
        <w:tc>
          <w:tcPr>
            <w:tcW w:w="567" w:type="dxa"/>
            <w:shd w:val="clear" w:color="auto" w:fill="auto"/>
            <w:vAlign w:val="center"/>
          </w:tcPr>
          <w:p w:rsidR="0062467E" w:rsidRPr="008B7B79" w:rsidRDefault="0062467E"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9</w:t>
            </w:r>
          </w:p>
        </w:tc>
        <w:tc>
          <w:tcPr>
            <w:tcW w:w="9033" w:type="dxa"/>
            <w:shd w:val="clear" w:color="auto" w:fill="auto"/>
            <w:vAlign w:val="center"/>
          </w:tcPr>
          <w:p w:rsidR="0062467E" w:rsidRPr="00B84628" w:rsidRDefault="00F157D1" w:rsidP="00B84628">
            <w:pPr>
              <w:spacing w:after="0" w:line="240" w:lineRule="auto"/>
              <w:jc w:val="both"/>
              <w:rPr>
                <w:rFonts w:ascii="Arial" w:eastAsia="Arial" w:hAnsi="Arial" w:cs="Arial"/>
                <w:spacing w:val="-1"/>
                <w:sz w:val="23"/>
                <w:szCs w:val="23"/>
                <w:lang w:val="es-MX"/>
              </w:rPr>
            </w:pPr>
            <w:r w:rsidRPr="00B84628">
              <w:rPr>
                <w:rFonts w:ascii="Arial" w:hAnsi="Arial" w:cs="Arial"/>
                <w:sz w:val="23"/>
                <w:szCs w:val="23"/>
                <w:lang w:val="es-ES"/>
              </w:rPr>
              <w:t xml:space="preserve">Deciden en casos de </w:t>
            </w:r>
            <w:r w:rsidRPr="00B84628">
              <w:rPr>
                <w:rFonts w:ascii="Arial" w:hAnsi="Arial" w:cs="Arial"/>
                <w:sz w:val="23"/>
                <w:szCs w:val="23"/>
              </w:rPr>
              <w:t xml:space="preserve"> de interés clínico o quirúrgico en cualquier ocasión que tenga relación con la anatomía y fisiología.</w:t>
            </w:r>
          </w:p>
        </w:tc>
      </w:tr>
      <w:tr w:rsidR="0062467E" w:rsidRPr="00A12BED" w:rsidTr="0062467E">
        <w:trPr>
          <w:trHeight w:val="269"/>
        </w:trPr>
        <w:tc>
          <w:tcPr>
            <w:tcW w:w="567" w:type="dxa"/>
            <w:shd w:val="clear" w:color="auto" w:fill="auto"/>
            <w:vAlign w:val="center"/>
          </w:tcPr>
          <w:p w:rsidR="0062467E" w:rsidRPr="008B7B79" w:rsidRDefault="0062467E"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10</w:t>
            </w:r>
          </w:p>
        </w:tc>
        <w:tc>
          <w:tcPr>
            <w:tcW w:w="9033" w:type="dxa"/>
            <w:shd w:val="clear" w:color="auto" w:fill="auto"/>
            <w:vAlign w:val="center"/>
          </w:tcPr>
          <w:p w:rsidR="0062467E" w:rsidRPr="00B84628" w:rsidRDefault="0062467E" w:rsidP="00B84628">
            <w:pPr>
              <w:spacing w:after="0" w:line="240" w:lineRule="auto"/>
              <w:jc w:val="both"/>
              <w:rPr>
                <w:rFonts w:ascii="Arial" w:hAnsi="Arial" w:cs="Arial"/>
                <w:sz w:val="23"/>
                <w:szCs w:val="23"/>
              </w:rPr>
            </w:pPr>
            <w:r w:rsidRPr="00B84628">
              <w:rPr>
                <w:rFonts w:ascii="Arial" w:hAnsi="Arial" w:cs="Arial"/>
                <w:sz w:val="23"/>
                <w:szCs w:val="23"/>
              </w:rPr>
              <w:t>Comprende que la célula es la unidad anatómica y fisiológica de cada uno de los cuerpos</w:t>
            </w:r>
          </w:p>
        </w:tc>
      </w:tr>
      <w:tr w:rsidR="0062467E" w:rsidRPr="00A12BED" w:rsidTr="0062467E">
        <w:trPr>
          <w:trHeight w:val="272"/>
        </w:trPr>
        <w:tc>
          <w:tcPr>
            <w:tcW w:w="567" w:type="dxa"/>
            <w:shd w:val="clear" w:color="auto" w:fill="auto"/>
            <w:vAlign w:val="center"/>
          </w:tcPr>
          <w:p w:rsidR="0062467E" w:rsidRPr="008B7B79" w:rsidRDefault="0062467E"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11</w:t>
            </w:r>
          </w:p>
        </w:tc>
        <w:tc>
          <w:tcPr>
            <w:tcW w:w="9033" w:type="dxa"/>
            <w:shd w:val="clear" w:color="auto" w:fill="auto"/>
            <w:vAlign w:val="center"/>
          </w:tcPr>
          <w:p w:rsidR="0062467E" w:rsidRPr="00B84628" w:rsidRDefault="0062467E" w:rsidP="00B84628">
            <w:pPr>
              <w:spacing w:after="0" w:line="240" w:lineRule="auto"/>
              <w:jc w:val="both"/>
              <w:rPr>
                <w:rFonts w:ascii="Arial" w:eastAsia="Arial" w:hAnsi="Arial" w:cs="Arial"/>
                <w:spacing w:val="-1"/>
                <w:sz w:val="23"/>
                <w:szCs w:val="23"/>
                <w:lang w:val="es-MX"/>
              </w:rPr>
            </w:pPr>
            <w:r w:rsidRPr="00B84628">
              <w:rPr>
                <w:rFonts w:ascii="Arial" w:eastAsia="Arial" w:hAnsi="Arial" w:cs="Arial"/>
                <w:spacing w:val="-1"/>
                <w:sz w:val="23"/>
                <w:szCs w:val="23"/>
                <w:lang w:val="es-MX"/>
              </w:rPr>
              <w:t>Diferencian las características comunes de los órganos y lo diferencian de lo patológico</w:t>
            </w:r>
          </w:p>
        </w:tc>
      </w:tr>
      <w:tr w:rsidR="0062467E" w:rsidRPr="00A12BED" w:rsidTr="0062467E">
        <w:trPr>
          <w:trHeight w:val="387"/>
        </w:trPr>
        <w:tc>
          <w:tcPr>
            <w:tcW w:w="567" w:type="dxa"/>
            <w:shd w:val="clear" w:color="auto" w:fill="auto"/>
            <w:vAlign w:val="center"/>
          </w:tcPr>
          <w:p w:rsidR="0062467E" w:rsidRPr="008B7B79" w:rsidRDefault="0062467E"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12</w:t>
            </w:r>
          </w:p>
        </w:tc>
        <w:tc>
          <w:tcPr>
            <w:tcW w:w="9033" w:type="dxa"/>
            <w:shd w:val="clear" w:color="auto" w:fill="auto"/>
            <w:vAlign w:val="center"/>
          </w:tcPr>
          <w:p w:rsidR="0062467E" w:rsidRPr="00B84628" w:rsidRDefault="0062467E" w:rsidP="00B84628">
            <w:pPr>
              <w:spacing w:after="0" w:line="240" w:lineRule="auto"/>
              <w:jc w:val="both"/>
              <w:rPr>
                <w:rFonts w:ascii="Arial" w:hAnsi="Arial" w:cs="Arial"/>
                <w:sz w:val="23"/>
                <w:szCs w:val="23"/>
              </w:rPr>
            </w:pPr>
            <w:r w:rsidRPr="00B84628">
              <w:rPr>
                <w:rFonts w:ascii="Arial" w:hAnsi="Arial" w:cs="Arial"/>
                <w:sz w:val="23"/>
                <w:szCs w:val="23"/>
              </w:rPr>
              <w:t>Reconocen  a través de la topografía corporal la identificación de órganos y sistemas en los pacientes</w:t>
            </w:r>
          </w:p>
        </w:tc>
      </w:tr>
      <w:tr w:rsidR="0062467E" w:rsidRPr="00A12BED" w:rsidTr="0062467E">
        <w:trPr>
          <w:trHeight w:val="264"/>
        </w:trPr>
        <w:tc>
          <w:tcPr>
            <w:tcW w:w="567" w:type="dxa"/>
            <w:shd w:val="clear" w:color="auto" w:fill="auto"/>
            <w:vAlign w:val="center"/>
          </w:tcPr>
          <w:p w:rsidR="0062467E" w:rsidRPr="008B7B79" w:rsidRDefault="0062467E"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13</w:t>
            </w:r>
          </w:p>
        </w:tc>
        <w:tc>
          <w:tcPr>
            <w:tcW w:w="9033" w:type="dxa"/>
            <w:shd w:val="clear" w:color="auto" w:fill="auto"/>
            <w:vAlign w:val="center"/>
          </w:tcPr>
          <w:p w:rsidR="0062467E" w:rsidRPr="00B84628" w:rsidRDefault="0062467E" w:rsidP="00B84628">
            <w:pPr>
              <w:spacing w:after="0" w:line="240" w:lineRule="auto"/>
              <w:jc w:val="both"/>
              <w:rPr>
                <w:rFonts w:ascii="Arial" w:hAnsi="Arial" w:cs="Arial"/>
                <w:sz w:val="23"/>
                <w:szCs w:val="23"/>
              </w:rPr>
            </w:pPr>
            <w:r w:rsidRPr="00B84628">
              <w:rPr>
                <w:rFonts w:ascii="Arial" w:hAnsi="Arial" w:cs="Arial"/>
                <w:sz w:val="23"/>
                <w:szCs w:val="23"/>
              </w:rPr>
              <w:t>Identificar la importancia, funciones, inervaciones e irrigación de las estructuras anatómicas.</w:t>
            </w:r>
          </w:p>
        </w:tc>
      </w:tr>
      <w:tr w:rsidR="0062467E" w:rsidRPr="00A12BED" w:rsidTr="0062467E">
        <w:trPr>
          <w:trHeight w:val="71"/>
        </w:trPr>
        <w:tc>
          <w:tcPr>
            <w:tcW w:w="567" w:type="dxa"/>
            <w:shd w:val="clear" w:color="auto" w:fill="auto"/>
            <w:vAlign w:val="center"/>
          </w:tcPr>
          <w:p w:rsidR="0062467E" w:rsidRPr="008B7B79" w:rsidRDefault="0062467E"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14</w:t>
            </w:r>
          </w:p>
        </w:tc>
        <w:tc>
          <w:tcPr>
            <w:tcW w:w="9033" w:type="dxa"/>
            <w:shd w:val="clear" w:color="auto" w:fill="auto"/>
            <w:vAlign w:val="center"/>
          </w:tcPr>
          <w:p w:rsidR="0062467E" w:rsidRPr="00B84628" w:rsidRDefault="0062467E" w:rsidP="00B84628">
            <w:pPr>
              <w:spacing w:after="0" w:line="240" w:lineRule="auto"/>
              <w:jc w:val="both"/>
              <w:rPr>
                <w:rFonts w:ascii="Arial" w:hAnsi="Arial" w:cs="Arial"/>
                <w:iCs/>
                <w:sz w:val="23"/>
                <w:szCs w:val="23"/>
              </w:rPr>
            </w:pPr>
            <w:r w:rsidRPr="00B84628">
              <w:rPr>
                <w:rFonts w:ascii="Arial" w:hAnsi="Arial" w:cs="Arial"/>
                <w:sz w:val="23"/>
                <w:szCs w:val="23"/>
                <w:lang w:val="es-ES"/>
              </w:rPr>
              <w:t>C</w:t>
            </w:r>
            <w:r w:rsidRPr="00B84628">
              <w:rPr>
                <w:rFonts w:ascii="Arial" w:hAnsi="Arial" w:cs="Arial"/>
                <w:sz w:val="23"/>
                <w:szCs w:val="23"/>
              </w:rPr>
              <w:t>aracterizan cada una de las estructuras del sistema y órganos que constituyen el cuerpo humano y su interrelación con la fisiología.</w:t>
            </w:r>
          </w:p>
        </w:tc>
      </w:tr>
      <w:tr w:rsidR="0062467E" w:rsidRPr="00A12BED" w:rsidTr="0062467E">
        <w:trPr>
          <w:trHeight w:val="293"/>
        </w:trPr>
        <w:tc>
          <w:tcPr>
            <w:tcW w:w="567" w:type="dxa"/>
            <w:shd w:val="clear" w:color="auto" w:fill="auto"/>
            <w:vAlign w:val="center"/>
          </w:tcPr>
          <w:p w:rsidR="0062467E" w:rsidRPr="008B7B79" w:rsidRDefault="0062467E"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15</w:t>
            </w:r>
          </w:p>
        </w:tc>
        <w:tc>
          <w:tcPr>
            <w:tcW w:w="9033" w:type="dxa"/>
            <w:shd w:val="clear" w:color="auto" w:fill="auto"/>
            <w:vAlign w:val="center"/>
          </w:tcPr>
          <w:p w:rsidR="0062467E" w:rsidRPr="00B84628" w:rsidRDefault="0062467E" w:rsidP="00B84628">
            <w:pPr>
              <w:spacing w:after="0" w:line="240" w:lineRule="auto"/>
              <w:jc w:val="both"/>
              <w:rPr>
                <w:rFonts w:ascii="Arial" w:hAnsi="Arial" w:cs="Arial"/>
                <w:color w:val="000000"/>
                <w:sz w:val="23"/>
                <w:szCs w:val="23"/>
              </w:rPr>
            </w:pPr>
            <w:r w:rsidRPr="00B84628">
              <w:rPr>
                <w:rFonts w:ascii="Arial" w:hAnsi="Arial" w:cs="Arial"/>
                <w:sz w:val="23"/>
                <w:szCs w:val="23"/>
              </w:rPr>
              <w:t>Tienen los conocimientos adecuados y suficientes en Anatomía y fisiología Humana que le permitan utilizar los mismos para su desarrollo en la carrera, tanto en el campo clínico como en el quirúrgico.</w:t>
            </w:r>
          </w:p>
        </w:tc>
      </w:tr>
      <w:tr w:rsidR="0062467E" w:rsidRPr="00A12BED" w:rsidTr="0062467E">
        <w:trPr>
          <w:trHeight w:val="409"/>
        </w:trPr>
        <w:tc>
          <w:tcPr>
            <w:tcW w:w="567" w:type="dxa"/>
            <w:tcBorders>
              <w:bottom w:val="single" w:sz="6" w:space="0" w:color="auto"/>
            </w:tcBorders>
            <w:shd w:val="clear" w:color="auto" w:fill="auto"/>
            <w:vAlign w:val="center"/>
          </w:tcPr>
          <w:p w:rsidR="0062467E" w:rsidRPr="008B7B79" w:rsidRDefault="0062467E"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16</w:t>
            </w:r>
          </w:p>
        </w:tc>
        <w:tc>
          <w:tcPr>
            <w:tcW w:w="9033" w:type="dxa"/>
            <w:tcBorders>
              <w:bottom w:val="single" w:sz="6" w:space="0" w:color="auto"/>
            </w:tcBorders>
            <w:shd w:val="clear" w:color="auto" w:fill="auto"/>
            <w:vAlign w:val="center"/>
          </w:tcPr>
          <w:p w:rsidR="0062467E" w:rsidRPr="00B84628" w:rsidRDefault="0062467E" w:rsidP="00B84628">
            <w:pPr>
              <w:spacing w:after="0" w:line="240" w:lineRule="auto"/>
              <w:jc w:val="both"/>
              <w:rPr>
                <w:rFonts w:ascii="Arial" w:hAnsi="Arial" w:cs="Arial"/>
                <w:iCs/>
                <w:sz w:val="23"/>
                <w:szCs w:val="23"/>
              </w:rPr>
            </w:pPr>
            <w:r w:rsidRPr="00B84628">
              <w:rPr>
                <w:rFonts w:ascii="Arial" w:hAnsi="Arial" w:cs="Arial"/>
                <w:sz w:val="23"/>
                <w:szCs w:val="23"/>
                <w:lang w:val="es-ES"/>
              </w:rPr>
              <w:t>Conocen las d</w:t>
            </w:r>
            <w:r w:rsidRPr="00B84628">
              <w:rPr>
                <w:rFonts w:ascii="Arial" w:hAnsi="Arial" w:cs="Arial"/>
                <w:sz w:val="23"/>
                <w:szCs w:val="23"/>
              </w:rPr>
              <w:t>destrezas suficientes para ejecutar actividades de tipo clínico como quirúrgico haciendo uso de los conocimientos de anatomía y Fisilogía.</w:t>
            </w:r>
          </w:p>
        </w:tc>
      </w:tr>
      <w:tr w:rsidR="0062467E" w:rsidRPr="00A12BED" w:rsidTr="0062467E">
        <w:trPr>
          <w:trHeight w:val="513"/>
        </w:trPr>
        <w:tc>
          <w:tcPr>
            <w:tcW w:w="567" w:type="dxa"/>
            <w:tcBorders>
              <w:top w:val="single" w:sz="6" w:space="0" w:color="auto"/>
              <w:bottom w:val="single" w:sz="6" w:space="0" w:color="auto"/>
            </w:tcBorders>
            <w:shd w:val="clear" w:color="auto" w:fill="auto"/>
            <w:vAlign w:val="center"/>
          </w:tcPr>
          <w:p w:rsidR="0062467E" w:rsidRPr="008B7B79" w:rsidRDefault="0062467E"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17</w:t>
            </w:r>
          </w:p>
        </w:tc>
        <w:tc>
          <w:tcPr>
            <w:tcW w:w="9033" w:type="dxa"/>
            <w:tcBorders>
              <w:top w:val="single" w:sz="6" w:space="0" w:color="auto"/>
              <w:bottom w:val="single" w:sz="6" w:space="0" w:color="auto"/>
            </w:tcBorders>
            <w:shd w:val="clear" w:color="auto" w:fill="auto"/>
            <w:vAlign w:val="center"/>
          </w:tcPr>
          <w:p w:rsidR="0062467E" w:rsidRPr="00B84628" w:rsidRDefault="0062467E" w:rsidP="00B84628">
            <w:pPr>
              <w:spacing w:after="0" w:line="240" w:lineRule="auto"/>
              <w:jc w:val="both"/>
              <w:rPr>
                <w:rFonts w:ascii="Arial" w:hAnsi="Arial" w:cs="Arial"/>
                <w:sz w:val="23"/>
                <w:szCs w:val="23"/>
                <w:lang w:val="es-ES"/>
              </w:rPr>
            </w:pPr>
            <w:r w:rsidRPr="00B84628">
              <w:rPr>
                <w:rFonts w:ascii="Arial" w:hAnsi="Arial" w:cs="Arial"/>
                <w:sz w:val="23"/>
                <w:szCs w:val="23"/>
              </w:rPr>
              <w:t>Realizan  diferenciación entre las estructuras anatómicas y sus funciones y  su  relación con otros órganos.</w:t>
            </w:r>
          </w:p>
        </w:tc>
      </w:tr>
      <w:tr w:rsidR="0062467E" w:rsidRPr="00A12BED" w:rsidTr="0062467E">
        <w:trPr>
          <w:trHeight w:val="110"/>
        </w:trPr>
        <w:tc>
          <w:tcPr>
            <w:tcW w:w="567" w:type="dxa"/>
            <w:tcBorders>
              <w:top w:val="single" w:sz="6" w:space="0" w:color="auto"/>
              <w:bottom w:val="single" w:sz="6" w:space="0" w:color="auto"/>
            </w:tcBorders>
            <w:shd w:val="clear" w:color="auto" w:fill="auto"/>
            <w:vAlign w:val="center"/>
          </w:tcPr>
          <w:p w:rsidR="0062467E" w:rsidRPr="008B7B79" w:rsidRDefault="0062467E"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18</w:t>
            </w:r>
          </w:p>
        </w:tc>
        <w:tc>
          <w:tcPr>
            <w:tcW w:w="9033" w:type="dxa"/>
            <w:tcBorders>
              <w:top w:val="single" w:sz="6" w:space="0" w:color="auto"/>
              <w:bottom w:val="single" w:sz="6" w:space="0" w:color="auto"/>
            </w:tcBorders>
            <w:shd w:val="clear" w:color="auto" w:fill="auto"/>
            <w:vAlign w:val="center"/>
          </w:tcPr>
          <w:p w:rsidR="0062467E" w:rsidRPr="00B84628" w:rsidRDefault="00B84628" w:rsidP="00B84628">
            <w:pPr>
              <w:spacing w:after="0" w:line="240" w:lineRule="auto"/>
              <w:jc w:val="both"/>
              <w:rPr>
                <w:rFonts w:ascii="Arial" w:hAnsi="Arial" w:cs="Arial"/>
                <w:sz w:val="23"/>
                <w:szCs w:val="23"/>
              </w:rPr>
            </w:pPr>
            <w:r w:rsidRPr="00B84628">
              <w:rPr>
                <w:rFonts w:ascii="Arial" w:hAnsi="Arial" w:cs="Arial"/>
                <w:sz w:val="23"/>
                <w:szCs w:val="23"/>
              </w:rPr>
              <w:t>Muestra actitud científica orientada al desarrollo de nuevos procedimientos de aprendizaje y de investigación en el campo de la anatomía y fisiología.</w:t>
            </w:r>
          </w:p>
        </w:tc>
      </w:tr>
      <w:tr w:rsidR="0062467E" w:rsidRPr="00A12BED" w:rsidTr="0062467E">
        <w:trPr>
          <w:trHeight w:val="122"/>
        </w:trPr>
        <w:tc>
          <w:tcPr>
            <w:tcW w:w="567" w:type="dxa"/>
            <w:tcBorders>
              <w:top w:val="single" w:sz="6" w:space="0" w:color="auto"/>
              <w:bottom w:val="single" w:sz="6" w:space="0" w:color="auto"/>
            </w:tcBorders>
            <w:shd w:val="clear" w:color="auto" w:fill="auto"/>
            <w:vAlign w:val="center"/>
          </w:tcPr>
          <w:p w:rsidR="0062467E" w:rsidRPr="008B7B79" w:rsidRDefault="0062467E"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19</w:t>
            </w:r>
          </w:p>
        </w:tc>
        <w:tc>
          <w:tcPr>
            <w:tcW w:w="9033" w:type="dxa"/>
            <w:tcBorders>
              <w:top w:val="single" w:sz="6" w:space="0" w:color="auto"/>
              <w:bottom w:val="single" w:sz="6" w:space="0" w:color="auto"/>
            </w:tcBorders>
            <w:shd w:val="clear" w:color="auto" w:fill="auto"/>
            <w:vAlign w:val="center"/>
          </w:tcPr>
          <w:p w:rsidR="0062467E" w:rsidRPr="00B84628" w:rsidRDefault="00B84628" w:rsidP="00B84628">
            <w:pPr>
              <w:tabs>
                <w:tab w:val="left" w:pos="1843"/>
              </w:tabs>
              <w:spacing w:after="0" w:line="240" w:lineRule="auto"/>
              <w:jc w:val="both"/>
              <w:rPr>
                <w:rFonts w:ascii="Arial" w:hAnsi="Arial" w:cs="Arial"/>
                <w:sz w:val="23"/>
                <w:szCs w:val="23"/>
              </w:rPr>
            </w:pPr>
            <w:r w:rsidRPr="00B84628">
              <w:rPr>
                <w:rFonts w:ascii="Arial" w:hAnsi="Arial" w:cs="Arial"/>
                <w:sz w:val="23"/>
                <w:szCs w:val="23"/>
              </w:rPr>
              <w:t>Aplica un sistema de retroalimentación individual y grupal, estableciendo nexos entre la anatomía y fisiología humana, interrelacionando los componentes teóricos y prácticos.</w:t>
            </w:r>
          </w:p>
        </w:tc>
      </w:tr>
      <w:tr w:rsidR="0062467E" w:rsidRPr="00A12BED" w:rsidTr="0062467E">
        <w:trPr>
          <w:trHeight w:val="496"/>
        </w:trPr>
        <w:tc>
          <w:tcPr>
            <w:tcW w:w="567" w:type="dxa"/>
            <w:tcBorders>
              <w:top w:val="single" w:sz="6" w:space="0" w:color="auto"/>
            </w:tcBorders>
            <w:shd w:val="clear" w:color="auto" w:fill="auto"/>
            <w:vAlign w:val="center"/>
          </w:tcPr>
          <w:p w:rsidR="0062467E" w:rsidRPr="008B7B79" w:rsidRDefault="0062467E" w:rsidP="0062467E">
            <w:pPr>
              <w:spacing w:after="0" w:line="240" w:lineRule="auto"/>
              <w:jc w:val="center"/>
              <w:rPr>
                <w:rFonts w:ascii="Arial" w:hAnsi="Arial" w:cs="Arial"/>
                <w:b/>
                <w:iCs/>
                <w:sz w:val="24"/>
                <w:szCs w:val="24"/>
                <w:lang w:val="es-ES"/>
              </w:rPr>
            </w:pPr>
            <w:r w:rsidRPr="008B7B79">
              <w:rPr>
                <w:rFonts w:ascii="Arial" w:hAnsi="Arial" w:cs="Arial"/>
                <w:b/>
                <w:iCs/>
                <w:sz w:val="24"/>
                <w:szCs w:val="24"/>
                <w:lang w:val="es-ES"/>
              </w:rPr>
              <w:t>20</w:t>
            </w:r>
          </w:p>
        </w:tc>
        <w:tc>
          <w:tcPr>
            <w:tcW w:w="9033" w:type="dxa"/>
            <w:tcBorders>
              <w:top w:val="single" w:sz="6" w:space="0" w:color="auto"/>
            </w:tcBorders>
            <w:shd w:val="clear" w:color="auto" w:fill="auto"/>
            <w:vAlign w:val="center"/>
          </w:tcPr>
          <w:p w:rsidR="0062467E" w:rsidRPr="00B84628" w:rsidRDefault="00B84628" w:rsidP="00B84628">
            <w:pPr>
              <w:tabs>
                <w:tab w:val="left" w:pos="1843"/>
              </w:tabs>
              <w:spacing w:after="0" w:line="240" w:lineRule="auto"/>
              <w:jc w:val="both"/>
              <w:rPr>
                <w:rFonts w:ascii="Arial" w:hAnsi="Arial" w:cs="Arial"/>
                <w:sz w:val="23"/>
                <w:szCs w:val="23"/>
              </w:rPr>
            </w:pPr>
            <w:r w:rsidRPr="00B84628">
              <w:rPr>
                <w:rFonts w:ascii="Arial" w:hAnsi="Arial" w:cs="Arial"/>
                <w:sz w:val="23"/>
                <w:szCs w:val="23"/>
              </w:rPr>
              <w:t>Identifica los componentes morfológicos macroscópicos suficientes y necesarios de la anatomía humana en su expresión descriptiva, sistemática, topográfica, de superficie y su interrelación con la fisiología humana que le permite relacionarla con la práctica clínica.</w:t>
            </w:r>
          </w:p>
        </w:tc>
      </w:tr>
    </w:tbl>
    <w:p w:rsidR="0062467E" w:rsidRPr="00B84628" w:rsidRDefault="0062467E" w:rsidP="0062467E">
      <w:pPr>
        <w:spacing w:line="360" w:lineRule="auto"/>
        <w:rPr>
          <w:rFonts w:ascii="Arial" w:hAnsi="Arial" w:cs="Arial"/>
          <w:b/>
          <w:iCs/>
          <w:color w:val="FF0000"/>
        </w:rPr>
        <w:sectPr w:rsidR="0062467E" w:rsidRPr="00B84628" w:rsidSect="00E22800">
          <w:pgSz w:w="11907" w:h="16839" w:code="9"/>
          <w:pgMar w:top="1560" w:right="850" w:bottom="1134" w:left="1418" w:header="708" w:footer="708" w:gutter="0"/>
          <w:cols w:space="708"/>
          <w:docGrid w:linePitch="360"/>
        </w:sectPr>
      </w:pPr>
    </w:p>
    <w:p w:rsidR="0062467E" w:rsidRPr="00C65A93" w:rsidRDefault="0062467E" w:rsidP="0062467E">
      <w:pPr>
        <w:spacing w:line="240" w:lineRule="auto"/>
        <w:ind w:hanging="567"/>
        <w:rPr>
          <w:rFonts w:ascii="Arial" w:hAnsi="Arial" w:cs="Arial"/>
          <w:b/>
          <w:iCs/>
          <w:color w:val="FF0000"/>
          <w:lang w:val="es-ES"/>
        </w:rPr>
      </w:pPr>
      <w:r w:rsidRPr="00C65A93">
        <w:rPr>
          <w:rFonts w:ascii="Arial" w:hAnsi="Arial" w:cs="Arial"/>
          <w:b/>
          <w:iCs/>
          <w:color w:val="FF0000"/>
          <w:lang w:val="es-ES"/>
        </w:rPr>
        <w:lastRenderedPageBreak/>
        <w:t>V</w:t>
      </w:r>
      <w:r>
        <w:rPr>
          <w:rFonts w:ascii="Arial" w:hAnsi="Arial" w:cs="Arial"/>
          <w:b/>
          <w:iCs/>
          <w:color w:val="FF0000"/>
          <w:lang w:val="es-ES"/>
        </w:rPr>
        <w:t xml:space="preserve">. </w:t>
      </w:r>
      <w:r w:rsidRPr="00C65A93">
        <w:rPr>
          <w:rFonts w:ascii="Arial" w:hAnsi="Arial" w:cs="Arial"/>
          <w:b/>
          <w:iCs/>
          <w:color w:val="FF0000"/>
          <w:lang w:val="es-ES"/>
        </w:rPr>
        <w:t xml:space="preserve"> DESARROLLO DE LAS UNIDADES DIDACTICAS:</w:t>
      </w:r>
      <w:r>
        <w:rPr>
          <w:rFonts w:ascii="Arial" w:hAnsi="Arial" w:cs="Arial"/>
          <w:b/>
          <w:iCs/>
          <w:color w:val="FF0000"/>
          <w:lang w:val="es-ES"/>
        </w:rPr>
        <w:t xml:space="preserve">                                                                                                                                                               </w:t>
      </w:r>
    </w:p>
    <w:tbl>
      <w:tblPr>
        <w:tblW w:w="15158" w:type="dxa"/>
        <w:tblInd w:w="-497" w:type="dxa"/>
        <w:tblLayout w:type="fixed"/>
        <w:tblCellMar>
          <w:left w:w="70" w:type="dxa"/>
          <w:right w:w="70" w:type="dxa"/>
        </w:tblCellMar>
        <w:tblLook w:val="04A0" w:firstRow="1" w:lastRow="0" w:firstColumn="1" w:lastColumn="0" w:noHBand="0" w:noVBand="1"/>
      </w:tblPr>
      <w:tblGrid>
        <w:gridCol w:w="567"/>
        <w:gridCol w:w="284"/>
        <w:gridCol w:w="4111"/>
        <w:gridCol w:w="138"/>
        <w:gridCol w:w="287"/>
        <w:gridCol w:w="2835"/>
        <w:gridCol w:w="2126"/>
        <w:gridCol w:w="567"/>
        <w:gridCol w:w="1693"/>
        <w:gridCol w:w="2550"/>
      </w:tblGrid>
      <w:tr w:rsidR="0062467E" w:rsidRPr="00A12BED" w:rsidTr="0062467E">
        <w:trPr>
          <w:trHeight w:val="1120"/>
        </w:trPr>
        <w:tc>
          <w:tcPr>
            <w:tcW w:w="567" w:type="dxa"/>
            <w:vMerge w:val="restart"/>
            <w:tcBorders>
              <w:top w:val="single" w:sz="4" w:space="0" w:color="auto"/>
              <w:left w:val="single" w:sz="4" w:space="0" w:color="auto"/>
              <w:right w:val="single" w:sz="4" w:space="0" w:color="auto"/>
            </w:tcBorders>
            <w:shd w:val="clear" w:color="auto" w:fill="auto"/>
            <w:textDirection w:val="btLr"/>
            <w:vAlign w:val="center"/>
          </w:tcPr>
          <w:p w:rsidR="0062467E" w:rsidRDefault="0062467E" w:rsidP="0062467E">
            <w:pPr>
              <w:spacing w:after="0" w:line="240" w:lineRule="auto"/>
              <w:ind w:right="-249" w:hanging="108"/>
              <w:jc w:val="center"/>
              <w:rPr>
                <w:rFonts w:ascii="Arial" w:hAnsi="Arial" w:cs="Arial"/>
                <w:b/>
                <w:i/>
              </w:rPr>
            </w:pPr>
            <w:r w:rsidRPr="004F707E">
              <w:rPr>
                <w:rFonts w:ascii="Arial" w:hAnsi="Arial" w:cs="Arial"/>
                <w:b/>
                <w:i/>
                <w:color w:val="0000CC"/>
              </w:rPr>
              <w:t>Unidad Didáctica I</w:t>
            </w:r>
            <w:r w:rsidRPr="00BF54F1">
              <w:rPr>
                <w:rFonts w:ascii="Arial" w:hAnsi="Arial" w:cs="Arial"/>
                <w:b/>
                <w:i/>
                <w:color w:val="000000"/>
              </w:rPr>
              <w:t xml:space="preserve">: </w:t>
            </w:r>
            <w:r>
              <w:rPr>
                <w:rFonts w:ascii="Arial" w:hAnsi="Arial" w:cs="Arial"/>
                <w:b/>
                <w:i/>
                <w:color w:val="000000"/>
              </w:rPr>
              <w:t>I</w:t>
            </w:r>
            <w:r w:rsidRPr="00BF54F1">
              <w:rPr>
                <w:rFonts w:ascii="Arial" w:hAnsi="Arial" w:cs="Arial"/>
                <w:b/>
                <w:i/>
              </w:rPr>
              <w:t xml:space="preserve">ntroducción a  la </w:t>
            </w:r>
            <w:proofErr w:type="spellStart"/>
            <w:r w:rsidRPr="00BF54F1">
              <w:rPr>
                <w:rFonts w:ascii="Arial" w:hAnsi="Arial" w:cs="Arial"/>
                <w:b/>
                <w:i/>
              </w:rPr>
              <w:t>anatomia</w:t>
            </w:r>
            <w:proofErr w:type="spellEnd"/>
            <w:r w:rsidRPr="00BF54F1">
              <w:rPr>
                <w:rFonts w:ascii="Arial" w:hAnsi="Arial" w:cs="Arial"/>
                <w:b/>
                <w:i/>
              </w:rPr>
              <w:t xml:space="preserve"> y </w:t>
            </w:r>
            <w:proofErr w:type="spellStart"/>
            <w:r w:rsidRPr="00BF54F1">
              <w:rPr>
                <w:rFonts w:ascii="Arial" w:hAnsi="Arial" w:cs="Arial"/>
                <w:b/>
                <w:i/>
              </w:rPr>
              <w:t>fisiologia</w:t>
            </w:r>
            <w:proofErr w:type="spellEnd"/>
            <w:r w:rsidRPr="00BF54F1">
              <w:rPr>
                <w:rFonts w:ascii="Arial" w:hAnsi="Arial" w:cs="Arial"/>
                <w:b/>
                <w:i/>
              </w:rPr>
              <w:t>,</w:t>
            </w:r>
          </w:p>
          <w:p w:rsidR="0062467E" w:rsidRPr="00A12BED" w:rsidRDefault="0062467E" w:rsidP="0062467E">
            <w:pPr>
              <w:spacing w:after="0" w:line="240" w:lineRule="auto"/>
              <w:ind w:right="-249" w:hanging="108"/>
              <w:jc w:val="center"/>
              <w:rPr>
                <w:rFonts w:ascii="Arial" w:hAnsi="Arial" w:cs="Arial"/>
                <w:lang w:val="es-MX"/>
              </w:rPr>
            </w:pPr>
            <w:r w:rsidRPr="00BF54F1">
              <w:rPr>
                <w:rFonts w:ascii="Arial" w:hAnsi="Arial" w:cs="Arial"/>
                <w:b/>
                <w:i/>
              </w:rPr>
              <w:t xml:space="preserve">estructura celular y </w:t>
            </w:r>
            <w:proofErr w:type="spellStart"/>
            <w:r w:rsidRPr="00BF54F1">
              <w:rPr>
                <w:rFonts w:ascii="Arial" w:hAnsi="Arial" w:cs="Arial"/>
                <w:b/>
                <w:i/>
              </w:rPr>
              <w:t>citofisilogia</w:t>
            </w:r>
            <w:proofErr w:type="spellEnd"/>
            <w:r w:rsidRPr="00BF54F1">
              <w:rPr>
                <w:rFonts w:ascii="Arial" w:hAnsi="Arial" w:cs="Arial"/>
                <w:b/>
                <w:i/>
                <w:color w:val="000000"/>
                <w:sz w:val="18"/>
                <w:szCs w:val="18"/>
              </w:rPr>
              <w:t xml:space="preserve"> </w:t>
            </w:r>
            <w:r w:rsidRPr="00A12BED">
              <w:rPr>
                <w:rFonts w:ascii="Arial" w:hAnsi="Arial" w:cs="Arial"/>
                <w:b/>
                <w:i/>
                <w:color w:val="000000"/>
              </w:rPr>
              <w:t xml:space="preserve">        </w:t>
            </w:r>
          </w:p>
        </w:tc>
        <w:tc>
          <w:tcPr>
            <w:tcW w:w="14591" w:type="dxa"/>
            <w:gridSpan w:val="9"/>
            <w:tcBorders>
              <w:top w:val="single" w:sz="4" w:space="0" w:color="auto"/>
              <w:left w:val="nil"/>
              <w:bottom w:val="single" w:sz="4" w:space="0" w:color="auto"/>
              <w:right w:val="single" w:sz="4" w:space="0" w:color="000000"/>
            </w:tcBorders>
            <w:shd w:val="clear" w:color="auto" w:fill="auto"/>
          </w:tcPr>
          <w:p w:rsidR="0062467E" w:rsidRPr="004F707E" w:rsidRDefault="0062467E" w:rsidP="0062467E">
            <w:pPr>
              <w:spacing w:after="0" w:line="240" w:lineRule="auto"/>
              <w:rPr>
                <w:rFonts w:ascii="Arial" w:hAnsi="Arial" w:cs="Arial"/>
                <w:b/>
                <w:color w:val="0000CC"/>
                <w:sz w:val="20"/>
                <w:szCs w:val="20"/>
              </w:rPr>
            </w:pPr>
            <w:r w:rsidRPr="004F707E">
              <w:rPr>
                <w:rFonts w:ascii="Arial" w:hAnsi="Arial" w:cs="Arial"/>
                <w:b/>
                <w:color w:val="0000CC"/>
                <w:sz w:val="20"/>
                <w:szCs w:val="20"/>
              </w:rPr>
              <w:t xml:space="preserve">CAPACIDAD  DE LA UNIDAD DIDÁCTICA I : </w:t>
            </w:r>
          </w:p>
          <w:p w:rsidR="0062467E" w:rsidRPr="00AE647A" w:rsidRDefault="0062467E" w:rsidP="0062467E">
            <w:pPr>
              <w:spacing w:after="0" w:line="240" w:lineRule="auto"/>
              <w:jc w:val="both"/>
              <w:rPr>
                <w:rFonts w:ascii="Arial" w:hAnsi="Arial" w:cs="Arial"/>
                <w:b/>
                <w:i/>
                <w:color w:val="000000"/>
                <w:sz w:val="20"/>
                <w:szCs w:val="20"/>
              </w:rPr>
            </w:pPr>
            <w:r w:rsidRPr="00AE647A">
              <w:rPr>
                <w:rFonts w:ascii="Arial" w:eastAsia="Arial" w:hAnsi="Arial" w:cs="Arial"/>
                <w:sz w:val="20"/>
                <w:szCs w:val="20"/>
                <w:lang w:val="es-MX"/>
              </w:rPr>
              <w:t xml:space="preserve">Haciendo uso de la evolución de la historia de la anatomía y fisiología en el mundo el estudiante recopila la información y le permite transmitir los diferentes logros y aportes a la medicina y enfermería. Las técnicas, instrumentos, que permiten valorar las estructuras anatómicas y verificar las funciones fisiológicas  son usadas como medios auxiliares que corroboran el diagnostico de una enfermedad, comprando lo normal. </w:t>
            </w:r>
            <w:r w:rsidRPr="00AE647A">
              <w:rPr>
                <w:rFonts w:ascii="Arial" w:hAnsi="Arial" w:cs="Arial"/>
                <w:sz w:val="20"/>
                <w:szCs w:val="20"/>
                <w:lang w:val="es-MX"/>
              </w:rPr>
              <w:t xml:space="preserve">Al estudiar </w:t>
            </w:r>
            <w:r w:rsidRPr="00AE647A">
              <w:rPr>
                <w:rFonts w:ascii="Arial" w:hAnsi="Arial" w:cs="Arial"/>
                <w:sz w:val="20"/>
                <w:szCs w:val="20"/>
              </w:rPr>
              <w:t>la estructura y fisiología celular se toma el  aporte de los principios fundamentales de la vida, como la  unidad viviente e individualizada, como  se organiza desde una estructura  ultramicroscópicas para formando tejidos, constituye la base fundamental para entender la mecánica vital.</w:t>
            </w:r>
          </w:p>
        </w:tc>
      </w:tr>
      <w:tr w:rsidR="0062467E" w:rsidRPr="00A12BED" w:rsidTr="0062467E">
        <w:trPr>
          <w:trHeight w:val="304"/>
        </w:trPr>
        <w:tc>
          <w:tcPr>
            <w:tcW w:w="567" w:type="dxa"/>
            <w:vMerge/>
            <w:tcBorders>
              <w:left w:val="single" w:sz="4" w:space="0" w:color="auto"/>
              <w:right w:val="single" w:sz="4" w:space="0" w:color="auto"/>
            </w:tcBorders>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62467E" w:rsidRPr="005C70FC" w:rsidRDefault="0062467E" w:rsidP="0062467E">
            <w:pPr>
              <w:ind w:right="-70" w:hanging="70"/>
              <w:jc w:val="center"/>
              <w:rPr>
                <w:rFonts w:ascii="Agency FB" w:hAnsi="Agency FB" w:cs="Arial"/>
                <w:b/>
                <w:color w:val="000000"/>
                <w:sz w:val="16"/>
                <w:szCs w:val="16"/>
              </w:rPr>
            </w:pPr>
            <w:r w:rsidRPr="005C70FC">
              <w:rPr>
                <w:rFonts w:ascii="Agency FB" w:hAnsi="Agency FB" w:cs="Arial"/>
                <w:b/>
                <w:color w:val="000000"/>
                <w:sz w:val="16"/>
                <w:szCs w:val="16"/>
              </w:rPr>
              <w:t>SEMANA</w:t>
            </w:r>
          </w:p>
        </w:tc>
        <w:tc>
          <w:tcPr>
            <w:tcW w:w="10064" w:type="dxa"/>
            <w:gridSpan w:val="6"/>
            <w:tcBorders>
              <w:top w:val="single" w:sz="4" w:space="0" w:color="auto"/>
              <w:left w:val="nil"/>
              <w:bottom w:val="single" w:sz="4" w:space="0" w:color="auto"/>
              <w:right w:val="single" w:sz="4" w:space="0" w:color="auto"/>
            </w:tcBorders>
            <w:shd w:val="clear" w:color="auto" w:fill="auto"/>
            <w:vAlign w:val="bottom"/>
            <w:hideMark/>
          </w:tcPr>
          <w:p w:rsidR="0062467E" w:rsidRPr="00424246" w:rsidRDefault="0062467E" w:rsidP="0062467E">
            <w:pPr>
              <w:spacing w:after="0" w:line="240" w:lineRule="auto"/>
              <w:jc w:val="center"/>
              <w:rPr>
                <w:rFonts w:cs="Arial"/>
                <w:b/>
                <w:color w:val="000000"/>
              </w:rPr>
            </w:pPr>
            <w:r w:rsidRPr="00424246">
              <w:rPr>
                <w:rFonts w:cs="Arial"/>
                <w:b/>
                <w:color w:val="0000CC"/>
              </w:rPr>
              <w:t>CONTENIDOS</w:t>
            </w:r>
          </w:p>
        </w:tc>
        <w:tc>
          <w:tcPr>
            <w:tcW w:w="1693" w:type="dxa"/>
            <w:vMerge w:val="restart"/>
            <w:tcBorders>
              <w:top w:val="nil"/>
              <w:left w:val="single" w:sz="4" w:space="0" w:color="auto"/>
              <w:bottom w:val="single" w:sz="4" w:space="0" w:color="000000"/>
              <w:right w:val="single" w:sz="4" w:space="0" w:color="auto"/>
            </w:tcBorders>
            <w:shd w:val="clear" w:color="auto" w:fill="auto"/>
            <w:vAlign w:val="center"/>
            <w:hideMark/>
          </w:tcPr>
          <w:p w:rsidR="0062467E" w:rsidRPr="00424246" w:rsidRDefault="0062467E" w:rsidP="0062467E">
            <w:pPr>
              <w:spacing w:after="0" w:line="240" w:lineRule="auto"/>
              <w:jc w:val="center"/>
              <w:rPr>
                <w:rFonts w:cs="Arial"/>
                <w:b/>
                <w:color w:val="0000CC"/>
              </w:rPr>
            </w:pPr>
            <w:r w:rsidRPr="00424246">
              <w:rPr>
                <w:rFonts w:cs="Arial"/>
                <w:b/>
                <w:color w:val="0000CC"/>
              </w:rPr>
              <w:t>ESTRATEGIA DIDÁCTICA</w:t>
            </w:r>
          </w:p>
        </w:tc>
        <w:tc>
          <w:tcPr>
            <w:tcW w:w="2550" w:type="dxa"/>
            <w:vMerge w:val="restart"/>
            <w:tcBorders>
              <w:top w:val="nil"/>
              <w:left w:val="single" w:sz="4" w:space="0" w:color="auto"/>
              <w:bottom w:val="single" w:sz="4" w:space="0" w:color="auto"/>
              <w:right w:val="single" w:sz="4" w:space="0" w:color="auto"/>
            </w:tcBorders>
            <w:shd w:val="clear" w:color="auto" w:fill="auto"/>
            <w:vAlign w:val="center"/>
            <w:hideMark/>
          </w:tcPr>
          <w:p w:rsidR="0062467E" w:rsidRPr="00AE647A" w:rsidRDefault="0062467E" w:rsidP="0062467E">
            <w:pPr>
              <w:spacing w:after="0" w:line="240" w:lineRule="auto"/>
              <w:jc w:val="center"/>
              <w:rPr>
                <w:rFonts w:cs="Arial"/>
                <w:b/>
                <w:color w:val="0000CC"/>
              </w:rPr>
            </w:pPr>
            <w:r w:rsidRPr="00AE647A">
              <w:rPr>
                <w:rFonts w:cs="Arial"/>
                <w:b/>
                <w:color w:val="0000CC"/>
              </w:rPr>
              <w:t xml:space="preserve">INDICADORES DE LOGRO </w:t>
            </w:r>
          </w:p>
          <w:p w:rsidR="0062467E" w:rsidRPr="00424246" w:rsidRDefault="0062467E" w:rsidP="0062467E">
            <w:pPr>
              <w:spacing w:after="0" w:line="240" w:lineRule="auto"/>
              <w:jc w:val="center"/>
              <w:rPr>
                <w:rFonts w:cs="Arial"/>
                <w:b/>
                <w:color w:val="0000CC"/>
                <w:sz w:val="20"/>
                <w:szCs w:val="20"/>
              </w:rPr>
            </w:pPr>
            <w:r w:rsidRPr="00AE647A">
              <w:rPr>
                <w:rFonts w:cs="Arial"/>
                <w:b/>
                <w:color w:val="0000CC"/>
              </w:rPr>
              <w:t>DE LA CAPACIDAD</w:t>
            </w:r>
            <w:r w:rsidRPr="00424246">
              <w:rPr>
                <w:rFonts w:cs="Arial"/>
                <w:b/>
                <w:color w:val="0000CC"/>
                <w:sz w:val="20"/>
                <w:szCs w:val="20"/>
              </w:rPr>
              <w:t xml:space="preserve"> </w:t>
            </w:r>
          </w:p>
        </w:tc>
      </w:tr>
      <w:tr w:rsidR="0062467E" w:rsidRPr="00A12BED" w:rsidTr="0062467E">
        <w:trPr>
          <w:trHeight w:val="266"/>
        </w:trPr>
        <w:tc>
          <w:tcPr>
            <w:tcW w:w="567" w:type="dxa"/>
            <w:vMerge/>
            <w:tcBorders>
              <w:left w:val="single" w:sz="4" w:space="0" w:color="auto"/>
              <w:right w:val="single" w:sz="4" w:space="0" w:color="auto"/>
            </w:tcBorders>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62467E" w:rsidRPr="00294B84" w:rsidRDefault="0062467E" w:rsidP="0062467E">
            <w:pPr>
              <w:jc w:val="center"/>
              <w:rPr>
                <w:rFonts w:ascii="Arial" w:hAnsi="Arial" w:cs="Arial"/>
                <w:color w:val="000000"/>
                <w:sz w:val="20"/>
                <w:szCs w:val="20"/>
              </w:rPr>
            </w:pPr>
          </w:p>
        </w:tc>
        <w:tc>
          <w:tcPr>
            <w:tcW w:w="4249" w:type="dxa"/>
            <w:gridSpan w:val="2"/>
            <w:tcBorders>
              <w:top w:val="nil"/>
              <w:left w:val="nil"/>
              <w:bottom w:val="single" w:sz="4" w:space="0" w:color="auto"/>
              <w:right w:val="single" w:sz="4" w:space="0" w:color="auto"/>
            </w:tcBorders>
            <w:shd w:val="clear" w:color="auto" w:fill="auto"/>
            <w:vAlign w:val="center"/>
            <w:hideMark/>
          </w:tcPr>
          <w:p w:rsidR="0062467E" w:rsidRPr="00E068CA" w:rsidRDefault="0062467E" w:rsidP="0062467E">
            <w:pPr>
              <w:spacing w:after="0" w:line="240" w:lineRule="auto"/>
              <w:jc w:val="center"/>
              <w:rPr>
                <w:rFonts w:asciiTheme="majorHAnsi" w:hAnsiTheme="majorHAnsi" w:cs="Arial"/>
                <w:b/>
                <w:color w:val="FF0000"/>
              </w:rPr>
            </w:pPr>
            <w:r w:rsidRPr="00E068CA">
              <w:rPr>
                <w:rFonts w:asciiTheme="majorHAnsi" w:hAnsiTheme="majorHAnsi" w:cs="Arial"/>
                <w:b/>
                <w:color w:val="FF0000"/>
              </w:rPr>
              <w:t>Conceptual</w:t>
            </w:r>
          </w:p>
        </w:tc>
        <w:tc>
          <w:tcPr>
            <w:tcW w:w="3122" w:type="dxa"/>
            <w:gridSpan w:val="2"/>
            <w:tcBorders>
              <w:top w:val="nil"/>
              <w:left w:val="nil"/>
              <w:bottom w:val="single" w:sz="4" w:space="0" w:color="auto"/>
              <w:right w:val="single" w:sz="4" w:space="0" w:color="auto"/>
            </w:tcBorders>
            <w:shd w:val="clear" w:color="auto" w:fill="auto"/>
            <w:vAlign w:val="center"/>
            <w:hideMark/>
          </w:tcPr>
          <w:p w:rsidR="0062467E" w:rsidRPr="00E068CA" w:rsidRDefault="0062467E" w:rsidP="0062467E">
            <w:pPr>
              <w:spacing w:after="0" w:line="240" w:lineRule="auto"/>
              <w:jc w:val="center"/>
              <w:rPr>
                <w:rFonts w:asciiTheme="majorHAnsi" w:hAnsiTheme="majorHAnsi" w:cs="Arial"/>
                <w:b/>
                <w:color w:val="FF0000"/>
              </w:rPr>
            </w:pPr>
            <w:r w:rsidRPr="00E068CA">
              <w:rPr>
                <w:rFonts w:asciiTheme="majorHAnsi" w:hAnsiTheme="majorHAnsi" w:cs="Arial"/>
                <w:b/>
                <w:color w:val="FF0000"/>
              </w:rPr>
              <w:t>Procedimental</w:t>
            </w:r>
          </w:p>
        </w:tc>
        <w:tc>
          <w:tcPr>
            <w:tcW w:w="2693" w:type="dxa"/>
            <w:gridSpan w:val="2"/>
            <w:tcBorders>
              <w:top w:val="nil"/>
              <w:left w:val="nil"/>
              <w:bottom w:val="single" w:sz="4" w:space="0" w:color="auto"/>
              <w:right w:val="single" w:sz="4" w:space="0" w:color="auto"/>
            </w:tcBorders>
            <w:shd w:val="clear" w:color="auto" w:fill="auto"/>
            <w:vAlign w:val="center"/>
            <w:hideMark/>
          </w:tcPr>
          <w:p w:rsidR="0062467E" w:rsidRPr="00E068CA" w:rsidRDefault="0062467E" w:rsidP="0062467E">
            <w:pPr>
              <w:spacing w:after="0" w:line="240" w:lineRule="auto"/>
              <w:jc w:val="center"/>
              <w:rPr>
                <w:rFonts w:asciiTheme="majorHAnsi" w:hAnsiTheme="majorHAnsi" w:cs="Arial"/>
                <w:b/>
                <w:color w:val="FF0000"/>
              </w:rPr>
            </w:pPr>
            <w:r w:rsidRPr="00E068CA">
              <w:rPr>
                <w:rFonts w:asciiTheme="majorHAnsi" w:hAnsiTheme="majorHAnsi" w:cs="Arial"/>
                <w:b/>
                <w:color w:val="FF0000"/>
              </w:rPr>
              <w:t>Actitudinal</w:t>
            </w:r>
          </w:p>
        </w:tc>
        <w:tc>
          <w:tcPr>
            <w:tcW w:w="1693" w:type="dxa"/>
            <w:vMerge/>
            <w:tcBorders>
              <w:top w:val="nil"/>
              <w:left w:val="single" w:sz="4" w:space="0" w:color="auto"/>
              <w:bottom w:val="single" w:sz="4" w:space="0" w:color="auto"/>
              <w:right w:val="single" w:sz="4" w:space="0" w:color="auto"/>
            </w:tcBorders>
            <w:vAlign w:val="center"/>
            <w:hideMark/>
          </w:tcPr>
          <w:p w:rsidR="0062467E" w:rsidRPr="00A12BED" w:rsidRDefault="0062467E" w:rsidP="0062467E">
            <w:pPr>
              <w:rPr>
                <w:rFonts w:ascii="Arial" w:hAnsi="Arial" w:cs="Arial"/>
                <w:color w:val="000000"/>
              </w:rPr>
            </w:pPr>
          </w:p>
        </w:tc>
        <w:tc>
          <w:tcPr>
            <w:tcW w:w="2550" w:type="dxa"/>
            <w:vMerge/>
            <w:tcBorders>
              <w:top w:val="nil"/>
              <w:left w:val="single" w:sz="4" w:space="0" w:color="auto"/>
              <w:bottom w:val="single" w:sz="4" w:space="0" w:color="auto"/>
              <w:right w:val="single" w:sz="4" w:space="0" w:color="auto"/>
            </w:tcBorders>
            <w:vAlign w:val="center"/>
            <w:hideMark/>
          </w:tcPr>
          <w:p w:rsidR="0062467E" w:rsidRPr="00A12BED" w:rsidRDefault="0062467E" w:rsidP="0062467E">
            <w:pPr>
              <w:rPr>
                <w:rFonts w:ascii="Arial" w:hAnsi="Arial" w:cs="Arial"/>
                <w:color w:val="000000"/>
              </w:rPr>
            </w:pPr>
          </w:p>
        </w:tc>
      </w:tr>
      <w:tr w:rsidR="0062467E" w:rsidRPr="00A12BED" w:rsidTr="0062467E">
        <w:trPr>
          <w:trHeight w:val="1065"/>
        </w:trPr>
        <w:tc>
          <w:tcPr>
            <w:tcW w:w="567" w:type="dxa"/>
            <w:vMerge/>
            <w:tcBorders>
              <w:left w:val="single" w:sz="4" w:space="0" w:color="auto"/>
              <w:right w:val="single" w:sz="4" w:space="0" w:color="auto"/>
            </w:tcBorders>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hideMark/>
          </w:tcPr>
          <w:p w:rsidR="0062467E" w:rsidRPr="004F707E" w:rsidRDefault="0062467E" w:rsidP="0062467E">
            <w:pPr>
              <w:jc w:val="center"/>
              <w:rPr>
                <w:rFonts w:ascii="Arial" w:hAnsi="Arial" w:cs="Arial"/>
                <w:b/>
                <w:color w:val="000000"/>
                <w:sz w:val="18"/>
                <w:szCs w:val="18"/>
              </w:rPr>
            </w:pPr>
            <w:r w:rsidRPr="004F707E">
              <w:rPr>
                <w:rFonts w:ascii="Arial" w:hAnsi="Arial" w:cs="Arial"/>
                <w:b/>
                <w:color w:val="000000"/>
                <w:sz w:val="18"/>
                <w:szCs w:val="18"/>
              </w:rPr>
              <w:t>1</w:t>
            </w:r>
          </w:p>
          <w:p w:rsidR="0062467E" w:rsidRPr="004F707E" w:rsidRDefault="0062467E" w:rsidP="0062467E">
            <w:pPr>
              <w:jc w:val="center"/>
              <w:rPr>
                <w:rFonts w:ascii="Arial" w:hAnsi="Arial" w:cs="Arial"/>
                <w:b/>
                <w:color w:val="000000"/>
                <w:sz w:val="18"/>
                <w:szCs w:val="18"/>
              </w:rPr>
            </w:pPr>
          </w:p>
          <w:p w:rsidR="0062467E" w:rsidRPr="004F707E" w:rsidRDefault="0062467E" w:rsidP="0062467E">
            <w:pPr>
              <w:jc w:val="center"/>
              <w:rPr>
                <w:rFonts w:ascii="Arial" w:hAnsi="Arial" w:cs="Arial"/>
                <w:b/>
                <w:color w:val="000000"/>
                <w:sz w:val="18"/>
                <w:szCs w:val="18"/>
              </w:rPr>
            </w:pPr>
          </w:p>
          <w:p w:rsidR="0062467E" w:rsidRPr="004F707E" w:rsidRDefault="0062467E" w:rsidP="0062467E">
            <w:pPr>
              <w:jc w:val="center"/>
              <w:rPr>
                <w:rFonts w:ascii="Arial" w:hAnsi="Arial" w:cs="Arial"/>
                <w:b/>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467E" w:rsidRPr="00131B9F" w:rsidRDefault="0062467E" w:rsidP="0062467E">
            <w:pPr>
              <w:pStyle w:val="Prrafodelista"/>
              <w:numPr>
                <w:ilvl w:val="0"/>
                <w:numId w:val="35"/>
              </w:numPr>
              <w:spacing w:line="276" w:lineRule="auto"/>
              <w:ind w:left="214" w:hanging="284"/>
              <w:jc w:val="both"/>
              <w:rPr>
                <w:rFonts w:ascii="Arial" w:hAnsi="Arial" w:cs="Arial"/>
                <w:color w:val="000000"/>
                <w:sz w:val="18"/>
                <w:szCs w:val="18"/>
                <w:lang w:eastAsia="es-PE"/>
              </w:rPr>
            </w:pPr>
            <w:r w:rsidRPr="00131B9F">
              <w:rPr>
                <w:rFonts w:ascii="Arial" w:hAnsi="Arial" w:cs="Arial"/>
                <w:sz w:val="18"/>
                <w:szCs w:val="18"/>
              </w:rPr>
              <w:t>Historia de la anatomía, concepto, Ubicación dentro de las ciencias, Clasificación, ramas, Relación con otras ramas. Personajes Importantes que contribuyeron en la anatomía.</w:t>
            </w:r>
          </w:p>
          <w:p w:rsidR="0062467E" w:rsidRPr="00131B9F" w:rsidRDefault="0062467E" w:rsidP="0062467E">
            <w:pPr>
              <w:pStyle w:val="Prrafodelista"/>
              <w:numPr>
                <w:ilvl w:val="0"/>
                <w:numId w:val="35"/>
              </w:numPr>
              <w:spacing w:line="276" w:lineRule="auto"/>
              <w:ind w:left="214" w:hanging="284"/>
              <w:jc w:val="both"/>
              <w:rPr>
                <w:rFonts w:ascii="Arial" w:hAnsi="Arial" w:cs="Arial"/>
                <w:color w:val="000000"/>
                <w:sz w:val="18"/>
                <w:szCs w:val="18"/>
                <w:lang w:eastAsia="es-PE"/>
              </w:rPr>
            </w:pPr>
            <w:r w:rsidRPr="00131B9F">
              <w:rPr>
                <w:rFonts w:ascii="Arial" w:hAnsi="Arial" w:cs="Arial"/>
                <w:sz w:val="18"/>
                <w:szCs w:val="18"/>
              </w:rPr>
              <w:t xml:space="preserve"> Historia de la fisiología: concepto, Ubicación dentro de las ciencias, Clasificación, ramas, Relación con otras ramas. Personajes Importantes que contribuyeron en la fisiología.</w:t>
            </w:r>
          </w:p>
        </w:tc>
        <w:tc>
          <w:tcPr>
            <w:tcW w:w="3260" w:type="dxa"/>
            <w:gridSpan w:val="3"/>
            <w:vMerge w:val="restart"/>
            <w:tcBorders>
              <w:top w:val="nil"/>
              <w:left w:val="nil"/>
              <w:right w:val="single" w:sz="4" w:space="0" w:color="auto"/>
            </w:tcBorders>
            <w:shd w:val="clear" w:color="auto" w:fill="auto"/>
          </w:tcPr>
          <w:p w:rsidR="0062467E" w:rsidRPr="00795449" w:rsidRDefault="0062467E" w:rsidP="0062467E">
            <w:pPr>
              <w:spacing w:after="0"/>
              <w:ind w:left="215" w:hanging="284"/>
              <w:jc w:val="both"/>
              <w:rPr>
                <w:rFonts w:ascii="Arial" w:hAnsi="Arial" w:cs="Arial"/>
                <w:sz w:val="18"/>
                <w:szCs w:val="18"/>
              </w:rPr>
            </w:pPr>
            <w:r w:rsidRPr="00795449">
              <w:rPr>
                <w:rFonts w:ascii="Arial" w:hAnsi="Arial" w:cs="Arial"/>
                <w:b/>
                <w:color w:val="000000"/>
                <w:sz w:val="18"/>
                <w:szCs w:val="18"/>
              </w:rPr>
              <w:t>1-2</w:t>
            </w:r>
            <w:r w:rsidRPr="00795449">
              <w:rPr>
                <w:rFonts w:ascii="Arial" w:hAnsi="Arial" w:cs="Arial"/>
                <w:b/>
                <w:color w:val="FF0000"/>
                <w:sz w:val="18"/>
                <w:szCs w:val="18"/>
              </w:rPr>
              <w:t>A)</w:t>
            </w:r>
            <w:r w:rsidRPr="00795449">
              <w:rPr>
                <w:rFonts w:ascii="Arial" w:hAnsi="Arial" w:cs="Arial"/>
                <w:color w:val="FF0000"/>
                <w:sz w:val="18"/>
                <w:szCs w:val="18"/>
              </w:rPr>
              <w:t xml:space="preserve"> </w:t>
            </w:r>
            <w:r w:rsidRPr="00795449">
              <w:rPr>
                <w:rFonts w:ascii="Arial" w:hAnsi="Arial" w:cs="Arial"/>
                <w:sz w:val="18"/>
                <w:szCs w:val="18"/>
              </w:rPr>
              <w:t>Identifica etapas  de la historia de la anatomía y fisiología que contribuyeron en los conceptos  actuales</w:t>
            </w:r>
          </w:p>
          <w:p w:rsidR="0062467E" w:rsidRPr="00795449" w:rsidRDefault="0062467E" w:rsidP="0062467E">
            <w:pPr>
              <w:widowControl w:val="0"/>
              <w:autoSpaceDE w:val="0"/>
              <w:autoSpaceDN w:val="0"/>
              <w:adjustRightInd w:val="0"/>
              <w:snapToGrid w:val="0"/>
              <w:spacing w:after="0"/>
              <w:ind w:left="215" w:hanging="284"/>
              <w:jc w:val="both"/>
              <w:rPr>
                <w:rFonts w:ascii="Arial" w:hAnsi="Arial" w:cs="Arial"/>
                <w:sz w:val="18"/>
                <w:szCs w:val="18"/>
              </w:rPr>
            </w:pPr>
            <w:r w:rsidRPr="00795449">
              <w:rPr>
                <w:rFonts w:ascii="Arial" w:hAnsi="Arial" w:cs="Arial"/>
                <w:sz w:val="18"/>
                <w:szCs w:val="18"/>
              </w:rPr>
              <w:t xml:space="preserve">    </w:t>
            </w:r>
            <w:r w:rsidRPr="00795449">
              <w:rPr>
                <w:rFonts w:ascii="Arial" w:hAnsi="Arial" w:cs="Arial"/>
                <w:b/>
                <w:color w:val="FF0000"/>
                <w:sz w:val="18"/>
                <w:szCs w:val="18"/>
              </w:rPr>
              <w:t xml:space="preserve"> </w:t>
            </w:r>
            <w:proofErr w:type="gramStart"/>
            <w:r w:rsidRPr="00795449">
              <w:rPr>
                <w:rFonts w:ascii="Arial" w:hAnsi="Arial" w:cs="Arial"/>
                <w:b/>
                <w:color w:val="FF0000"/>
                <w:sz w:val="18"/>
                <w:szCs w:val="18"/>
              </w:rPr>
              <w:t>B)</w:t>
            </w:r>
            <w:proofErr w:type="spellStart"/>
            <w:r w:rsidRPr="00795449">
              <w:rPr>
                <w:rFonts w:ascii="Arial" w:hAnsi="Arial" w:cs="Arial"/>
                <w:sz w:val="18"/>
                <w:szCs w:val="18"/>
              </w:rPr>
              <w:t>Definie</w:t>
            </w:r>
            <w:proofErr w:type="spellEnd"/>
            <w:proofErr w:type="gramEnd"/>
            <w:r w:rsidRPr="00795449">
              <w:rPr>
                <w:rFonts w:ascii="Arial" w:hAnsi="Arial" w:cs="Arial"/>
                <w:sz w:val="18"/>
                <w:szCs w:val="18"/>
              </w:rPr>
              <w:t xml:space="preserve"> la conceptualización de anatomía y fisiología incluyendo su clasificación considerando sus diferentes aspectos.</w:t>
            </w:r>
          </w:p>
          <w:p w:rsidR="0062467E" w:rsidRPr="00795449" w:rsidRDefault="0062467E" w:rsidP="0062467E">
            <w:pPr>
              <w:widowControl w:val="0"/>
              <w:autoSpaceDE w:val="0"/>
              <w:autoSpaceDN w:val="0"/>
              <w:adjustRightInd w:val="0"/>
              <w:snapToGrid w:val="0"/>
              <w:spacing w:after="0"/>
              <w:ind w:left="215" w:hanging="284"/>
              <w:jc w:val="both"/>
              <w:rPr>
                <w:rFonts w:ascii="Arial" w:hAnsi="Arial" w:cs="Arial"/>
                <w:sz w:val="18"/>
                <w:szCs w:val="18"/>
              </w:rPr>
            </w:pPr>
            <w:r w:rsidRPr="00795449">
              <w:rPr>
                <w:rFonts w:ascii="Arial" w:hAnsi="Arial" w:cs="Arial"/>
                <w:b/>
                <w:color w:val="000000"/>
                <w:sz w:val="18"/>
                <w:szCs w:val="18"/>
              </w:rPr>
              <w:t>3-</w:t>
            </w:r>
            <w:r w:rsidRPr="00795449">
              <w:rPr>
                <w:rFonts w:ascii="Arial" w:hAnsi="Arial" w:cs="Arial"/>
                <w:b/>
                <w:color w:val="FF0000"/>
                <w:sz w:val="18"/>
                <w:szCs w:val="18"/>
              </w:rPr>
              <w:t>A</w:t>
            </w:r>
            <w:proofErr w:type="gramStart"/>
            <w:r w:rsidRPr="00795449">
              <w:rPr>
                <w:rFonts w:ascii="Arial" w:hAnsi="Arial" w:cs="Arial"/>
                <w:b/>
                <w:color w:val="FF0000"/>
                <w:sz w:val="18"/>
                <w:szCs w:val="18"/>
              </w:rPr>
              <w:t>)</w:t>
            </w:r>
            <w:r w:rsidRPr="00795449">
              <w:rPr>
                <w:rFonts w:ascii="Arial" w:hAnsi="Arial" w:cs="Arial"/>
                <w:sz w:val="18"/>
                <w:szCs w:val="18"/>
              </w:rPr>
              <w:t>Conoce</w:t>
            </w:r>
            <w:proofErr w:type="gramEnd"/>
            <w:r w:rsidRPr="00795449">
              <w:rPr>
                <w:rFonts w:ascii="Arial" w:hAnsi="Arial" w:cs="Arial"/>
                <w:sz w:val="18"/>
                <w:szCs w:val="18"/>
              </w:rPr>
              <w:t xml:space="preserve"> los métodos y técnicas de estudio que se usaron y aquellos que se utilizan actualmente en conocimiento de  la anatomía y fisiología.</w:t>
            </w:r>
          </w:p>
          <w:p w:rsidR="0062467E" w:rsidRPr="00795449" w:rsidRDefault="0062467E" w:rsidP="0062467E">
            <w:pPr>
              <w:spacing w:after="0"/>
              <w:ind w:left="215" w:right="57" w:hanging="284"/>
              <w:jc w:val="both"/>
              <w:rPr>
                <w:rFonts w:ascii="Arial" w:hAnsi="Arial" w:cs="Arial"/>
                <w:sz w:val="18"/>
                <w:szCs w:val="18"/>
              </w:rPr>
            </w:pPr>
            <w:r w:rsidRPr="00795449">
              <w:rPr>
                <w:rFonts w:ascii="Arial" w:hAnsi="Arial" w:cs="Arial"/>
                <w:b/>
                <w:color w:val="000000"/>
                <w:sz w:val="18"/>
                <w:szCs w:val="18"/>
              </w:rPr>
              <w:t>4-</w:t>
            </w:r>
            <w:r w:rsidRPr="00795449">
              <w:rPr>
                <w:rFonts w:ascii="Arial" w:hAnsi="Arial" w:cs="Arial"/>
                <w:b/>
                <w:color w:val="FF0000"/>
                <w:sz w:val="18"/>
                <w:szCs w:val="18"/>
              </w:rPr>
              <w:t>A)</w:t>
            </w:r>
            <w:r w:rsidRPr="00795449">
              <w:rPr>
                <w:rFonts w:ascii="Arial" w:hAnsi="Arial" w:cs="Arial"/>
                <w:sz w:val="18"/>
                <w:szCs w:val="18"/>
              </w:rPr>
              <w:t>Describir a la célula como la unidad estructural y funcional del organismo como sistema  abierto</w:t>
            </w:r>
          </w:p>
          <w:p w:rsidR="0062467E" w:rsidRPr="00795449" w:rsidRDefault="0062467E" w:rsidP="0062467E">
            <w:pPr>
              <w:spacing w:after="0"/>
              <w:ind w:left="215" w:right="57" w:hanging="284"/>
              <w:jc w:val="both"/>
              <w:rPr>
                <w:rFonts w:ascii="Arial" w:hAnsi="Arial" w:cs="Arial"/>
                <w:sz w:val="18"/>
                <w:szCs w:val="18"/>
              </w:rPr>
            </w:pPr>
            <w:r w:rsidRPr="00795449">
              <w:rPr>
                <w:rFonts w:ascii="Arial" w:hAnsi="Arial" w:cs="Arial"/>
                <w:b/>
                <w:sz w:val="18"/>
                <w:szCs w:val="18"/>
              </w:rPr>
              <w:t>5.</w:t>
            </w:r>
            <w:r w:rsidRPr="00795449">
              <w:rPr>
                <w:rFonts w:ascii="Arial" w:hAnsi="Arial" w:cs="Arial"/>
                <w:b/>
                <w:color w:val="FF0000"/>
                <w:sz w:val="18"/>
                <w:szCs w:val="18"/>
              </w:rPr>
              <w:t>A</w:t>
            </w:r>
            <w:proofErr w:type="gramStart"/>
            <w:r w:rsidRPr="00795449">
              <w:rPr>
                <w:rFonts w:ascii="Arial" w:hAnsi="Arial" w:cs="Arial"/>
                <w:color w:val="FF0000"/>
                <w:sz w:val="18"/>
                <w:szCs w:val="18"/>
              </w:rPr>
              <w:t>)</w:t>
            </w:r>
            <w:r w:rsidRPr="00795449">
              <w:rPr>
                <w:rFonts w:ascii="Arial" w:hAnsi="Arial" w:cs="Arial"/>
                <w:sz w:val="18"/>
                <w:szCs w:val="18"/>
              </w:rPr>
              <w:t>Conoce</w:t>
            </w:r>
            <w:proofErr w:type="gramEnd"/>
            <w:r w:rsidRPr="00795449">
              <w:rPr>
                <w:rFonts w:ascii="Arial" w:hAnsi="Arial" w:cs="Arial"/>
                <w:sz w:val="18"/>
                <w:szCs w:val="18"/>
              </w:rPr>
              <w:t xml:space="preserve"> los mecanismos de transporte transmembrana.</w:t>
            </w:r>
          </w:p>
          <w:p w:rsidR="0062467E" w:rsidRPr="00795449" w:rsidRDefault="0062467E" w:rsidP="0062467E">
            <w:pPr>
              <w:spacing w:after="0"/>
              <w:ind w:left="215" w:right="57" w:hanging="142"/>
              <w:jc w:val="both"/>
              <w:rPr>
                <w:rFonts w:ascii="Arial" w:eastAsia="Arial" w:hAnsi="Arial" w:cs="Arial"/>
                <w:sz w:val="18"/>
                <w:szCs w:val="18"/>
              </w:rPr>
            </w:pPr>
            <w:r w:rsidRPr="00795449">
              <w:rPr>
                <w:rFonts w:ascii="Arial" w:hAnsi="Arial" w:cs="Arial"/>
                <w:b/>
                <w:color w:val="FF0000"/>
                <w:sz w:val="18"/>
                <w:szCs w:val="18"/>
              </w:rPr>
              <w:t>B)</w:t>
            </w:r>
            <w:r w:rsidRPr="00795449">
              <w:rPr>
                <w:rFonts w:ascii="Arial" w:hAnsi="Arial" w:cs="Arial"/>
                <w:sz w:val="18"/>
                <w:szCs w:val="18"/>
              </w:rPr>
              <w:t>Identifica las condiciones normal del medio interno, externo: volumen, osmolaridad y función de organelas</w:t>
            </w:r>
          </w:p>
        </w:tc>
        <w:tc>
          <w:tcPr>
            <w:tcW w:w="2693" w:type="dxa"/>
            <w:gridSpan w:val="2"/>
            <w:vMerge w:val="restart"/>
            <w:tcBorders>
              <w:top w:val="nil"/>
              <w:left w:val="nil"/>
              <w:right w:val="single" w:sz="4" w:space="0" w:color="auto"/>
            </w:tcBorders>
            <w:shd w:val="clear" w:color="auto" w:fill="auto"/>
          </w:tcPr>
          <w:p w:rsidR="0062467E" w:rsidRPr="00795449" w:rsidRDefault="0062467E" w:rsidP="0062467E">
            <w:pPr>
              <w:spacing w:after="0"/>
              <w:ind w:left="213" w:right="57" w:hanging="283"/>
              <w:jc w:val="both"/>
              <w:rPr>
                <w:rFonts w:ascii="Arial" w:hAnsi="Arial" w:cs="Arial"/>
                <w:sz w:val="18"/>
                <w:szCs w:val="18"/>
              </w:rPr>
            </w:pPr>
            <w:r w:rsidRPr="00795449">
              <w:rPr>
                <w:rFonts w:ascii="Arial" w:hAnsi="Arial" w:cs="Arial"/>
                <w:b/>
                <w:color w:val="000000"/>
                <w:sz w:val="18"/>
                <w:szCs w:val="18"/>
              </w:rPr>
              <w:t>1-2:</w:t>
            </w:r>
            <w:r>
              <w:rPr>
                <w:rFonts w:ascii="Arial" w:hAnsi="Arial" w:cs="Arial"/>
                <w:b/>
                <w:color w:val="000000"/>
                <w:sz w:val="18"/>
                <w:szCs w:val="18"/>
              </w:rPr>
              <w:t xml:space="preserve"> </w:t>
            </w:r>
            <w:r w:rsidRPr="00795449">
              <w:rPr>
                <w:rFonts w:ascii="Arial" w:hAnsi="Arial" w:cs="Arial"/>
                <w:sz w:val="18"/>
                <w:szCs w:val="18"/>
              </w:rPr>
              <w:t xml:space="preserve">Elaboración de mapas conceptuales y resumen de los diferentes temas relacionados con </w:t>
            </w:r>
            <w:proofErr w:type="gramStart"/>
            <w:r w:rsidRPr="00795449">
              <w:rPr>
                <w:rFonts w:ascii="Arial" w:hAnsi="Arial" w:cs="Arial"/>
                <w:sz w:val="18"/>
                <w:szCs w:val="18"/>
              </w:rPr>
              <w:t>los</w:t>
            </w:r>
            <w:proofErr w:type="gramEnd"/>
            <w:r w:rsidRPr="00795449">
              <w:rPr>
                <w:rFonts w:ascii="Arial" w:hAnsi="Arial" w:cs="Arial"/>
                <w:sz w:val="18"/>
                <w:szCs w:val="18"/>
              </w:rPr>
              <w:t xml:space="preserve"> civilizaciones que dieron origen a la anatomía y fisiología.</w:t>
            </w:r>
          </w:p>
          <w:p w:rsidR="0062467E" w:rsidRPr="00795449" w:rsidRDefault="0062467E" w:rsidP="0062467E">
            <w:pPr>
              <w:widowControl w:val="0"/>
              <w:autoSpaceDE w:val="0"/>
              <w:autoSpaceDN w:val="0"/>
              <w:adjustRightInd w:val="0"/>
              <w:snapToGrid w:val="0"/>
              <w:spacing w:after="0"/>
              <w:ind w:left="213" w:hanging="283"/>
              <w:jc w:val="both"/>
              <w:rPr>
                <w:rFonts w:ascii="Arial" w:hAnsi="Arial" w:cs="Arial"/>
                <w:color w:val="000000"/>
                <w:sz w:val="18"/>
                <w:szCs w:val="18"/>
              </w:rPr>
            </w:pPr>
            <w:r w:rsidRPr="00A91411">
              <w:rPr>
                <w:rFonts w:ascii="Arial" w:hAnsi="Arial" w:cs="Arial"/>
                <w:b/>
                <w:color w:val="000000"/>
                <w:sz w:val="18"/>
                <w:szCs w:val="18"/>
              </w:rPr>
              <w:t>3-</w:t>
            </w:r>
            <w:r w:rsidRPr="00795449">
              <w:rPr>
                <w:rFonts w:ascii="Arial" w:hAnsi="Arial" w:cs="Arial"/>
                <w:sz w:val="18"/>
                <w:szCs w:val="18"/>
              </w:rPr>
              <w:t>Identificación de equipo y/o instrumental  de apoyo al estudio anatómico y fisiológico en forma directa o indirecta.</w:t>
            </w:r>
          </w:p>
          <w:p w:rsidR="0062467E" w:rsidRPr="00795449" w:rsidRDefault="0062467E" w:rsidP="0062467E">
            <w:pPr>
              <w:spacing w:after="0"/>
              <w:ind w:left="213" w:right="57" w:hanging="283"/>
              <w:jc w:val="both"/>
              <w:rPr>
                <w:rFonts w:ascii="Arial" w:hAnsi="Arial" w:cs="Arial"/>
                <w:sz w:val="18"/>
                <w:szCs w:val="18"/>
              </w:rPr>
            </w:pPr>
            <w:r w:rsidRPr="00A91411">
              <w:rPr>
                <w:rFonts w:ascii="Arial" w:hAnsi="Arial" w:cs="Arial"/>
                <w:b/>
                <w:sz w:val="18"/>
                <w:szCs w:val="18"/>
              </w:rPr>
              <w:t>4-</w:t>
            </w:r>
            <w:r w:rsidRPr="00795449">
              <w:rPr>
                <w:rFonts w:ascii="Arial" w:hAnsi="Arial" w:cs="Arial"/>
                <w:sz w:val="18"/>
                <w:szCs w:val="18"/>
              </w:rPr>
              <w:t xml:space="preserve">Prepara soluciones hipo, </w:t>
            </w:r>
            <w:proofErr w:type="spellStart"/>
            <w:r w:rsidRPr="00795449">
              <w:rPr>
                <w:rFonts w:ascii="Arial" w:hAnsi="Arial" w:cs="Arial"/>
                <w:sz w:val="18"/>
                <w:szCs w:val="18"/>
              </w:rPr>
              <w:t>iso</w:t>
            </w:r>
            <w:proofErr w:type="spellEnd"/>
            <w:r w:rsidRPr="00795449">
              <w:rPr>
                <w:rFonts w:ascii="Arial" w:hAnsi="Arial" w:cs="Arial"/>
                <w:sz w:val="18"/>
                <w:szCs w:val="18"/>
              </w:rPr>
              <w:t xml:space="preserve"> e  </w:t>
            </w:r>
            <w:proofErr w:type="spellStart"/>
            <w:r w:rsidRPr="00795449">
              <w:rPr>
                <w:rFonts w:ascii="Arial" w:hAnsi="Arial" w:cs="Arial"/>
                <w:sz w:val="18"/>
                <w:szCs w:val="18"/>
              </w:rPr>
              <w:t>hiperosmolar</w:t>
            </w:r>
            <w:proofErr w:type="spellEnd"/>
            <w:r w:rsidRPr="00795449">
              <w:rPr>
                <w:rFonts w:ascii="Arial" w:hAnsi="Arial" w:cs="Arial"/>
                <w:sz w:val="18"/>
                <w:szCs w:val="18"/>
              </w:rPr>
              <w:t xml:space="preserve"> y demuestra  la osmosis haciendo uso de eritrocito  de muestra y nota los cambios que ocurren    en medio interno, cambios  en la morfología celular. </w:t>
            </w:r>
          </w:p>
          <w:p w:rsidR="0062467E" w:rsidRPr="00795449" w:rsidRDefault="0062467E" w:rsidP="0062467E">
            <w:pPr>
              <w:widowControl w:val="0"/>
              <w:autoSpaceDE w:val="0"/>
              <w:autoSpaceDN w:val="0"/>
              <w:adjustRightInd w:val="0"/>
              <w:snapToGrid w:val="0"/>
              <w:spacing w:after="0"/>
              <w:ind w:left="213" w:hanging="283"/>
              <w:jc w:val="both"/>
              <w:rPr>
                <w:rFonts w:ascii="Arial" w:eastAsia="Arial" w:hAnsi="Arial" w:cs="Arial"/>
                <w:sz w:val="18"/>
                <w:szCs w:val="18"/>
              </w:rPr>
            </w:pPr>
            <w:r w:rsidRPr="00A91411">
              <w:rPr>
                <w:rFonts w:ascii="Arial" w:hAnsi="Arial" w:cs="Arial"/>
                <w:b/>
                <w:sz w:val="18"/>
                <w:szCs w:val="18"/>
              </w:rPr>
              <w:t>5-</w:t>
            </w:r>
            <w:r w:rsidRPr="00795449">
              <w:rPr>
                <w:rFonts w:ascii="Arial" w:hAnsi="Arial" w:cs="Arial"/>
                <w:sz w:val="18"/>
                <w:szCs w:val="18"/>
              </w:rPr>
              <w:t>Elabora monografía  e informe de prácticas, sobre los diferentes procesos de la fisiología celular</w:t>
            </w:r>
            <w:r>
              <w:rPr>
                <w:rFonts w:ascii="Arial" w:hAnsi="Arial" w:cs="Arial"/>
                <w:sz w:val="18"/>
                <w:szCs w:val="18"/>
              </w:rPr>
              <w:t>.</w:t>
            </w:r>
          </w:p>
        </w:tc>
        <w:tc>
          <w:tcPr>
            <w:tcW w:w="1693" w:type="dxa"/>
            <w:vMerge w:val="restart"/>
            <w:tcBorders>
              <w:top w:val="nil"/>
              <w:left w:val="nil"/>
              <w:right w:val="single" w:sz="4" w:space="0" w:color="auto"/>
            </w:tcBorders>
            <w:shd w:val="clear" w:color="auto" w:fill="auto"/>
          </w:tcPr>
          <w:p w:rsidR="0062467E" w:rsidRPr="00424246" w:rsidRDefault="0062467E" w:rsidP="0062467E">
            <w:pPr>
              <w:spacing w:after="0"/>
              <w:rPr>
                <w:rFonts w:ascii="Arial" w:hAnsi="Arial" w:cs="Arial"/>
                <w:sz w:val="18"/>
                <w:szCs w:val="18"/>
              </w:rPr>
            </w:pPr>
            <w:r w:rsidRPr="00424246">
              <w:rPr>
                <w:rFonts w:ascii="Arial" w:hAnsi="Arial" w:cs="Arial"/>
                <w:sz w:val="18"/>
                <w:szCs w:val="18"/>
              </w:rPr>
              <w:t xml:space="preserve">1-Conferencia </w:t>
            </w:r>
          </w:p>
          <w:p w:rsidR="0062467E" w:rsidRPr="00424246" w:rsidRDefault="0062467E" w:rsidP="0062467E">
            <w:pPr>
              <w:spacing w:after="0"/>
              <w:rPr>
                <w:rFonts w:ascii="Arial" w:hAnsi="Arial" w:cs="Arial"/>
                <w:sz w:val="18"/>
                <w:szCs w:val="18"/>
              </w:rPr>
            </w:pPr>
            <w:r w:rsidRPr="00424246">
              <w:rPr>
                <w:rFonts w:ascii="Arial" w:hAnsi="Arial" w:cs="Arial"/>
                <w:sz w:val="18"/>
                <w:szCs w:val="18"/>
              </w:rPr>
              <w:t>2-Clase Magistral.</w:t>
            </w:r>
          </w:p>
          <w:p w:rsidR="0062467E" w:rsidRPr="00424246" w:rsidRDefault="0062467E" w:rsidP="0062467E">
            <w:pPr>
              <w:spacing w:after="0"/>
              <w:rPr>
                <w:rFonts w:ascii="Arial" w:hAnsi="Arial" w:cs="Arial"/>
                <w:b/>
                <w:sz w:val="18"/>
                <w:szCs w:val="18"/>
              </w:rPr>
            </w:pPr>
            <w:r w:rsidRPr="00424246">
              <w:rPr>
                <w:rFonts w:ascii="Arial" w:hAnsi="Arial" w:cs="Arial"/>
                <w:b/>
                <w:sz w:val="18"/>
                <w:szCs w:val="18"/>
              </w:rPr>
              <w:t>Practica N°1</w:t>
            </w:r>
          </w:p>
          <w:p w:rsidR="0062467E" w:rsidRPr="00424246" w:rsidRDefault="0062467E" w:rsidP="0062467E">
            <w:pPr>
              <w:spacing w:after="0"/>
              <w:rPr>
                <w:rFonts w:ascii="Arial" w:hAnsi="Arial" w:cs="Arial"/>
                <w:sz w:val="18"/>
                <w:szCs w:val="18"/>
              </w:rPr>
            </w:pPr>
          </w:p>
          <w:p w:rsidR="0062467E" w:rsidRPr="00424246" w:rsidRDefault="0062467E" w:rsidP="0062467E">
            <w:pPr>
              <w:spacing w:after="0"/>
              <w:rPr>
                <w:rFonts w:ascii="Arial" w:hAnsi="Arial" w:cs="Arial"/>
                <w:sz w:val="18"/>
                <w:szCs w:val="18"/>
              </w:rPr>
            </w:pPr>
            <w:r w:rsidRPr="00424246">
              <w:rPr>
                <w:rFonts w:ascii="Arial" w:hAnsi="Arial" w:cs="Arial"/>
                <w:sz w:val="18"/>
                <w:szCs w:val="18"/>
              </w:rPr>
              <w:t>3-Seminario taller</w:t>
            </w:r>
          </w:p>
          <w:p w:rsidR="0062467E" w:rsidRPr="00424246" w:rsidRDefault="0062467E" w:rsidP="0062467E">
            <w:pPr>
              <w:spacing w:after="0"/>
              <w:rPr>
                <w:rFonts w:ascii="Arial" w:hAnsi="Arial" w:cs="Arial"/>
                <w:b/>
                <w:sz w:val="18"/>
                <w:szCs w:val="18"/>
              </w:rPr>
            </w:pPr>
            <w:r w:rsidRPr="00424246">
              <w:rPr>
                <w:rFonts w:ascii="Arial" w:hAnsi="Arial" w:cs="Arial"/>
                <w:b/>
                <w:sz w:val="18"/>
                <w:szCs w:val="18"/>
              </w:rPr>
              <w:t>Práctica N°2</w:t>
            </w:r>
          </w:p>
          <w:p w:rsidR="0062467E" w:rsidRPr="00424246" w:rsidRDefault="0062467E" w:rsidP="0062467E">
            <w:pPr>
              <w:spacing w:after="0"/>
              <w:rPr>
                <w:rFonts w:ascii="Arial" w:hAnsi="Arial" w:cs="Arial"/>
                <w:sz w:val="18"/>
                <w:szCs w:val="18"/>
              </w:rPr>
            </w:pPr>
          </w:p>
          <w:p w:rsidR="0062467E" w:rsidRPr="00424246" w:rsidRDefault="0062467E" w:rsidP="0062467E">
            <w:pPr>
              <w:spacing w:after="0"/>
              <w:rPr>
                <w:rFonts w:ascii="Arial" w:hAnsi="Arial" w:cs="Arial"/>
                <w:sz w:val="18"/>
                <w:szCs w:val="18"/>
              </w:rPr>
            </w:pPr>
            <w:r w:rsidRPr="00424246">
              <w:rPr>
                <w:rFonts w:ascii="Arial" w:hAnsi="Arial" w:cs="Arial"/>
                <w:sz w:val="18"/>
                <w:szCs w:val="18"/>
              </w:rPr>
              <w:t xml:space="preserve">4-Clase Magistral y Seminario </w:t>
            </w:r>
          </w:p>
          <w:p w:rsidR="0062467E" w:rsidRPr="00424246" w:rsidRDefault="0062467E" w:rsidP="0062467E">
            <w:pPr>
              <w:spacing w:after="0"/>
              <w:rPr>
                <w:rFonts w:ascii="Arial" w:hAnsi="Arial" w:cs="Arial"/>
                <w:b/>
                <w:sz w:val="18"/>
                <w:szCs w:val="18"/>
              </w:rPr>
            </w:pPr>
            <w:r w:rsidRPr="00424246">
              <w:rPr>
                <w:rFonts w:ascii="Arial" w:hAnsi="Arial" w:cs="Arial"/>
                <w:b/>
                <w:sz w:val="18"/>
                <w:szCs w:val="18"/>
              </w:rPr>
              <w:t>Práctica N°3</w:t>
            </w:r>
          </w:p>
          <w:p w:rsidR="0062467E" w:rsidRPr="00424246" w:rsidRDefault="0062467E" w:rsidP="0062467E">
            <w:pPr>
              <w:spacing w:after="0"/>
              <w:rPr>
                <w:rFonts w:ascii="Arial" w:hAnsi="Arial" w:cs="Arial"/>
                <w:sz w:val="18"/>
                <w:szCs w:val="18"/>
              </w:rPr>
            </w:pPr>
          </w:p>
          <w:p w:rsidR="0062467E" w:rsidRPr="00424246" w:rsidRDefault="0062467E" w:rsidP="0062467E">
            <w:pPr>
              <w:spacing w:after="0"/>
              <w:rPr>
                <w:rFonts w:ascii="Arial" w:hAnsi="Arial" w:cs="Arial"/>
                <w:sz w:val="18"/>
                <w:szCs w:val="18"/>
              </w:rPr>
            </w:pPr>
            <w:r w:rsidRPr="00424246">
              <w:rPr>
                <w:rFonts w:ascii="Arial" w:hAnsi="Arial" w:cs="Arial"/>
                <w:sz w:val="18"/>
                <w:szCs w:val="18"/>
              </w:rPr>
              <w:t>5-Clase Magistral</w:t>
            </w:r>
          </w:p>
          <w:p w:rsidR="0062467E" w:rsidRPr="00424246" w:rsidRDefault="0062467E" w:rsidP="0062467E">
            <w:pPr>
              <w:spacing w:after="0"/>
              <w:rPr>
                <w:rFonts w:ascii="Arial" w:hAnsi="Arial" w:cs="Arial"/>
                <w:sz w:val="18"/>
                <w:szCs w:val="18"/>
              </w:rPr>
            </w:pPr>
            <w:r w:rsidRPr="00424246">
              <w:rPr>
                <w:rFonts w:ascii="Arial" w:hAnsi="Arial" w:cs="Arial"/>
                <w:sz w:val="18"/>
                <w:szCs w:val="18"/>
              </w:rPr>
              <w:t>y dinámica grupal</w:t>
            </w:r>
          </w:p>
          <w:p w:rsidR="0062467E" w:rsidRPr="00424246" w:rsidRDefault="0062467E" w:rsidP="0062467E">
            <w:pPr>
              <w:spacing w:after="0"/>
              <w:rPr>
                <w:rFonts w:ascii="Arial" w:hAnsi="Arial" w:cs="Arial"/>
                <w:b/>
                <w:sz w:val="18"/>
                <w:szCs w:val="18"/>
              </w:rPr>
            </w:pPr>
            <w:r w:rsidRPr="00424246">
              <w:rPr>
                <w:rFonts w:ascii="Arial" w:hAnsi="Arial" w:cs="Arial"/>
                <w:b/>
                <w:sz w:val="18"/>
                <w:szCs w:val="18"/>
              </w:rPr>
              <w:t>Práctica N°4</w:t>
            </w:r>
          </w:p>
          <w:p w:rsidR="0062467E" w:rsidRPr="00424246" w:rsidRDefault="0062467E" w:rsidP="0062467E">
            <w:pPr>
              <w:rPr>
                <w:rFonts w:ascii="Arial" w:hAnsi="Arial" w:cs="Arial"/>
                <w:sz w:val="18"/>
                <w:szCs w:val="18"/>
              </w:rPr>
            </w:pPr>
          </w:p>
        </w:tc>
        <w:tc>
          <w:tcPr>
            <w:tcW w:w="2550" w:type="dxa"/>
            <w:vMerge w:val="restart"/>
            <w:tcBorders>
              <w:top w:val="nil"/>
              <w:left w:val="nil"/>
              <w:right w:val="single" w:sz="4" w:space="0" w:color="auto"/>
            </w:tcBorders>
            <w:shd w:val="clear" w:color="auto" w:fill="auto"/>
          </w:tcPr>
          <w:p w:rsidR="0062467E" w:rsidRPr="001E1ADA" w:rsidRDefault="0062467E" w:rsidP="0062467E">
            <w:pPr>
              <w:numPr>
                <w:ilvl w:val="0"/>
                <w:numId w:val="34"/>
              </w:numPr>
              <w:spacing w:after="0"/>
              <w:ind w:left="72" w:hanging="142"/>
              <w:jc w:val="both"/>
              <w:rPr>
                <w:rFonts w:ascii="Arial" w:hAnsi="Arial" w:cs="Arial"/>
                <w:sz w:val="18"/>
                <w:szCs w:val="18"/>
                <w:lang w:val="es-ES_tradnl"/>
              </w:rPr>
            </w:pPr>
            <w:r w:rsidRPr="001E1ADA">
              <w:rPr>
                <w:rFonts w:ascii="Arial" w:eastAsia="Arial" w:hAnsi="Arial" w:cs="Arial"/>
                <w:spacing w:val="-1"/>
                <w:sz w:val="18"/>
                <w:szCs w:val="18"/>
                <w:lang w:val="es-ES"/>
              </w:rPr>
              <w:t>Ilustra la contribución</w:t>
            </w:r>
            <w:r w:rsidRPr="001E1ADA">
              <w:rPr>
                <w:rFonts w:ascii="Arial" w:eastAsia="Arial" w:hAnsi="Arial" w:cs="Arial"/>
                <w:spacing w:val="1"/>
                <w:sz w:val="18"/>
                <w:szCs w:val="18"/>
                <w:lang w:val="es-MX"/>
              </w:rPr>
              <w:t xml:space="preserve"> de los personajes antepasado que permitieron el nacimiento de la anatomía y fisiología como ciencia.</w:t>
            </w:r>
          </w:p>
          <w:p w:rsidR="0062467E" w:rsidRPr="001A727B" w:rsidRDefault="0062467E" w:rsidP="0062467E">
            <w:pPr>
              <w:pStyle w:val="Prrafodelista"/>
              <w:numPr>
                <w:ilvl w:val="0"/>
                <w:numId w:val="34"/>
              </w:numPr>
              <w:spacing w:line="276" w:lineRule="auto"/>
              <w:ind w:left="72" w:hanging="142"/>
              <w:jc w:val="both"/>
              <w:rPr>
                <w:rFonts w:ascii="Arial" w:hAnsi="Arial" w:cs="Arial"/>
                <w:color w:val="FF0000"/>
                <w:sz w:val="18"/>
                <w:szCs w:val="18"/>
              </w:rPr>
            </w:pPr>
            <w:r w:rsidRPr="001A727B">
              <w:rPr>
                <w:rFonts w:ascii="Arial" w:hAnsi="Arial" w:cs="Arial"/>
                <w:sz w:val="18"/>
                <w:szCs w:val="18"/>
              </w:rPr>
              <w:t>Razona y hace disquisición de los métodos de estudio a usar en el estudio anatómico-fisiológico de un órgano determinado</w:t>
            </w:r>
            <w:r>
              <w:rPr>
                <w:rFonts w:ascii="Arial" w:hAnsi="Arial" w:cs="Arial"/>
                <w:sz w:val="18"/>
                <w:szCs w:val="18"/>
              </w:rPr>
              <w:t>.</w:t>
            </w:r>
          </w:p>
          <w:p w:rsidR="0062467E" w:rsidRPr="001A727B" w:rsidRDefault="0062467E" w:rsidP="0062467E">
            <w:pPr>
              <w:pStyle w:val="Prrafodelista"/>
              <w:numPr>
                <w:ilvl w:val="0"/>
                <w:numId w:val="34"/>
              </w:numPr>
              <w:spacing w:line="276" w:lineRule="auto"/>
              <w:ind w:left="72" w:hanging="142"/>
              <w:jc w:val="both"/>
              <w:rPr>
                <w:rFonts w:ascii="Arial" w:hAnsi="Arial" w:cs="Arial"/>
                <w:color w:val="FF0000"/>
                <w:sz w:val="18"/>
                <w:szCs w:val="18"/>
              </w:rPr>
            </w:pPr>
            <w:r w:rsidRPr="001A727B">
              <w:rPr>
                <w:rFonts w:ascii="Arial" w:hAnsi="Arial" w:cs="Arial"/>
                <w:sz w:val="18"/>
                <w:szCs w:val="18"/>
              </w:rPr>
              <w:t>Identifica  al organismo humano a través de su estructura microscópica y su interrelación entre las células de la economía  y capacidad de dar origen a grandes sistemas</w:t>
            </w:r>
            <w:r w:rsidRPr="001A727B">
              <w:rPr>
                <w:rFonts w:ascii="Arial" w:hAnsi="Arial" w:cs="Arial"/>
                <w:sz w:val="20"/>
                <w:szCs w:val="20"/>
              </w:rPr>
              <w:t xml:space="preserve"> </w:t>
            </w:r>
          </w:p>
          <w:p w:rsidR="0062467E" w:rsidRPr="00424246" w:rsidRDefault="0062467E" w:rsidP="0062467E">
            <w:pPr>
              <w:numPr>
                <w:ilvl w:val="0"/>
                <w:numId w:val="34"/>
              </w:numPr>
              <w:spacing w:after="0"/>
              <w:ind w:left="72" w:hanging="142"/>
              <w:jc w:val="both"/>
              <w:rPr>
                <w:rFonts w:ascii="Arial" w:hAnsi="Arial" w:cs="Arial"/>
                <w:sz w:val="18"/>
                <w:szCs w:val="18"/>
              </w:rPr>
            </w:pPr>
            <w:r w:rsidRPr="008F3770">
              <w:rPr>
                <w:rFonts w:ascii="Arial" w:eastAsia="Arial" w:hAnsi="Arial" w:cs="Arial"/>
                <w:b/>
                <w:spacing w:val="1"/>
                <w:sz w:val="18"/>
                <w:szCs w:val="18"/>
                <w:lang w:val="es-MX"/>
              </w:rPr>
              <w:t xml:space="preserve">Distingue </w:t>
            </w:r>
            <w:r w:rsidRPr="008F3770">
              <w:rPr>
                <w:rFonts w:ascii="Arial" w:eastAsia="Arial" w:hAnsi="Arial" w:cs="Arial"/>
                <w:spacing w:val="1"/>
                <w:sz w:val="18"/>
                <w:szCs w:val="18"/>
                <w:lang w:val="es-MX"/>
              </w:rPr>
              <w:t xml:space="preserve">las </w:t>
            </w:r>
            <w:r>
              <w:rPr>
                <w:rFonts w:ascii="Arial" w:eastAsia="Arial" w:hAnsi="Arial" w:cs="Arial"/>
                <w:spacing w:val="1"/>
                <w:sz w:val="18"/>
                <w:szCs w:val="18"/>
                <w:lang w:val="es-MX"/>
              </w:rPr>
              <w:t>diversas funciones que cumplen las organelas, el sistema de membranas</w:t>
            </w:r>
            <w:proofErr w:type="gramStart"/>
            <w:r>
              <w:rPr>
                <w:rFonts w:ascii="Arial" w:eastAsia="Arial" w:hAnsi="Arial" w:cs="Arial"/>
                <w:spacing w:val="1"/>
                <w:sz w:val="18"/>
                <w:szCs w:val="18"/>
                <w:lang w:val="es-MX"/>
              </w:rPr>
              <w:t>.</w:t>
            </w:r>
            <w:r w:rsidRPr="00795449">
              <w:rPr>
                <w:rFonts w:ascii="Arial" w:eastAsia="Arial" w:hAnsi="Arial" w:cs="Arial"/>
                <w:color w:val="FF0000"/>
                <w:spacing w:val="-1"/>
                <w:sz w:val="18"/>
                <w:szCs w:val="18"/>
                <w:lang w:val="es-MX"/>
              </w:rPr>
              <w:t>.</w:t>
            </w:r>
            <w:proofErr w:type="gramEnd"/>
          </w:p>
        </w:tc>
      </w:tr>
      <w:tr w:rsidR="0062467E" w:rsidRPr="00A12BED" w:rsidTr="0062467E">
        <w:trPr>
          <w:trHeight w:val="817"/>
        </w:trPr>
        <w:tc>
          <w:tcPr>
            <w:tcW w:w="567" w:type="dxa"/>
            <w:vMerge/>
            <w:tcBorders>
              <w:left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62467E" w:rsidRPr="004F707E" w:rsidRDefault="0062467E" w:rsidP="0062467E">
            <w:pPr>
              <w:jc w:val="center"/>
              <w:rPr>
                <w:rFonts w:ascii="Arial" w:hAnsi="Arial" w:cs="Arial"/>
                <w:b/>
                <w:color w:val="000000"/>
                <w:sz w:val="18"/>
                <w:szCs w:val="18"/>
              </w:rPr>
            </w:pPr>
            <w:r w:rsidRPr="004F707E">
              <w:rPr>
                <w:rFonts w:ascii="Arial" w:hAnsi="Arial" w:cs="Arial"/>
                <w:b/>
                <w:color w:val="000000"/>
                <w:sz w:val="18"/>
                <w:szCs w:val="18"/>
              </w:rPr>
              <w:t>2</w:t>
            </w:r>
          </w:p>
        </w:tc>
        <w:tc>
          <w:tcPr>
            <w:tcW w:w="4111" w:type="dxa"/>
            <w:tcBorders>
              <w:top w:val="single" w:sz="4" w:space="0" w:color="auto"/>
              <w:left w:val="single" w:sz="4" w:space="0" w:color="auto"/>
              <w:bottom w:val="single" w:sz="4" w:space="0" w:color="auto"/>
              <w:right w:val="single" w:sz="4" w:space="0" w:color="auto"/>
            </w:tcBorders>
            <w:vAlign w:val="center"/>
          </w:tcPr>
          <w:p w:rsidR="0062467E" w:rsidRPr="00131B9F" w:rsidRDefault="0062467E" w:rsidP="0062467E">
            <w:pPr>
              <w:pStyle w:val="Prrafodelista"/>
              <w:numPr>
                <w:ilvl w:val="0"/>
                <w:numId w:val="35"/>
              </w:numPr>
              <w:ind w:left="214" w:hanging="284"/>
              <w:jc w:val="both"/>
              <w:rPr>
                <w:rFonts w:ascii="Arial" w:hAnsi="Arial" w:cs="Arial"/>
                <w:color w:val="000000"/>
                <w:sz w:val="18"/>
                <w:szCs w:val="18"/>
                <w:lang w:eastAsia="es-PE"/>
              </w:rPr>
            </w:pPr>
            <w:r w:rsidRPr="00131B9F">
              <w:rPr>
                <w:rFonts w:ascii="Arial" w:hAnsi="Arial" w:cs="Arial"/>
                <w:sz w:val="18"/>
                <w:szCs w:val="18"/>
              </w:rPr>
              <w:t>Métodos de estudios: Directos e Indirectos, Invasivos, no invasivos. Radiografía, Ecografía,  Tomografía Gammagrafía, Termografía, Resonancia magnética, Scopios, Biopsia, autopsia, Necropsia, Determinación del tiempo de muerte.</w:t>
            </w:r>
          </w:p>
        </w:tc>
        <w:tc>
          <w:tcPr>
            <w:tcW w:w="3260" w:type="dxa"/>
            <w:gridSpan w:val="3"/>
            <w:vMerge/>
            <w:tcBorders>
              <w:left w:val="nil"/>
              <w:right w:val="single" w:sz="4" w:space="0" w:color="auto"/>
            </w:tcBorders>
            <w:shd w:val="clear" w:color="auto" w:fill="auto"/>
            <w:vAlign w:val="center"/>
          </w:tcPr>
          <w:p w:rsidR="0062467E" w:rsidRPr="00424246" w:rsidRDefault="0062467E" w:rsidP="0062467E">
            <w:pPr>
              <w:rPr>
                <w:rFonts w:ascii="Arial" w:hAnsi="Arial" w:cs="Arial"/>
                <w:color w:val="000000"/>
                <w:sz w:val="18"/>
                <w:szCs w:val="18"/>
              </w:rPr>
            </w:pPr>
          </w:p>
        </w:tc>
        <w:tc>
          <w:tcPr>
            <w:tcW w:w="2693" w:type="dxa"/>
            <w:gridSpan w:val="2"/>
            <w:vMerge/>
            <w:tcBorders>
              <w:left w:val="nil"/>
              <w:right w:val="single" w:sz="4" w:space="0" w:color="auto"/>
            </w:tcBorders>
            <w:shd w:val="clear" w:color="auto" w:fill="auto"/>
            <w:vAlign w:val="center"/>
          </w:tcPr>
          <w:p w:rsidR="0062467E" w:rsidRPr="00424246" w:rsidRDefault="0062467E" w:rsidP="0062467E">
            <w:pPr>
              <w:rPr>
                <w:rFonts w:ascii="Arial" w:hAnsi="Arial" w:cs="Arial"/>
                <w:color w:val="000000"/>
                <w:sz w:val="18"/>
                <w:szCs w:val="18"/>
              </w:rPr>
            </w:pPr>
          </w:p>
        </w:tc>
        <w:tc>
          <w:tcPr>
            <w:tcW w:w="1693" w:type="dxa"/>
            <w:vMerge/>
            <w:tcBorders>
              <w:left w:val="nil"/>
              <w:right w:val="single" w:sz="4" w:space="0" w:color="auto"/>
            </w:tcBorders>
            <w:shd w:val="clear" w:color="auto" w:fill="auto"/>
            <w:vAlign w:val="center"/>
          </w:tcPr>
          <w:p w:rsidR="0062467E" w:rsidRPr="00424246" w:rsidRDefault="0062467E" w:rsidP="0062467E">
            <w:pPr>
              <w:ind w:left="138"/>
              <w:rPr>
                <w:rFonts w:ascii="Arial" w:hAnsi="Arial" w:cs="Arial"/>
                <w:color w:val="000000"/>
                <w:sz w:val="18"/>
                <w:szCs w:val="18"/>
              </w:rPr>
            </w:pPr>
          </w:p>
        </w:tc>
        <w:tc>
          <w:tcPr>
            <w:tcW w:w="2550" w:type="dxa"/>
            <w:vMerge/>
            <w:tcBorders>
              <w:left w:val="nil"/>
              <w:right w:val="single" w:sz="4" w:space="0" w:color="auto"/>
            </w:tcBorders>
            <w:shd w:val="clear" w:color="auto" w:fill="auto"/>
          </w:tcPr>
          <w:p w:rsidR="0062467E" w:rsidRPr="00424246" w:rsidRDefault="0062467E" w:rsidP="0062467E">
            <w:pPr>
              <w:spacing w:before="1"/>
              <w:ind w:left="102" w:right="206"/>
              <w:rPr>
                <w:rFonts w:ascii="Arial" w:hAnsi="Arial" w:cs="Arial"/>
                <w:sz w:val="18"/>
                <w:szCs w:val="18"/>
              </w:rPr>
            </w:pPr>
          </w:p>
        </w:tc>
      </w:tr>
      <w:tr w:rsidR="0062467E" w:rsidRPr="00A12BED" w:rsidTr="0062467E">
        <w:trPr>
          <w:trHeight w:val="721"/>
        </w:trPr>
        <w:tc>
          <w:tcPr>
            <w:tcW w:w="567" w:type="dxa"/>
            <w:vMerge/>
            <w:tcBorders>
              <w:left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ind w:left="72" w:right="55"/>
              <w:jc w:val="center"/>
              <w:rPr>
                <w:rFonts w:ascii="Arial" w:hAnsi="Arial" w:cs="Arial"/>
                <w:b/>
                <w:i/>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62467E" w:rsidRPr="004F707E" w:rsidRDefault="0062467E" w:rsidP="0062467E">
            <w:pPr>
              <w:jc w:val="center"/>
              <w:rPr>
                <w:rFonts w:ascii="Arial" w:hAnsi="Arial" w:cs="Arial"/>
                <w:b/>
                <w:color w:val="000000"/>
                <w:sz w:val="18"/>
                <w:szCs w:val="18"/>
              </w:rPr>
            </w:pPr>
            <w:r w:rsidRPr="004F707E">
              <w:rPr>
                <w:rFonts w:ascii="Arial" w:hAnsi="Arial" w:cs="Arial"/>
                <w:b/>
                <w:color w:val="000000"/>
                <w:sz w:val="18"/>
                <w:szCs w:val="18"/>
              </w:rPr>
              <w:t>3</w:t>
            </w:r>
          </w:p>
        </w:tc>
        <w:tc>
          <w:tcPr>
            <w:tcW w:w="4111" w:type="dxa"/>
            <w:tcBorders>
              <w:top w:val="single" w:sz="4" w:space="0" w:color="auto"/>
              <w:left w:val="single" w:sz="4" w:space="0" w:color="auto"/>
              <w:bottom w:val="single" w:sz="4" w:space="0" w:color="auto"/>
              <w:right w:val="single" w:sz="4" w:space="0" w:color="auto"/>
            </w:tcBorders>
            <w:vAlign w:val="center"/>
          </w:tcPr>
          <w:p w:rsidR="0062467E" w:rsidRPr="00131B9F" w:rsidRDefault="0062467E" w:rsidP="0062467E">
            <w:pPr>
              <w:pStyle w:val="Prrafodelista"/>
              <w:numPr>
                <w:ilvl w:val="0"/>
                <w:numId w:val="35"/>
              </w:numPr>
              <w:ind w:left="213" w:hanging="283"/>
              <w:jc w:val="both"/>
              <w:rPr>
                <w:rFonts w:ascii="Arial" w:hAnsi="Arial" w:cs="Arial"/>
                <w:color w:val="000000"/>
                <w:sz w:val="18"/>
                <w:szCs w:val="18"/>
                <w:lang w:eastAsia="es-PE"/>
              </w:rPr>
            </w:pPr>
            <w:r w:rsidRPr="00131B9F">
              <w:rPr>
                <w:rFonts w:ascii="Arial" w:hAnsi="Arial" w:cs="Arial"/>
                <w:sz w:val="18"/>
                <w:szCs w:val="18"/>
              </w:rPr>
              <w:t>Célula: Concepto. Homeostasis, Bioelementos, Moléculas esenciales, Biomoléculas,  Medio Interno, Medio externo.</w:t>
            </w:r>
          </w:p>
        </w:tc>
        <w:tc>
          <w:tcPr>
            <w:tcW w:w="3260" w:type="dxa"/>
            <w:gridSpan w:val="3"/>
            <w:vMerge/>
            <w:tcBorders>
              <w:left w:val="nil"/>
              <w:right w:val="single" w:sz="4" w:space="0" w:color="auto"/>
            </w:tcBorders>
            <w:shd w:val="clear" w:color="auto" w:fill="auto"/>
            <w:vAlign w:val="center"/>
          </w:tcPr>
          <w:p w:rsidR="0062467E" w:rsidRPr="00424246" w:rsidRDefault="0062467E" w:rsidP="0062467E">
            <w:pPr>
              <w:rPr>
                <w:rFonts w:ascii="Arial" w:hAnsi="Arial" w:cs="Arial"/>
                <w:color w:val="000000"/>
                <w:sz w:val="18"/>
                <w:szCs w:val="18"/>
              </w:rPr>
            </w:pPr>
          </w:p>
        </w:tc>
        <w:tc>
          <w:tcPr>
            <w:tcW w:w="2693" w:type="dxa"/>
            <w:gridSpan w:val="2"/>
            <w:vMerge/>
            <w:tcBorders>
              <w:left w:val="nil"/>
              <w:right w:val="single" w:sz="4" w:space="0" w:color="auto"/>
            </w:tcBorders>
            <w:shd w:val="clear" w:color="auto" w:fill="auto"/>
            <w:vAlign w:val="center"/>
          </w:tcPr>
          <w:p w:rsidR="0062467E" w:rsidRPr="00424246" w:rsidRDefault="0062467E" w:rsidP="0062467E">
            <w:pPr>
              <w:rPr>
                <w:rFonts w:ascii="Arial" w:hAnsi="Arial" w:cs="Arial"/>
                <w:color w:val="000000"/>
                <w:sz w:val="18"/>
                <w:szCs w:val="18"/>
              </w:rPr>
            </w:pPr>
          </w:p>
        </w:tc>
        <w:tc>
          <w:tcPr>
            <w:tcW w:w="1693" w:type="dxa"/>
            <w:vMerge/>
            <w:tcBorders>
              <w:left w:val="nil"/>
              <w:right w:val="single" w:sz="4" w:space="0" w:color="auto"/>
            </w:tcBorders>
            <w:shd w:val="clear" w:color="auto" w:fill="auto"/>
            <w:vAlign w:val="center"/>
          </w:tcPr>
          <w:p w:rsidR="0062467E" w:rsidRPr="00424246" w:rsidRDefault="0062467E" w:rsidP="0062467E">
            <w:pPr>
              <w:ind w:left="138"/>
              <w:rPr>
                <w:rFonts w:ascii="Arial" w:hAnsi="Arial" w:cs="Arial"/>
                <w:color w:val="000000"/>
                <w:sz w:val="18"/>
                <w:szCs w:val="18"/>
              </w:rPr>
            </w:pPr>
          </w:p>
        </w:tc>
        <w:tc>
          <w:tcPr>
            <w:tcW w:w="2550" w:type="dxa"/>
            <w:vMerge/>
            <w:tcBorders>
              <w:left w:val="nil"/>
              <w:right w:val="single" w:sz="4" w:space="0" w:color="auto"/>
            </w:tcBorders>
            <w:shd w:val="clear" w:color="auto" w:fill="auto"/>
          </w:tcPr>
          <w:p w:rsidR="0062467E" w:rsidRPr="00424246" w:rsidRDefault="0062467E" w:rsidP="0062467E">
            <w:pPr>
              <w:spacing w:before="1"/>
              <w:ind w:left="102" w:right="206"/>
              <w:rPr>
                <w:rFonts w:ascii="Arial" w:hAnsi="Arial" w:cs="Arial"/>
                <w:sz w:val="18"/>
                <w:szCs w:val="18"/>
              </w:rPr>
            </w:pPr>
          </w:p>
        </w:tc>
      </w:tr>
      <w:tr w:rsidR="0062467E" w:rsidRPr="00A12BED" w:rsidTr="0062467E">
        <w:trPr>
          <w:trHeight w:val="1259"/>
        </w:trPr>
        <w:tc>
          <w:tcPr>
            <w:tcW w:w="567" w:type="dxa"/>
            <w:vMerge/>
            <w:tcBorders>
              <w:left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ind w:left="72" w:right="55"/>
              <w:jc w:val="center"/>
              <w:rPr>
                <w:rFonts w:ascii="Arial" w:hAnsi="Arial" w:cs="Arial"/>
                <w:b/>
                <w:i/>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62467E" w:rsidRPr="004F707E" w:rsidRDefault="0062467E" w:rsidP="0062467E">
            <w:pPr>
              <w:jc w:val="center"/>
              <w:rPr>
                <w:rFonts w:ascii="Arial" w:hAnsi="Arial" w:cs="Arial"/>
                <w:b/>
                <w:color w:val="000000"/>
                <w:sz w:val="18"/>
                <w:szCs w:val="18"/>
              </w:rPr>
            </w:pPr>
            <w:r w:rsidRPr="004F707E">
              <w:rPr>
                <w:rFonts w:ascii="Arial" w:hAnsi="Arial" w:cs="Arial"/>
                <w:b/>
                <w:color w:val="000000"/>
                <w:sz w:val="18"/>
                <w:szCs w:val="18"/>
              </w:rPr>
              <w:t>4</w:t>
            </w:r>
          </w:p>
        </w:tc>
        <w:tc>
          <w:tcPr>
            <w:tcW w:w="4111" w:type="dxa"/>
            <w:tcBorders>
              <w:top w:val="single" w:sz="4" w:space="0" w:color="auto"/>
              <w:left w:val="single" w:sz="4" w:space="0" w:color="auto"/>
              <w:bottom w:val="single" w:sz="4" w:space="0" w:color="auto"/>
              <w:right w:val="single" w:sz="4" w:space="0" w:color="auto"/>
            </w:tcBorders>
          </w:tcPr>
          <w:p w:rsidR="0062467E" w:rsidRPr="00131B9F" w:rsidRDefault="0062467E" w:rsidP="0062467E">
            <w:pPr>
              <w:pStyle w:val="Prrafodelista"/>
              <w:numPr>
                <w:ilvl w:val="0"/>
                <w:numId w:val="35"/>
              </w:numPr>
              <w:ind w:left="213" w:hanging="283"/>
              <w:jc w:val="both"/>
              <w:rPr>
                <w:rFonts w:ascii="Arial" w:hAnsi="Arial" w:cs="Arial"/>
                <w:sz w:val="18"/>
                <w:szCs w:val="18"/>
                <w:lang w:eastAsia="es-PE"/>
              </w:rPr>
            </w:pPr>
            <w:r w:rsidRPr="00131B9F">
              <w:rPr>
                <w:rFonts w:ascii="Arial" w:hAnsi="Arial" w:cs="Arial"/>
                <w:sz w:val="18"/>
                <w:szCs w:val="18"/>
              </w:rPr>
              <w:t>Fisiologia de la membrana celular, de los organelas y del  núcleo. Ciclo de Krebs, Ciclo de la Beta oxidación, síntesis de proteínas, reproducción celular.</w:t>
            </w:r>
          </w:p>
        </w:tc>
        <w:tc>
          <w:tcPr>
            <w:tcW w:w="3260" w:type="dxa"/>
            <w:gridSpan w:val="3"/>
            <w:vMerge/>
            <w:tcBorders>
              <w:left w:val="nil"/>
              <w:bottom w:val="single" w:sz="4" w:space="0" w:color="auto"/>
              <w:right w:val="single" w:sz="4" w:space="0" w:color="auto"/>
            </w:tcBorders>
            <w:shd w:val="clear" w:color="auto" w:fill="auto"/>
            <w:vAlign w:val="center"/>
          </w:tcPr>
          <w:p w:rsidR="0062467E" w:rsidRPr="00424246" w:rsidRDefault="0062467E" w:rsidP="0062467E">
            <w:pPr>
              <w:rPr>
                <w:rFonts w:ascii="Arial" w:hAnsi="Arial" w:cs="Arial"/>
                <w:color w:val="000000"/>
                <w:sz w:val="18"/>
                <w:szCs w:val="18"/>
              </w:rPr>
            </w:pPr>
          </w:p>
        </w:tc>
        <w:tc>
          <w:tcPr>
            <w:tcW w:w="2693" w:type="dxa"/>
            <w:gridSpan w:val="2"/>
            <w:vMerge/>
            <w:tcBorders>
              <w:left w:val="nil"/>
              <w:bottom w:val="single" w:sz="4" w:space="0" w:color="auto"/>
              <w:right w:val="single" w:sz="4" w:space="0" w:color="auto"/>
            </w:tcBorders>
            <w:shd w:val="clear" w:color="auto" w:fill="auto"/>
            <w:vAlign w:val="center"/>
          </w:tcPr>
          <w:p w:rsidR="0062467E" w:rsidRPr="00424246" w:rsidRDefault="0062467E" w:rsidP="0062467E">
            <w:pPr>
              <w:rPr>
                <w:rFonts w:ascii="Arial" w:hAnsi="Arial" w:cs="Arial"/>
                <w:color w:val="000000"/>
                <w:sz w:val="18"/>
                <w:szCs w:val="18"/>
              </w:rPr>
            </w:pPr>
          </w:p>
        </w:tc>
        <w:tc>
          <w:tcPr>
            <w:tcW w:w="1693" w:type="dxa"/>
            <w:vMerge/>
            <w:tcBorders>
              <w:left w:val="nil"/>
              <w:bottom w:val="single" w:sz="4" w:space="0" w:color="auto"/>
              <w:right w:val="single" w:sz="4" w:space="0" w:color="auto"/>
            </w:tcBorders>
            <w:shd w:val="clear" w:color="auto" w:fill="auto"/>
            <w:vAlign w:val="center"/>
          </w:tcPr>
          <w:p w:rsidR="0062467E" w:rsidRPr="00424246" w:rsidRDefault="0062467E" w:rsidP="0062467E">
            <w:pPr>
              <w:ind w:left="138"/>
              <w:rPr>
                <w:rFonts w:ascii="Arial" w:hAnsi="Arial" w:cs="Arial"/>
                <w:color w:val="000000"/>
                <w:sz w:val="18"/>
                <w:szCs w:val="18"/>
              </w:rPr>
            </w:pPr>
          </w:p>
        </w:tc>
        <w:tc>
          <w:tcPr>
            <w:tcW w:w="2550" w:type="dxa"/>
            <w:vMerge/>
            <w:tcBorders>
              <w:left w:val="nil"/>
              <w:bottom w:val="single" w:sz="4" w:space="0" w:color="auto"/>
              <w:right w:val="single" w:sz="4" w:space="0" w:color="auto"/>
            </w:tcBorders>
            <w:shd w:val="clear" w:color="auto" w:fill="auto"/>
          </w:tcPr>
          <w:p w:rsidR="0062467E" w:rsidRPr="00424246" w:rsidRDefault="0062467E" w:rsidP="0062467E">
            <w:pPr>
              <w:spacing w:before="1"/>
              <w:ind w:left="102" w:right="206"/>
              <w:rPr>
                <w:rFonts w:ascii="Arial" w:hAnsi="Arial" w:cs="Arial"/>
                <w:sz w:val="18"/>
                <w:szCs w:val="18"/>
                <w:lang w:val="es-MX"/>
              </w:rPr>
            </w:pPr>
          </w:p>
        </w:tc>
      </w:tr>
      <w:tr w:rsidR="0062467E" w:rsidRPr="00A12BED" w:rsidTr="0062467E">
        <w:trPr>
          <w:trHeight w:val="193"/>
        </w:trPr>
        <w:tc>
          <w:tcPr>
            <w:tcW w:w="567" w:type="dxa"/>
            <w:vMerge/>
            <w:tcBorders>
              <w:left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ind w:left="72" w:right="55"/>
              <w:jc w:val="center"/>
              <w:rPr>
                <w:rFonts w:ascii="Arial" w:hAnsi="Arial" w:cs="Arial"/>
                <w:b/>
                <w:i/>
                <w:color w:val="000000"/>
                <w:sz w:val="16"/>
                <w:szCs w:val="16"/>
              </w:rPr>
            </w:pPr>
          </w:p>
        </w:tc>
        <w:tc>
          <w:tcPr>
            <w:tcW w:w="1459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62467E" w:rsidRPr="000765EB" w:rsidRDefault="0062467E" w:rsidP="0062467E">
            <w:pPr>
              <w:spacing w:after="0" w:line="240" w:lineRule="auto"/>
              <w:jc w:val="center"/>
              <w:rPr>
                <w:rFonts w:ascii="Arial" w:hAnsi="Arial" w:cs="Arial"/>
                <w:b/>
                <w:lang w:val="es-MX"/>
              </w:rPr>
            </w:pPr>
            <w:r w:rsidRPr="000765EB">
              <w:rPr>
                <w:rFonts w:ascii="Arial" w:hAnsi="Arial" w:cs="Arial"/>
                <w:b/>
                <w:color w:val="FF0000"/>
                <w:lang w:val="es-MX"/>
              </w:rPr>
              <w:t>EVALUACION DE LA UNIDAD DIDACTICA</w:t>
            </w:r>
          </w:p>
        </w:tc>
      </w:tr>
      <w:tr w:rsidR="0062467E" w:rsidRPr="00A12BED" w:rsidTr="0062467E">
        <w:trPr>
          <w:trHeight w:val="222"/>
        </w:trPr>
        <w:tc>
          <w:tcPr>
            <w:tcW w:w="567" w:type="dxa"/>
            <w:vMerge/>
            <w:tcBorders>
              <w:left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ind w:left="72" w:right="55"/>
              <w:jc w:val="center"/>
              <w:rPr>
                <w:rFonts w:ascii="Arial" w:hAnsi="Arial" w:cs="Arial"/>
                <w:b/>
                <w:i/>
                <w:color w:val="000000"/>
                <w:sz w:val="16"/>
                <w:szCs w:val="16"/>
              </w:rPr>
            </w:pPr>
          </w:p>
        </w:tc>
        <w:tc>
          <w:tcPr>
            <w:tcW w:w="4820" w:type="dxa"/>
            <w:gridSpan w:val="4"/>
            <w:tcBorders>
              <w:top w:val="single" w:sz="4" w:space="0" w:color="auto"/>
              <w:left w:val="single" w:sz="4" w:space="0" w:color="auto"/>
              <w:bottom w:val="single" w:sz="4" w:space="0" w:color="auto"/>
              <w:right w:val="single" w:sz="4" w:space="0" w:color="auto"/>
            </w:tcBorders>
            <w:shd w:val="clear" w:color="auto" w:fill="auto"/>
          </w:tcPr>
          <w:p w:rsidR="0062467E" w:rsidRPr="000765EB" w:rsidRDefault="0062467E" w:rsidP="0062467E">
            <w:pPr>
              <w:spacing w:after="0" w:line="240" w:lineRule="auto"/>
              <w:jc w:val="center"/>
              <w:rPr>
                <w:rFonts w:ascii="Arial" w:hAnsi="Arial" w:cs="Arial"/>
                <w:b/>
                <w:color w:val="000000"/>
              </w:rPr>
            </w:pPr>
            <w:r w:rsidRPr="000765EB">
              <w:rPr>
                <w:rFonts w:ascii="Arial" w:hAnsi="Arial" w:cs="Arial"/>
                <w:b/>
                <w:color w:val="000000"/>
              </w:rPr>
              <w:t>EVIDENCIA DE CONOCIMIENTOS</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rsidR="0062467E" w:rsidRPr="000765EB" w:rsidRDefault="0062467E" w:rsidP="0062467E">
            <w:pPr>
              <w:spacing w:after="0" w:line="240" w:lineRule="auto"/>
              <w:jc w:val="center"/>
              <w:rPr>
                <w:rFonts w:ascii="Arial" w:hAnsi="Arial" w:cs="Arial"/>
                <w:b/>
                <w:color w:val="000000"/>
              </w:rPr>
            </w:pPr>
            <w:r w:rsidRPr="000765EB">
              <w:rPr>
                <w:rFonts w:ascii="Arial" w:hAnsi="Arial" w:cs="Arial"/>
                <w:b/>
                <w:color w:val="000000"/>
              </w:rPr>
              <w:t>EVIDENCIA DE PRODUCTO</w:t>
            </w:r>
          </w:p>
        </w:tc>
        <w:tc>
          <w:tcPr>
            <w:tcW w:w="4810" w:type="dxa"/>
            <w:gridSpan w:val="3"/>
            <w:tcBorders>
              <w:top w:val="single" w:sz="4" w:space="0" w:color="auto"/>
              <w:left w:val="single" w:sz="4" w:space="0" w:color="auto"/>
              <w:bottom w:val="single" w:sz="4" w:space="0" w:color="auto"/>
              <w:right w:val="single" w:sz="4" w:space="0" w:color="auto"/>
            </w:tcBorders>
            <w:shd w:val="clear" w:color="auto" w:fill="auto"/>
          </w:tcPr>
          <w:p w:rsidR="0062467E" w:rsidRPr="000765EB" w:rsidRDefault="0062467E" w:rsidP="0062467E">
            <w:pPr>
              <w:spacing w:after="0" w:line="240" w:lineRule="auto"/>
              <w:jc w:val="center"/>
              <w:rPr>
                <w:rFonts w:ascii="Arial" w:hAnsi="Arial" w:cs="Arial"/>
                <w:b/>
                <w:color w:val="000000"/>
              </w:rPr>
            </w:pPr>
            <w:r w:rsidRPr="000765EB">
              <w:rPr>
                <w:rFonts w:ascii="Arial" w:hAnsi="Arial" w:cs="Arial"/>
                <w:b/>
                <w:color w:val="000000"/>
              </w:rPr>
              <w:t>EVIDENCIA DE DESEMPEÑO</w:t>
            </w:r>
          </w:p>
        </w:tc>
      </w:tr>
      <w:tr w:rsidR="0062467E" w:rsidRPr="00A12BED" w:rsidTr="0062467E">
        <w:trPr>
          <w:trHeight w:val="406"/>
        </w:trPr>
        <w:tc>
          <w:tcPr>
            <w:tcW w:w="567" w:type="dxa"/>
            <w:vMerge/>
            <w:tcBorders>
              <w:left w:val="single" w:sz="4" w:space="0" w:color="auto"/>
              <w:bottom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jc w:val="center"/>
              <w:rPr>
                <w:rFonts w:ascii="Arial" w:hAnsi="Arial" w:cs="Arial"/>
                <w:b/>
                <w:i/>
                <w:color w:val="000000"/>
                <w:sz w:val="16"/>
                <w:szCs w:val="16"/>
              </w:rPr>
            </w:pPr>
          </w:p>
        </w:tc>
        <w:tc>
          <w:tcPr>
            <w:tcW w:w="4820" w:type="dxa"/>
            <w:gridSpan w:val="4"/>
            <w:tcBorders>
              <w:top w:val="single" w:sz="4" w:space="0" w:color="auto"/>
              <w:left w:val="single" w:sz="4" w:space="0" w:color="auto"/>
              <w:bottom w:val="single" w:sz="4" w:space="0" w:color="auto"/>
              <w:right w:val="single" w:sz="4" w:space="0" w:color="auto"/>
            </w:tcBorders>
            <w:shd w:val="clear" w:color="auto" w:fill="auto"/>
          </w:tcPr>
          <w:p w:rsidR="0062467E" w:rsidRDefault="0062467E" w:rsidP="0062467E">
            <w:pPr>
              <w:spacing w:after="0" w:line="240" w:lineRule="auto"/>
              <w:jc w:val="both"/>
              <w:rPr>
                <w:rFonts w:ascii="Arial" w:hAnsi="Arial" w:cs="Arial"/>
                <w:sz w:val="18"/>
                <w:szCs w:val="18"/>
              </w:rPr>
            </w:pPr>
            <w:r w:rsidRPr="002B7559">
              <w:rPr>
                <w:rFonts w:ascii="Arial" w:hAnsi="Arial" w:cs="Arial"/>
                <w:sz w:val="20"/>
                <w:szCs w:val="20"/>
              </w:rPr>
              <w:t>E</w:t>
            </w:r>
            <w:r>
              <w:rPr>
                <w:rFonts w:ascii="Arial" w:hAnsi="Arial" w:cs="Arial"/>
                <w:sz w:val="20"/>
                <w:szCs w:val="20"/>
              </w:rPr>
              <w:t>xposiciones sobre las funciones fisiológicas más importantes de las células.</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467E" w:rsidRDefault="0062467E" w:rsidP="0062467E">
            <w:pPr>
              <w:spacing w:after="0" w:line="240" w:lineRule="auto"/>
              <w:jc w:val="both"/>
              <w:rPr>
                <w:rFonts w:ascii="Arial" w:hAnsi="Arial" w:cs="Arial"/>
                <w:sz w:val="18"/>
                <w:szCs w:val="18"/>
              </w:rPr>
            </w:pPr>
            <w:r w:rsidRPr="002B7559">
              <w:rPr>
                <w:rFonts w:ascii="Arial" w:hAnsi="Arial" w:cs="Arial"/>
                <w:sz w:val="20"/>
                <w:szCs w:val="20"/>
              </w:rPr>
              <w:t>Entrega del</w:t>
            </w:r>
            <w:r>
              <w:rPr>
                <w:rFonts w:ascii="Arial" w:hAnsi="Arial" w:cs="Arial"/>
                <w:sz w:val="20"/>
                <w:szCs w:val="20"/>
              </w:rPr>
              <w:t xml:space="preserve"> informe</w:t>
            </w:r>
            <w:r w:rsidRPr="002B7559">
              <w:rPr>
                <w:rFonts w:ascii="Arial" w:hAnsi="Arial" w:cs="Arial"/>
                <w:sz w:val="20"/>
                <w:szCs w:val="20"/>
              </w:rPr>
              <w:t xml:space="preserve">  sobre </w:t>
            </w:r>
            <w:r>
              <w:rPr>
                <w:rFonts w:ascii="Arial" w:hAnsi="Arial" w:cs="Arial"/>
                <w:sz w:val="20"/>
                <w:szCs w:val="20"/>
              </w:rPr>
              <w:t>las funciones fisiológicas (Ciclo de Krebs, B-oxidación, síntesis de proteínas, glucolisis y sistema de transporte de membranas</w:t>
            </w:r>
          </w:p>
        </w:tc>
        <w:tc>
          <w:tcPr>
            <w:tcW w:w="4810" w:type="dxa"/>
            <w:gridSpan w:val="3"/>
            <w:tcBorders>
              <w:top w:val="single" w:sz="4" w:space="0" w:color="auto"/>
              <w:left w:val="single" w:sz="4" w:space="0" w:color="auto"/>
              <w:bottom w:val="single" w:sz="4" w:space="0" w:color="auto"/>
              <w:right w:val="single" w:sz="4" w:space="0" w:color="auto"/>
            </w:tcBorders>
            <w:shd w:val="clear" w:color="auto" w:fill="auto"/>
          </w:tcPr>
          <w:p w:rsidR="0062467E" w:rsidRDefault="0062467E" w:rsidP="0062467E">
            <w:pPr>
              <w:spacing w:after="0" w:line="240" w:lineRule="auto"/>
              <w:jc w:val="both"/>
              <w:rPr>
                <w:rFonts w:ascii="Arial" w:hAnsi="Arial" w:cs="Arial"/>
                <w:sz w:val="18"/>
                <w:szCs w:val="18"/>
              </w:rPr>
            </w:pPr>
            <w:r w:rsidRPr="002B7559">
              <w:rPr>
                <w:rFonts w:ascii="Arial" w:hAnsi="Arial" w:cs="Arial"/>
                <w:sz w:val="20"/>
                <w:szCs w:val="20"/>
              </w:rPr>
              <w:t>E</w:t>
            </w:r>
            <w:r>
              <w:rPr>
                <w:rFonts w:ascii="Arial" w:hAnsi="Arial" w:cs="Arial"/>
                <w:sz w:val="20"/>
                <w:szCs w:val="20"/>
              </w:rPr>
              <w:t>squematiza las estructuras y Fluxograma de fisiología celular</w:t>
            </w:r>
          </w:p>
        </w:tc>
      </w:tr>
    </w:tbl>
    <w:p w:rsidR="0062467E" w:rsidRDefault="0062467E" w:rsidP="0062467E">
      <w:pPr>
        <w:autoSpaceDE w:val="0"/>
        <w:autoSpaceDN w:val="0"/>
        <w:adjustRightInd w:val="0"/>
        <w:spacing w:after="0" w:line="240" w:lineRule="auto"/>
        <w:ind w:hanging="141"/>
        <w:rPr>
          <w:rFonts w:ascii="Arial" w:hAnsi="Arial" w:cs="Arial"/>
          <w:b/>
          <w:iCs/>
          <w:sz w:val="20"/>
          <w:szCs w:val="20"/>
          <w:lang w:val="es-ES"/>
        </w:rPr>
      </w:pPr>
    </w:p>
    <w:p w:rsidR="0062467E" w:rsidRPr="000765EB" w:rsidRDefault="0062467E" w:rsidP="0062467E">
      <w:pPr>
        <w:autoSpaceDE w:val="0"/>
        <w:autoSpaceDN w:val="0"/>
        <w:adjustRightInd w:val="0"/>
        <w:ind w:left="-426" w:hanging="141"/>
        <w:rPr>
          <w:rFonts w:ascii="Arial" w:hAnsi="Arial" w:cs="Arial"/>
          <w:b/>
          <w:iCs/>
          <w:sz w:val="20"/>
          <w:szCs w:val="20"/>
        </w:rPr>
      </w:pPr>
    </w:p>
    <w:p w:rsidR="0062467E" w:rsidRDefault="0062467E" w:rsidP="0062467E">
      <w:pPr>
        <w:autoSpaceDE w:val="0"/>
        <w:autoSpaceDN w:val="0"/>
        <w:adjustRightInd w:val="0"/>
        <w:ind w:left="-426" w:hanging="141"/>
        <w:rPr>
          <w:rFonts w:ascii="Arial" w:hAnsi="Arial" w:cs="Arial"/>
          <w:b/>
          <w:iCs/>
          <w:sz w:val="20"/>
          <w:szCs w:val="20"/>
        </w:rPr>
      </w:pPr>
    </w:p>
    <w:tbl>
      <w:tblPr>
        <w:tblW w:w="15158" w:type="dxa"/>
        <w:tblInd w:w="-497" w:type="dxa"/>
        <w:tblLayout w:type="fixed"/>
        <w:tblCellMar>
          <w:left w:w="70" w:type="dxa"/>
          <w:right w:w="70" w:type="dxa"/>
        </w:tblCellMar>
        <w:tblLook w:val="04A0" w:firstRow="1" w:lastRow="0" w:firstColumn="1" w:lastColumn="0" w:noHBand="0" w:noVBand="1"/>
      </w:tblPr>
      <w:tblGrid>
        <w:gridCol w:w="567"/>
        <w:gridCol w:w="284"/>
        <w:gridCol w:w="4251"/>
        <w:gridCol w:w="284"/>
        <w:gridCol w:w="2837"/>
        <w:gridCol w:w="2123"/>
        <w:gridCol w:w="570"/>
        <w:gridCol w:w="1693"/>
        <w:gridCol w:w="2549"/>
      </w:tblGrid>
      <w:tr w:rsidR="0062467E" w:rsidRPr="00A12BED" w:rsidTr="0062467E">
        <w:trPr>
          <w:trHeight w:val="949"/>
        </w:trPr>
        <w:tc>
          <w:tcPr>
            <w:tcW w:w="567" w:type="dxa"/>
            <w:vMerge w:val="restart"/>
            <w:tcBorders>
              <w:top w:val="single" w:sz="4" w:space="0" w:color="auto"/>
              <w:left w:val="single" w:sz="4" w:space="0" w:color="auto"/>
              <w:right w:val="single" w:sz="4" w:space="0" w:color="auto"/>
            </w:tcBorders>
            <w:shd w:val="clear" w:color="auto" w:fill="auto"/>
            <w:textDirection w:val="btLr"/>
          </w:tcPr>
          <w:p w:rsidR="0062467E" w:rsidRDefault="0062467E" w:rsidP="0062467E">
            <w:pPr>
              <w:spacing w:after="0" w:line="240" w:lineRule="auto"/>
              <w:ind w:right="-249" w:hanging="108"/>
              <w:jc w:val="center"/>
              <w:rPr>
                <w:rFonts w:ascii="Arial" w:hAnsi="Arial" w:cs="Arial"/>
                <w:b/>
                <w:i/>
              </w:rPr>
            </w:pPr>
            <w:r w:rsidRPr="004F707E">
              <w:rPr>
                <w:rFonts w:ascii="Arial" w:hAnsi="Arial" w:cs="Arial"/>
                <w:b/>
                <w:i/>
                <w:color w:val="0000CC"/>
              </w:rPr>
              <w:t xml:space="preserve">Unidad Didáctica </w:t>
            </w:r>
            <w:r>
              <w:rPr>
                <w:rFonts w:ascii="Arial" w:hAnsi="Arial" w:cs="Arial"/>
                <w:b/>
                <w:i/>
                <w:color w:val="0000CC"/>
              </w:rPr>
              <w:t>I</w:t>
            </w:r>
            <w:r w:rsidRPr="004F707E">
              <w:rPr>
                <w:rFonts w:ascii="Arial" w:hAnsi="Arial" w:cs="Arial"/>
                <w:b/>
                <w:i/>
                <w:color w:val="0000CC"/>
              </w:rPr>
              <w:t>I</w:t>
            </w:r>
            <w:r>
              <w:rPr>
                <w:rFonts w:ascii="Arial" w:hAnsi="Arial" w:cs="Arial"/>
                <w:b/>
                <w:i/>
                <w:color w:val="0000CC"/>
              </w:rPr>
              <w:t xml:space="preserve">: </w:t>
            </w:r>
            <w:r w:rsidRPr="009F79EF">
              <w:rPr>
                <w:rFonts w:ascii="Arial" w:hAnsi="Arial" w:cs="Arial"/>
                <w:b/>
                <w:i/>
              </w:rPr>
              <w:t xml:space="preserve">Fisioanatomía </w:t>
            </w:r>
            <w:r>
              <w:rPr>
                <w:rFonts w:ascii="Arial" w:hAnsi="Arial" w:cs="Arial"/>
                <w:b/>
                <w:i/>
              </w:rPr>
              <w:t>d</w:t>
            </w:r>
            <w:r w:rsidRPr="009F79EF">
              <w:rPr>
                <w:rFonts w:ascii="Arial" w:hAnsi="Arial" w:cs="Arial"/>
                <w:b/>
                <w:i/>
              </w:rPr>
              <w:t>el Sistema Óseo Apendicular</w:t>
            </w:r>
          </w:p>
          <w:p w:rsidR="0062467E" w:rsidRPr="00A12BED" w:rsidRDefault="0062467E" w:rsidP="0062467E">
            <w:pPr>
              <w:spacing w:after="0" w:line="240" w:lineRule="auto"/>
              <w:ind w:right="-249" w:hanging="108"/>
              <w:jc w:val="center"/>
              <w:rPr>
                <w:rFonts w:ascii="Arial" w:hAnsi="Arial" w:cs="Arial"/>
                <w:lang w:val="es-MX"/>
              </w:rPr>
            </w:pPr>
          </w:p>
        </w:tc>
        <w:tc>
          <w:tcPr>
            <w:tcW w:w="14591" w:type="dxa"/>
            <w:gridSpan w:val="8"/>
            <w:tcBorders>
              <w:top w:val="single" w:sz="4" w:space="0" w:color="auto"/>
              <w:left w:val="nil"/>
              <w:bottom w:val="single" w:sz="4" w:space="0" w:color="auto"/>
              <w:right w:val="single" w:sz="4" w:space="0" w:color="000000"/>
            </w:tcBorders>
            <w:shd w:val="clear" w:color="auto" w:fill="auto"/>
          </w:tcPr>
          <w:p w:rsidR="0062467E" w:rsidRPr="004F707E" w:rsidRDefault="0062467E" w:rsidP="0062467E">
            <w:pPr>
              <w:spacing w:after="0" w:line="240" w:lineRule="auto"/>
              <w:rPr>
                <w:rFonts w:ascii="Arial" w:hAnsi="Arial" w:cs="Arial"/>
                <w:b/>
                <w:color w:val="0000CC"/>
                <w:sz w:val="20"/>
                <w:szCs w:val="20"/>
              </w:rPr>
            </w:pPr>
            <w:r w:rsidRPr="004F707E">
              <w:rPr>
                <w:rFonts w:ascii="Arial" w:hAnsi="Arial" w:cs="Arial"/>
                <w:b/>
                <w:color w:val="0000CC"/>
                <w:sz w:val="20"/>
                <w:szCs w:val="20"/>
              </w:rPr>
              <w:t>CAPACIDAD  DE LA UNIDAD DIDÁCTICA I</w:t>
            </w:r>
            <w:r>
              <w:rPr>
                <w:rFonts w:ascii="Arial" w:hAnsi="Arial" w:cs="Arial"/>
                <w:b/>
                <w:color w:val="0000CC"/>
                <w:sz w:val="20"/>
                <w:szCs w:val="20"/>
              </w:rPr>
              <w:t>I</w:t>
            </w:r>
            <w:r w:rsidRPr="004F707E">
              <w:rPr>
                <w:rFonts w:ascii="Arial" w:hAnsi="Arial" w:cs="Arial"/>
                <w:b/>
                <w:color w:val="0000CC"/>
                <w:sz w:val="20"/>
                <w:szCs w:val="20"/>
              </w:rPr>
              <w:t xml:space="preserve"> : </w:t>
            </w:r>
          </w:p>
          <w:p w:rsidR="0062467E" w:rsidRPr="00AE647A" w:rsidRDefault="0062467E" w:rsidP="0062467E">
            <w:pPr>
              <w:spacing w:after="0" w:line="240" w:lineRule="auto"/>
              <w:jc w:val="both"/>
              <w:rPr>
                <w:rFonts w:ascii="Arial" w:hAnsi="Arial" w:cs="Arial"/>
                <w:b/>
                <w:i/>
                <w:color w:val="000000"/>
                <w:sz w:val="20"/>
                <w:szCs w:val="20"/>
              </w:rPr>
            </w:pPr>
            <w:r w:rsidRPr="006F35FE">
              <w:rPr>
                <w:rFonts w:ascii="Arial" w:eastAsia="Arial" w:hAnsi="Arial" w:cs="Arial"/>
                <w:sz w:val="20"/>
                <w:szCs w:val="20"/>
                <w:lang w:val="es-MX"/>
              </w:rPr>
              <w:t xml:space="preserve">A </w:t>
            </w:r>
            <w:r>
              <w:rPr>
                <w:rFonts w:ascii="Arial" w:eastAsia="Arial" w:hAnsi="Arial" w:cs="Arial"/>
                <w:sz w:val="20"/>
                <w:szCs w:val="20"/>
                <w:lang w:val="es-MX"/>
              </w:rPr>
              <w:t>t</w:t>
            </w:r>
            <w:r w:rsidRPr="006F35FE">
              <w:rPr>
                <w:rFonts w:ascii="Arial" w:eastAsia="Arial" w:hAnsi="Arial" w:cs="Arial"/>
                <w:sz w:val="20"/>
                <w:szCs w:val="20"/>
                <w:lang w:val="es-MX"/>
              </w:rPr>
              <w:t>ravés del conocimiento de la estructura ósea principal, eje del sostén corporal</w:t>
            </w:r>
            <w:proofErr w:type="gramStart"/>
            <w:r w:rsidRPr="006F35FE">
              <w:rPr>
                <w:rFonts w:ascii="Arial" w:eastAsia="Arial" w:hAnsi="Arial" w:cs="Arial"/>
                <w:sz w:val="20"/>
                <w:szCs w:val="20"/>
                <w:lang w:val="es-MX"/>
              </w:rPr>
              <w:t>,(</w:t>
            </w:r>
            <w:proofErr w:type="gramEnd"/>
            <w:r w:rsidRPr="006F35FE">
              <w:rPr>
                <w:rStyle w:val="ya-q-full-text"/>
                <w:rFonts w:ascii="Arial" w:hAnsi="Arial" w:cs="Arial"/>
                <w:sz w:val="20"/>
                <w:szCs w:val="20"/>
              </w:rPr>
              <w:t>esqueleto axial) constituido por los huesos situados a la línea media o eje conocerán que ellos soportan el peso del cuerpo como la columna vertebral y a su vez tomaran conciencia de que estas estructuras se encargan principalmente de proteger los órganos internos, sea de la cabeza, tórax, a</w:t>
            </w:r>
            <w:r>
              <w:rPr>
                <w:rStyle w:val="ya-q-full-text"/>
                <w:rFonts w:ascii="Arial" w:hAnsi="Arial" w:cs="Arial"/>
                <w:sz w:val="20"/>
                <w:szCs w:val="20"/>
              </w:rPr>
              <w:t>bdomen</w:t>
            </w:r>
            <w:r w:rsidRPr="006F35FE">
              <w:rPr>
                <w:rStyle w:val="ya-q-full-text"/>
                <w:rFonts w:ascii="Arial" w:hAnsi="Arial" w:cs="Arial"/>
                <w:sz w:val="20"/>
                <w:szCs w:val="20"/>
              </w:rPr>
              <w:t>, además de otras funciones.</w:t>
            </w:r>
          </w:p>
        </w:tc>
      </w:tr>
      <w:tr w:rsidR="0062467E" w:rsidRPr="00A12BED" w:rsidTr="0062467E">
        <w:trPr>
          <w:trHeight w:val="304"/>
        </w:trPr>
        <w:tc>
          <w:tcPr>
            <w:tcW w:w="567" w:type="dxa"/>
            <w:vMerge/>
            <w:tcBorders>
              <w:left w:val="single" w:sz="4" w:space="0" w:color="auto"/>
              <w:right w:val="single" w:sz="4" w:space="0" w:color="auto"/>
            </w:tcBorders>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62467E" w:rsidRPr="005C70FC" w:rsidRDefault="0062467E" w:rsidP="0062467E">
            <w:pPr>
              <w:ind w:right="-70" w:hanging="70"/>
              <w:jc w:val="center"/>
              <w:rPr>
                <w:rFonts w:ascii="Agency FB" w:hAnsi="Agency FB" w:cs="Arial"/>
                <w:b/>
                <w:color w:val="000000"/>
                <w:sz w:val="16"/>
                <w:szCs w:val="16"/>
              </w:rPr>
            </w:pPr>
            <w:r w:rsidRPr="005C70FC">
              <w:rPr>
                <w:rFonts w:ascii="Agency FB" w:hAnsi="Agency FB" w:cs="Arial"/>
                <w:b/>
                <w:color w:val="000000"/>
                <w:sz w:val="16"/>
                <w:szCs w:val="16"/>
              </w:rPr>
              <w:t>SEMANA</w:t>
            </w:r>
          </w:p>
        </w:tc>
        <w:tc>
          <w:tcPr>
            <w:tcW w:w="10064" w:type="dxa"/>
            <w:gridSpan w:val="5"/>
            <w:tcBorders>
              <w:top w:val="single" w:sz="4" w:space="0" w:color="auto"/>
              <w:left w:val="nil"/>
              <w:bottom w:val="single" w:sz="4" w:space="0" w:color="auto"/>
              <w:right w:val="single" w:sz="4" w:space="0" w:color="auto"/>
            </w:tcBorders>
            <w:shd w:val="clear" w:color="auto" w:fill="auto"/>
            <w:vAlign w:val="bottom"/>
            <w:hideMark/>
          </w:tcPr>
          <w:p w:rsidR="0062467E" w:rsidRPr="00424246" w:rsidRDefault="0062467E" w:rsidP="0062467E">
            <w:pPr>
              <w:spacing w:after="0" w:line="240" w:lineRule="auto"/>
              <w:jc w:val="center"/>
              <w:rPr>
                <w:rFonts w:cs="Arial"/>
                <w:b/>
                <w:color w:val="000000"/>
              </w:rPr>
            </w:pPr>
            <w:r w:rsidRPr="00424246">
              <w:rPr>
                <w:rFonts w:cs="Arial"/>
                <w:b/>
                <w:color w:val="0000CC"/>
              </w:rPr>
              <w:t>CONTENIDOS</w:t>
            </w:r>
          </w:p>
        </w:tc>
        <w:tc>
          <w:tcPr>
            <w:tcW w:w="1693" w:type="dxa"/>
            <w:vMerge w:val="restart"/>
            <w:tcBorders>
              <w:top w:val="nil"/>
              <w:left w:val="single" w:sz="4" w:space="0" w:color="auto"/>
              <w:bottom w:val="single" w:sz="4" w:space="0" w:color="000000"/>
              <w:right w:val="single" w:sz="4" w:space="0" w:color="auto"/>
            </w:tcBorders>
            <w:shd w:val="clear" w:color="auto" w:fill="auto"/>
            <w:vAlign w:val="center"/>
            <w:hideMark/>
          </w:tcPr>
          <w:p w:rsidR="0062467E" w:rsidRPr="00424246" w:rsidRDefault="0062467E" w:rsidP="0062467E">
            <w:pPr>
              <w:spacing w:after="0" w:line="240" w:lineRule="auto"/>
              <w:jc w:val="center"/>
              <w:rPr>
                <w:rFonts w:cs="Arial"/>
                <w:b/>
                <w:color w:val="0000CC"/>
              </w:rPr>
            </w:pPr>
            <w:r w:rsidRPr="00424246">
              <w:rPr>
                <w:rFonts w:cs="Arial"/>
                <w:b/>
                <w:color w:val="0000CC"/>
              </w:rPr>
              <w:t>ESTRATEGIA DIDÁCTICA</w:t>
            </w:r>
          </w:p>
        </w:tc>
        <w:tc>
          <w:tcPr>
            <w:tcW w:w="2550" w:type="dxa"/>
            <w:vMerge w:val="restart"/>
            <w:tcBorders>
              <w:top w:val="nil"/>
              <w:left w:val="single" w:sz="4" w:space="0" w:color="auto"/>
              <w:bottom w:val="single" w:sz="4" w:space="0" w:color="auto"/>
              <w:right w:val="single" w:sz="4" w:space="0" w:color="auto"/>
            </w:tcBorders>
            <w:shd w:val="clear" w:color="auto" w:fill="auto"/>
            <w:vAlign w:val="center"/>
            <w:hideMark/>
          </w:tcPr>
          <w:p w:rsidR="0062467E" w:rsidRPr="00AE647A" w:rsidRDefault="0062467E" w:rsidP="0062467E">
            <w:pPr>
              <w:spacing w:after="0" w:line="240" w:lineRule="auto"/>
              <w:jc w:val="center"/>
              <w:rPr>
                <w:rFonts w:cs="Arial"/>
                <w:b/>
                <w:color w:val="0000CC"/>
              </w:rPr>
            </w:pPr>
            <w:r w:rsidRPr="00AE647A">
              <w:rPr>
                <w:rFonts w:cs="Arial"/>
                <w:b/>
                <w:color w:val="0000CC"/>
              </w:rPr>
              <w:t xml:space="preserve">INDICADORES DE LOGRO </w:t>
            </w:r>
          </w:p>
          <w:p w:rsidR="0062467E" w:rsidRPr="00424246" w:rsidRDefault="0062467E" w:rsidP="0062467E">
            <w:pPr>
              <w:spacing w:after="0" w:line="240" w:lineRule="auto"/>
              <w:jc w:val="center"/>
              <w:rPr>
                <w:rFonts w:cs="Arial"/>
                <w:b/>
                <w:color w:val="0000CC"/>
                <w:sz w:val="20"/>
                <w:szCs w:val="20"/>
              </w:rPr>
            </w:pPr>
            <w:r w:rsidRPr="00AE647A">
              <w:rPr>
                <w:rFonts w:cs="Arial"/>
                <w:b/>
                <w:color w:val="0000CC"/>
              </w:rPr>
              <w:t>DE LA CAPACIDAD</w:t>
            </w:r>
            <w:r w:rsidRPr="00424246">
              <w:rPr>
                <w:rFonts w:cs="Arial"/>
                <w:b/>
                <w:color w:val="0000CC"/>
                <w:sz w:val="20"/>
                <w:szCs w:val="20"/>
              </w:rPr>
              <w:t xml:space="preserve"> </w:t>
            </w:r>
          </w:p>
        </w:tc>
      </w:tr>
      <w:tr w:rsidR="0062467E" w:rsidRPr="00A12BED" w:rsidTr="0062467E">
        <w:trPr>
          <w:trHeight w:val="266"/>
        </w:trPr>
        <w:tc>
          <w:tcPr>
            <w:tcW w:w="567" w:type="dxa"/>
            <w:vMerge/>
            <w:tcBorders>
              <w:left w:val="single" w:sz="4" w:space="0" w:color="auto"/>
              <w:right w:val="single" w:sz="4" w:space="0" w:color="auto"/>
            </w:tcBorders>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62467E" w:rsidRPr="00294B84" w:rsidRDefault="0062467E" w:rsidP="0062467E">
            <w:pPr>
              <w:jc w:val="center"/>
              <w:rPr>
                <w:rFonts w:ascii="Arial" w:hAnsi="Arial" w:cs="Arial"/>
                <w:color w:val="000000"/>
                <w:sz w:val="20"/>
                <w:szCs w:val="20"/>
              </w:rPr>
            </w:pPr>
          </w:p>
        </w:tc>
        <w:tc>
          <w:tcPr>
            <w:tcW w:w="4249" w:type="dxa"/>
            <w:tcBorders>
              <w:top w:val="nil"/>
              <w:left w:val="nil"/>
              <w:bottom w:val="single" w:sz="4" w:space="0" w:color="auto"/>
              <w:right w:val="single" w:sz="4" w:space="0" w:color="auto"/>
            </w:tcBorders>
            <w:shd w:val="clear" w:color="auto" w:fill="auto"/>
            <w:vAlign w:val="center"/>
            <w:hideMark/>
          </w:tcPr>
          <w:p w:rsidR="0062467E" w:rsidRPr="00E068CA" w:rsidRDefault="0062467E" w:rsidP="0062467E">
            <w:pPr>
              <w:spacing w:after="0" w:line="240" w:lineRule="auto"/>
              <w:jc w:val="center"/>
              <w:rPr>
                <w:rFonts w:asciiTheme="majorHAnsi" w:hAnsiTheme="majorHAnsi" w:cs="Arial"/>
                <w:b/>
                <w:color w:val="FF0000"/>
              </w:rPr>
            </w:pPr>
            <w:r w:rsidRPr="00E068CA">
              <w:rPr>
                <w:rFonts w:asciiTheme="majorHAnsi" w:hAnsiTheme="majorHAnsi" w:cs="Arial"/>
                <w:b/>
                <w:color w:val="FF0000"/>
              </w:rPr>
              <w:t>Conceptual</w:t>
            </w:r>
          </w:p>
        </w:tc>
        <w:tc>
          <w:tcPr>
            <w:tcW w:w="3122" w:type="dxa"/>
            <w:gridSpan w:val="2"/>
            <w:tcBorders>
              <w:top w:val="nil"/>
              <w:left w:val="nil"/>
              <w:bottom w:val="single" w:sz="4" w:space="0" w:color="auto"/>
              <w:right w:val="single" w:sz="4" w:space="0" w:color="auto"/>
            </w:tcBorders>
            <w:shd w:val="clear" w:color="auto" w:fill="auto"/>
            <w:vAlign w:val="center"/>
            <w:hideMark/>
          </w:tcPr>
          <w:p w:rsidR="0062467E" w:rsidRPr="00E068CA" w:rsidRDefault="0062467E" w:rsidP="0062467E">
            <w:pPr>
              <w:spacing w:after="0" w:line="240" w:lineRule="auto"/>
              <w:jc w:val="center"/>
              <w:rPr>
                <w:rFonts w:asciiTheme="majorHAnsi" w:hAnsiTheme="majorHAnsi" w:cs="Arial"/>
                <w:b/>
                <w:color w:val="FF0000"/>
              </w:rPr>
            </w:pPr>
            <w:r w:rsidRPr="00E068CA">
              <w:rPr>
                <w:rFonts w:asciiTheme="majorHAnsi" w:hAnsiTheme="majorHAnsi" w:cs="Arial"/>
                <w:b/>
                <w:color w:val="FF0000"/>
              </w:rPr>
              <w:t>Procedimental</w:t>
            </w:r>
          </w:p>
        </w:tc>
        <w:tc>
          <w:tcPr>
            <w:tcW w:w="2693" w:type="dxa"/>
            <w:gridSpan w:val="2"/>
            <w:tcBorders>
              <w:top w:val="nil"/>
              <w:left w:val="nil"/>
              <w:bottom w:val="single" w:sz="4" w:space="0" w:color="auto"/>
              <w:right w:val="single" w:sz="4" w:space="0" w:color="auto"/>
            </w:tcBorders>
            <w:shd w:val="clear" w:color="auto" w:fill="auto"/>
            <w:vAlign w:val="center"/>
            <w:hideMark/>
          </w:tcPr>
          <w:p w:rsidR="0062467E" w:rsidRPr="00E068CA" w:rsidRDefault="0062467E" w:rsidP="0062467E">
            <w:pPr>
              <w:spacing w:after="0" w:line="240" w:lineRule="auto"/>
              <w:jc w:val="center"/>
              <w:rPr>
                <w:rFonts w:asciiTheme="majorHAnsi" w:hAnsiTheme="majorHAnsi" w:cs="Arial"/>
                <w:b/>
                <w:color w:val="FF0000"/>
              </w:rPr>
            </w:pPr>
            <w:r w:rsidRPr="00E068CA">
              <w:rPr>
                <w:rFonts w:asciiTheme="majorHAnsi" w:hAnsiTheme="majorHAnsi" w:cs="Arial"/>
                <w:b/>
                <w:color w:val="FF0000"/>
              </w:rPr>
              <w:t>Actitudinal</w:t>
            </w:r>
          </w:p>
        </w:tc>
        <w:tc>
          <w:tcPr>
            <w:tcW w:w="1693" w:type="dxa"/>
            <w:vMerge/>
            <w:tcBorders>
              <w:top w:val="nil"/>
              <w:left w:val="single" w:sz="4" w:space="0" w:color="auto"/>
              <w:bottom w:val="single" w:sz="4" w:space="0" w:color="auto"/>
              <w:right w:val="single" w:sz="4" w:space="0" w:color="auto"/>
            </w:tcBorders>
            <w:vAlign w:val="center"/>
            <w:hideMark/>
          </w:tcPr>
          <w:p w:rsidR="0062467E" w:rsidRPr="00A12BED" w:rsidRDefault="0062467E" w:rsidP="0062467E">
            <w:pPr>
              <w:rPr>
                <w:rFonts w:ascii="Arial" w:hAnsi="Arial" w:cs="Arial"/>
                <w:color w:val="000000"/>
              </w:rPr>
            </w:pPr>
          </w:p>
        </w:tc>
        <w:tc>
          <w:tcPr>
            <w:tcW w:w="2550" w:type="dxa"/>
            <w:vMerge/>
            <w:tcBorders>
              <w:top w:val="nil"/>
              <w:left w:val="single" w:sz="4" w:space="0" w:color="auto"/>
              <w:bottom w:val="single" w:sz="4" w:space="0" w:color="auto"/>
              <w:right w:val="single" w:sz="4" w:space="0" w:color="auto"/>
            </w:tcBorders>
            <w:vAlign w:val="center"/>
            <w:hideMark/>
          </w:tcPr>
          <w:p w:rsidR="0062467E" w:rsidRPr="00A12BED" w:rsidRDefault="0062467E" w:rsidP="0062467E">
            <w:pPr>
              <w:rPr>
                <w:rFonts w:ascii="Arial" w:hAnsi="Arial" w:cs="Arial"/>
                <w:color w:val="000000"/>
              </w:rPr>
            </w:pPr>
          </w:p>
        </w:tc>
      </w:tr>
      <w:tr w:rsidR="0062467E" w:rsidRPr="00A12BED" w:rsidTr="0062467E">
        <w:trPr>
          <w:trHeight w:val="814"/>
        </w:trPr>
        <w:tc>
          <w:tcPr>
            <w:tcW w:w="567" w:type="dxa"/>
            <w:vMerge/>
            <w:tcBorders>
              <w:left w:val="single" w:sz="4" w:space="0" w:color="auto"/>
              <w:right w:val="single" w:sz="4" w:space="0" w:color="auto"/>
            </w:tcBorders>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rsidR="0062467E" w:rsidRPr="00FB4584" w:rsidRDefault="0062467E" w:rsidP="0062467E">
            <w:pPr>
              <w:jc w:val="center"/>
              <w:rPr>
                <w:rFonts w:ascii="Arial" w:hAnsi="Arial" w:cs="Arial"/>
                <w:b/>
                <w:color w:val="FF0000"/>
                <w:sz w:val="18"/>
                <w:szCs w:val="18"/>
              </w:rPr>
            </w:pPr>
            <w:r w:rsidRPr="00FB4584">
              <w:rPr>
                <w:rFonts w:ascii="Arial" w:hAnsi="Arial" w:cs="Arial"/>
                <w:b/>
                <w:sz w:val="18"/>
                <w:szCs w:val="18"/>
              </w:rPr>
              <w:t>5</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2467E" w:rsidRPr="00FB4584" w:rsidRDefault="0062467E" w:rsidP="0062467E">
            <w:pPr>
              <w:pStyle w:val="Prrafodelista"/>
              <w:numPr>
                <w:ilvl w:val="0"/>
                <w:numId w:val="40"/>
              </w:numPr>
              <w:tabs>
                <w:tab w:val="left" w:pos="78"/>
              </w:tabs>
              <w:ind w:left="213" w:hanging="283"/>
              <w:jc w:val="both"/>
              <w:rPr>
                <w:rFonts w:ascii="Arial" w:hAnsi="Arial" w:cs="Arial"/>
                <w:color w:val="FF0000"/>
                <w:sz w:val="20"/>
                <w:szCs w:val="20"/>
                <w:lang w:eastAsia="es-PE"/>
              </w:rPr>
            </w:pPr>
            <w:r w:rsidRPr="00FB4584">
              <w:rPr>
                <w:rFonts w:ascii="Arial" w:hAnsi="Arial" w:cs="Arial"/>
                <w:b/>
                <w:sz w:val="20"/>
                <w:szCs w:val="20"/>
              </w:rPr>
              <w:t xml:space="preserve">OSETOLOGÍA: </w:t>
            </w:r>
            <w:r w:rsidRPr="00FB4584">
              <w:rPr>
                <w:rFonts w:ascii="Arial" w:hAnsi="Arial" w:cs="Arial"/>
                <w:sz w:val="20"/>
                <w:szCs w:val="20"/>
              </w:rPr>
              <w:t xml:space="preserve">Concepto. Huesos: Estructura Microscópica, Clasificación, Tipo, Funciones. </w:t>
            </w:r>
            <w:r w:rsidRPr="00FB4584">
              <w:rPr>
                <w:rFonts w:ascii="Arial" w:hAnsi="Arial" w:cs="Arial"/>
                <w:b/>
                <w:sz w:val="20"/>
                <w:szCs w:val="20"/>
              </w:rPr>
              <w:t>Esqueleto:</w:t>
            </w:r>
            <w:r w:rsidRPr="00FB4584">
              <w:rPr>
                <w:rFonts w:ascii="Arial" w:hAnsi="Arial" w:cs="Arial"/>
                <w:sz w:val="20"/>
                <w:szCs w:val="20"/>
              </w:rPr>
              <w:t xml:space="preserve"> Concepto, Constitución estructural, Clasificación: axial y apendicular, componentes</w:t>
            </w:r>
            <w:r w:rsidRPr="00FB4584">
              <w:rPr>
                <w:rFonts w:ascii="Arial" w:hAnsi="Arial" w:cs="Arial"/>
                <w:color w:val="FF0000"/>
                <w:sz w:val="20"/>
                <w:szCs w:val="20"/>
              </w:rPr>
              <w:t>.</w:t>
            </w:r>
          </w:p>
        </w:tc>
        <w:tc>
          <w:tcPr>
            <w:tcW w:w="3119" w:type="dxa"/>
            <w:gridSpan w:val="2"/>
            <w:vMerge w:val="restart"/>
            <w:tcBorders>
              <w:top w:val="nil"/>
              <w:left w:val="nil"/>
              <w:right w:val="single" w:sz="4" w:space="0" w:color="auto"/>
            </w:tcBorders>
            <w:shd w:val="clear" w:color="auto" w:fill="auto"/>
          </w:tcPr>
          <w:p w:rsidR="0062467E" w:rsidRPr="00FB4584" w:rsidRDefault="0062467E" w:rsidP="0062467E">
            <w:pPr>
              <w:pStyle w:val="Prrafodelista"/>
              <w:numPr>
                <w:ilvl w:val="0"/>
                <w:numId w:val="37"/>
              </w:numPr>
              <w:ind w:left="215" w:right="57" w:hanging="284"/>
              <w:jc w:val="both"/>
              <w:rPr>
                <w:rFonts w:ascii="Arial" w:hAnsi="Arial" w:cs="Arial"/>
                <w:sz w:val="20"/>
                <w:szCs w:val="20"/>
              </w:rPr>
            </w:pPr>
            <w:r w:rsidRPr="00FB4584">
              <w:rPr>
                <w:rFonts w:ascii="Arial" w:hAnsi="Arial" w:cs="Arial"/>
                <w:sz w:val="20"/>
                <w:szCs w:val="20"/>
              </w:rPr>
              <w:t>Describe la anatomía del  esqueleto humano</w:t>
            </w:r>
          </w:p>
          <w:p w:rsidR="0062467E" w:rsidRDefault="0062467E" w:rsidP="0062467E">
            <w:pPr>
              <w:pStyle w:val="Prrafodelista"/>
              <w:numPr>
                <w:ilvl w:val="0"/>
                <w:numId w:val="37"/>
              </w:numPr>
              <w:ind w:left="215" w:right="57" w:hanging="284"/>
              <w:jc w:val="both"/>
              <w:rPr>
                <w:rFonts w:ascii="Arial" w:hAnsi="Arial" w:cs="Arial"/>
                <w:sz w:val="20"/>
                <w:szCs w:val="20"/>
              </w:rPr>
            </w:pPr>
            <w:r w:rsidRPr="000475B9">
              <w:rPr>
                <w:rFonts w:ascii="Arial" w:hAnsi="Arial" w:cs="Arial"/>
                <w:sz w:val="20"/>
                <w:szCs w:val="20"/>
              </w:rPr>
              <w:t>Identifica cada uno de las estructuras específicas del esqueleto axial y de cada pieza ósea correspondiente al macizo craneal</w:t>
            </w:r>
            <w:r>
              <w:rPr>
                <w:rFonts w:ascii="Arial" w:hAnsi="Arial" w:cs="Arial"/>
                <w:sz w:val="20"/>
                <w:szCs w:val="20"/>
              </w:rPr>
              <w:t>.</w:t>
            </w:r>
          </w:p>
          <w:p w:rsidR="0062467E" w:rsidRPr="000475B9" w:rsidRDefault="0062467E" w:rsidP="0062467E">
            <w:pPr>
              <w:pStyle w:val="Prrafodelista"/>
              <w:numPr>
                <w:ilvl w:val="0"/>
                <w:numId w:val="37"/>
              </w:numPr>
              <w:ind w:left="215" w:right="57" w:hanging="284"/>
              <w:jc w:val="both"/>
              <w:rPr>
                <w:rFonts w:ascii="Arial" w:eastAsia="Arial" w:hAnsi="Arial" w:cs="Arial"/>
                <w:sz w:val="18"/>
                <w:szCs w:val="18"/>
              </w:rPr>
            </w:pPr>
            <w:r w:rsidRPr="000475B9">
              <w:rPr>
                <w:rFonts w:ascii="Arial" w:hAnsi="Arial" w:cs="Arial"/>
                <w:sz w:val="20"/>
                <w:szCs w:val="20"/>
              </w:rPr>
              <w:t>Identifica las zonas  de inserción de músculos, tendones, ligamentos u órganos que se relacionan con la estructura ósea en relación al esqueleto apendicular.</w:t>
            </w:r>
            <w:r>
              <w:rPr>
                <w:rFonts w:ascii="Arial" w:hAnsi="Arial" w:cs="Arial"/>
                <w:sz w:val="20"/>
                <w:szCs w:val="20"/>
              </w:rPr>
              <w:t xml:space="preserve"> </w:t>
            </w:r>
          </w:p>
          <w:p w:rsidR="0062467E" w:rsidRPr="00A91411" w:rsidRDefault="0062467E" w:rsidP="0062467E">
            <w:pPr>
              <w:pStyle w:val="Prrafodelista"/>
              <w:numPr>
                <w:ilvl w:val="0"/>
                <w:numId w:val="37"/>
              </w:numPr>
              <w:ind w:left="215" w:right="57" w:hanging="284"/>
              <w:jc w:val="both"/>
              <w:rPr>
                <w:rFonts w:ascii="Arial" w:eastAsia="Arial" w:hAnsi="Arial" w:cs="Arial"/>
                <w:sz w:val="18"/>
                <w:szCs w:val="18"/>
              </w:rPr>
            </w:pPr>
            <w:r w:rsidRPr="00A91411">
              <w:rPr>
                <w:rFonts w:ascii="Arial" w:hAnsi="Arial" w:cs="Arial"/>
                <w:sz w:val="20"/>
                <w:szCs w:val="20"/>
              </w:rPr>
              <w:t xml:space="preserve">Conoce el rol fisiológico </w:t>
            </w:r>
            <w:r>
              <w:rPr>
                <w:rFonts w:ascii="Arial" w:hAnsi="Arial" w:cs="Arial"/>
                <w:sz w:val="20"/>
                <w:szCs w:val="20"/>
              </w:rPr>
              <w:t xml:space="preserve">y estructural </w:t>
            </w:r>
            <w:r w:rsidRPr="00A91411">
              <w:rPr>
                <w:rFonts w:ascii="Arial" w:hAnsi="Arial" w:cs="Arial"/>
                <w:sz w:val="20"/>
                <w:szCs w:val="20"/>
              </w:rPr>
              <w:t xml:space="preserve">que cumple cada </w:t>
            </w:r>
            <w:r>
              <w:rPr>
                <w:rFonts w:ascii="Arial" w:hAnsi="Arial" w:cs="Arial"/>
                <w:sz w:val="20"/>
                <w:szCs w:val="20"/>
              </w:rPr>
              <w:t xml:space="preserve">uno de las </w:t>
            </w:r>
            <w:r w:rsidRPr="00A91411">
              <w:rPr>
                <w:rFonts w:ascii="Arial" w:hAnsi="Arial" w:cs="Arial"/>
                <w:sz w:val="20"/>
                <w:szCs w:val="20"/>
              </w:rPr>
              <w:t>pieza</w:t>
            </w:r>
            <w:r>
              <w:rPr>
                <w:rFonts w:ascii="Arial" w:hAnsi="Arial" w:cs="Arial"/>
                <w:sz w:val="20"/>
                <w:szCs w:val="20"/>
              </w:rPr>
              <w:t>s</w:t>
            </w:r>
            <w:r w:rsidRPr="00A91411">
              <w:rPr>
                <w:rFonts w:ascii="Arial" w:hAnsi="Arial" w:cs="Arial"/>
                <w:sz w:val="20"/>
                <w:szCs w:val="20"/>
              </w:rPr>
              <w:t xml:space="preserve"> ósea</w:t>
            </w:r>
            <w:r>
              <w:rPr>
                <w:rFonts w:ascii="Arial" w:hAnsi="Arial" w:cs="Arial"/>
                <w:sz w:val="20"/>
                <w:szCs w:val="20"/>
              </w:rPr>
              <w:t>s</w:t>
            </w:r>
            <w:r w:rsidRPr="00A91411">
              <w:rPr>
                <w:rFonts w:ascii="Arial" w:hAnsi="Arial" w:cs="Arial"/>
                <w:sz w:val="20"/>
                <w:szCs w:val="20"/>
              </w:rPr>
              <w:t xml:space="preserve"> </w:t>
            </w:r>
            <w:r>
              <w:rPr>
                <w:rFonts w:ascii="Arial" w:hAnsi="Arial" w:cs="Arial"/>
                <w:sz w:val="20"/>
                <w:szCs w:val="20"/>
              </w:rPr>
              <w:t>de la columna vertebral y del tórax.</w:t>
            </w:r>
          </w:p>
        </w:tc>
        <w:tc>
          <w:tcPr>
            <w:tcW w:w="2693" w:type="dxa"/>
            <w:gridSpan w:val="2"/>
            <w:vMerge w:val="restart"/>
            <w:tcBorders>
              <w:top w:val="nil"/>
              <w:left w:val="nil"/>
              <w:right w:val="single" w:sz="4" w:space="0" w:color="auto"/>
            </w:tcBorders>
            <w:shd w:val="clear" w:color="auto" w:fill="auto"/>
          </w:tcPr>
          <w:p w:rsidR="0062467E" w:rsidRPr="000475B9" w:rsidRDefault="0062467E" w:rsidP="0062467E">
            <w:pPr>
              <w:pStyle w:val="Prrafodelista"/>
              <w:numPr>
                <w:ilvl w:val="0"/>
                <w:numId w:val="38"/>
              </w:numPr>
              <w:ind w:left="212" w:hanging="283"/>
              <w:jc w:val="both"/>
              <w:rPr>
                <w:rFonts w:ascii="Arial" w:hAnsi="Arial" w:cs="Arial"/>
                <w:sz w:val="20"/>
                <w:szCs w:val="20"/>
              </w:rPr>
            </w:pPr>
            <w:r w:rsidRPr="000475B9">
              <w:rPr>
                <w:rFonts w:ascii="Arial" w:hAnsi="Arial" w:cs="Arial"/>
                <w:bCs/>
                <w:sz w:val="20"/>
                <w:szCs w:val="20"/>
              </w:rPr>
              <w:t xml:space="preserve">Explicar </w:t>
            </w:r>
            <w:r w:rsidRPr="000475B9">
              <w:rPr>
                <w:rFonts w:ascii="Arial" w:hAnsi="Arial" w:cs="Arial"/>
                <w:sz w:val="20"/>
                <w:szCs w:val="20"/>
              </w:rPr>
              <w:t xml:space="preserve">la organización y relaciones </w:t>
            </w:r>
            <w:r w:rsidRPr="000475B9">
              <w:rPr>
                <w:rFonts w:ascii="Arial" w:hAnsi="Arial" w:cs="Arial"/>
                <w:w w:val="97"/>
                <w:sz w:val="20"/>
                <w:szCs w:val="20"/>
              </w:rPr>
              <w:t xml:space="preserve">de </w:t>
            </w:r>
            <w:r w:rsidRPr="000475B9">
              <w:rPr>
                <w:rFonts w:ascii="Arial" w:hAnsi="Arial" w:cs="Arial"/>
                <w:sz w:val="20"/>
                <w:szCs w:val="20"/>
              </w:rPr>
              <w:t xml:space="preserve">las diferentes regiones </w:t>
            </w:r>
            <w:r w:rsidRPr="000475B9">
              <w:rPr>
                <w:rFonts w:ascii="Arial" w:hAnsi="Arial" w:cs="Arial"/>
                <w:w w:val="99"/>
                <w:sz w:val="20"/>
                <w:szCs w:val="20"/>
              </w:rPr>
              <w:t xml:space="preserve"> </w:t>
            </w:r>
            <w:r w:rsidRPr="000475B9">
              <w:rPr>
                <w:rFonts w:ascii="Arial" w:hAnsi="Arial" w:cs="Arial"/>
                <w:sz w:val="20"/>
                <w:szCs w:val="20"/>
              </w:rPr>
              <w:t>anatómicas haciendo uso del esqueleto.</w:t>
            </w:r>
          </w:p>
          <w:p w:rsidR="0062467E" w:rsidRPr="000475B9" w:rsidRDefault="0062467E" w:rsidP="0062467E">
            <w:pPr>
              <w:pStyle w:val="Prrafodelista"/>
              <w:numPr>
                <w:ilvl w:val="0"/>
                <w:numId w:val="38"/>
              </w:numPr>
              <w:ind w:left="212" w:hanging="283"/>
              <w:jc w:val="both"/>
              <w:rPr>
                <w:rFonts w:ascii="Arial" w:hAnsi="Arial" w:cs="Arial"/>
                <w:sz w:val="20"/>
                <w:szCs w:val="20"/>
              </w:rPr>
            </w:pPr>
            <w:r w:rsidRPr="000475B9">
              <w:rPr>
                <w:rFonts w:ascii="Arial" w:hAnsi="Arial" w:cs="Arial"/>
                <w:bCs/>
                <w:sz w:val="20"/>
                <w:szCs w:val="20"/>
              </w:rPr>
              <w:t xml:space="preserve">Reconocer </w:t>
            </w:r>
            <w:r w:rsidRPr="000475B9">
              <w:rPr>
                <w:rFonts w:ascii="Arial" w:hAnsi="Arial" w:cs="Arial"/>
                <w:sz w:val="20"/>
                <w:szCs w:val="20"/>
              </w:rPr>
              <w:t xml:space="preserve">cada uno de los estructuras óseas </w:t>
            </w:r>
            <w:r>
              <w:rPr>
                <w:rFonts w:ascii="Arial" w:hAnsi="Arial" w:cs="Arial"/>
                <w:sz w:val="20"/>
                <w:szCs w:val="20"/>
              </w:rPr>
              <w:t xml:space="preserve">del esqueleto axial </w:t>
            </w:r>
            <w:r w:rsidRPr="000475B9">
              <w:rPr>
                <w:rFonts w:ascii="Arial" w:hAnsi="Arial" w:cs="Arial"/>
                <w:sz w:val="20"/>
                <w:szCs w:val="20"/>
              </w:rPr>
              <w:t>y lo demuestra en las piezas óseas</w:t>
            </w:r>
            <w:r w:rsidRPr="000475B9">
              <w:rPr>
                <w:rFonts w:ascii="Arial" w:hAnsi="Arial" w:cs="Arial"/>
                <w:w w:val="98"/>
                <w:sz w:val="20"/>
                <w:szCs w:val="20"/>
              </w:rPr>
              <w:t>.</w:t>
            </w:r>
          </w:p>
          <w:p w:rsidR="0062467E" w:rsidRPr="00895E44" w:rsidRDefault="0062467E" w:rsidP="0062467E">
            <w:pPr>
              <w:pStyle w:val="Prrafodelista"/>
              <w:numPr>
                <w:ilvl w:val="0"/>
                <w:numId w:val="38"/>
              </w:numPr>
              <w:ind w:left="212" w:hanging="283"/>
              <w:jc w:val="both"/>
              <w:rPr>
                <w:rFonts w:ascii="Arial" w:hAnsi="Arial" w:cs="Arial"/>
                <w:sz w:val="20"/>
                <w:szCs w:val="20"/>
              </w:rPr>
            </w:pPr>
            <w:r w:rsidRPr="00895E44">
              <w:rPr>
                <w:rFonts w:ascii="Arial" w:hAnsi="Arial" w:cs="Arial"/>
                <w:bCs/>
                <w:sz w:val="20"/>
                <w:szCs w:val="20"/>
              </w:rPr>
              <w:t xml:space="preserve">Precisar </w:t>
            </w:r>
            <w:r w:rsidRPr="00895E44">
              <w:rPr>
                <w:rFonts w:ascii="Arial" w:hAnsi="Arial" w:cs="Arial"/>
                <w:sz w:val="20"/>
                <w:szCs w:val="20"/>
              </w:rPr>
              <w:t>la importancia y funciones de cada una de sus estructuras.</w:t>
            </w:r>
          </w:p>
          <w:p w:rsidR="0062467E" w:rsidRPr="000475B9" w:rsidRDefault="0062467E" w:rsidP="0062467E">
            <w:pPr>
              <w:pStyle w:val="Prrafodelista"/>
              <w:numPr>
                <w:ilvl w:val="0"/>
                <w:numId w:val="38"/>
              </w:numPr>
              <w:ind w:left="212" w:hanging="283"/>
              <w:jc w:val="both"/>
              <w:rPr>
                <w:rFonts w:ascii="Arial" w:hAnsi="Arial" w:cs="Arial"/>
                <w:sz w:val="18"/>
                <w:szCs w:val="18"/>
              </w:rPr>
            </w:pPr>
            <w:r w:rsidRPr="000475B9">
              <w:rPr>
                <w:rFonts w:ascii="Arial" w:hAnsi="Arial" w:cs="Arial"/>
                <w:bCs/>
                <w:sz w:val="20"/>
                <w:szCs w:val="20"/>
              </w:rPr>
              <w:t xml:space="preserve">Ubicar </w:t>
            </w:r>
            <w:r w:rsidRPr="000475B9">
              <w:rPr>
                <w:rFonts w:ascii="Arial" w:hAnsi="Arial" w:cs="Arial"/>
                <w:sz w:val="20"/>
                <w:szCs w:val="20"/>
              </w:rPr>
              <w:t xml:space="preserve">las estructuras </w:t>
            </w:r>
            <w:r>
              <w:rPr>
                <w:rFonts w:ascii="Arial" w:hAnsi="Arial" w:cs="Arial"/>
                <w:sz w:val="20"/>
                <w:szCs w:val="20"/>
              </w:rPr>
              <w:t xml:space="preserve">de esqueleto axial que corresponden al tronco </w:t>
            </w:r>
            <w:r w:rsidRPr="000475B9">
              <w:rPr>
                <w:rFonts w:ascii="Arial" w:hAnsi="Arial" w:cs="Arial"/>
                <w:sz w:val="20"/>
                <w:szCs w:val="20"/>
              </w:rPr>
              <w:t>más importante en el preparado anatómico.</w:t>
            </w:r>
          </w:p>
          <w:p w:rsidR="0062467E" w:rsidRPr="00795449" w:rsidRDefault="0062467E" w:rsidP="0062467E">
            <w:pPr>
              <w:spacing w:after="0"/>
              <w:ind w:left="212" w:right="57" w:hanging="283"/>
              <w:jc w:val="both"/>
              <w:rPr>
                <w:rFonts w:ascii="Arial" w:eastAsia="Arial" w:hAnsi="Arial" w:cs="Arial"/>
                <w:sz w:val="18"/>
                <w:szCs w:val="18"/>
              </w:rPr>
            </w:pPr>
            <w:r w:rsidRPr="00795449">
              <w:rPr>
                <w:rFonts w:ascii="Arial" w:hAnsi="Arial" w:cs="Arial"/>
                <w:sz w:val="18"/>
                <w:szCs w:val="18"/>
              </w:rPr>
              <w:t xml:space="preserve"> </w:t>
            </w:r>
          </w:p>
          <w:p w:rsidR="0062467E" w:rsidRPr="00795449" w:rsidRDefault="0062467E" w:rsidP="0062467E">
            <w:pPr>
              <w:widowControl w:val="0"/>
              <w:autoSpaceDE w:val="0"/>
              <w:autoSpaceDN w:val="0"/>
              <w:adjustRightInd w:val="0"/>
              <w:snapToGrid w:val="0"/>
              <w:spacing w:after="0"/>
              <w:ind w:left="72" w:hanging="142"/>
              <w:jc w:val="both"/>
              <w:rPr>
                <w:rFonts w:ascii="Arial" w:eastAsia="Arial" w:hAnsi="Arial" w:cs="Arial"/>
                <w:sz w:val="18"/>
                <w:szCs w:val="18"/>
              </w:rPr>
            </w:pPr>
          </w:p>
        </w:tc>
        <w:tc>
          <w:tcPr>
            <w:tcW w:w="1693" w:type="dxa"/>
            <w:vMerge w:val="restart"/>
            <w:tcBorders>
              <w:top w:val="nil"/>
              <w:left w:val="nil"/>
              <w:right w:val="single" w:sz="4" w:space="0" w:color="auto"/>
            </w:tcBorders>
            <w:shd w:val="clear" w:color="auto" w:fill="auto"/>
          </w:tcPr>
          <w:p w:rsidR="0062467E" w:rsidRPr="00FB4584" w:rsidRDefault="0062467E" w:rsidP="0062467E">
            <w:pPr>
              <w:spacing w:after="0"/>
              <w:rPr>
                <w:rFonts w:ascii="Arial" w:hAnsi="Arial" w:cs="Arial"/>
                <w:sz w:val="20"/>
                <w:szCs w:val="20"/>
              </w:rPr>
            </w:pPr>
            <w:r w:rsidRPr="00FB4584">
              <w:rPr>
                <w:rFonts w:ascii="Arial" w:hAnsi="Arial" w:cs="Arial"/>
                <w:sz w:val="20"/>
                <w:szCs w:val="20"/>
              </w:rPr>
              <w:t xml:space="preserve">1-Seminario </w:t>
            </w:r>
          </w:p>
          <w:p w:rsidR="0062467E" w:rsidRPr="00FB4584" w:rsidRDefault="0062467E" w:rsidP="0062467E">
            <w:pPr>
              <w:spacing w:after="0"/>
              <w:rPr>
                <w:rFonts w:ascii="Arial" w:hAnsi="Arial" w:cs="Arial"/>
                <w:sz w:val="20"/>
                <w:szCs w:val="20"/>
              </w:rPr>
            </w:pPr>
            <w:r w:rsidRPr="00FB4584">
              <w:rPr>
                <w:rFonts w:ascii="Arial" w:hAnsi="Arial" w:cs="Arial"/>
                <w:sz w:val="20"/>
                <w:szCs w:val="20"/>
              </w:rPr>
              <w:t>2-Clase Magistral.</w:t>
            </w:r>
          </w:p>
          <w:p w:rsidR="0062467E" w:rsidRPr="00FB4584" w:rsidRDefault="0062467E" w:rsidP="0062467E">
            <w:pPr>
              <w:spacing w:after="0"/>
              <w:rPr>
                <w:rFonts w:ascii="Arial" w:hAnsi="Arial" w:cs="Arial"/>
                <w:b/>
                <w:sz w:val="20"/>
                <w:szCs w:val="20"/>
              </w:rPr>
            </w:pPr>
            <w:r w:rsidRPr="00FB4584">
              <w:rPr>
                <w:rFonts w:ascii="Arial" w:hAnsi="Arial" w:cs="Arial"/>
                <w:b/>
                <w:sz w:val="20"/>
                <w:szCs w:val="20"/>
              </w:rPr>
              <w:t>Practica N°</w:t>
            </w:r>
            <w:r>
              <w:rPr>
                <w:rFonts w:ascii="Arial" w:hAnsi="Arial" w:cs="Arial"/>
                <w:b/>
                <w:sz w:val="20"/>
                <w:szCs w:val="20"/>
              </w:rPr>
              <w:t>5</w:t>
            </w:r>
          </w:p>
          <w:p w:rsidR="0062467E" w:rsidRPr="00FB4584" w:rsidRDefault="0062467E" w:rsidP="0062467E">
            <w:pPr>
              <w:spacing w:after="0"/>
              <w:rPr>
                <w:rFonts w:ascii="Arial" w:hAnsi="Arial" w:cs="Arial"/>
                <w:sz w:val="20"/>
                <w:szCs w:val="20"/>
              </w:rPr>
            </w:pPr>
          </w:p>
          <w:p w:rsidR="0062467E" w:rsidRPr="00FB4584" w:rsidRDefault="0062467E" w:rsidP="0062467E">
            <w:pPr>
              <w:spacing w:after="0"/>
              <w:rPr>
                <w:rFonts w:ascii="Arial" w:hAnsi="Arial" w:cs="Arial"/>
                <w:sz w:val="20"/>
                <w:szCs w:val="20"/>
              </w:rPr>
            </w:pPr>
            <w:r w:rsidRPr="00FB4584">
              <w:rPr>
                <w:rFonts w:ascii="Arial" w:hAnsi="Arial" w:cs="Arial"/>
                <w:sz w:val="20"/>
                <w:szCs w:val="20"/>
              </w:rPr>
              <w:t>3-Seminario taller</w:t>
            </w:r>
          </w:p>
          <w:p w:rsidR="0062467E" w:rsidRPr="00FB4584" w:rsidRDefault="0062467E" w:rsidP="0062467E">
            <w:pPr>
              <w:spacing w:after="0"/>
              <w:rPr>
                <w:rFonts w:ascii="Arial" w:hAnsi="Arial" w:cs="Arial"/>
                <w:b/>
                <w:sz w:val="20"/>
                <w:szCs w:val="20"/>
              </w:rPr>
            </w:pPr>
            <w:r>
              <w:rPr>
                <w:rFonts w:ascii="Arial" w:hAnsi="Arial" w:cs="Arial"/>
                <w:b/>
                <w:sz w:val="20"/>
                <w:szCs w:val="20"/>
              </w:rPr>
              <w:t>Práctica N°6</w:t>
            </w:r>
          </w:p>
          <w:p w:rsidR="0062467E" w:rsidRPr="00FB4584" w:rsidRDefault="0062467E" w:rsidP="0062467E">
            <w:pPr>
              <w:spacing w:after="0"/>
              <w:rPr>
                <w:rFonts w:ascii="Arial" w:hAnsi="Arial" w:cs="Arial"/>
                <w:sz w:val="20"/>
                <w:szCs w:val="20"/>
              </w:rPr>
            </w:pPr>
          </w:p>
          <w:p w:rsidR="0062467E" w:rsidRPr="00FB4584" w:rsidRDefault="0062467E" w:rsidP="0062467E">
            <w:pPr>
              <w:spacing w:after="0"/>
              <w:rPr>
                <w:rFonts w:ascii="Arial" w:hAnsi="Arial" w:cs="Arial"/>
                <w:sz w:val="20"/>
                <w:szCs w:val="20"/>
              </w:rPr>
            </w:pPr>
            <w:r w:rsidRPr="00FB4584">
              <w:rPr>
                <w:rFonts w:ascii="Arial" w:hAnsi="Arial" w:cs="Arial"/>
                <w:sz w:val="20"/>
                <w:szCs w:val="20"/>
              </w:rPr>
              <w:t>4-Clase Magistral y Seminario taller</w:t>
            </w:r>
          </w:p>
          <w:p w:rsidR="0062467E" w:rsidRPr="00FB4584" w:rsidRDefault="0062467E" w:rsidP="0062467E">
            <w:pPr>
              <w:spacing w:after="0"/>
              <w:rPr>
                <w:rFonts w:ascii="Arial" w:hAnsi="Arial" w:cs="Arial"/>
                <w:b/>
                <w:sz w:val="20"/>
                <w:szCs w:val="20"/>
              </w:rPr>
            </w:pPr>
            <w:r w:rsidRPr="00FB4584">
              <w:rPr>
                <w:rFonts w:ascii="Arial" w:hAnsi="Arial" w:cs="Arial"/>
                <w:b/>
                <w:sz w:val="20"/>
                <w:szCs w:val="20"/>
              </w:rPr>
              <w:t>Práctica N°</w:t>
            </w:r>
            <w:r>
              <w:rPr>
                <w:rFonts w:ascii="Arial" w:hAnsi="Arial" w:cs="Arial"/>
                <w:b/>
                <w:sz w:val="20"/>
                <w:szCs w:val="20"/>
              </w:rPr>
              <w:t>7</w:t>
            </w:r>
          </w:p>
          <w:p w:rsidR="0062467E" w:rsidRPr="00FB4584" w:rsidRDefault="0062467E" w:rsidP="0062467E">
            <w:pPr>
              <w:spacing w:after="0"/>
              <w:rPr>
                <w:rFonts w:ascii="Arial" w:hAnsi="Arial" w:cs="Arial"/>
                <w:sz w:val="20"/>
                <w:szCs w:val="20"/>
              </w:rPr>
            </w:pPr>
          </w:p>
          <w:p w:rsidR="0062467E" w:rsidRPr="00FB4584" w:rsidRDefault="0062467E" w:rsidP="0062467E">
            <w:pPr>
              <w:spacing w:after="0"/>
              <w:rPr>
                <w:rFonts w:ascii="Arial" w:hAnsi="Arial" w:cs="Arial"/>
                <w:sz w:val="20"/>
                <w:szCs w:val="20"/>
              </w:rPr>
            </w:pPr>
            <w:r w:rsidRPr="00FB4584">
              <w:rPr>
                <w:rFonts w:ascii="Arial" w:hAnsi="Arial" w:cs="Arial"/>
                <w:sz w:val="20"/>
                <w:szCs w:val="20"/>
              </w:rPr>
              <w:t>5-Clase Magistral</w:t>
            </w:r>
          </w:p>
          <w:p w:rsidR="0062467E" w:rsidRPr="00FB4584" w:rsidRDefault="0062467E" w:rsidP="0062467E">
            <w:pPr>
              <w:spacing w:after="0"/>
              <w:rPr>
                <w:rFonts w:ascii="Arial" w:hAnsi="Arial" w:cs="Arial"/>
                <w:sz w:val="20"/>
                <w:szCs w:val="20"/>
              </w:rPr>
            </w:pPr>
            <w:r w:rsidRPr="00FB4584">
              <w:rPr>
                <w:rFonts w:ascii="Arial" w:hAnsi="Arial" w:cs="Arial"/>
                <w:sz w:val="20"/>
                <w:szCs w:val="20"/>
              </w:rPr>
              <w:t>y dinámica grupal</w:t>
            </w:r>
          </w:p>
          <w:p w:rsidR="0062467E" w:rsidRPr="00FB4584" w:rsidRDefault="0062467E" w:rsidP="0062467E">
            <w:pPr>
              <w:spacing w:after="0"/>
              <w:rPr>
                <w:rFonts w:ascii="Arial" w:hAnsi="Arial" w:cs="Arial"/>
                <w:b/>
                <w:sz w:val="20"/>
                <w:szCs w:val="20"/>
              </w:rPr>
            </w:pPr>
            <w:r w:rsidRPr="00FB4584">
              <w:rPr>
                <w:rFonts w:ascii="Arial" w:hAnsi="Arial" w:cs="Arial"/>
                <w:b/>
                <w:sz w:val="20"/>
                <w:szCs w:val="20"/>
              </w:rPr>
              <w:t>Práctica N°</w:t>
            </w:r>
            <w:r>
              <w:rPr>
                <w:rFonts w:ascii="Arial" w:hAnsi="Arial" w:cs="Arial"/>
                <w:b/>
                <w:sz w:val="20"/>
                <w:szCs w:val="20"/>
              </w:rPr>
              <w:t>8</w:t>
            </w:r>
          </w:p>
          <w:p w:rsidR="0062467E" w:rsidRPr="00424246" w:rsidRDefault="0062467E" w:rsidP="0062467E">
            <w:pPr>
              <w:rPr>
                <w:rFonts w:ascii="Arial" w:hAnsi="Arial" w:cs="Arial"/>
                <w:sz w:val="18"/>
                <w:szCs w:val="18"/>
              </w:rPr>
            </w:pPr>
          </w:p>
        </w:tc>
        <w:tc>
          <w:tcPr>
            <w:tcW w:w="2550" w:type="dxa"/>
            <w:vMerge w:val="restart"/>
            <w:tcBorders>
              <w:top w:val="nil"/>
              <w:left w:val="nil"/>
              <w:right w:val="single" w:sz="4" w:space="0" w:color="auto"/>
            </w:tcBorders>
            <w:shd w:val="clear" w:color="auto" w:fill="auto"/>
          </w:tcPr>
          <w:p w:rsidR="0062467E" w:rsidRPr="00FB4584" w:rsidRDefault="0062467E" w:rsidP="0062467E">
            <w:pPr>
              <w:pStyle w:val="Prrafodelista"/>
              <w:numPr>
                <w:ilvl w:val="0"/>
                <w:numId w:val="41"/>
              </w:numPr>
              <w:ind w:left="221" w:hanging="284"/>
              <w:jc w:val="both"/>
              <w:rPr>
                <w:rFonts w:ascii="Arial" w:eastAsiaTheme="minorEastAsia" w:hAnsi="Arial" w:cs="Arial"/>
                <w:sz w:val="20"/>
                <w:szCs w:val="20"/>
                <w:lang w:val="es-ES_tradnl"/>
              </w:rPr>
            </w:pPr>
            <w:r w:rsidRPr="00FB4584">
              <w:rPr>
                <w:rFonts w:ascii="Arial" w:eastAsia="Arial" w:hAnsi="Arial" w:cs="Arial"/>
                <w:b/>
                <w:spacing w:val="1"/>
                <w:sz w:val="20"/>
                <w:szCs w:val="20"/>
                <w:lang w:val="es-MX"/>
              </w:rPr>
              <w:t xml:space="preserve">Demuestra </w:t>
            </w:r>
            <w:r w:rsidRPr="00FB4584">
              <w:rPr>
                <w:rFonts w:ascii="Arial" w:eastAsia="Arial" w:hAnsi="Arial" w:cs="Arial"/>
                <w:spacing w:val="1"/>
                <w:sz w:val="20"/>
                <w:szCs w:val="20"/>
                <w:lang w:val="es-MX"/>
              </w:rPr>
              <w:t>las diversas funciones que cumplen los huesos y sus características generales.</w:t>
            </w:r>
          </w:p>
          <w:p w:rsidR="0062467E" w:rsidRPr="00FB4584" w:rsidRDefault="0062467E" w:rsidP="0062467E">
            <w:pPr>
              <w:pStyle w:val="Prrafodelista"/>
              <w:numPr>
                <w:ilvl w:val="0"/>
                <w:numId w:val="41"/>
              </w:numPr>
              <w:ind w:left="221" w:hanging="284"/>
              <w:jc w:val="both"/>
              <w:rPr>
                <w:rFonts w:ascii="Arial" w:eastAsiaTheme="minorEastAsia" w:hAnsi="Arial" w:cs="Arial"/>
                <w:sz w:val="20"/>
                <w:szCs w:val="20"/>
                <w:lang w:val="es-ES_tradnl"/>
              </w:rPr>
            </w:pPr>
            <w:r w:rsidRPr="00FB4584">
              <w:rPr>
                <w:rFonts w:ascii="Arial" w:eastAsia="Arial" w:hAnsi="Arial" w:cs="Arial"/>
                <w:b/>
                <w:spacing w:val="1"/>
                <w:sz w:val="20"/>
                <w:szCs w:val="20"/>
                <w:lang w:val="es-ES_tradnl"/>
              </w:rPr>
              <w:t xml:space="preserve">Reconoce </w:t>
            </w:r>
            <w:r w:rsidRPr="00FB4584">
              <w:rPr>
                <w:rFonts w:ascii="Arial" w:eastAsia="Arial" w:hAnsi="Arial" w:cs="Arial"/>
                <w:spacing w:val="1"/>
                <w:sz w:val="20"/>
                <w:szCs w:val="20"/>
                <w:lang w:val="es-ES_tradnl"/>
              </w:rPr>
              <w:t>relaciona los huesos del esqueleto axial superior buscando  diferencias y similitudes</w:t>
            </w:r>
          </w:p>
          <w:p w:rsidR="0062467E" w:rsidRPr="00FB4584" w:rsidRDefault="0062467E" w:rsidP="0062467E">
            <w:pPr>
              <w:pStyle w:val="Prrafodelista"/>
              <w:numPr>
                <w:ilvl w:val="0"/>
                <w:numId w:val="41"/>
              </w:numPr>
              <w:ind w:left="221" w:hanging="284"/>
              <w:jc w:val="both"/>
              <w:rPr>
                <w:rFonts w:ascii="Arial" w:hAnsi="Arial" w:cs="Arial"/>
                <w:sz w:val="20"/>
                <w:szCs w:val="20"/>
                <w:lang w:val="es-ES_tradnl"/>
              </w:rPr>
            </w:pPr>
            <w:r w:rsidRPr="00FB4584">
              <w:rPr>
                <w:rFonts w:ascii="Arial" w:eastAsia="Arial" w:hAnsi="Arial" w:cs="Arial"/>
                <w:b/>
                <w:spacing w:val="1"/>
                <w:sz w:val="20"/>
                <w:szCs w:val="20"/>
                <w:lang w:val="es-ES_tradnl"/>
              </w:rPr>
              <w:t xml:space="preserve">Razona </w:t>
            </w:r>
            <w:r w:rsidRPr="00FB4584">
              <w:rPr>
                <w:rFonts w:ascii="Arial" w:eastAsia="Arial" w:hAnsi="Arial" w:cs="Arial"/>
                <w:spacing w:val="1"/>
                <w:sz w:val="20"/>
                <w:szCs w:val="20"/>
                <w:lang w:val="es-ES_tradnl"/>
              </w:rPr>
              <w:t>de la importancia que tiene el conocimiento del esqueleto apendicular inferior y compara lo normal de lo anormal</w:t>
            </w:r>
          </w:p>
          <w:p w:rsidR="0062467E" w:rsidRPr="00FB4584" w:rsidRDefault="0062467E" w:rsidP="0062467E">
            <w:pPr>
              <w:pStyle w:val="Prrafodelista"/>
              <w:numPr>
                <w:ilvl w:val="0"/>
                <w:numId w:val="41"/>
              </w:numPr>
              <w:spacing w:line="276" w:lineRule="auto"/>
              <w:ind w:left="221" w:hanging="284"/>
              <w:jc w:val="both"/>
              <w:rPr>
                <w:rFonts w:ascii="Arial" w:hAnsi="Arial" w:cs="Arial"/>
                <w:color w:val="FF0000"/>
                <w:sz w:val="20"/>
                <w:szCs w:val="20"/>
              </w:rPr>
            </w:pPr>
            <w:r w:rsidRPr="00FB4584">
              <w:rPr>
                <w:rFonts w:ascii="Arial" w:hAnsi="Arial" w:cs="Arial"/>
                <w:b/>
                <w:sz w:val="20"/>
                <w:szCs w:val="20"/>
              </w:rPr>
              <w:t>Razona</w:t>
            </w:r>
            <w:r w:rsidRPr="00FB4584">
              <w:rPr>
                <w:rFonts w:ascii="Arial" w:hAnsi="Arial" w:cs="Arial"/>
                <w:sz w:val="20"/>
                <w:szCs w:val="20"/>
              </w:rPr>
              <w:t xml:space="preserve"> y toma decisiones sobre los métodos de estudio anatómico a usar en el estudio anatómico-fisiológico de un hueso  determinado.</w:t>
            </w:r>
          </w:p>
          <w:p w:rsidR="0062467E" w:rsidRPr="00424246" w:rsidRDefault="0062467E" w:rsidP="0062467E">
            <w:pPr>
              <w:pStyle w:val="Prrafodelista"/>
              <w:spacing w:line="276" w:lineRule="auto"/>
              <w:ind w:left="72"/>
              <w:jc w:val="both"/>
              <w:rPr>
                <w:rFonts w:ascii="Arial" w:hAnsi="Arial" w:cs="Arial"/>
                <w:sz w:val="18"/>
                <w:szCs w:val="18"/>
              </w:rPr>
            </w:pPr>
          </w:p>
        </w:tc>
      </w:tr>
      <w:tr w:rsidR="0062467E" w:rsidRPr="00A12BED" w:rsidTr="0062467E">
        <w:trPr>
          <w:trHeight w:val="999"/>
        </w:trPr>
        <w:tc>
          <w:tcPr>
            <w:tcW w:w="567" w:type="dxa"/>
            <w:vMerge/>
            <w:tcBorders>
              <w:left w:val="single" w:sz="4" w:space="0" w:color="auto"/>
              <w:bottom w:val="nil"/>
              <w:right w:val="single" w:sz="4" w:space="0" w:color="auto"/>
            </w:tcBorders>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2467E" w:rsidRPr="004F707E" w:rsidRDefault="0062467E" w:rsidP="0062467E">
            <w:pPr>
              <w:jc w:val="center"/>
              <w:rPr>
                <w:rFonts w:ascii="Arial" w:hAnsi="Arial" w:cs="Arial"/>
                <w:b/>
                <w:color w:val="000000"/>
                <w:sz w:val="18"/>
                <w:szCs w:val="18"/>
              </w:rPr>
            </w:pPr>
            <w:r>
              <w:rPr>
                <w:rFonts w:ascii="Arial" w:hAnsi="Arial" w:cs="Arial"/>
                <w:b/>
                <w:color w:val="000000"/>
                <w:sz w:val="18"/>
                <w:szCs w:val="18"/>
              </w:rPr>
              <w:t>6</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2467E" w:rsidRPr="00FB4584" w:rsidRDefault="0062467E" w:rsidP="0062467E">
            <w:pPr>
              <w:pStyle w:val="Prrafodelista"/>
              <w:numPr>
                <w:ilvl w:val="0"/>
                <w:numId w:val="40"/>
              </w:numPr>
              <w:tabs>
                <w:tab w:val="left" w:pos="78"/>
              </w:tabs>
              <w:ind w:left="213" w:hanging="283"/>
              <w:jc w:val="both"/>
              <w:rPr>
                <w:rFonts w:ascii="Arial" w:hAnsi="Arial" w:cs="Arial"/>
                <w:b/>
                <w:sz w:val="20"/>
                <w:szCs w:val="20"/>
              </w:rPr>
            </w:pPr>
            <w:proofErr w:type="gramStart"/>
            <w:r w:rsidRPr="00FB4584">
              <w:rPr>
                <w:rFonts w:ascii="Arial" w:hAnsi="Arial" w:cs="Arial"/>
                <w:b/>
                <w:sz w:val="20"/>
                <w:szCs w:val="20"/>
              </w:rPr>
              <w:t>a)CABEZA</w:t>
            </w:r>
            <w:proofErr w:type="gramEnd"/>
            <w:r w:rsidRPr="00FB4584">
              <w:rPr>
                <w:rFonts w:ascii="Arial" w:hAnsi="Arial" w:cs="Arial"/>
                <w:b/>
                <w:sz w:val="20"/>
                <w:szCs w:val="20"/>
              </w:rPr>
              <w:t xml:space="preserve"> I:  a)Macizo Craneal:</w:t>
            </w:r>
            <w:r w:rsidRPr="00FB4584">
              <w:rPr>
                <w:rFonts w:ascii="Arial" w:hAnsi="Arial" w:cs="Arial"/>
                <w:sz w:val="20"/>
                <w:szCs w:val="20"/>
              </w:rPr>
              <w:t xml:space="preserve"> Concepto y Componentes. Huesos del macizo craneal: Frontal, Parietal, Temporal, Occipital, Etmoides, Esfenoides: Concepto, estructura, relación, funciones, paquete vascular–nervioso</w:t>
            </w:r>
          </w:p>
        </w:tc>
        <w:tc>
          <w:tcPr>
            <w:tcW w:w="3119" w:type="dxa"/>
            <w:gridSpan w:val="2"/>
            <w:vMerge/>
            <w:tcBorders>
              <w:top w:val="nil"/>
              <w:left w:val="nil"/>
              <w:bottom w:val="nil"/>
              <w:right w:val="single" w:sz="4" w:space="0" w:color="auto"/>
            </w:tcBorders>
            <w:shd w:val="clear" w:color="auto" w:fill="auto"/>
          </w:tcPr>
          <w:p w:rsidR="0062467E" w:rsidRPr="00795449" w:rsidRDefault="0062467E" w:rsidP="0062467E">
            <w:pPr>
              <w:spacing w:after="0"/>
              <w:ind w:left="215" w:hanging="284"/>
              <w:jc w:val="both"/>
              <w:rPr>
                <w:rFonts w:ascii="Arial" w:hAnsi="Arial" w:cs="Arial"/>
                <w:b/>
                <w:color w:val="000000"/>
                <w:sz w:val="18"/>
                <w:szCs w:val="18"/>
              </w:rPr>
            </w:pPr>
          </w:p>
        </w:tc>
        <w:tc>
          <w:tcPr>
            <w:tcW w:w="2693" w:type="dxa"/>
            <w:gridSpan w:val="2"/>
            <w:vMerge/>
            <w:tcBorders>
              <w:top w:val="nil"/>
              <w:left w:val="nil"/>
              <w:bottom w:val="nil"/>
              <w:right w:val="single" w:sz="4" w:space="0" w:color="auto"/>
            </w:tcBorders>
            <w:shd w:val="clear" w:color="auto" w:fill="auto"/>
          </w:tcPr>
          <w:p w:rsidR="0062467E" w:rsidRPr="00795449" w:rsidRDefault="0062467E" w:rsidP="0062467E">
            <w:pPr>
              <w:spacing w:after="0"/>
              <w:ind w:right="57"/>
              <w:jc w:val="both"/>
              <w:rPr>
                <w:rFonts w:ascii="Arial" w:hAnsi="Arial" w:cs="Arial"/>
                <w:b/>
                <w:color w:val="000000"/>
                <w:sz w:val="18"/>
                <w:szCs w:val="18"/>
              </w:rPr>
            </w:pPr>
          </w:p>
        </w:tc>
        <w:tc>
          <w:tcPr>
            <w:tcW w:w="1693" w:type="dxa"/>
            <w:vMerge/>
            <w:tcBorders>
              <w:top w:val="nil"/>
              <w:left w:val="nil"/>
              <w:bottom w:val="nil"/>
              <w:right w:val="single" w:sz="4" w:space="0" w:color="auto"/>
            </w:tcBorders>
            <w:shd w:val="clear" w:color="auto" w:fill="auto"/>
          </w:tcPr>
          <w:p w:rsidR="0062467E" w:rsidRPr="00424246" w:rsidRDefault="0062467E" w:rsidP="0062467E">
            <w:pPr>
              <w:spacing w:after="0"/>
              <w:rPr>
                <w:rFonts w:ascii="Arial" w:hAnsi="Arial" w:cs="Arial"/>
                <w:sz w:val="18"/>
                <w:szCs w:val="18"/>
              </w:rPr>
            </w:pPr>
          </w:p>
        </w:tc>
        <w:tc>
          <w:tcPr>
            <w:tcW w:w="2550" w:type="dxa"/>
            <w:vMerge/>
            <w:tcBorders>
              <w:top w:val="nil"/>
              <w:left w:val="nil"/>
              <w:bottom w:val="nil"/>
              <w:right w:val="single" w:sz="4" w:space="0" w:color="auto"/>
            </w:tcBorders>
            <w:shd w:val="clear" w:color="auto" w:fill="auto"/>
          </w:tcPr>
          <w:p w:rsidR="0062467E" w:rsidRPr="001E1ADA" w:rsidRDefault="0062467E" w:rsidP="0062467E">
            <w:pPr>
              <w:numPr>
                <w:ilvl w:val="0"/>
                <w:numId w:val="34"/>
              </w:numPr>
              <w:spacing w:after="0"/>
              <w:ind w:left="72" w:hanging="142"/>
              <w:jc w:val="both"/>
              <w:rPr>
                <w:rFonts w:ascii="Arial" w:eastAsia="Arial" w:hAnsi="Arial" w:cs="Arial"/>
                <w:spacing w:val="-1"/>
                <w:sz w:val="18"/>
                <w:szCs w:val="18"/>
                <w:lang w:val="es-ES"/>
              </w:rPr>
            </w:pPr>
          </w:p>
        </w:tc>
      </w:tr>
      <w:tr w:rsidR="0062467E" w:rsidRPr="00A12BED" w:rsidTr="0062467E">
        <w:trPr>
          <w:trHeight w:val="929"/>
        </w:trPr>
        <w:tc>
          <w:tcPr>
            <w:tcW w:w="567" w:type="dxa"/>
            <w:vMerge/>
            <w:tcBorders>
              <w:left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ind w:left="72" w:right="55"/>
              <w:jc w:val="center"/>
              <w:rPr>
                <w:rFonts w:ascii="Arial" w:hAnsi="Arial" w:cs="Arial"/>
                <w:b/>
                <w:i/>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62467E" w:rsidRPr="004F707E" w:rsidRDefault="0062467E" w:rsidP="0062467E">
            <w:pPr>
              <w:jc w:val="center"/>
              <w:rPr>
                <w:rFonts w:ascii="Arial" w:hAnsi="Arial" w:cs="Arial"/>
                <w:b/>
                <w:color w:val="000000"/>
                <w:sz w:val="18"/>
                <w:szCs w:val="18"/>
              </w:rPr>
            </w:pPr>
            <w:r>
              <w:rPr>
                <w:rFonts w:ascii="Arial" w:hAnsi="Arial" w:cs="Arial"/>
                <w:b/>
                <w:color w:val="000000"/>
                <w:sz w:val="18"/>
                <w:szCs w:val="18"/>
              </w:rPr>
              <w:t>7</w:t>
            </w:r>
          </w:p>
        </w:tc>
        <w:tc>
          <w:tcPr>
            <w:tcW w:w="4252" w:type="dxa"/>
            <w:tcBorders>
              <w:top w:val="single" w:sz="4" w:space="0" w:color="auto"/>
              <w:left w:val="single" w:sz="4" w:space="0" w:color="auto"/>
              <w:bottom w:val="single" w:sz="4" w:space="0" w:color="auto"/>
              <w:right w:val="single" w:sz="4" w:space="0" w:color="auto"/>
            </w:tcBorders>
            <w:vAlign w:val="center"/>
          </w:tcPr>
          <w:p w:rsidR="0062467E" w:rsidRPr="00FB4584" w:rsidRDefault="0062467E" w:rsidP="0062467E">
            <w:pPr>
              <w:pStyle w:val="Prrafodelista"/>
              <w:numPr>
                <w:ilvl w:val="0"/>
                <w:numId w:val="40"/>
              </w:numPr>
              <w:tabs>
                <w:tab w:val="left" w:pos="213"/>
              </w:tabs>
              <w:ind w:left="213" w:hanging="283"/>
              <w:jc w:val="both"/>
              <w:rPr>
                <w:rFonts w:ascii="Arial" w:hAnsi="Arial" w:cs="Arial"/>
                <w:sz w:val="20"/>
                <w:szCs w:val="20"/>
                <w:lang w:eastAsia="es-PE"/>
              </w:rPr>
            </w:pPr>
            <w:proofErr w:type="gramStart"/>
            <w:r w:rsidRPr="00FB4584">
              <w:rPr>
                <w:rFonts w:ascii="Arial" w:hAnsi="Arial" w:cs="Arial"/>
                <w:b/>
                <w:sz w:val="20"/>
                <w:szCs w:val="20"/>
              </w:rPr>
              <w:t>a)CABEZA</w:t>
            </w:r>
            <w:proofErr w:type="gramEnd"/>
            <w:r w:rsidRPr="00FB4584">
              <w:rPr>
                <w:rFonts w:ascii="Arial" w:hAnsi="Arial" w:cs="Arial"/>
                <w:b/>
                <w:sz w:val="20"/>
                <w:szCs w:val="20"/>
              </w:rPr>
              <w:t xml:space="preserve"> II: b)Macizo Facial:</w:t>
            </w:r>
            <w:r w:rsidRPr="00FB4584">
              <w:rPr>
                <w:rFonts w:ascii="Arial" w:hAnsi="Arial" w:cs="Arial"/>
                <w:sz w:val="20"/>
                <w:szCs w:val="20"/>
              </w:rPr>
              <w:t xml:space="preserve">  Hueso  Nasal, Unguis,  Malar, Maxilar, Palatino, Cornetes, Vómer: Concepto, estructura, relación, funciones, paquete vascular–nervioso.</w:t>
            </w:r>
          </w:p>
        </w:tc>
        <w:tc>
          <w:tcPr>
            <w:tcW w:w="3119" w:type="dxa"/>
            <w:gridSpan w:val="2"/>
            <w:vMerge/>
            <w:tcBorders>
              <w:left w:val="nil"/>
              <w:right w:val="single" w:sz="4" w:space="0" w:color="auto"/>
            </w:tcBorders>
            <w:shd w:val="clear" w:color="auto" w:fill="auto"/>
            <w:vAlign w:val="center"/>
          </w:tcPr>
          <w:p w:rsidR="0062467E" w:rsidRPr="00424246" w:rsidRDefault="0062467E" w:rsidP="0062467E">
            <w:pPr>
              <w:rPr>
                <w:rFonts w:ascii="Arial" w:hAnsi="Arial" w:cs="Arial"/>
                <w:color w:val="000000"/>
                <w:sz w:val="18"/>
                <w:szCs w:val="18"/>
              </w:rPr>
            </w:pPr>
          </w:p>
        </w:tc>
        <w:tc>
          <w:tcPr>
            <w:tcW w:w="2693" w:type="dxa"/>
            <w:gridSpan w:val="2"/>
            <w:vMerge/>
            <w:tcBorders>
              <w:left w:val="nil"/>
              <w:right w:val="single" w:sz="4" w:space="0" w:color="auto"/>
            </w:tcBorders>
            <w:shd w:val="clear" w:color="auto" w:fill="auto"/>
            <w:vAlign w:val="center"/>
          </w:tcPr>
          <w:p w:rsidR="0062467E" w:rsidRPr="00424246" w:rsidRDefault="0062467E" w:rsidP="0062467E">
            <w:pPr>
              <w:rPr>
                <w:rFonts w:ascii="Arial" w:hAnsi="Arial" w:cs="Arial"/>
                <w:color w:val="000000"/>
                <w:sz w:val="18"/>
                <w:szCs w:val="18"/>
              </w:rPr>
            </w:pPr>
          </w:p>
        </w:tc>
        <w:tc>
          <w:tcPr>
            <w:tcW w:w="1693" w:type="dxa"/>
            <w:vMerge/>
            <w:tcBorders>
              <w:left w:val="nil"/>
              <w:right w:val="single" w:sz="4" w:space="0" w:color="auto"/>
            </w:tcBorders>
            <w:shd w:val="clear" w:color="auto" w:fill="auto"/>
            <w:vAlign w:val="center"/>
          </w:tcPr>
          <w:p w:rsidR="0062467E" w:rsidRPr="00424246" w:rsidRDefault="0062467E" w:rsidP="0062467E">
            <w:pPr>
              <w:ind w:left="138"/>
              <w:rPr>
                <w:rFonts w:ascii="Arial" w:hAnsi="Arial" w:cs="Arial"/>
                <w:color w:val="000000"/>
                <w:sz w:val="18"/>
                <w:szCs w:val="18"/>
              </w:rPr>
            </w:pPr>
          </w:p>
        </w:tc>
        <w:tc>
          <w:tcPr>
            <w:tcW w:w="2550" w:type="dxa"/>
            <w:vMerge/>
            <w:tcBorders>
              <w:left w:val="nil"/>
              <w:right w:val="single" w:sz="4" w:space="0" w:color="auto"/>
            </w:tcBorders>
            <w:shd w:val="clear" w:color="auto" w:fill="auto"/>
          </w:tcPr>
          <w:p w:rsidR="0062467E" w:rsidRPr="00424246" w:rsidRDefault="0062467E" w:rsidP="0062467E">
            <w:pPr>
              <w:spacing w:before="1"/>
              <w:ind w:left="102" w:right="206"/>
              <w:rPr>
                <w:rFonts w:ascii="Arial" w:hAnsi="Arial" w:cs="Arial"/>
                <w:sz w:val="18"/>
                <w:szCs w:val="18"/>
              </w:rPr>
            </w:pPr>
          </w:p>
        </w:tc>
      </w:tr>
      <w:tr w:rsidR="0062467E" w:rsidRPr="00A12BED" w:rsidTr="0062467E">
        <w:trPr>
          <w:trHeight w:val="1259"/>
        </w:trPr>
        <w:tc>
          <w:tcPr>
            <w:tcW w:w="567" w:type="dxa"/>
            <w:vMerge/>
            <w:tcBorders>
              <w:left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ind w:left="72" w:right="55"/>
              <w:jc w:val="center"/>
              <w:rPr>
                <w:rFonts w:ascii="Arial" w:hAnsi="Arial" w:cs="Arial"/>
                <w:b/>
                <w:i/>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62467E" w:rsidRPr="00910783" w:rsidRDefault="0062467E" w:rsidP="0062467E">
            <w:pPr>
              <w:jc w:val="center"/>
              <w:rPr>
                <w:rFonts w:ascii="Arial" w:hAnsi="Arial" w:cs="Arial"/>
                <w:b/>
                <w:color w:val="FF0000"/>
                <w:sz w:val="20"/>
                <w:szCs w:val="20"/>
              </w:rPr>
            </w:pPr>
            <w:r>
              <w:rPr>
                <w:rFonts w:ascii="Arial" w:hAnsi="Arial" w:cs="Arial"/>
                <w:b/>
                <w:sz w:val="20"/>
                <w:szCs w:val="20"/>
              </w:rPr>
              <w:t>8</w:t>
            </w:r>
          </w:p>
        </w:tc>
        <w:tc>
          <w:tcPr>
            <w:tcW w:w="4252" w:type="dxa"/>
            <w:tcBorders>
              <w:top w:val="single" w:sz="4" w:space="0" w:color="auto"/>
              <w:left w:val="single" w:sz="4" w:space="0" w:color="auto"/>
              <w:bottom w:val="single" w:sz="4" w:space="0" w:color="auto"/>
              <w:right w:val="single" w:sz="4" w:space="0" w:color="auto"/>
            </w:tcBorders>
          </w:tcPr>
          <w:p w:rsidR="0062467E" w:rsidRPr="00FB4584" w:rsidRDefault="0062467E" w:rsidP="0062467E">
            <w:pPr>
              <w:tabs>
                <w:tab w:val="left" w:pos="213"/>
              </w:tabs>
              <w:spacing w:after="0" w:line="240" w:lineRule="auto"/>
              <w:ind w:left="215" w:hanging="285"/>
              <w:jc w:val="both"/>
              <w:rPr>
                <w:rFonts w:ascii="Arial" w:hAnsi="Arial" w:cs="Arial"/>
                <w:b/>
                <w:sz w:val="20"/>
                <w:szCs w:val="20"/>
              </w:rPr>
            </w:pPr>
            <w:r w:rsidRPr="00FB4584">
              <w:rPr>
                <w:rFonts w:ascii="Arial" w:hAnsi="Arial" w:cs="Arial"/>
                <w:b/>
                <w:color w:val="FF0000"/>
                <w:sz w:val="20"/>
                <w:szCs w:val="20"/>
              </w:rPr>
              <w:t xml:space="preserve">4.  </w:t>
            </w:r>
            <w:r w:rsidRPr="00FB4584">
              <w:rPr>
                <w:rFonts w:ascii="Arial" w:hAnsi="Arial" w:cs="Arial"/>
                <w:b/>
                <w:sz w:val="20"/>
                <w:szCs w:val="20"/>
              </w:rPr>
              <w:t>B.-TRONCO:</w:t>
            </w:r>
          </w:p>
          <w:p w:rsidR="0062467E" w:rsidRPr="00FB4584" w:rsidRDefault="0062467E" w:rsidP="0062467E">
            <w:pPr>
              <w:tabs>
                <w:tab w:val="left" w:pos="213"/>
              </w:tabs>
              <w:spacing w:after="0" w:line="240" w:lineRule="auto"/>
              <w:ind w:left="215" w:hanging="285"/>
              <w:jc w:val="both"/>
              <w:rPr>
                <w:rFonts w:ascii="Arial" w:hAnsi="Arial" w:cs="Arial"/>
                <w:b/>
                <w:sz w:val="20"/>
                <w:szCs w:val="20"/>
              </w:rPr>
            </w:pPr>
            <w:r w:rsidRPr="00FB4584">
              <w:rPr>
                <w:rFonts w:ascii="Arial" w:hAnsi="Arial" w:cs="Arial"/>
                <w:b/>
                <w:sz w:val="20"/>
                <w:szCs w:val="20"/>
              </w:rPr>
              <w:t xml:space="preserve">     a)Columna Vertebral: </w:t>
            </w:r>
            <w:r w:rsidRPr="00FB4584">
              <w:rPr>
                <w:rFonts w:ascii="Arial" w:hAnsi="Arial" w:cs="Arial"/>
                <w:sz w:val="20"/>
                <w:szCs w:val="20"/>
              </w:rPr>
              <w:t>Columna Cervical,     Torácica:</w:t>
            </w:r>
            <w:r w:rsidRPr="00FB4584">
              <w:rPr>
                <w:rFonts w:ascii="Arial" w:hAnsi="Arial" w:cs="Arial"/>
                <w:b/>
                <w:sz w:val="20"/>
                <w:szCs w:val="20"/>
              </w:rPr>
              <w:t xml:space="preserve"> </w:t>
            </w:r>
            <w:r w:rsidRPr="00FB4584">
              <w:rPr>
                <w:rFonts w:ascii="Arial" w:hAnsi="Arial" w:cs="Arial"/>
                <w:sz w:val="20"/>
                <w:szCs w:val="20"/>
              </w:rPr>
              <w:t>Lumbar,</w:t>
            </w:r>
            <w:r w:rsidRPr="00FB4584">
              <w:rPr>
                <w:rFonts w:ascii="Arial" w:hAnsi="Arial" w:cs="Arial"/>
                <w:b/>
                <w:sz w:val="20"/>
                <w:szCs w:val="20"/>
              </w:rPr>
              <w:t xml:space="preserve"> </w:t>
            </w:r>
            <w:r w:rsidRPr="00FB4584">
              <w:rPr>
                <w:rFonts w:ascii="Arial" w:hAnsi="Arial" w:cs="Arial"/>
                <w:sz w:val="20"/>
                <w:szCs w:val="20"/>
              </w:rPr>
              <w:t>Sacra y Coxígea</w:t>
            </w:r>
            <w:proofErr w:type="gramStart"/>
            <w:r w:rsidRPr="00FB4584">
              <w:rPr>
                <w:rFonts w:ascii="Arial" w:hAnsi="Arial" w:cs="Arial"/>
                <w:sz w:val="20"/>
                <w:szCs w:val="20"/>
              </w:rPr>
              <w:t>::</w:t>
            </w:r>
            <w:proofErr w:type="gramEnd"/>
            <w:r w:rsidRPr="00FB4584">
              <w:rPr>
                <w:rFonts w:ascii="Arial" w:hAnsi="Arial" w:cs="Arial"/>
                <w:b/>
                <w:sz w:val="20"/>
                <w:szCs w:val="20"/>
              </w:rPr>
              <w:t xml:space="preserve"> </w:t>
            </w:r>
            <w:r w:rsidRPr="00FB4584">
              <w:rPr>
                <w:rFonts w:ascii="Arial" w:hAnsi="Arial" w:cs="Arial"/>
                <w:sz w:val="20"/>
                <w:szCs w:val="20"/>
              </w:rPr>
              <w:t>Concepto, estructura, relación, funciones, paquete vascular–nervioso.</w:t>
            </w:r>
          </w:p>
          <w:p w:rsidR="0062467E" w:rsidRPr="00FB4584" w:rsidRDefault="0062467E" w:rsidP="0062467E">
            <w:pPr>
              <w:pStyle w:val="Prrafodelista"/>
              <w:tabs>
                <w:tab w:val="left" w:pos="213"/>
              </w:tabs>
              <w:ind w:left="215" w:hanging="285"/>
              <w:jc w:val="both"/>
              <w:rPr>
                <w:rFonts w:ascii="Arial" w:hAnsi="Arial" w:cs="Arial"/>
                <w:color w:val="FF0000"/>
                <w:sz w:val="20"/>
                <w:szCs w:val="20"/>
                <w:lang w:eastAsia="es-PE"/>
              </w:rPr>
            </w:pPr>
            <w:r w:rsidRPr="00FB4584">
              <w:rPr>
                <w:rFonts w:ascii="Arial" w:hAnsi="Arial" w:cs="Arial"/>
                <w:b/>
                <w:sz w:val="20"/>
                <w:szCs w:val="20"/>
                <w:lang w:val="es-PE"/>
              </w:rPr>
              <w:t xml:space="preserve">     </w:t>
            </w:r>
            <w:proofErr w:type="gramStart"/>
            <w:r w:rsidRPr="00FB4584">
              <w:rPr>
                <w:rFonts w:ascii="Arial" w:hAnsi="Arial" w:cs="Arial"/>
                <w:b/>
                <w:sz w:val="20"/>
                <w:szCs w:val="20"/>
              </w:rPr>
              <w:t>b)Caja</w:t>
            </w:r>
            <w:proofErr w:type="gramEnd"/>
            <w:r w:rsidRPr="00FB4584">
              <w:rPr>
                <w:rFonts w:ascii="Arial" w:hAnsi="Arial" w:cs="Arial"/>
                <w:b/>
                <w:sz w:val="20"/>
                <w:szCs w:val="20"/>
              </w:rPr>
              <w:t xml:space="preserve"> Torácica: Costillas</w:t>
            </w:r>
            <w:r w:rsidRPr="00FB4584">
              <w:rPr>
                <w:rFonts w:ascii="Arial" w:hAnsi="Arial" w:cs="Arial"/>
                <w:sz w:val="20"/>
                <w:szCs w:val="20"/>
              </w:rPr>
              <w:t xml:space="preserve">: Concepto. Clasificación, Estructura. Función. </w:t>
            </w:r>
            <w:r w:rsidRPr="00FB4584">
              <w:rPr>
                <w:rFonts w:ascii="Arial" w:hAnsi="Arial" w:cs="Arial"/>
                <w:b/>
                <w:sz w:val="20"/>
                <w:szCs w:val="20"/>
              </w:rPr>
              <w:t>Esternón:</w:t>
            </w:r>
            <w:r w:rsidRPr="00FB4584">
              <w:rPr>
                <w:rFonts w:ascii="Arial" w:hAnsi="Arial" w:cs="Arial"/>
                <w:sz w:val="20"/>
                <w:szCs w:val="20"/>
              </w:rPr>
              <w:t xml:space="preserve"> Concepto. Estructura, Función</w:t>
            </w:r>
            <w:r w:rsidRPr="00FB4584">
              <w:rPr>
                <w:rFonts w:ascii="Arial" w:hAnsi="Arial" w:cs="Arial"/>
                <w:color w:val="FF0000"/>
                <w:sz w:val="20"/>
                <w:szCs w:val="20"/>
              </w:rPr>
              <w:t>.</w:t>
            </w:r>
          </w:p>
        </w:tc>
        <w:tc>
          <w:tcPr>
            <w:tcW w:w="3119" w:type="dxa"/>
            <w:gridSpan w:val="2"/>
            <w:vMerge/>
            <w:tcBorders>
              <w:left w:val="nil"/>
              <w:bottom w:val="single" w:sz="4" w:space="0" w:color="auto"/>
              <w:right w:val="single" w:sz="4" w:space="0" w:color="auto"/>
            </w:tcBorders>
            <w:shd w:val="clear" w:color="auto" w:fill="auto"/>
            <w:vAlign w:val="center"/>
          </w:tcPr>
          <w:p w:rsidR="0062467E" w:rsidRPr="00424246" w:rsidRDefault="0062467E" w:rsidP="0062467E">
            <w:pPr>
              <w:rPr>
                <w:rFonts w:ascii="Arial" w:hAnsi="Arial" w:cs="Arial"/>
                <w:color w:val="000000"/>
                <w:sz w:val="18"/>
                <w:szCs w:val="18"/>
              </w:rPr>
            </w:pPr>
          </w:p>
        </w:tc>
        <w:tc>
          <w:tcPr>
            <w:tcW w:w="2693" w:type="dxa"/>
            <w:gridSpan w:val="2"/>
            <w:vMerge/>
            <w:tcBorders>
              <w:left w:val="nil"/>
              <w:bottom w:val="single" w:sz="4" w:space="0" w:color="auto"/>
              <w:right w:val="single" w:sz="4" w:space="0" w:color="auto"/>
            </w:tcBorders>
            <w:shd w:val="clear" w:color="auto" w:fill="auto"/>
            <w:vAlign w:val="center"/>
          </w:tcPr>
          <w:p w:rsidR="0062467E" w:rsidRPr="00424246" w:rsidRDefault="0062467E" w:rsidP="0062467E">
            <w:pPr>
              <w:rPr>
                <w:rFonts w:ascii="Arial" w:hAnsi="Arial" w:cs="Arial"/>
                <w:color w:val="000000"/>
                <w:sz w:val="18"/>
                <w:szCs w:val="18"/>
              </w:rPr>
            </w:pPr>
          </w:p>
        </w:tc>
        <w:tc>
          <w:tcPr>
            <w:tcW w:w="1693" w:type="dxa"/>
            <w:vMerge/>
            <w:tcBorders>
              <w:left w:val="nil"/>
              <w:bottom w:val="single" w:sz="4" w:space="0" w:color="auto"/>
              <w:right w:val="single" w:sz="4" w:space="0" w:color="auto"/>
            </w:tcBorders>
            <w:shd w:val="clear" w:color="auto" w:fill="auto"/>
            <w:vAlign w:val="center"/>
          </w:tcPr>
          <w:p w:rsidR="0062467E" w:rsidRPr="00424246" w:rsidRDefault="0062467E" w:rsidP="0062467E">
            <w:pPr>
              <w:ind w:left="138"/>
              <w:rPr>
                <w:rFonts w:ascii="Arial" w:hAnsi="Arial" w:cs="Arial"/>
                <w:color w:val="000000"/>
                <w:sz w:val="18"/>
                <w:szCs w:val="18"/>
              </w:rPr>
            </w:pPr>
          </w:p>
        </w:tc>
        <w:tc>
          <w:tcPr>
            <w:tcW w:w="2550" w:type="dxa"/>
            <w:vMerge/>
            <w:tcBorders>
              <w:left w:val="nil"/>
              <w:bottom w:val="single" w:sz="4" w:space="0" w:color="auto"/>
              <w:right w:val="single" w:sz="4" w:space="0" w:color="auto"/>
            </w:tcBorders>
            <w:shd w:val="clear" w:color="auto" w:fill="auto"/>
          </w:tcPr>
          <w:p w:rsidR="0062467E" w:rsidRPr="00424246" w:rsidRDefault="0062467E" w:rsidP="0062467E">
            <w:pPr>
              <w:spacing w:before="1"/>
              <w:ind w:left="102" w:right="206"/>
              <w:rPr>
                <w:rFonts w:ascii="Arial" w:hAnsi="Arial" w:cs="Arial"/>
                <w:sz w:val="18"/>
                <w:szCs w:val="18"/>
                <w:lang w:val="es-MX"/>
              </w:rPr>
            </w:pPr>
          </w:p>
        </w:tc>
      </w:tr>
      <w:tr w:rsidR="0062467E" w:rsidRPr="00A12BED" w:rsidTr="0062467E">
        <w:trPr>
          <w:trHeight w:val="193"/>
        </w:trPr>
        <w:tc>
          <w:tcPr>
            <w:tcW w:w="567" w:type="dxa"/>
            <w:vMerge/>
            <w:tcBorders>
              <w:left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ind w:left="72" w:right="55"/>
              <w:jc w:val="center"/>
              <w:rPr>
                <w:rFonts w:ascii="Arial" w:hAnsi="Arial" w:cs="Arial"/>
                <w:b/>
                <w:i/>
                <w:color w:val="000000"/>
                <w:sz w:val="16"/>
                <w:szCs w:val="16"/>
              </w:rPr>
            </w:pPr>
          </w:p>
        </w:tc>
        <w:tc>
          <w:tcPr>
            <w:tcW w:w="1459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2467E" w:rsidRPr="000765EB" w:rsidRDefault="0062467E" w:rsidP="0062467E">
            <w:pPr>
              <w:spacing w:after="0" w:line="240" w:lineRule="auto"/>
              <w:jc w:val="center"/>
              <w:rPr>
                <w:rFonts w:ascii="Arial" w:hAnsi="Arial" w:cs="Arial"/>
                <w:b/>
                <w:lang w:val="es-MX"/>
              </w:rPr>
            </w:pPr>
            <w:r w:rsidRPr="000765EB">
              <w:rPr>
                <w:rFonts w:ascii="Arial" w:hAnsi="Arial" w:cs="Arial"/>
                <w:b/>
                <w:color w:val="FF0000"/>
                <w:lang w:val="es-MX"/>
              </w:rPr>
              <w:t>EVALUACION DE LA UNIDAD DIDACTICA</w:t>
            </w:r>
          </w:p>
        </w:tc>
      </w:tr>
      <w:tr w:rsidR="0062467E" w:rsidRPr="00A12BED" w:rsidTr="0062467E">
        <w:trPr>
          <w:trHeight w:val="222"/>
        </w:trPr>
        <w:tc>
          <w:tcPr>
            <w:tcW w:w="567" w:type="dxa"/>
            <w:vMerge/>
            <w:tcBorders>
              <w:left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ind w:left="72" w:right="55"/>
              <w:jc w:val="center"/>
              <w:rPr>
                <w:rFonts w:ascii="Arial" w:hAnsi="Arial" w:cs="Arial"/>
                <w:b/>
                <w:i/>
                <w:color w:val="000000"/>
                <w:sz w:val="16"/>
                <w:szCs w:val="16"/>
              </w:rPr>
            </w:pPr>
          </w:p>
        </w:tc>
        <w:tc>
          <w:tcPr>
            <w:tcW w:w="4820" w:type="dxa"/>
            <w:gridSpan w:val="3"/>
            <w:tcBorders>
              <w:top w:val="single" w:sz="4" w:space="0" w:color="auto"/>
              <w:left w:val="single" w:sz="4" w:space="0" w:color="auto"/>
              <w:bottom w:val="single" w:sz="4" w:space="0" w:color="auto"/>
              <w:right w:val="single" w:sz="4" w:space="0" w:color="auto"/>
            </w:tcBorders>
            <w:shd w:val="clear" w:color="auto" w:fill="auto"/>
          </w:tcPr>
          <w:p w:rsidR="0062467E" w:rsidRPr="000765EB" w:rsidRDefault="0062467E" w:rsidP="0062467E">
            <w:pPr>
              <w:spacing w:after="0" w:line="240" w:lineRule="auto"/>
              <w:jc w:val="center"/>
              <w:rPr>
                <w:rFonts w:ascii="Arial" w:hAnsi="Arial" w:cs="Arial"/>
                <w:b/>
                <w:color w:val="000000"/>
              </w:rPr>
            </w:pPr>
            <w:r w:rsidRPr="000765EB">
              <w:rPr>
                <w:rFonts w:ascii="Arial" w:hAnsi="Arial" w:cs="Arial"/>
                <w:b/>
                <w:color w:val="000000"/>
              </w:rPr>
              <w:t>EVIDENCIA DE CONOCIMIENTOS</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rsidR="0062467E" w:rsidRPr="000765EB" w:rsidRDefault="0062467E" w:rsidP="0062467E">
            <w:pPr>
              <w:spacing w:after="0" w:line="240" w:lineRule="auto"/>
              <w:jc w:val="center"/>
              <w:rPr>
                <w:rFonts w:ascii="Arial" w:hAnsi="Arial" w:cs="Arial"/>
                <w:b/>
                <w:color w:val="000000"/>
              </w:rPr>
            </w:pPr>
            <w:r w:rsidRPr="000765EB">
              <w:rPr>
                <w:rFonts w:ascii="Arial" w:hAnsi="Arial" w:cs="Arial"/>
                <w:b/>
                <w:color w:val="000000"/>
              </w:rPr>
              <w:t>EVIDENCIA DE PRODUCTO</w:t>
            </w:r>
          </w:p>
        </w:tc>
        <w:tc>
          <w:tcPr>
            <w:tcW w:w="4810" w:type="dxa"/>
            <w:gridSpan w:val="3"/>
            <w:tcBorders>
              <w:top w:val="single" w:sz="4" w:space="0" w:color="auto"/>
              <w:left w:val="single" w:sz="4" w:space="0" w:color="auto"/>
              <w:bottom w:val="single" w:sz="4" w:space="0" w:color="auto"/>
              <w:right w:val="single" w:sz="4" w:space="0" w:color="auto"/>
            </w:tcBorders>
            <w:shd w:val="clear" w:color="auto" w:fill="auto"/>
          </w:tcPr>
          <w:p w:rsidR="0062467E" w:rsidRPr="000765EB" w:rsidRDefault="0062467E" w:rsidP="0062467E">
            <w:pPr>
              <w:spacing w:after="0" w:line="240" w:lineRule="auto"/>
              <w:jc w:val="center"/>
              <w:rPr>
                <w:rFonts w:ascii="Arial" w:hAnsi="Arial" w:cs="Arial"/>
                <w:b/>
                <w:color w:val="000000"/>
              </w:rPr>
            </w:pPr>
            <w:r w:rsidRPr="000765EB">
              <w:rPr>
                <w:rFonts w:ascii="Arial" w:hAnsi="Arial" w:cs="Arial"/>
                <w:b/>
                <w:color w:val="000000"/>
              </w:rPr>
              <w:t>EVIDENCIA DE DESEMPEÑO</w:t>
            </w:r>
          </w:p>
        </w:tc>
      </w:tr>
      <w:tr w:rsidR="0062467E" w:rsidRPr="00A12BED" w:rsidTr="0062467E">
        <w:trPr>
          <w:trHeight w:val="406"/>
        </w:trPr>
        <w:tc>
          <w:tcPr>
            <w:tcW w:w="567" w:type="dxa"/>
            <w:vMerge/>
            <w:tcBorders>
              <w:left w:val="single" w:sz="4" w:space="0" w:color="auto"/>
              <w:bottom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jc w:val="center"/>
              <w:rPr>
                <w:rFonts w:ascii="Arial" w:hAnsi="Arial" w:cs="Arial"/>
                <w:b/>
                <w:i/>
                <w:color w:val="000000"/>
                <w:sz w:val="16"/>
                <w:szCs w:val="16"/>
              </w:rPr>
            </w:pPr>
          </w:p>
        </w:tc>
        <w:tc>
          <w:tcPr>
            <w:tcW w:w="4820" w:type="dxa"/>
            <w:gridSpan w:val="3"/>
            <w:tcBorders>
              <w:top w:val="single" w:sz="4" w:space="0" w:color="auto"/>
              <w:left w:val="single" w:sz="4" w:space="0" w:color="auto"/>
              <w:bottom w:val="single" w:sz="4" w:space="0" w:color="auto"/>
              <w:right w:val="single" w:sz="4" w:space="0" w:color="auto"/>
            </w:tcBorders>
            <w:shd w:val="clear" w:color="auto" w:fill="auto"/>
          </w:tcPr>
          <w:p w:rsidR="0062467E" w:rsidRDefault="0062467E" w:rsidP="0062467E">
            <w:pPr>
              <w:spacing w:after="0" w:line="240" w:lineRule="auto"/>
              <w:jc w:val="both"/>
              <w:rPr>
                <w:rFonts w:ascii="Arial" w:hAnsi="Arial" w:cs="Arial"/>
                <w:sz w:val="18"/>
                <w:szCs w:val="18"/>
              </w:rPr>
            </w:pPr>
            <w:r w:rsidRPr="002B7559">
              <w:rPr>
                <w:rFonts w:ascii="Arial" w:hAnsi="Arial" w:cs="Arial"/>
                <w:sz w:val="20"/>
                <w:szCs w:val="20"/>
              </w:rPr>
              <w:t>E</w:t>
            </w:r>
            <w:r>
              <w:rPr>
                <w:rFonts w:ascii="Arial" w:hAnsi="Arial" w:cs="Arial"/>
                <w:sz w:val="20"/>
                <w:szCs w:val="20"/>
              </w:rPr>
              <w:t>xposiciones sobre las estructuras y funciones fisiológicas más importantes de  esqueleto axial.</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467E" w:rsidRDefault="0062467E" w:rsidP="0062467E">
            <w:pPr>
              <w:spacing w:after="0" w:line="240" w:lineRule="auto"/>
              <w:jc w:val="both"/>
              <w:rPr>
                <w:rFonts w:ascii="Arial" w:hAnsi="Arial" w:cs="Arial"/>
                <w:sz w:val="18"/>
                <w:szCs w:val="18"/>
              </w:rPr>
            </w:pPr>
            <w:r w:rsidRPr="002B7559">
              <w:rPr>
                <w:rFonts w:ascii="Arial" w:hAnsi="Arial" w:cs="Arial"/>
                <w:sz w:val="20"/>
                <w:szCs w:val="20"/>
              </w:rPr>
              <w:t>Entrega del</w:t>
            </w:r>
            <w:r>
              <w:rPr>
                <w:rFonts w:ascii="Arial" w:hAnsi="Arial" w:cs="Arial"/>
                <w:sz w:val="20"/>
                <w:szCs w:val="20"/>
              </w:rPr>
              <w:t xml:space="preserve"> informes y trípticos de resumen</w:t>
            </w:r>
            <w:r w:rsidRPr="002B7559">
              <w:rPr>
                <w:rFonts w:ascii="Arial" w:hAnsi="Arial" w:cs="Arial"/>
                <w:sz w:val="20"/>
                <w:szCs w:val="20"/>
              </w:rPr>
              <w:t xml:space="preserve">  sobre </w:t>
            </w:r>
            <w:r>
              <w:rPr>
                <w:rFonts w:ascii="Arial" w:hAnsi="Arial" w:cs="Arial"/>
                <w:sz w:val="20"/>
                <w:szCs w:val="20"/>
              </w:rPr>
              <w:t xml:space="preserve">las estructuras y funciones fisiológicas más importantes de  esqueleto axial. </w:t>
            </w:r>
          </w:p>
        </w:tc>
        <w:tc>
          <w:tcPr>
            <w:tcW w:w="4810" w:type="dxa"/>
            <w:gridSpan w:val="3"/>
            <w:tcBorders>
              <w:top w:val="single" w:sz="4" w:space="0" w:color="auto"/>
              <w:left w:val="single" w:sz="4" w:space="0" w:color="auto"/>
              <w:bottom w:val="single" w:sz="4" w:space="0" w:color="auto"/>
              <w:right w:val="single" w:sz="4" w:space="0" w:color="auto"/>
            </w:tcBorders>
            <w:shd w:val="clear" w:color="auto" w:fill="auto"/>
          </w:tcPr>
          <w:p w:rsidR="0062467E" w:rsidRPr="00F92BA3" w:rsidRDefault="0062467E" w:rsidP="0062467E">
            <w:pPr>
              <w:spacing w:after="0" w:line="240" w:lineRule="auto"/>
              <w:jc w:val="both"/>
              <w:rPr>
                <w:rFonts w:ascii="Arial" w:hAnsi="Arial" w:cs="Arial"/>
                <w:sz w:val="20"/>
                <w:szCs w:val="20"/>
              </w:rPr>
            </w:pPr>
            <w:r w:rsidRPr="00F92BA3">
              <w:rPr>
                <w:rFonts w:ascii="Arial" w:hAnsi="Arial" w:cs="Arial"/>
                <w:sz w:val="20"/>
                <w:szCs w:val="20"/>
              </w:rPr>
              <w:t>Demuestra conocer claramente los detalles y funciones de cada uno de los huesos del esqueleto axial.</w:t>
            </w:r>
          </w:p>
        </w:tc>
      </w:tr>
    </w:tbl>
    <w:p w:rsidR="0062467E" w:rsidRDefault="0062467E" w:rsidP="0062467E">
      <w:pPr>
        <w:autoSpaceDE w:val="0"/>
        <w:autoSpaceDN w:val="0"/>
        <w:adjustRightInd w:val="0"/>
        <w:ind w:left="-426" w:hanging="141"/>
        <w:rPr>
          <w:rFonts w:ascii="Arial" w:hAnsi="Arial" w:cs="Arial"/>
          <w:b/>
          <w:iCs/>
          <w:sz w:val="20"/>
          <w:szCs w:val="20"/>
        </w:rPr>
      </w:pPr>
    </w:p>
    <w:p w:rsidR="0062467E" w:rsidRDefault="0062467E" w:rsidP="0062467E">
      <w:pPr>
        <w:autoSpaceDE w:val="0"/>
        <w:autoSpaceDN w:val="0"/>
        <w:adjustRightInd w:val="0"/>
        <w:ind w:left="-426" w:hanging="141"/>
        <w:rPr>
          <w:rFonts w:ascii="Arial" w:hAnsi="Arial" w:cs="Arial"/>
          <w:b/>
          <w:iCs/>
          <w:sz w:val="20"/>
          <w:szCs w:val="20"/>
        </w:rPr>
      </w:pPr>
    </w:p>
    <w:tbl>
      <w:tblPr>
        <w:tblW w:w="15158" w:type="dxa"/>
        <w:tblInd w:w="-497" w:type="dxa"/>
        <w:tblLayout w:type="fixed"/>
        <w:tblCellMar>
          <w:left w:w="70" w:type="dxa"/>
          <w:right w:w="70" w:type="dxa"/>
        </w:tblCellMar>
        <w:tblLook w:val="04A0" w:firstRow="1" w:lastRow="0" w:firstColumn="1" w:lastColumn="0" w:noHBand="0" w:noVBand="1"/>
      </w:tblPr>
      <w:tblGrid>
        <w:gridCol w:w="567"/>
        <w:gridCol w:w="284"/>
        <w:gridCol w:w="4251"/>
        <w:gridCol w:w="284"/>
        <w:gridCol w:w="2837"/>
        <w:gridCol w:w="2123"/>
        <w:gridCol w:w="570"/>
        <w:gridCol w:w="1693"/>
        <w:gridCol w:w="2549"/>
      </w:tblGrid>
      <w:tr w:rsidR="0062467E" w:rsidRPr="00A12BED" w:rsidTr="0062467E">
        <w:trPr>
          <w:trHeight w:val="985"/>
        </w:trPr>
        <w:tc>
          <w:tcPr>
            <w:tcW w:w="567" w:type="dxa"/>
            <w:vMerge w:val="restart"/>
            <w:tcBorders>
              <w:top w:val="single" w:sz="4" w:space="0" w:color="auto"/>
              <w:left w:val="single" w:sz="4" w:space="0" w:color="auto"/>
              <w:right w:val="single" w:sz="4" w:space="0" w:color="auto"/>
            </w:tcBorders>
            <w:shd w:val="clear" w:color="auto" w:fill="auto"/>
            <w:textDirection w:val="btLr"/>
            <w:vAlign w:val="center"/>
          </w:tcPr>
          <w:p w:rsidR="0062467E" w:rsidRPr="00AB156A" w:rsidRDefault="0062467E" w:rsidP="0062467E">
            <w:pPr>
              <w:spacing w:after="0" w:line="240" w:lineRule="auto"/>
              <w:ind w:right="-249" w:hanging="108"/>
              <w:jc w:val="center"/>
              <w:rPr>
                <w:rFonts w:ascii="Arial" w:hAnsi="Arial" w:cs="Arial"/>
                <w:b/>
                <w:i/>
              </w:rPr>
            </w:pPr>
            <w:r w:rsidRPr="004F707E">
              <w:rPr>
                <w:rFonts w:ascii="Arial" w:hAnsi="Arial" w:cs="Arial"/>
                <w:b/>
                <w:i/>
                <w:color w:val="0000CC"/>
              </w:rPr>
              <w:lastRenderedPageBreak/>
              <w:t>Unidad Didáctica</w:t>
            </w:r>
            <w:r>
              <w:rPr>
                <w:rFonts w:ascii="Arial" w:hAnsi="Arial" w:cs="Arial"/>
                <w:b/>
                <w:i/>
                <w:color w:val="0000CC"/>
              </w:rPr>
              <w:t xml:space="preserve"> II</w:t>
            </w:r>
            <w:r w:rsidRPr="004F707E">
              <w:rPr>
                <w:rFonts w:ascii="Arial" w:hAnsi="Arial" w:cs="Arial"/>
                <w:b/>
                <w:i/>
                <w:color w:val="0000CC"/>
              </w:rPr>
              <w:t>I</w:t>
            </w:r>
            <w:r>
              <w:rPr>
                <w:rFonts w:ascii="Arial" w:hAnsi="Arial" w:cs="Arial"/>
                <w:b/>
                <w:i/>
                <w:color w:val="0000CC"/>
              </w:rPr>
              <w:t xml:space="preserve"> </w:t>
            </w:r>
            <w:r w:rsidRPr="00BF54F1">
              <w:rPr>
                <w:rFonts w:ascii="Arial" w:hAnsi="Arial" w:cs="Arial"/>
                <w:b/>
                <w:i/>
                <w:color w:val="000000"/>
              </w:rPr>
              <w:t xml:space="preserve">: </w:t>
            </w:r>
            <w:r>
              <w:rPr>
                <w:rFonts w:ascii="Arial" w:hAnsi="Arial" w:cs="Arial"/>
                <w:b/>
                <w:i/>
                <w:color w:val="000000"/>
              </w:rPr>
              <w:t xml:space="preserve"> </w:t>
            </w:r>
            <w:r w:rsidRPr="00AB156A">
              <w:rPr>
                <w:rFonts w:ascii="Arial" w:hAnsi="Arial" w:cs="Arial"/>
                <w:b/>
                <w:i/>
              </w:rPr>
              <w:t xml:space="preserve">Fisioanatomía </w:t>
            </w:r>
            <w:r>
              <w:rPr>
                <w:rFonts w:ascii="Arial" w:hAnsi="Arial" w:cs="Arial"/>
                <w:b/>
                <w:i/>
              </w:rPr>
              <w:t>d</w:t>
            </w:r>
            <w:r w:rsidRPr="00AB156A">
              <w:rPr>
                <w:rFonts w:ascii="Arial" w:hAnsi="Arial" w:cs="Arial"/>
                <w:b/>
                <w:i/>
              </w:rPr>
              <w:t>el Sistema Óseo Apendicular</w:t>
            </w:r>
          </w:p>
          <w:p w:rsidR="0062467E" w:rsidRPr="00A12BED" w:rsidRDefault="0062467E" w:rsidP="0062467E">
            <w:pPr>
              <w:spacing w:after="0" w:line="240" w:lineRule="auto"/>
              <w:ind w:right="-249" w:hanging="108"/>
              <w:jc w:val="center"/>
              <w:rPr>
                <w:rFonts w:ascii="Arial" w:hAnsi="Arial" w:cs="Arial"/>
                <w:lang w:val="es-MX"/>
              </w:rPr>
            </w:pPr>
            <w:r w:rsidRPr="00AB156A">
              <w:rPr>
                <w:rFonts w:ascii="Arial" w:hAnsi="Arial" w:cs="Arial"/>
                <w:b/>
                <w:i/>
                <w:color w:val="000000"/>
              </w:rPr>
              <w:t xml:space="preserve">        </w:t>
            </w:r>
          </w:p>
        </w:tc>
        <w:tc>
          <w:tcPr>
            <w:tcW w:w="14591" w:type="dxa"/>
            <w:gridSpan w:val="8"/>
            <w:tcBorders>
              <w:top w:val="single" w:sz="4" w:space="0" w:color="auto"/>
              <w:left w:val="nil"/>
              <w:bottom w:val="single" w:sz="4" w:space="0" w:color="auto"/>
              <w:right w:val="single" w:sz="4" w:space="0" w:color="000000"/>
            </w:tcBorders>
            <w:shd w:val="clear" w:color="auto" w:fill="auto"/>
          </w:tcPr>
          <w:p w:rsidR="0062467E" w:rsidRPr="004F707E" w:rsidRDefault="0062467E" w:rsidP="0062467E">
            <w:pPr>
              <w:spacing w:after="0" w:line="240" w:lineRule="auto"/>
              <w:rPr>
                <w:rFonts w:ascii="Arial" w:hAnsi="Arial" w:cs="Arial"/>
                <w:b/>
                <w:color w:val="0000CC"/>
                <w:sz w:val="20"/>
                <w:szCs w:val="20"/>
              </w:rPr>
            </w:pPr>
            <w:r w:rsidRPr="004F707E">
              <w:rPr>
                <w:rFonts w:ascii="Arial" w:hAnsi="Arial" w:cs="Arial"/>
                <w:b/>
                <w:color w:val="0000CC"/>
                <w:sz w:val="20"/>
                <w:szCs w:val="20"/>
              </w:rPr>
              <w:t>CAPA</w:t>
            </w:r>
            <w:r>
              <w:rPr>
                <w:rFonts w:ascii="Arial" w:hAnsi="Arial" w:cs="Arial"/>
                <w:b/>
                <w:color w:val="0000CC"/>
                <w:sz w:val="20"/>
                <w:szCs w:val="20"/>
              </w:rPr>
              <w:t>CIDAD  DE LA UNIDAD DIDÁCTICA III</w:t>
            </w:r>
            <w:r w:rsidRPr="004F707E">
              <w:rPr>
                <w:rFonts w:ascii="Arial" w:hAnsi="Arial" w:cs="Arial"/>
                <w:b/>
                <w:color w:val="0000CC"/>
                <w:sz w:val="20"/>
                <w:szCs w:val="20"/>
              </w:rPr>
              <w:t xml:space="preserve">: </w:t>
            </w:r>
          </w:p>
          <w:p w:rsidR="0062467E" w:rsidRPr="00AE647A" w:rsidRDefault="0062467E" w:rsidP="0062467E">
            <w:pPr>
              <w:spacing w:after="0" w:line="240" w:lineRule="auto"/>
              <w:jc w:val="both"/>
              <w:rPr>
                <w:rFonts w:ascii="Arial" w:hAnsi="Arial" w:cs="Arial"/>
                <w:b/>
                <w:i/>
                <w:color w:val="000000"/>
                <w:sz w:val="20"/>
                <w:szCs w:val="20"/>
              </w:rPr>
            </w:pPr>
            <w:r w:rsidRPr="00F44916">
              <w:rPr>
                <w:rFonts w:ascii="Arial" w:eastAsia="Arial" w:hAnsi="Arial" w:cs="Arial"/>
                <w:sz w:val="20"/>
                <w:szCs w:val="20"/>
                <w:lang w:val="es-MX"/>
              </w:rPr>
              <w:t xml:space="preserve">La incorporación de información acerca del esqueleto apendicular </w:t>
            </w:r>
            <w:r w:rsidRPr="00F44916">
              <w:rPr>
                <w:rFonts w:ascii="Arial" w:hAnsi="Arial" w:cs="Arial"/>
                <w:sz w:val="20"/>
                <w:szCs w:val="20"/>
              </w:rPr>
              <w:t xml:space="preserve"> </w:t>
            </w:r>
            <w:r w:rsidRPr="00F44916">
              <w:rPr>
                <w:rStyle w:val="ya-q-full-text"/>
                <w:rFonts w:ascii="Arial" w:hAnsi="Arial" w:cs="Arial"/>
                <w:sz w:val="20"/>
                <w:szCs w:val="20"/>
              </w:rPr>
              <w:t>que corresponde son el resto de los huesos pertenecientes a las partes anexas a la línea media (apéndices); concretamente, los pares de extremidades y sus respectivas cinturas permitirá al estudiante valorar la arquitectura ósea, las inserciones musculares,  relaciones  e identificará el rol que cumplen en la vida cotidiana y como contribuyen en la función sistémica.</w:t>
            </w:r>
          </w:p>
        </w:tc>
      </w:tr>
      <w:tr w:rsidR="0062467E" w:rsidRPr="00A12BED" w:rsidTr="0062467E">
        <w:trPr>
          <w:trHeight w:val="304"/>
        </w:trPr>
        <w:tc>
          <w:tcPr>
            <w:tcW w:w="567" w:type="dxa"/>
            <w:vMerge/>
            <w:tcBorders>
              <w:left w:val="single" w:sz="4" w:space="0" w:color="auto"/>
              <w:right w:val="single" w:sz="4" w:space="0" w:color="auto"/>
            </w:tcBorders>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62467E" w:rsidRPr="005C70FC" w:rsidRDefault="0062467E" w:rsidP="0062467E">
            <w:pPr>
              <w:ind w:right="-70" w:hanging="70"/>
              <w:jc w:val="center"/>
              <w:rPr>
                <w:rFonts w:ascii="Agency FB" w:hAnsi="Agency FB" w:cs="Arial"/>
                <w:b/>
                <w:color w:val="000000"/>
                <w:sz w:val="16"/>
                <w:szCs w:val="16"/>
              </w:rPr>
            </w:pPr>
            <w:r w:rsidRPr="005C70FC">
              <w:rPr>
                <w:rFonts w:ascii="Agency FB" w:hAnsi="Agency FB" w:cs="Arial"/>
                <w:b/>
                <w:color w:val="000000"/>
                <w:sz w:val="16"/>
                <w:szCs w:val="16"/>
              </w:rPr>
              <w:t>SEMANA</w:t>
            </w:r>
          </w:p>
        </w:tc>
        <w:tc>
          <w:tcPr>
            <w:tcW w:w="10064" w:type="dxa"/>
            <w:gridSpan w:val="5"/>
            <w:tcBorders>
              <w:top w:val="single" w:sz="4" w:space="0" w:color="auto"/>
              <w:left w:val="nil"/>
              <w:bottom w:val="single" w:sz="4" w:space="0" w:color="auto"/>
              <w:right w:val="single" w:sz="4" w:space="0" w:color="auto"/>
            </w:tcBorders>
            <w:shd w:val="clear" w:color="auto" w:fill="auto"/>
            <w:vAlign w:val="bottom"/>
            <w:hideMark/>
          </w:tcPr>
          <w:p w:rsidR="0062467E" w:rsidRPr="00424246" w:rsidRDefault="0062467E" w:rsidP="0062467E">
            <w:pPr>
              <w:spacing w:after="0" w:line="240" w:lineRule="auto"/>
              <w:jc w:val="center"/>
              <w:rPr>
                <w:rFonts w:cs="Arial"/>
                <w:b/>
                <w:color w:val="000000"/>
              </w:rPr>
            </w:pPr>
            <w:r w:rsidRPr="00424246">
              <w:rPr>
                <w:rFonts w:cs="Arial"/>
                <w:b/>
                <w:color w:val="0000CC"/>
              </w:rPr>
              <w:t>CONTENIDOS</w:t>
            </w:r>
          </w:p>
        </w:tc>
        <w:tc>
          <w:tcPr>
            <w:tcW w:w="1693" w:type="dxa"/>
            <w:vMerge w:val="restart"/>
            <w:tcBorders>
              <w:top w:val="nil"/>
              <w:left w:val="single" w:sz="4" w:space="0" w:color="auto"/>
              <w:bottom w:val="single" w:sz="4" w:space="0" w:color="000000"/>
              <w:right w:val="single" w:sz="4" w:space="0" w:color="auto"/>
            </w:tcBorders>
            <w:shd w:val="clear" w:color="auto" w:fill="auto"/>
            <w:vAlign w:val="center"/>
            <w:hideMark/>
          </w:tcPr>
          <w:p w:rsidR="0062467E" w:rsidRPr="00424246" w:rsidRDefault="0062467E" w:rsidP="0062467E">
            <w:pPr>
              <w:spacing w:after="0" w:line="240" w:lineRule="auto"/>
              <w:jc w:val="center"/>
              <w:rPr>
                <w:rFonts w:cs="Arial"/>
                <w:b/>
                <w:color w:val="0000CC"/>
              </w:rPr>
            </w:pPr>
            <w:r w:rsidRPr="00424246">
              <w:rPr>
                <w:rFonts w:cs="Arial"/>
                <w:b/>
                <w:color w:val="0000CC"/>
              </w:rPr>
              <w:t>ESTRATEGIA DIDÁCTICA</w:t>
            </w:r>
          </w:p>
        </w:tc>
        <w:tc>
          <w:tcPr>
            <w:tcW w:w="2550" w:type="dxa"/>
            <w:vMerge w:val="restart"/>
            <w:tcBorders>
              <w:top w:val="nil"/>
              <w:left w:val="single" w:sz="4" w:space="0" w:color="auto"/>
              <w:bottom w:val="single" w:sz="4" w:space="0" w:color="auto"/>
              <w:right w:val="single" w:sz="4" w:space="0" w:color="auto"/>
            </w:tcBorders>
            <w:shd w:val="clear" w:color="auto" w:fill="auto"/>
            <w:vAlign w:val="center"/>
            <w:hideMark/>
          </w:tcPr>
          <w:p w:rsidR="0062467E" w:rsidRPr="00AE647A" w:rsidRDefault="0062467E" w:rsidP="0062467E">
            <w:pPr>
              <w:spacing w:after="0" w:line="240" w:lineRule="auto"/>
              <w:jc w:val="center"/>
              <w:rPr>
                <w:rFonts w:cs="Arial"/>
                <w:b/>
                <w:color w:val="0000CC"/>
              </w:rPr>
            </w:pPr>
            <w:r w:rsidRPr="00AE647A">
              <w:rPr>
                <w:rFonts w:cs="Arial"/>
                <w:b/>
                <w:color w:val="0000CC"/>
              </w:rPr>
              <w:t xml:space="preserve">INDICADORES DE LOGRO </w:t>
            </w:r>
          </w:p>
          <w:p w:rsidR="0062467E" w:rsidRPr="00424246" w:rsidRDefault="0062467E" w:rsidP="0062467E">
            <w:pPr>
              <w:spacing w:after="0" w:line="240" w:lineRule="auto"/>
              <w:jc w:val="center"/>
              <w:rPr>
                <w:rFonts w:cs="Arial"/>
                <w:b/>
                <w:color w:val="0000CC"/>
                <w:sz w:val="20"/>
                <w:szCs w:val="20"/>
              </w:rPr>
            </w:pPr>
            <w:r w:rsidRPr="00AE647A">
              <w:rPr>
                <w:rFonts w:cs="Arial"/>
                <w:b/>
                <w:color w:val="0000CC"/>
              </w:rPr>
              <w:t>DE LA CAPACIDAD</w:t>
            </w:r>
            <w:r w:rsidRPr="00424246">
              <w:rPr>
                <w:rFonts w:cs="Arial"/>
                <w:b/>
                <w:color w:val="0000CC"/>
                <w:sz w:val="20"/>
                <w:szCs w:val="20"/>
              </w:rPr>
              <w:t xml:space="preserve"> </w:t>
            </w:r>
          </w:p>
        </w:tc>
      </w:tr>
      <w:tr w:rsidR="0062467E" w:rsidRPr="00A12BED" w:rsidTr="0062467E">
        <w:trPr>
          <w:trHeight w:val="266"/>
        </w:trPr>
        <w:tc>
          <w:tcPr>
            <w:tcW w:w="567" w:type="dxa"/>
            <w:vMerge/>
            <w:tcBorders>
              <w:left w:val="single" w:sz="4" w:space="0" w:color="auto"/>
              <w:right w:val="single" w:sz="4" w:space="0" w:color="auto"/>
            </w:tcBorders>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62467E" w:rsidRPr="00294B84" w:rsidRDefault="0062467E" w:rsidP="0062467E">
            <w:pPr>
              <w:jc w:val="center"/>
              <w:rPr>
                <w:rFonts w:ascii="Arial" w:hAnsi="Arial" w:cs="Arial"/>
                <w:color w:val="000000"/>
                <w:sz w:val="20"/>
                <w:szCs w:val="20"/>
              </w:rPr>
            </w:pPr>
          </w:p>
        </w:tc>
        <w:tc>
          <w:tcPr>
            <w:tcW w:w="4249" w:type="dxa"/>
            <w:tcBorders>
              <w:top w:val="nil"/>
              <w:left w:val="nil"/>
              <w:bottom w:val="single" w:sz="4" w:space="0" w:color="auto"/>
              <w:right w:val="single" w:sz="4" w:space="0" w:color="auto"/>
            </w:tcBorders>
            <w:shd w:val="clear" w:color="auto" w:fill="auto"/>
            <w:vAlign w:val="center"/>
            <w:hideMark/>
          </w:tcPr>
          <w:p w:rsidR="0062467E" w:rsidRPr="00E068CA" w:rsidRDefault="0062467E" w:rsidP="0062467E">
            <w:pPr>
              <w:spacing w:after="0" w:line="240" w:lineRule="auto"/>
              <w:jc w:val="center"/>
              <w:rPr>
                <w:rFonts w:asciiTheme="majorHAnsi" w:hAnsiTheme="majorHAnsi" w:cs="Arial"/>
                <w:b/>
                <w:color w:val="FF0000"/>
              </w:rPr>
            </w:pPr>
            <w:r w:rsidRPr="00E068CA">
              <w:rPr>
                <w:rFonts w:asciiTheme="majorHAnsi" w:hAnsiTheme="majorHAnsi" w:cs="Arial"/>
                <w:b/>
                <w:color w:val="FF0000"/>
              </w:rPr>
              <w:t>Conceptual</w:t>
            </w:r>
          </w:p>
        </w:tc>
        <w:tc>
          <w:tcPr>
            <w:tcW w:w="3122" w:type="dxa"/>
            <w:gridSpan w:val="2"/>
            <w:tcBorders>
              <w:top w:val="nil"/>
              <w:left w:val="nil"/>
              <w:bottom w:val="single" w:sz="4" w:space="0" w:color="auto"/>
              <w:right w:val="single" w:sz="4" w:space="0" w:color="auto"/>
            </w:tcBorders>
            <w:shd w:val="clear" w:color="auto" w:fill="auto"/>
            <w:vAlign w:val="center"/>
            <w:hideMark/>
          </w:tcPr>
          <w:p w:rsidR="0062467E" w:rsidRPr="00E068CA" w:rsidRDefault="0062467E" w:rsidP="0062467E">
            <w:pPr>
              <w:spacing w:after="0" w:line="240" w:lineRule="auto"/>
              <w:jc w:val="center"/>
              <w:rPr>
                <w:rFonts w:asciiTheme="majorHAnsi" w:hAnsiTheme="majorHAnsi" w:cs="Arial"/>
                <w:b/>
                <w:color w:val="FF0000"/>
              </w:rPr>
            </w:pPr>
            <w:r w:rsidRPr="00E068CA">
              <w:rPr>
                <w:rFonts w:asciiTheme="majorHAnsi" w:hAnsiTheme="majorHAnsi" w:cs="Arial"/>
                <w:b/>
                <w:color w:val="FF0000"/>
              </w:rPr>
              <w:t>Procedimental</w:t>
            </w:r>
          </w:p>
        </w:tc>
        <w:tc>
          <w:tcPr>
            <w:tcW w:w="2693" w:type="dxa"/>
            <w:gridSpan w:val="2"/>
            <w:tcBorders>
              <w:top w:val="nil"/>
              <w:left w:val="nil"/>
              <w:bottom w:val="single" w:sz="4" w:space="0" w:color="auto"/>
              <w:right w:val="single" w:sz="4" w:space="0" w:color="auto"/>
            </w:tcBorders>
            <w:shd w:val="clear" w:color="auto" w:fill="auto"/>
            <w:vAlign w:val="center"/>
            <w:hideMark/>
          </w:tcPr>
          <w:p w:rsidR="0062467E" w:rsidRPr="00E068CA" w:rsidRDefault="0062467E" w:rsidP="0062467E">
            <w:pPr>
              <w:spacing w:after="0" w:line="240" w:lineRule="auto"/>
              <w:jc w:val="center"/>
              <w:rPr>
                <w:rFonts w:asciiTheme="majorHAnsi" w:hAnsiTheme="majorHAnsi" w:cs="Arial"/>
                <w:b/>
                <w:color w:val="FF0000"/>
              </w:rPr>
            </w:pPr>
            <w:r w:rsidRPr="00E068CA">
              <w:rPr>
                <w:rFonts w:asciiTheme="majorHAnsi" w:hAnsiTheme="majorHAnsi" w:cs="Arial"/>
                <w:b/>
                <w:color w:val="FF0000"/>
              </w:rPr>
              <w:t>Actitudinal</w:t>
            </w:r>
          </w:p>
        </w:tc>
        <w:tc>
          <w:tcPr>
            <w:tcW w:w="1693" w:type="dxa"/>
            <w:vMerge/>
            <w:tcBorders>
              <w:top w:val="nil"/>
              <w:left w:val="single" w:sz="4" w:space="0" w:color="auto"/>
              <w:bottom w:val="single" w:sz="4" w:space="0" w:color="auto"/>
              <w:right w:val="single" w:sz="4" w:space="0" w:color="auto"/>
            </w:tcBorders>
            <w:vAlign w:val="center"/>
            <w:hideMark/>
          </w:tcPr>
          <w:p w:rsidR="0062467E" w:rsidRPr="00A12BED" w:rsidRDefault="0062467E" w:rsidP="0062467E">
            <w:pPr>
              <w:rPr>
                <w:rFonts w:ascii="Arial" w:hAnsi="Arial" w:cs="Arial"/>
                <w:color w:val="000000"/>
              </w:rPr>
            </w:pPr>
          </w:p>
        </w:tc>
        <w:tc>
          <w:tcPr>
            <w:tcW w:w="2550" w:type="dxa"/>
            <w:vMerge/>
            <w:tcBorders>
              <w:top w:val="nil"/>
              <w:left w:val="single" w:sz="4" w:space="0" w:color="auto"/>
              <w:bottom w:val="single" w:sz="4" w:space="0" w:color="auto"/>
              <w:right w:val="single" w:sz="4" w:space="0" w:color="auto"/>
            </w:tcBorders>
            <w:vAlign w:val="center"/>
            <w:hideMark/>
          </w:tcPr>
          <w:p w:rsidR="0062467E" w:rsidRPr="00A12BED" w:rsidRDefault="0062467E" w:rsidP="0062467E">
            <w:pPr>
              <w:rPr>
                <w:rFonts w:ascii="Arial" w:hAnsi="Arial" w:cs="Arial"/>
                <w:color w:val="000000"/>
              </w:rPr>
            </w:pPr>
          </w:p>
        </w:tc>
      </w:tr>
      <w:tr w:rsidR="0062467E" w:rsidRPr="00A12BED" w:rsidTr="0062467E">
        <w:trPr>
          <w:trHeight w:val="1338"/>
        </w:trPr>
        <w:tc>
          <w:tcPr>
            <w:tcW w:w="567" w:type="dxa"/>
            <w:vMerge/>
            <w:tcBorders>
              <w:left w:val="single" w:sz="4" w:space="0" w:color="auto"/>
              <w:right w:val="single" w:sz="4" w:space="0" w:color="auto"/>
            </w:tcBorders>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hideMark/>
          </w:tcPr>
          <w:p w:rsidR="0062467E" w:rsidRPr="004F707E" w:rsidRDefault="0062467E" w:rsidP="0062467E">
            <w:pPr>
              <w:jc w:val="center"/>
              <w:rPr>
                <w:rFonts w:ascii="Arial" w:hAnsi="Arial" w:cs="Arial"/>
                <w:b/>
                <w:color w:val="000000"/>
                <w:sz w:val="18"/>
                <w:szCs w:val="18"/>
              </w:rPr>
            </w:pPr>
          </w:p>
          <w:p w:rsidR="0062467E" w:rsidRPr="004F707E" w:rsidRDefault="0062467E" w:rsidP="0062467E">
            <w:pPr>
              <w:jc w:val="center"/>
              <w:rPr>
                <w:rFonts w:ascii="Arial" w:hAnsi="Arial" w:cs="Arial"/>
                <w:b/>
                <w:color w:val="000000"/>
                <w:sz w:val="18"/>
                <w:szCs w:val="18"/>
              </w:rPr>
            </w:pPr>
            <w:r>
              <w:rPr>
                <w:rFonts w:ascii="Arial" w:hAnsi="Arial" w:cs="Arial"/>
                <w:b/>
                <w:color w:val="000000"/>
                <w:sz w:val="18"/>
                <w:szCs w:val="18"/>
              </w:rPr>
              <w:t>9</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2467E" w:rsidRPr="00042342" w:rsidRDefault="0062467E" w:rsidP="0062467E">
            <w:pPr>
              <w:tabs>
                <w:tab w:val="left" w:pos="1678"/>
              </w:tabs>
              <w:spacing w:after="0" w:line="240" w:lineRule="auto"/>
              <w:ind w:left="213" w:hanging="283"/>
              <w:jc w:val="both"/>
              <w:rPr>
                <w:rFonts w:ascii="Arial" w:hAnsi="Arial" w:cs="Arial"/>
                <w:b/>
                <w:sz w:val="18"/>
                <w:szCs w:val="18"/>
              </w:rPr>
            </w:pPr>
            <w:r>
              <w:rPr>
                <w:rFonts w:ascii="Arial" w:hAnsi="Arial" w:cs="Arial"/>
                <w:b/>
                <w:color w:val="FF0000"/>
                <w:sz w:val="18"/>
                <w:szCs w:val="18"/>
              </w:rPr>
              <w:t xml:space="preserve">1. </w:t>
            </w:r>
            <w:r w:rsidRPr="00042342">
              <w:rPr>
                <w:rFonts w:ascii="Arial" w:hAnsi="Arial" w:cs="Arial"/>
                <w:b/>
                <w:sz w:val="18"/>
                <w:szCs w:val="18"/>
              </w:rPr>
              <w:t>ESQUELETO APENDICULAR I:</w:t>
            </w:r>
          </w:p>
          <w:p w:rsidR="0062467E" w:rsidRPr="00042342" w:rsidRDefault="0062467E" w:rsidP="0062467E">
            <w:pPr>
              <w:spacing w:after="0" w:line="240" w:lineRule="auto"/>
              <w:ind w:left="72"/>
              <w:jc w:val="both"/>
              <w:rPr>
                <w:rFonts w:ascii="Arial" w:hAnsi="Arial" w:cs="Arial"/>
                <w:b/>
                <w:sz w:val="18"/>
                <w:szCs w:val="18"/>
              </w:rPr>
            </w:pPr>
            <w:r w:rsidRPr="00042342">
              <w:rPr>
                <w:rFonts w:ascii="Arial" w:hAnsi="Arial" w:cs="Arial"/>
                <w:b/>
                <w:sz w:val="18"/>
                <w:szCs w:val="18"/>
              </w:rPr>
              <w:t xml:space="preserve">A)Miembro Superior I: </w:t>
            </w:r>
          </w:p>
          <w:p w:rsidR="0062467E" w:rsidRPr="00042342" w:rsidRDefault="0062467E" w:rsidP="0062467E">
            <w:pPr>
              <w:spacing w:after="0" w:line="240" w:lineRule="auto"/>
              <w:ind w:left="72"/>
              <w:jc w:val="both"/>
              <w:rPr>
                <w:rFonts w:ascii="Arial" w:hAnsi="Arial" w:cs="Arial"/>
                <w:sz w:val="18"/>
                <w:szCs w:val="18"/>
              </w:rPr>
            </w:pPr>
            <w:r w:rsidRPr="00042342">
              <w:rPr>
                <w:rFonts w:ascii="Arial" w:hAnsi="Arial" w:cs="Arial"/>
                <w:b/>
                <w:sz w:val="18"/>
                <w:szCs w:val="18"/>
              </w:rPr>
              <w:t>a)Cintura Escapular:</w:t>
            </w:r>
            <w:r w:rsidRPr="00042342">
              <w:rPr>
                <w:rFonts w:ascii="Arial" w:hAnsi="Arial" w:cs="Arial"/>
                <w:sz w:val="18"/>
                <w:szCs w:val="18"/>
              </w:rPr>
              <w:t xml:space="preserve"> Concepto, función y componentes: Omoplato, clavícula: </w:t>
            </w:r>
          </w:p>
          <w:p w:rsidR="0062467E" w:rsidRPr="00042342" w:rsidRDefault="0062467E" w:rsidP="0062467E">
            <w:pPr>
              <w:tabs>
                <w:tab w:val="num" w:pos="1080"/>
              </w:tabs>
              <w:spacing w:after="0" w:line="240" w:lineRule="auto"/>
              <w:ind w:left="72"/>
              <w:jc w:val="both"/>
              <w:rPr>
                <w:rFonts w:ascii="Arial" w:hAnsi="Arial" w:cs="Arial"/>
                <w:color w:val="000000"/>
                <w:sz w:val="18"/>
                <w:szCs w:val="18"/>
              </w:rPr>
            </w:pPr>
            <w:proofErr w:type="gramStart"/>
            <w:r w:rsidRPr="00042342">
              <w:rPr>
                <w:rFonts w:ascii="Arial" w:hAnsi="Arial" w:cs="Arial"/>
                <w:b/>
                <w:sz w:val="18"/>
                <w:szCs w:val="18"/>
              </w:rPr>
              <w:t>b)Brazo</w:t>
            </w:r>
            <w:proofErr w:type="gramEnd"/>
            <w:r w:rsidRPr="00042342">
              <w:rPr>
                <w:rFonts w:ascii="Arial" w:hAnsi="Arial" w:cs="Arial"/>
                <w:b/>
                <w:sz w:val="18"/>
                <w:szCs w:val="18"/>
              </w:rPr>
              <w:t>:</w:t>
            </w:r>
            <w:r w:rsidRPr="00042342">
              <w:rPr>
                <w:rFonts w:ascii="Arial" w:hAnsi="Arial" w:cs="Arial"/>
                <w:sz w:val="18"/>
                <w:szCs w:val="18"/>
              </w:rPr>
              <w:t xml:space="preserve"> Concepto y componentes: Húmero: Concepto, estructura, Relaciones, Función. Paquete vascular–nervioso. </w:t>
            </w:r>
          </w:p>
        </w:tc>
        <w:tc>
          <w:tcPr>
            <w:tcW w:w="3119" w:type="dxa"/>
            <w:gridSpan w:val="2"/>
            <w:vMerge w:val="restart"/>
            <w:tcBorders>
              <w:top w:val="nil"/>
              <w:left w:val="nil"/>
              <w:right w:val="single" w:sz="4" w:space="0" w:color="auto"/>
            </w:tcBorders>
            <w:shd w:val="clear" w:color="auto" w:fill="auto"/>
          </w:tcPr>
          <w:p w:rsidR="0062467E" w:rsidRDefault="0062467E" w:rsidP="0062467E">
            <w:pPr>
              <w:spacing w:after="0" w:line="240" w:lineRule="auto"/>
              <w:ind w:left="73" w:hanging="142"/>
              <w:jc w:val="both"/>
              <w:rPr>
                <w:rFonts w:ascii="Arial" w:hAnsi="Arial" w:cs="Arial"/>
                <w:sz w:val="20"/>
                <w:szCs w:val="20"/>
              </w:rPr>
            </w:pPr>
            <w:r>
              <w:rPr>
                <w:rFonts w:ascii="Arial" w:hAnsi="Arial" w:cs="Arial"/>
                <w:b/>
                <w:color w:val="FF0000"/>
                <w:sz w:val="20"/>
                <w:szCs w:val="20"/>
              </w:rPr>
              <w:t xml:space="preserve">1-2-3-4. </w:t>
            </w:r>
            <w:r w:rsidRPr="0059490D">
              <w:rPr>
                <w:rFonts w:ascii="Arial" w:hAnsi="Arial" w:cs="Arial"/>
                <w:sz w:val="20"/>
                <w:szCs w:val="20"/>
              </w:rPr>
              <w:t>Describe la anatomía del  esqueleto apendicular</w:t>
            </w:r>
            <w:r>
              <w:rPr>
                <w:rFonts w:ascii="Arial" w:hAnsi="Arial" w:cs="Arial"/>
                <w:sz w:val="20"/>
                <w:szCs w:val="20"/>
              </w:rPr>
              <w:t>.</w:t>
            </w:r>
          </w:p>
          <w:p w:rsidR="0062467E" w:rsidRDefault="0062467E" w:rsidP="0062467E">
            <w:pPr>
              <w:spacing w:after="0" w:line="240" w:lineRule="auto"/>
              <w:ind w:left="73" w:hanging="142"/>
              <w:jc w:val="both"/>
              <w:rPr>
                <w:rFonts w:ascii="Arial" w:hAnsi="Arial" w:cs="Arial"/>
                <w:sz w:val="20"/>
                <w:szCs w:val="20"/>
              </w:rPr>
            </w:pPr>
            <w:proofErr w:type="gramStart"/>
            <w:r>
              <w:rPr>
                <w:rFonts w:ascii="Arial" w:hAnsi="Arial" w:cs="Arial"/>
                <w:b/>
                <w:color w:val="FF0000"/>
                <w:sz w:val="20"/>
                <w:szCs w:val="20"/>
              </w:rPr>
              <w:t>2.</w:t>
            </w:r>
            <w:r>
              <w:rPr>
                <w:rFonts w:ascii="Arial" w:hAnsi="Arial" w:cs="Arial"/>
                <w:sz w:val="20"/>
                <w:szCs w:val="20"/>
              </w:rPr>
              <w:t>Identifica</w:t>
            </w:r>
            <w:proofErr w:type="gramEnd"/>
            <w:r>
              <w:rPr>
                <w:rFonts w:ascii="Arial" w:hAnsi="Arial" w:cs="Arial"/>
                <w:sz w:val="20"/>
                <w:szCs w:val="20"/>
              </w:rPr>
              <w:t xml:space="preserve"> cada uno de las estructuras específicas de   cada pieza óseas correspondiente al esqueleto apendicular. </w:t>
            </w:r>
          </w:p>
          <w:p w:rsidR="0062467E" w:rsidRDefault="0062467E" w:rsidP="0062467E">
            <w:pPr>
              <w:spacing w:after="0" w:line="240" w:lineRule="auto"/>
              <w:ind w:left="73" w:hanging="142"/>
              <w:jc w:val="both"/>
              <w:rPr>
                <w:rFonts w:ascii="Arial" w:hAnsi="Arial" w:cs="Arial"/>
                <w:sz w:val="20"/>
                <w:szCs w:val="20"/>
              </w:rPr>
            </w:pPr>
            <w:r>
              <w:rPr>
                <w:rFonts w:ascii="Arial" w:hAnsi="Arial" w:cs="Arial"/>
                <w:b/>
                <w:color w:val="FF0000"/>
                <w:sz w:val="20"/>
                <w:szCs w:val="20"/>
              </w:rPr>
              <w:t>3.</w:t>
            </w:r>
            <w:r>
              <w:rPr>
                <w:rFonts w:ascii="Arial" w:hAnsi="Arial" w:cs="Arial"/>
                <w:sz w:val="20"/>
                <w:szCs w:val="20"/>
              </w:rPr>
              <w:t>Identifica las zonas  de inserción de músculos, tendones, ligamentos u órganos que se relacionan con la estructura ósea apendicular superior e inferior</w:t>
            </w:r>
          </w:p>
          <w:p w:rsidR="0062467E" w:rsidRPr="007D4389" w:rsidRDefault="0062467E" w:rsidP="0062467E">
            <w:pPr>
              <w:spacing w:after="0" w:line="240" w:lineRule="auto"/>
              <w:ind w:left="73" w:hanging="142"/>
              <w:jc w:val="both"/>
              <w:rPr>
                <w:rFonts w:ascii="Arial" w:eastAsia="Arial" w:hAnsi="Arial" w:cs="Arial"/>
                <w:color w:val="984806" w:themeColor="accent6" w:themeShade="80"/>
                <w:sz w:val="18"/>
                <w:szCs w:val="18"/>
              </w:rPr>
            </w:pPr>
            <w:r>
              <w:rPr>
                <w:rFonts w:ascii="Arial" w:hAnsi="Arial" w:cs="Arial"/>
                <w:b/>
                <w:color w:val="FF0000"/>
                <w:sz w:val="20"/>
                <w:szCs w:val="20"/>
              </w:rPr>
              <w:t>4.</w:t>
            </w:r>
            <w:r>
              <w:rPr>
                <w:rFonts w:ascii="Arial" w:hAnsi="Arial" w:cs="Arial"/>
                <w:sz w:val="20"/>
                <w:szCs w:val="20"/>
              </w:rPr>
              <w:t>Conoce el rol fisiológico que cumple cada pieza ósea en forma individual y en conjunto</w:t>
            </w:r>
          </w:p>
          <w:p w:rsidR="0062467E" w:rsidRPr="007D4389" w:rsidRDefault="0062467E" w:rsidP="0062467E">
            <w:pPr>
              <w:spacing w:after="0"/>
              <w:ind w:left="215" w:right="57" w:hanging="142"/>
              <w:jc w:val="both"/>
              <w:rPr>
                <w:rFonts w:ascii="Arial" w:eastAsia="Arial" w:hAnsi="Arial" w:cs="Arial"/>
                <w:color w:val="984806" w:themeColor="accent6" w:themeShade="80"/>
                <w:sz w:val="18"/>
                <w:szCs w:val="18"/>
              </w:rPr>
            </w:pPr>
          </w:p>
        </w:tc>
        <w:tc>
          <w:tcPr>
            <w:tcW w:w="2693" w:type="dxa"/>
            <w:gridSpan w:val="2"/>
            <w:vMerge w:val="restart"/>
            <w:tcBorders>
              <w:top w:val="nil"/>
              <w:left w:val="nil"/>
              <w:right w:val="single" w:sz="4" w:space="0" w:color="auto"/>
            </w:tcBorders>
            <w:shd w:val="clear" w:color="auto" w:fill="auto"/>
          </w:tcPr>
          <w:p w:rsidR="0062467E" w:rsidRPr="00F10C8E" w:rsidRDefault="0062467E" w:rsidP="0062467E">
            <w:pPr>
              <w:pStyle w:val="Prrafodelista"/>
              <w:numPr>
                <w:ilvl w:val="0"/>
                <w:numId w:val="42"/>
              </w:numPr>
              <w:ind w:left="212" w:hanging="283"/>
              <w:jc w:val="both"/>
              <w:rPr>
                <w:rFonts w:ascii="Arial" w:hAnsi="Arial" w:cs="Arial"/>
                <w:sz w:val="20"/>
                <w:szCs w:val="20"/>
              </w:rPr>
            </w:pPr>
            <w:r w:rsidRPr="00F10C8E">
              <w:rPr>
                <w:rFonts w:ascii="Arial" w:hAnsi="Arial" w:cs="Arial"/>
                <w:bCs/>
                <w:sz w:val="20"/>
                <w:szCs w:val="20"/>
              </w:rPr>
              <w:t xml:space="preserve">Explicar </w:t>
            </w:r>
            <w:r w:rsidRPr="00F10C8E">
              <w:rPr>
                <w:rFonts w:ascii="Arial" w:hAnsi="Arial" w:cs="Arial"/>
                <w:sz w:val="20"/>
                <w:szCs w:val="20"/>
              </w:rPr>
              <w:t>la organización y relaciones del  esqueleto apendicular de  la extremidad superior</w:t>
            </w:r>
          </w:p>
          <w:p w:rsidR="0062467E" w:rsidRPr="00F10C8E" w:rsidRDefault="0062467E" w:rsidP="0062467E">
            <w:pPr>
              <w:pStyle w:val="Prrafodelista"/>
              <w:numPr>
                <w:ilvl w:val="0"/>
                <w:numId w:val="42"/>
              </w:numPr>
              <w:ind w:left="212" w:hanging="283"/>
              <w:jc w:val="both"/>
              <w:rPr>
                <w:rFonts w:ascii="Arial" w:hAnsi="Arial" w:cs="Arial"/>
                <w:sz w:val="20"/>
                <w:szCs w:val="20"/>
              </w:rPr>
            </w:pPr>
            <w:r>
              <w:rPr>
                <w:rFonts w:ascii="Arial" w:hAnsi="Arial" w:cs="Arial"/>
                <w:sz w:val="20"/>
                <w:szCs w:val="20"/>
              </w:rPr>
              <w:t xml:space="preserve">Estimular acerca de </w:t>
            </w:r>
            <w:r w:rsidRPr="00F10C8E">
              <w:rPr>
                <w:rFonts w:ascii="Arial" w:hAnsi="Arial" w:cs="Arial"/>
                <w:sz w:val="20"/>
                <w:szCs w:val="20"/>
              </w:rPr>
              <w:t xml:space="preserve"> las actividades fisiológicas por cada segmento del miembro superior.</w:t>
            </w:r>
          </w:p>
          <w:p w:rsidR="0062467E" w:rsidRPr="00F10C8E" w:rsidRDefault="0062467E" w:rsidP="0062467E">
            <w:pPr>
              <w:pStyle w:val="Prrafodelista"/>
              <w:numPr>
                <w:ilvl w:val="0"/>
                <w:numId w:val="42"/>
              </w:numPr>
              <w:ind w:left="212" w:hanging="283"/>
              <w:jc w:val="both"/>
              <w:rPr>
                <w:rFonts w:ascii="Arial" w:hAnsi="Arial" w:cs="Arial"/>
                <w:sz w:val="20"/>
                <w:szCs w:val="20"/>
              </w:rPr>
            </w:pPr>
            <w:r>
              <w:rPr>
                <w:rFonts w:ascii="Arial" w:hAnsi="Arial" w:cs="Arial"/>
                <w:bCs/>
                <w:sz w:val="20"/>
                <w:szCs w:val="20"/>
              </w:rPr>
              <w:t xml:space="preserve">Potenciar los conocimientos en aquellos temas que tienen la apariencia de dificultoso  </w:t>
            </w:r>
          </w:p>
          <w:p w:rsidR="0062467E" w:rsidRPr="00F10C8E" w:rsidRDefault="0062467E" w:rsidP="0062467E">
            <w:pPr>
              <w:pStyle w:val="Prrafodelista"/>
              <w:numPr>
                <w:ilvl w:val="0"/>
                <w:numId w:val="42"/>
              </w:numPr>
              <w:ind w:left="212" w:hanging="283"/>
              <w:jc w:val="both"/>
              <w:rPr>
                <w:rFonts w:ascii="Arial" w:hAnsi="Arial" w:cs="Arial"/>
                <w:sz w:val="20"/>
                <w:szCs w:val="20"/>
              </w:rPr>
            </w:pPr>
            <w:r>
              <w:rPr>
                <w:rFonts w:ascii="Arial" w:hAnsi="Arial" w:cs="Arial"/>
                <w:bCs/>
                <w:sz w:val="20"/>
                <w:szCs w:val="20"/>
              </w:rPr>
              <w:t xml:space="preserve">Sensibilizar </w:t>
            </w:r>
            <w:r w:rsidRPr="00F10C8E">
              <w:rPr>
                <w:rFonts w:ascii="Arial" w:hAnsi="Arial" w:cs="Arial"/>
                <w:sz w:val="20"/>
                <w:szCs w:val="20"/>
              </w:rPr>
              <w:t xml:space="preserve">la importancia y funciones de cada una de </w:t>
            </w:r>
            <w:r>
              <w:rPr>
                <w:rFonts w:ascii="Arial" w:hAnsi="Arial" w:cs="Arial"/>
                <w:sz w:val="20"/>
                <w:szCs w:val="20"/>
              </w:rPr>
              <w:t>las estructuras de los huesos apendiculares y su correlación con el paciente</w:t>
            </w:r>
          </w:p>
          <w:p w:rsidR="0062467E" w:rsidRPr="00F10C8E" w:rsidRDefault="0062467E" w:rsidP="0062467E">
            <w:pPr>
              <w:widowControl w:val="0"/>
              <w:autoSpaceDE w:val="0"/>
              <w:autoSpaceDN w:val="0"/>
              <w:adjustRightInd w:val="0"/>
              <w:snapToGrid w:val="0"/>
              <w:spacing w:after="0"/>
              <w:ind w:left="212" w:hanging="283"/>
              <w:jc w:val="both"/>
              <w:rPr>
                <w:rFonts w:ascii="Arial" w:eastAsia="Arial" w:hAnsi="Arial" w:cs="Arial"/>
                <w:color w:val="984806" w:themeColor="accent6" w:themeShade="80"/>
                <w:sz w:val="20"/>
                <w:szCs w:val="20"/>
                <w:lang w:val="es-ES"/>
              </w:rPr>
            </w:pPr>
          </w:p>
        </w:tc>
        <w:tc>
          <w:tcPr>
            <w:tcW w:w="1693" w:type="dxa"/>
            <w:vMerge w:val="restart"/>
            <w:tcBorders>
              <w:top w:val="nil"/>
              <w:left w:val="nil"/>
              <w:right w:val="single" w:sz="4" w:space="0" w:color="auto"/>
            </w:tcBorders>
            <w:shd w:val="clear" w:color="auto" w:fill="auto"/>
          </w:tcPr>
          <w:p w:rsidR="0062467E" w:rsidRPr="00F10C8E" w:rsidRDefault="0062467E" w:rsidP="0062467E">
            <w:pPr>
              <w:spacing w:after="0"/>
              <w:rPr>
                <w:rFonts w:ascii="Arial" w:hAnsi="Arial" w:cs="Arial"/>
                <w:sz w:val="20"/>
                <w:szCs w:val="20"/>
              </w:rPr>
            </w:pPr>
            <w:r w:rsidRPr="00F10C8E">
              <w:rPr>
                <w:rFonts w:ascii="Arial" w:hAnsi="Arial" w:cs="Arial"/>
                <w:sz w:val="20"/>
                <w:szCs w:val="20"/>
              </w:rPr>
              <w:t xml:space="preserve">1- Seminario taller </w:t>
            </w:r>
          </w:p>
          <w:p w:rsidR="0062467E" w:rsidRPr="00F10C8E" w:rsidRDefault="0062467E" w:rsidP="0062467E">
            <w:pPr>
              <w:spacing w:after="0"/>
              <w:rPr>
                <w:rFonts w:ascii="Arial" w:hAnsi="Arial" w:cs="Arial"/>
                <w:sz w:val="20"/>
                <w:szCs w:val="20"/>
              </w:rPr>
            </w:pPr>
            <w:r w:rsidRPr="00F10C8E">
              <w:rPr>
                <w:rFonts w:ascii="Arial" w:hAnsi="Arial" w:cs="Arial"/>
                <w:sz w:val="20"/>
                <w:szCs w:val="20"/>
              </w:rPr>
              <w:t>2-Clase Magistral.</w:t>
            </w:r>
          </w:p>
          <w:p w:rsidR="0062467E" w:rsidRPr="00F10C8E" w:rsidRDefault="0062467E" w:rsidP="0062467E">
            <w:pPr>
              <w:spacing w:after="0"/>
              <w:rPr>
                <w:rFonts w:ascii="Arial" w:hAnsi="Arial" w:cs="Arial"/>
                <w:b/>
                <w:sz w:val="20"/>
                <w:szCs w:val="20"/>
              </w:rPr>
            </w:pPr>
            <w:r w:rsidRPr="00F10C8E">
              <w:rPr>
                <w:rFonts w:ascii="Arial" w:hAnsi="Arial" w:cs="Arial"/>
                <w:b/>
                <w:sz w:val="20"/>
                <w:szCs w:val="20"/>
              </w:rPr>
              <w:t>Practica N°9</w:t>
            </w:r>
          </w:p>
          <w:p w:rsidR="0062467E" w:rsidRPr="00F10C8E" w:rsidRDefault="0062467E" w:rsidP="0062467E">
            <w:pPr>
              <w:spacing w:after="0"/>
              <w:rPr>
                <w:rFonts w:ascii="Arial" w:hAnsi="Arial" w:cs="Arial"/>
                <w:sz w:val="20"/>
                <w:szCs w:val="20"/>
              </w:rPr>
            </w:pPr>
          </w:p>
          <w:p w:rsidR="0062467E" w:rsidRPr="00F10C8E" w:rsidRDefault="0062467E" w:rsidP="0062467E">
            <w:pPr>
              <w:spacing w:after="0"/>
              <w:rPr>
                <w:rFonts w:ascii="Arial" w:hAnsi="Arial" w:cs="Arial"/>
                <w:sz w:val="20"/>
                <w:szCs w:val="20"/>
              </w:rPr>
            </w:pPr>
            <w:r w:rsidRPr="00F10C8E">
              <w:rPr>
                <w:rFonts w:ascii="Arial" w:hAnsi="Arial" w:cs="Arial"/>
                <w:sz w:val="20"/>
                <w:szCs w:val="20"/>
              </w:rPr>
              <w:t>3-Seminario taller</w:t>
            </w:r>
          </w:p>
          <w:p w:rsidR="0062467E" w:rsidRPr="00F10C8E" w:rsidRDefault="0062467E" w:rsidP="0062467E">
            <w:pPr>
              <w:spacing w:after="0"/>
              <w:rPr>
                <w:rFonts w:ascii="Arial" w:hAnsi="Arial" w:cs="Arial"/>
                <w:b/>
                <w:sz w:val="20"/>
                <w:szCs w:val="20"/>
              </w:rPr>
            </w:pPr>
            <w:r w:rsidRPr="00F10C8E">
              <w:rPr>
                <w:rFonts w:ascii="Arial" w:hAnsi="Arial" w:cs="Arial"/>
                <w:b/>
                <w:sz w:val="20"/>
                <w:szCs w:val="20"/>
              </w:rPr>
              <w:t>Práctica N°10</w:t>
            </w:r>
          </w:p>
          <w:p w:rsidR="0062467E" w:rsidRPr="00F10C8E" w:rsidRDefault="0062467E" w:rsidP="0062467E">
            <w:pPr>
              <w:spacing w:after="0"/>
              <w:rPr>
                <w:rFonts w:ascii="Arial" w:hAnsi="Arial" w:cs="Arial"/>
                <w:sz w:val="20"/>
                <w:szCs w:val="20"/>
              </w:rPr>
            </w:pPr>
          </w:p>
          <w:p w:rsidR="0062467E" w:rsidRPr="00F10C8E" w:rsidRDefault="0062467E" w:rsidP="0062467E">
            <w:pPr>
              <w:spacing w:after="0"/>
              <w:rPr>
                <w:rFonts w:ascii="Arial" w:hAnsi="Arial" w:cs="Arial"/>
                <w:sz w:val="20"/>
                <w:szCs w:val="20"/>
              </w:rPr>
            </w:pPr>
            <w:r w:rsidRPr="00F10C8E">
              <w:rPr>
                <w:rFonts w:ascii="Arial" w:hAnsi="Arial" w:cs="Arial"/>
                <w:sz w:val="20"/>
                <w:szCs w:val="20"/>
              </w:rPr>
              <w:t xml:space="preserve">4- Seminario taller y clase magistral </w:t>
            </w:r>
          </w:p>
          <w:p w:rsidR="0062467E" w:rsidRPr="00F10C8E" w:rsidRDefault="0062467E" w:rsidP="0062467E">
            <w:pPr>
              <w:spacing w:after="0"/>
              <w:rPr>
                <w:rFonts w:ascii="Arial" w:hAnsi="Arial" w:cs="Arial"/>
                <w:b/>
                <w:sz w:val="20"/>
                <w:szCs w:val="20"/>
              </w:rPr>
            </w:pPr>
            <w:r w:rsidRPr="00F10C8E">
              <w:rPr>
                <w:rFonts w:ascii="Arial" w:hAnsi="Arial" w:cs="Arial"/>
                <w:b/>
                <w:sz w:val="20"/>
                <w:szCs w:val="20"/>
              </w:rPr>
              <w:t>Práctica N°11</w:t>
            </w:r>
          </w:p>
          <w:p w:rsidR="0062467E" w:rsidRPr="00F10C8E" w:rsidRDefault="0062467E" w:rsidP="0062467E">
            <w:pPr>
              <w:spacing w:after="0"/>
              <w:rPr>
                <w:rFonts w:ascii="Arial" w:hAnsi="Arial" w:cs="Arial"/>
                <w:sz w:val="20"/>
                <w:szCs w:val="20"/>
              </w:rPr>
            </w:pPr>
          </w:p>
          <w:p w:rsidR="0062467E" w:rsidRPr="00F10C8E" w:rsidRDefault="0062467E" w:rsidP="0062467E">
            <w:pPr>
              <w:spacing w:after="0"/>
              <w:rPr>
                <w:rFonts w:ascii="Arial" w:hAnsi="Arial" w:cs="Arial"/>
                <w:sz w:val="20"/>
                <w:szCs w:val="20"/>
              </w:rPr>
            </w:pPr>
            <w:r w:rsidRPr="00F10C8E">
              <w:rPr>
                <w:rFonts w:ascii="Arial" w:hAnsi="Arial" w:cs="Arial"/>
                <w:sz w:val="20"/>
                <w:szCs w:val="20"/>
              </w:rPr>
              <w:t>5-Clase Magistral</w:t>
            </w:r>
          </w:p>
          <w:p w:rsidR="0062467E" w:rsidRPr="00F10C8E" w:rsidRDefault="0062467E" w:rsidP="0062467E">
            <w:pPr>
              <w:spacing w:after="0"/>
              <w:rPr>
                <w:rFonts w:ascii="Arial" w:hAnsi="Arial" w:cs="Arial"/>
                <w:sz w:val="20"/>
                <w:szCs w:val="20"/>
              </w:rPr>
            </w:pPr>
            <w:r w:rsidRPr="00F10C8E">
              <w:rPr>
                <w:rFonts w:ascii="Arial" w:hAnsi="Arial" w:cs="Arial"/>
                <w:sz w:val="20"/>
                <w:szCs w:val="20"/>
              </w:rPr>
              <w:t>y dinámica grupal</w:t>
            </w:r>
          </w:p>
          <w:p w:rsidR="0062467E" w:rsidRPr="00F10C8E" w:rsidRDefault="0062467E" w:rsidP="0062467E">
            <w:pPr>
              <w:spacing w:after="0"/>
              <w:rPr>
                <w:rFonts w:ascii="Arial" w:hAnsi="Arial" w:cs="Arial"/>
                <w:b/>
                <w:sz w:val="20"/>
                <w:szCs w:val="20"/>
              </w:rPr>
            </w:pPr>
            <w:r w:rsidRPr="00F10C8E">
              <w:rPr>
                <w:rFonts w:ascii="Arial" w:hAnsi="Arial" w:cs="Arial"/>
                <w:b/>
                <w:sz w:val="20"/>
                <w:szCs w:val="20"/>
              </w:rPr>
              <w:t>Práctica N°12</w:t>
            </w:r>
          </w:p>
          <w:p w:rsidR="0062467E" w:rsidRPr="00F10C8E" w:rsidRDefault="0062467E" w:rsidP="0062467E">
            <w:pPr>
              <w:rPr>
                <w:rFonts w:ascii="Arial" w:hAnsi="Arial" w:cs="Arial"/>
                <w:color w:val="984806" w:themeColor="accent6" w:themeShade="80"/>
                <w:sz w:val="20"/>
                <w:szCs w:val="20"/>
              </w:rPr>
            </w:pPr>
          </w:p>
        </w:tc>
        <w:tc>
          <w:tcPr>
            <w:tcW w:w="2550" w:type="dxa"/>
            <w:vMerge w:val="restart"/>
            <w:tcBorders>
              <w:top w:val="nil"/>
              <w:left w:val="nil"/>
              <w:right w:val="single" w:sz="4" w:space="0" w:color="auto"/>
            </w:tcBorders>
            <w:shd w:val="clear" w:color="auto" w:fill="auto"/>
          </w:tcPr>
          <w:p w:rsidR="0062467E" w:rsidRPr="00FB4584" w:rsidRDefault="0062467E" w:rsidP="0062467E">
            <w:pPr>
              <w:pStyle w:val="Prrafodelista"/>
              <w:numPr>
                <w:ilvl w:val="0"/>
                <w:numId w:val="41"/>
              </w:numPr>
              <w:ind w:left="221" w:hanging="284"/>
              <w:jc w:val="both"/>
              <w:rPr>
                <w:rFonts w:ascii="Arial" w:eastAsiaTheme="minorEastAsia" w:hAnsi="Arial" w:cs="Arial"/>
                <w:sz w:val="20"/>
                <w:szCs w:val="20"/>
                <w:lang w:val="es-ES_tradnl"/>
              </w:rPr>
            </w:pPr>
            <w:r>
              <w:rPr>
                <w:rFonts w:ascii="Arial" w:eastAsia="Arial" w:hAnsi="Arial" w:cs="Arial"/>
                <w:b/>
                <w:spacing w:val="1"/>
                <w:sz w:val="20"/>
                <w:szCs w:val="20"/>
                <w:lang w:val="es-PE"/>
              </w:rPr>
              <w:t>Conoce</w:t>
            </w:r>
            <w:r w:rsidRPr="00FB4584">
              <w:rPr>
                <w:rFonts w:ascii="Arial" w:eastAsia="Arial" w:hAnsi="Arial" w:cs="Arial"/>
                <w:b/>
                <w:spacing w:val="1"/>
                <w:sz w:val="20"/>
                <w:szCs w:val="20"/>
                <w:lang w:val="es-MX"/>
              </w:rPr>
              <w:t xml:space="preserve"> </w:t>
            </w:r>
            <w:r w:rsidRPr="00FB4584">
              <w:rPr>
                <w:rFonts w:ascii="Arial" w:eastAsia="Arial" w:hAnsi="Arial" w:cs="Arial"/>
                <w:spacing w:val="1"/>
                <w:sz w:val="20"/>
                <w:szCs w:val="20"/>
                <w:lang w:val="es-MX"/>
              </w:rPr>
              <w:t xml:space="preserve">las diversas funciones que cumplen </w:t>
            </w:r>
            <w:r>
              <w:rPr>
                <w:rFonts w:ascii="Arial" w:eastAsia="Arial" w:hAnsi="Arial" w:cs="Arial"/>
                <w:spacing w:val="1"/>
                <w:sz w:val="20"/>
                <w:szCs w:val="20"/>
                <w:lang w:val="es-MX"/>
              </w:rPr>
              <w:t xml:space="preserve">cada uno de </w:t>
            </w:r>
            <w:r w:rsidRPr="00FB4584">
              <w:rPr>
                <w:rFonts w:ascii="Arial" w:eastAsia="Arial" w:hAnsi="Arial" w:cs="Arial"/>
                <w:spacing w:val="1"/>
                <w:sz w:val="20"/>
                <w:szCs w:val="20"/>
                <w:lang w:val="es-MX"/>
              </w:rPr>
              <w:t>los huesos</w:t>
            </w:r>
            <w:r>
              <w:rPr>
                <w:rFonts w:ascii="Arial" w:eastAsia="Arial" w:hAnsi="Arial" w:cs="Arial"/>
                <w:spacing w:val="1"/>
                <w:sz w:val="20"/>
                <w:szCs w:val="20"/>
                <w:lang w:val="es-MX"/>
              </w:rPr>
              <w:t xml:space="preserve"> apendiculares con </w:t>
            </w:r>
            <w:r w:rsidRPr="00FB4584">
              <w:rPr>
                <w:rFonts w:ascii="Arial" w:eastAsia="Arial" w:hAnsi="Arial" w:cs="Arial"/>
                <w:spacing w:val="1"/>
                <w:sz w:val="20"/>
                <w:szCs w:val="20"/>
                <w:lang w:val="es-MX"/>
              </w:rPr>
              <w:t xml:space="preserve">sus características </w:t>
            </w:r>
            <w:r>
              <w:rPr>
                <w:rFonts w:ascii="Arial" w:eastAsia="Arial" w:hAnsi="Arial" w:cs="Arial"/>
                <w:spacing w:val="1"/>
                <w:sz w:val="20"/>
                <w:szCs w:val="20"/>
                <w:lang w:val="es-MX"/>
              </w:rPr>
              <w:t xml:space="preserve">propias y  </w:t>
            </w:r>
            <w:r w:rsidRPr="00FB4584">
              <w:rPr>
                <w:rFonts w:ascii="Arial" w:eastAsia="Arial" w:hAnsi="Arial" w:cs="Arial"/>
                <w:spacing w:val="1"/>
                <w:sz w:val="20"/>
                <w:szCs w:val="20"/>
                <w:lang w:val="es-MX"/>
              </w:rPr>
              <w:t>generales.</w:t>
            </w:r>
          </w:p>
          <w:p w:rsidR="0062467E" w:rsidRPr="00FB4584" w:rsidRDefault="0062467E" w:rsidP="0062467E">
            <w:pPr>
              <w:pStyle w:val="Prrafodelista"/>
              <w:numPr>
                <w:ilvl w:val="0"/>
                <w:numId w:val="41"/>
              </w:numPr>
              <w:ind w:left="221" w:hanging="284"/>
              <w:jc w:val="both"/>
              <w:rPr>
                <w:rFonts w:ascii="Arial" w:eastAsiaTheme="minorEastAsia" w:hAnsi="Arial" w:cs="Arial"/>
                <w:sz w:val="20"/>
                <w:szCs w:val="20"/>
                <w:lang w:val="es-ES_tradnl"/>
              </w:rPr>
            </w:pPr>
            <w:r w:rsidRPr="00FB4584">
              <w:rPr>
                <w:rFonts w:ascii="Arial" w:eastAsia="Arial" w:hAnsi="Arial" w:cs="Arial"/>
                <w:b/>
                <w:spacing w:val="1"/>
                <w:sz w:val="20"/>
                <w:szCs w:val="20"/>
                <w:lang w:val="es-ES_tradnl"/>
              </w:rPr>
              <w:t xml:space="preserve">Reconoce </w:t>
            </w:r>
            <w:r w:rsidRPr="00FB4584">
              <w:rPr>
                <w:rFonts w:ascii="Arial" w:eastAsia="Arial" w:hAnsi="Arial" w:cs="Arial"/>
                <w:spacing w:val="1"/>
                <w:sz w:val="20"/>
                <w:szCs w:val="20"/>
                <w:lang w:val="es-ES_tradnl"/>
              </w:rPr>
              <w:t>relaciona los huesos del esqueleto a</w:t>
            </w:r>
            <w:r>
              <w:rPr>
                <w:rFonts w:ascii="Arial" w:eastAsia="Arial" w:hAnsi="Arial" w:cs="Arial"/>
                <w:spacing w:val="1"/>
                <w:sz w:val="20"/>
                <w:szCs w:val="20"/>
                <w:lang w:val="es-ES_tradnl"/>
              </w:rPr>
              <w:t>pendicular</w:t>
            </w:r>
            <w:r w:rsidRPr="00FB4584">
              <w:rPr>
                <w:rFonts w:ascii="Arial" w:eastAsia="Arial" w:hAnsi="Arial" w:cs="Arial"/>
                <w:spacing w:val="1"/>
                <w:sz w:val="20"/>
                <w:szCs w:val="20"/>
                <w:lang w:val="es-ES_tradnl"/>
              </w:rPr>
              <w:t xml:space="preserve"> superior </w:t>
            </w:r>
            <w:r>
              <w:rPr>
                <w:rFonts w:ascii="Arial" w:eastAsia="Arial" w:hAnsi="Arial" w:cs="Arial"/>
                <w:spacing w:val="1"/>
                <w:sz w:val="20"/>
                <w:szCs w:val="20"/>
                <w:lang w:val="es-ES_tradnl"/>
              </w:rPr>
              <w:t xml:space="preserve">e inferior </w:t>
            </w:r>
            <w:r w:rsidRPr="00FB4584">
              <w:rPr>
                <w:rFonts w:ascii="Arial" w:eastAsia="Arial" w:hAnsi="Arial" w:cs="Arial"/>
                <w:spacing w:val="1"/>
                <w:sz w:val="20"/>
                <w:szCs w:val="20"/>
                <w:lang w:val="es-ES_tradnl"/>
              </w:rPr>
              <w:t>buscando</w:t>
            </w:r>
            <w:r>
              <w:rPr>
                <w:rFonts w:ascii="Arial" w:eastAsia="Arial" w:hAnsi="Arial" w:cs="Arial"/>
                <w:spacing w:val="1"/>
                <w:sz w:val="20"/>
                <w:szCs w:val="20"/>
                <w:lang w:val="es-ES_tradnl"/>
              </w:rPr>
              <w:t xml:space="preserve"> las</w:t>
            </w:r>
            <w:r w:rsidRPr="00FB4584">
              <w:rPr>
                <w:rFonts w:ascii="Arial" w:eastAsia="Arial" w:hAnsi="Arial" w:cs="Arial"/>
                <w:spacing w:val="1"/>
                <w:sz w:val="20"/>
                <w:szCs w:val="20"/>
                <w:lang w:val="es-ES_tradnl"/>
              </w:rPr>
              <w:t xml:space="preserve">  diferencias y similitudes</w:t>
            </w:r>
          </w:p>
          <w:p w:rsidR="0062467E" w:rsidRPr="00FB4584" w:rsidRDefault="0062467E" w:rsidP="0062467E">
            <w:pPr>
              <w:pStyle w:val="Prrafodelista"/>
              <w:numPr>
                <w:ilvl w:val="0"/>
                <w:numId w:val="41"/>
              </w:numPr>
              <w:ind w:left="221" w:hanging="284"/>
              <w:jc w:val="both"/>
              <w:rPr>
                <w:rFonts w:ascii="Arial" w:hAnsi="Arial" w:cs="Arial"/>
                <w:sz w:val="20"/>
                <w:szCs w:val="20"/>
                <w:lang w:val="es-ES_tradnl"/>
              </w:rPr>
            </w:pPr>
            <w:r w:rsidRPr="00FB4584">
              <w:rPr>
                <w:rFonts w:ascii="Arial" w:eastAsia="Arial" w:hAnsi="Arial" w:cs="Arial"/>
                <w:b/>
                <w:spacing w:val="1"/>
                <w:sz w:val="20"/>
                <w:szCs w:val="20"/>
                <w:lang w:val="es-ES_tradnl"/>
              </w:rPr>
              <w:t xml:space="preserve">Razona </w:t>
            </w:r>
            <w:r w:rsidRPr="00FB4584">
              <w:rPr>
                <w:rFonts w:ascii="Arial" w:eastAsia="Arial" w:hAnsi="Arial" w:cs="Arial"/>
                <w:spacing w:val="1"/>
                <w:sz w:val="20"/>
                <w:szCs w:val="20"/>
                <w:lang w:val="es-ES_tradnl"/>
              </w:rPr>
              <w:t>de la importancia que tiene el conocimiento del esqueleto apendicular inferior y compara lo normal de lo anormal</w:t>
            </w:r>
          </w:p>
          <w:p w:rsidR="0062467E" w:rsidRPr="00FB4584" w:rsidRDefault="0062467E" w:rsidP="0062467E">
            <w:pPr>
              <w:pStyle w:val="Prrafodelista"/>
              <w:numPr>
                <w:ilvl w:val="0"/>
                <w:numId w:val="41"/>
              </w:numPr>
              <w:ind w:left="221" w:hanging="284"/>
              <w:jc w:val="both"/>
              <w:rPr>
                <w:rFonts w:ascii="Arial" w:hAnsi="Arial" w:cs="Arial"/>
                <w:color w:val="FF0000"/>
                <w:sz w:val="20"/>
                <w:szCs w:val="20"/>
              </w:rPr>
            </w:pPr>
            <w:r w:rsidRPr="00FB4584">
              <w:rPr>
                <w:rFonts w:ascii="Arial" w:hAnsi="Arial" w:cs="Arial"/>
                <w:b/>
                <w:sz w:val="20"/>
                <w:szCs w:val="20"/>
              </w:rPr>
              <w:t>Razona</w:t>
            </w:r>
            <w:r w:rsidRPr="00FB4584">
              <w:rPr>
                <w:rFonts w:ascii="Arial" w:hAnsi="Arial" w:cs="Arial"/>
                <w:sz w:val="20"/>
                <w:szCs w:val="20"/>
              </w:rPr>
              <w:t xml:space="preserve"> y toma decisiones sobre los métodos de estudio anatómico a usar en el estudio anatómico-fisiológico de un hueso  </w:t>
            </w:r>
            <w:proofErr w:type="spellStart"/>
            <w:r>
              <w:rPr>
                <w:rFonts w:ascii="Arial" w:hAnsi="Arial" w:cs="Arial"/>
                <w:sz w:val="20"/>
                <w:szCs w:val="20"/>
              </w:rPr>
              <w:t>apendicula</w:t>
            </w:r>
            <w:proofErr w:type="spellEnd"/>
            <w:r>
              <w:rPr>
                <w:rFonts w:ascii="Arial" w:hAnsi="Arial" w:cs="Arial"/>
                <w:sz w:val="20"/>
                <w:szCs w:val="20"/>
              </w:rPr>
              <w:t xml:space="preserve"> determinado</w:t>
            </w:r>
          </w:p>
          <w:p w:rsidR="0062467E" w:rsidRPr="00F10C8E" w:rsidRDefault="0062467E" w:rsidP="0062467E">
            <w:pPr>
              <w:spacing w:after="0"/>
              <w:ind w:left="72" w:right="-90"/>
              <w:rPr>
                <w:rFonts w:ascii="Arial" w:hAnsi="Arial" w:cs="Arial"/>
                <w:color w:val="984806" w:themeColor="accent6" w:themeShade="80"/>
                <w:sz w:val="18"/>
                <w:szCs w:val="18"/>
                <w:lang w:val="es-ES"/>
              </w:rPr>
            </w:pPr>
          </w:p>
        </w:tc>
      </w:tr>
      <w:tr w:rsidR="0062467E" w:rsidRPr="00A12BED" w:rsidTr="0062467E">
        <w:trPr>
          <w:trHeight w:val="1622"/>
        </w:trPr>
        <w:tc>
          <w:tcPr>
            <w:tcW w:w="567" w:type="dxa"/>
            <w:vMerge/>
            <w:tcBorders>
              <w:left w:val="single" w:sz="4" w:space="0" w:color="auto"/>
              <w:right w:val="single" w:sz="4" w:space="0" w:color="auto"/>
            </w:tcBorders>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tcBorders>
              <w:top w:val="single" w:sz="4" w:space="0" w:color="auto"/>
              <w:left w:val="nil"/>
              <w:right w:val="single" w:sz="4" w:space="0" w:color="auto"/>
            </w:tcBorders>
            <w:shd w:val="clear" w:color="auto" w:fill="auto"/>
            <w:vAlign w:val="center"/>
          </w:tcPr>
          <w:p w:rsidR="0062467E" w:rsidRPr="004F707E" w:rsidRDefault="0062467E" w:rsidP="0062467E">
            <w:pPr>
              <w:ind w:hanging="70"/>
              <w:jc w:val="center"/>
              <w:rPr>
                <w:rFonts w:ascii="Arial" w:hAnsi="Arial" w:cs="Arial"/>
                <w:b/>
                <w:color w:val="000000"/>
                <w:sz w:val="18"/>
                <w:szCs w:val="18"/>
              </w:rPr>
            </w:pPr>
            <w:r>
              <w:rPr>
                <w:rFonts w:ascii="Arial" w:hAnsi="Arial" w:cs="Arial"/>
                <w:b/>
                <w:color w:val="000000"/>
                <w:sz w:val="18"/>
                <w:szCs w:val="18"/>
              </w:rPr>
              <w:t>10</w:t>
            </w:r>
          </w:p>
        </w:tc>
        <w:tc>
          <w:tcPr>
            <w:tcW w:w="4252" w:type="dxa"/>
            <w:tcBorders>
              <w:top w:val="single" w:sz="4" w:space="0" w:color="auto"/>
              <w:left w:val="single" w:sz="4" w:space="0" w:color="auto"/>
              <w:right w:val="single" w:sz="4" w:space="0" w:color="auto"/>
            </w:tcBorders>
            <w:shd w:val="clear" w:color="auto" w:fill="auto"/>
          </w:tcPr>
          <w:p w:rsidR="0062467E" w:rsidRPr="00042342" w:rsidRDefault="0062467E" w:rsidP="0062467E">
            <w:pPr>
              <w:spacing w:after="0" w:line="240" w:lineRule="auto"/>
              <w:ind w:left="213" w:hanging="283"/>
              <w:jc w:val="both"/>
              <w:rPr>
                <w:rFonts w:ascii="Arial" w:hAnsi="Arial" w:cs="Arial"/>
                <w:b/>
                <w:sz w:val="18"/>
                <w:szCs w:val="18"/>
              </w:rPr>
            </w:pPr>
            <w:r>
              <w:rPr>
                <w:rFonts w:ascii="Arial" w:hAnsi="Arial" w:cs="Arial"/>
                <w:b/>
                <w:color w:val="FF0000"/>
                <w:sz w:val="18"/>
                <w:szCs w:val="18"/>
              </w:rPr>
              <w:t>2</w:t>
            </w:r>
            <w:r w:rsidRPr="00042342">
              <w:rPr>
                <w:rFonts w:ascii="Arial" w:hAnsi="Arial" w:cs="Arial"/>
                <w:b/>
                <w:color w:val="FF0000"/>
                <w:sz w:val="18"/>
                <w:szCs w:val="18"/>
              </w:rPr>
              <w:t xml:space="preserve">. </w:t>
            </w:r>
            <w:r w:rsidRPr="00042342">
              <w:rPr>
                <w:rFonts w:ascii="Arial" w:hAnsi="Arial" w:cs="Arial"/>
                <w:b/>
                <w:sz w:val="18"/>
                <w:szCs w:val="18"/>
              </w:rPr>
              <w:t>ESQUELETO APENDICULAR II:</w:t>
            </w:r>
          </w:p>
          <w:p w:rsidR="0062467E" w:rsidRPr="00042342" w:rsidRDefault="0062467E" w:rsidP="0062467E">
            <w:pPr>
              <w:spacing w:after="0" w:line="240" w:lineRule="auto"/>
              <w:ind w:left="72" w:hanging="283"/>
              <w:jc w:val="both"/>
              <w:rPr>
                <w:rFonts w:ascii="Arial" w:hAnsi="Arial" w:cs="Arial"/>
                <w:b/>
                <w:sz w:val="18"/>
                <w:szCs w:val="18"/>
              </w:rPr>
            </w:pPr>
            <w:r w:rsidRPr="00042342">
              <w:rPr>
                <w:rFonts w:ascii="Arial" w:hAnsi="Arial" w:cs="Arial"/>
                <w:b/>
                <w:color w:val="0000CC"/>
                <w:sz w:val="18"/>
                <w:szCs w:val="18"/>
              </w:rPr>
              <w:t xml:space="preserve">    </w:t>
            </w:r>
            <w:r>
              <w:rPr>
                <w:rFonts w:ascii="Arial" w:hAnsi="Arial" w:cs="Arial"/>
                <w:b/>
                <w:color w:val="0000CC"/>
                <w:sz w:val="18"/>
                <w:szCs w:val="18"/>
              </w:rPr>
              <w:t xml:space="preserve">  </w:t>
            </w:r>
            <w:r w:rsidRPr="00042342">
              <w:rPr>
                <w:rFonts w:ascii="Arial" w:hAnsi="Arial" w:cs="Arial"/>
                <w:b/>
                <w:sz w:val="18"/>
                <w:szCs w:val="18"/>
              </w:rPr>
              <w:t>B)Mie</w:t>
            </w:r>
            <w:r>
              <w:rPr>
                <w:rFonts w:ascii="Arial" w:hAnsi="Arial" w:cs="Arial"/>
                <w:b/>
                <w:sz w:val="18"/>
                <w:szCs w:val="18"/>
              </w:rPr>
              <w:t>mbro Superior II</w:t>
            </w:r>
            <w:r w:rsidRPr="00042342">
              <w:rPr>
                <w:rFonts w:ascii="Arial" w:hAnsi="Arial" w:cs="Arial"/>
                <w:b/>
                <w:sz w:val="18"/>
                <w:szCs w:val="18"/>
              </w:rPr>
              <w:t xml:space="preserve">: </w:t>
            </w:r>
          </w:p>
          <w:p w:rsidR="0062467E" w:rsidRPr="00042342" w:rsidRDefault="0062467E" w:rsidP="0062467E">
            <w:pPr>
              <w:spacing w:after="0" w:line="240" w:lineRule="auto"/>
              <w:ind w:left="72"/>
              <w:jc w:val="both"/>
              <w:rPr>
                <w:rFonts w:ascii="Arial" w:hAnsi="Arial" w:cs="Arial"/>
                <w:sz w:val="18"/>
                <w:szCs w:val="18"/>
              </w:rPr>
            </w:pPr>
            <w:r>
              <w:rPr>
                <w:rFonts w:ascii="Arial" w:hAnsi="Arial" w:cs="Arial"/>
                <w:b/>
                <w:sz w:val="18"/>
                <w:szCs w:val="18"/>
              </w:rPr>
              <w:t xml:space="preserve"> </w:t>
            </w:r>
            <w:proofErr w:type="gramStart"/>
            <w:r w:rsidRPr="00042342">
              <w:rPr>
                <w:rFonts w:ascii="Arial" w:hAnsi="Arial" w:cs="Arial"/>
                <w:b/>
                <w:sz w:val="18"/>
                <w:szCs w:val="18"/>
              </w:rPr>
              <w:t>c)Antebrazo</w:t>
            </w:r>
            <w:proofErr w:type="gramEnd"/>
            <w:r w:rsidRPr="00042342">
              <w:rPr>
                <w:rFonts w:ascii="Arial" w:hAnsi="Arial" w:cs="Arial"/>
                <w:sz w:val="18"/>
                <w:szCs w:val="18"/>
              </w:rPr>
              <w:t xml:space="preserve">: Concepto y componentes: Radio y </w:t>
            </w:r>
            <w:r>
              <w:rPr>
                <w:rFonts w:ascii="Arial" w:hAnsi="Arial" w:cs="Arial"/>
                <w:sz w:val="18"/>
                <w:szCs w:val="18"/>
              </w:rPr>
              <w:t xml:space="preserve">  </w:t>
            </w:r>
            <w:r w:rsidRPr="00042342">
              <w:rPr>
                <w:rFonts w:ascii="Arial" w:hAnsi="Arial" w:cs="Arial"/>
                <w:sz w:val="18"/>
                <w:szCs w:val="18"/>
              </w:rPr>
              <w:t xml:space="preserve">Cubito: Concepto, estructura, Relaciones, </w:t>
            </w:r>
            <w:r>
              <w:rPr>
                <w:rFonts w:ascii="Arial" w:hAnsi="Arial" w:cs="Arial"/>
                <w:sz w:val="18"/>
                <w:szCs w:val="18"/>
              </w:rPr>
              <w:t xml:space="preserve"> </w:t>
            </w:r>
            <w:r w:rsidRPr="00042342">
              <w:rPr>
                <w:rFonts w:ascii="Arial" w:hAnsi="Arial" w:cs="Arial"/>
                <w:sz w:val="18"/>
                <w:szCs w:val="18"/>
              </w:rPr>
              <w:t>Función. Paquete vascular–nervioso.</w:t>
            </w:r>
          </w:p>
          <w:p w:rsidR="0062467E" w:rsidRPr="00042342" w:rsidRDefault="0062467E" w:rsidP="0062467E">
            <w:pPr>
              <w:spacing w:after="0" w:line="240" w:lineRule="auto"/>
              <w:ind w:left="72"/>
              <w:jc w:val="both"/>
              <w:rPr>
                <w:rFonts w:ascii="Arial" w:hAnsi="Arial" w:cs="Arial"/>
                <w:b/>
                <w:color w:val="FF0000"/>
                <w:sz w:val="18"/>
                <w:szCs w:val="18"/>
              </w:rPr>
            </w:pPr>
            <w:proofErr w:type="gramStart"/>
            <w:r w:rsidRPr="00042342">
              <w:rPr>
                <w:rFonts w:ascii="Arial" w:hAnsi="Arial" w:cs="Arial"/>
                <w:b/>
                <w:sz w:val="18"/>
                <w:szCs w:val="18"/>
              </w:rPr>
              <w:t>d)Mano</w:t>
            </w:r>
            <w:proofErr w:type="gramEnd"/>
            <w:r w:rsidRPr="00042342">
              <w:rPr>
                <w:rFonts w:ascii="Arial" w:hAnsi="Arial" w:cs="Arial"/>
                <w:b/>
                <w:sz w:val="18"/>
                <w:szCs w:val="18"/>
              </w:rPr>
              <w:t>:</w:t>
            </w:r>
            <w:r w:rsidRPr="00042342">
              <w:rPr>
                <w:rFonts w:ascii="Arial" w:hAnsi="Arial" w:cs="Arial"/>
                <w:sz w:val="18"/>
                <w:szCs w:val="18"/>
              </w:rPr>
              <w:t xml:space="preserve"> Concepto y componentes: Carpo, Metacarpo, Dedos, estructura, Relaciones, Función. </w:t>
            </w:r>
          </w:p>
        </w:tc>
        <w:tc>
          <w:tcPr>
            <w:tcW w:w="3119" w:type="dxa"/>
            <w:gridSpan w:val="2"/>
            <w:vMerge/>
            <w:tcBorders>
              <w:top w:val="nil"/>
              <w:left w:val="nil"/>
              <w:right w:val="single" w:sz="4" w:space="0" w:color="auto"/>
            </w:tcBorders>
            <w:shd w:val="clear" w:color="auto" w:fill="auto"/>
          </w:tcPr>
          <w:p w:rsidR="0062467E" w:rsidRPr="007D4389" w:rsidRDefault="0062467E" w:rsidP="0062467E">
            <w:pPr>
              <w:spacing w:after="0"/>
              <w:ind w:left="215" w:hanging="284"/>
              <w:jc w:val="both"/>
              <w:rPr>
                <w:rFonts w:ascii="Arial" w:hAnsi="Arial" w:cs="Arial"/>
                <w:b/>
                <w:color w:val="984806" w:themeColor="accent6" w:themeShade="80"/>
                <w:sz w:val="18"/>
                <w:szCs w:val="18"/>
              </w:rPr>
            </w:pPr>
          </w:p>
        </w:tc>
        <w:tc>
          <w:tcPr>
            <w:tcW w:w="2693" w:type="dxa"/>
            <w:gridSpan w:val="2"/>
            <w:vMerge/>
            <w:tcBorders>
              <w:top w:val="nil"/>
              <w:left w:val="nil"/>
              <w:right w:val="single" w:sz="4" w:space="0" w:color="auto"/>
            </w:tcBorders>
            <w:shd w:val="clear" w:color="auto" w:fill="auto"/>
          </w:tcPr>
          <w:p w:rsidR="0062467E" w:rsidRPr="007D4389" w:rsidRDefault="0062467E" w:rsidP="0062467E">
            <w:pPr>
              <w:spacing w:after="0"/>
              <w:ind w:right="57"/>
              <w:jc w:val="both"/>
              <w:rPr>
                <w:rFonts w:ascii="Arial" w:hAnsi="Arial" w:cs="Arial"/>
                <w:b/>
                <w:color w:val="984806" w:themeColor="accent6" w:themeShade="80"/>
                <w:sz w:val="18"/>
                <w:szCs w:val="18"/>
              </w:rPr>
            </w:pPr>
          </w:p>
        </w:tc>
        <w:tc>
          <w:tcPr>
            <w:tcW w:w="1693" w:type="dxa"/>
            <w:vMerge/>
            <w:tcBorders>
              <w:top w:val="nil"/>
              <w:left w:val="nil"/>
              <w:right w:val="single" w:sz="4" w:space="0" w:color="auto"/>
            </w:tcBorders>
            <w:shd w:val="clear" w:color="auto" w:fill="auto"/>
          </w:tcPr>
          <w:p w:rsidR="0062467E" w:rsidRPr="007D4389" w:rsidRDefault="0062467E" w:rsidP="0062467E">
            <w:pPr>
              <w:spacing w:after="0"/>
              <w:rPr>
                <w:rFonts w:ascii="Arial" w:hAnsi="Arial" w:cs="Arial"/>
                <w:color w:val="984806" w:themeColor="accent6" w:themeShade="80"/>
                <w:sz w:val="18"/>
                <w:szCs w:val="18"/>
              </w:rPr>
            </w:pPr>
          </w:p>
        </w:tc>
        <w:tc>
          <w:tcPr>
            <w:tcW w:w="2550" w:type="dxa"/>
            <w:vMerge/>
            <w:tcBorders>
              <w:top w:val="nil"/>
              <w:left w:val="nil"/>
              <w:right w:val="single" w:sz="4" w:space="0" w:color="auto"/>
            </w:tcBorders>
            <w:shd w:val="clear" w:color="auto" w:fill="auto"/>
          </w:tcPr>
          <w:p w:rsidR="0062467E" w:rsidRPr="007D4389" w:rsidRDefault="0062467E" w:rsidP="0062467E">
            <w:pPr>
              <w:numPr>
                <w:ilvl w:val="0"/>
                <w:numId w:val="34"/>
              </w:numPr>
              <w:spacing w:after="0"/>
              <w:ind w:left="72" w:hanging="142"/>
              <w:jc w:val="both"/>
              <w:rPr>
                <w:rFonts w:ascii="Arial" w:eastAsia="Arial" w:hAnsi="Arial" w:cs="Arial"/>
                <w:color w:val="984806" w:themeColor="accent6" w:themeShade="80"/>
                <w:spacing w:val="-1"/>
                <w:sz w:val="18"/>
                <w:szCs w:val="18"/>
                <w:lang w:val="es-ES"/>
              </w:rPr>
            </w:pPr>
          </w:p>
        </w:tc>
      </w:tr>
      <w:tr w:rsidR="0062467E" w:rsidRPr="00A12BED" w:rsidTr="0062467E">
        <w:trPr>
          <w:trHeight w:val="721"/>
        </w:trPr>
        <w:tc>
          <w:tcPr>
            <w:tcW w:w="567" w:type="dxa"/>
            <w:vMerge/>
            <w:tcBorders>
              <w:left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ind w:left="72" w:right="55"/>
              <w:jc w:val="center"/>
              <w:rPr>
                <w:rFonts w:ascii="Arial" w:hAnsi="Arial" w:cs="Arial"/>
                <w:b/>
                <w:i/>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62467E" w:rsidRPr="004F707E" w:rsidRDefault="0062467E" w:rsidP="0062467E">
            <w:pPr>
              <w:ind w:hanging="70"/>
              <w:jc w:val="center"/>
              <w:rPr>
                <w:rFonts w:ascii="Arial" w:hAnsi="Arial" w:cs="Arial"/>
                <w:b/>
                <w:color w:val="000000"/>
                <w:sz w:val="18"/>
                <w:szCs w:val="18"/>
              </w:rPr>
            </w:pPr>
            <w:r>
              <w:rPr>
                <w:rFonts w:ascii="Arial" w:hAnsi="Arial" w:cs="Arial"/>
                <w:b/>
                <w:color w:val="000000"/>
                <w:sz w:val="18"/>
                <w:szCs w:val="18"/>
              </w:rPr>
              <w:t>11</w:t>
            </w:r>
          </w:p>
        </w:tc>
        <w:tc>
          <w:tcPr>
            <w:tcW w:w="4252" w:type="dxa"/>
            <w:tcBorders>
              <w:top w:val="single" w:sz="4" w:space="0" w:color="auto"/>
              <w:left w:val="single" w:sz="4" w:space="0" w:color="auto"/>
              <w:bottom w:val="single" w:sz="4" w:space="0" w:color="auto"/>
              <w:right w:val="single" w:sz="4" w:space="0" w:color="auto"/>
            </w:tcBorders>
            <w:vAlign w:val="center"/>
          </w:tcPr>
          <w:p w:rsidR="0062467E" w:rsidRPr="00042342" w:rsidRDefault="0062467E" w:rsidP="0062467E">
            <w:pPr>
              <w:spacing w:after="0" w:line="240" w:lineRule="auto"/>
              <w:ind w:left="213" w:hanging="283"/>
              <w:jc w:val="both"/>
              <w:rPr>
                <w:rFonts w:ascii="Arial" w:hAnsi="Arial" w:cs="Arial"/>
                <w:b/>
                <w:sz w:val="18"/>
                <w:szCs w:val="18"/>
              </w:rPr>
            </w:pPr>
            <w:r>
              <w:rPr>
                <w:rFonts w:ascii="Arial" w:hAnsi="Arial" w:cs="Arial"/>
                <w:b/>
                <w:color w:val="FF0000"/>
                <w:sz w:val="18"/>
                <w:szCs w:val="18"/>
              </w:rPr>
              <w:t>3</w:t>
            </w:r>
            <w:r w:rsidRPr="00042342">
              <w:rPr>
                <w:rFonts w:ascii="Arial" w:hAnsi="Arial" w:cs="Arial"/>
                <w:b/>
                <w:color w:val="FF0000"/>
                <w:sz w:val="18"/>
                <w:szCs w:val="18"/>
              </w:rPr>
              <w:t xml:space="preserve">. </w:t>
            </w:r>
            <w:r w:rsidRPr="00042342">
              <w:rPr>
                <w:rFonts w:ascii="Arial" w:hAnsi="Arial" w:cs="Arial"/>
                <w:b/>
                <w:sz w:val="18"/>
                <w:szCs w:val="18"/>
              </w:rPr>
              <w:t>ESQUELETO APENDICULAR II</w:t>
            </w:r>
            <w:r w:rsidR="00016DD2">
              <w:rPr>
                <w:rFonts w:ascii="Arial" w:hAnsi="Arial" w:cs="Arial"/>
                <w:b/>
                <w:sz w:val="18"/>
                <w:szCs w:val="18"/>
              </w:rPr>
              <w:t>I:</w:t>
            </w:r>
          </w:p>
          <w:p w:rsidR="0062467E" w:rsidRPr="00042342" w:rsidRDefault="0062467E" w:rsidP="0062467E">
            <w:pPr>
              <w:spacing w:after="0" w:line="240" w:lineRule="auto"/>
              <w:ind w:left="213" w:hanging="283"/>
              <w:jc w:val="both"/>
              <w:rPr>
                <w:rFonts w:ascii="Arial" w:hAnsi="Arial" w:cs="Arial"/>
                <w:b/>
                <w:sz w:val="18"/>
                <w:szCs w:val="18"/>
              </w:rPr>
            </w:pPr>
            <w:r w:rsidRPr="00042342">
              <w:rPr>
                <w:rFonts w:ascii="Arial" w:hAnsi="Arial" w:cs="Arial"/>
                <w:b/>
                <w:sz w:val="18"/>
                <w:szCs w:val="18"/>
              </w:rPr>
              <w:t xml:space="preserve">     C)Miembro Inferior I</w:t>
            </w:r>
          </w:p>
          <w:p w:rsidR="0062467E" w:rsidRPr="00042342" w:rsidRDefault="0062467E" w:rsidP="0062467E">
            <w:pPr>
              <w:spacing w:after="0" w:line="240" w:lineRule="auto"/>
              <w:ind w:left="213"/>
              <w:jc w:val="both"/>
              <w:rPr>
                <w:rFonts w:ascii="Arial" w:hAnsi="Arial" w:cs="Arial"/>
                <w:sz w:val="18"/>
                <w:szCs w:val="18"/>
              </w:rPr>
            </w:pPr>
            <w:r w:rsidRPr="00042342">
              <w:rPr>
                <w:rFonts w:ascii="Arial" w:hAnsi="Arial" w:cs="Arial"/>
                <w:b/>
                <w:sz w:val="18"/>
                <w:szCs w:val="18"/>
              </w:rPr>
              <w:t>a)Cintura Pélvica (Cadera):</w:t>
            </w:r>
            <w:r w:rsidRPr="00042342">
              <w:rPr>
                <w:rFonts w:ascii="Arial" w:hAnsi="Arial" w:cs="Arial"/>
                <w:sz w:val="18"/>
                <w:szCs w:val="18"/>
              </w:rPr>
              <w:t xml:space="preserve"> Hueso Iliaco:   </w:t>
            </w:r>
            <w:r>
              <w:rPr>
                <w:rFonts w:ascii="Arial" w:hAnsi="Arial" w:cs="Arial"/>
                <w:sz w:val="18"/>
                <w:szCs w:val="18"/>
              </w:rPr>
              <w:t xml:space="preserve"> </w:t>
            </w:r>
            <w:r w:rsidRPr="00042342">
              <w:rPr>
                <w:rFonts w:ascii="Arial" w:hAnsi="Arial" w:cs="Arial"/>
                <w:sz w:val="18"/>
                <w:szCs w:val="18"/>
              </w:rPr>
              <w:t>Concepto y Componentes: Iliaco,</w:t>
            </w:r>
          </w:p>
          <w:p w:rsidR="0062467E" w:rsidRPr="00042342" w:rsidRDefault="0062467E" w:rsidP="0062467E">
            <w:pPr>
              <w:spacing w:after="0" w:line="240" w:lineRule="auto"/>
              <w:ind w:left="213"/>
              <w:jc w:val="both"/>
              <w:rPr>
                <w:rFonts w:ascii="Arial" w:hAnsi="Arial" w:cs="Arial"/>
                <w:color w:val="000000"/>
                <w:sz w:val="18"/>
                <w:szCs w:val="18"/>
              </w:rPr>
            </w:pPr>
            <w:r w:rsidRPr="00042342">
              <w:rPr>
                <w:rFonts w:ascii="Arial" w:hAnsi="Arial" w:cs="Arial"/>
                <w:b/>
                <w:sz w:val="18"/>
                <w:szCs w:val="18"/>
              </w:rPr>
              <w:t>b)Muslo (Fémur)</w:t>
            </w:r>
            <w:r w:rsidRPr="00042342">
              <w:rPr>
                <w:rFonts w:ascii="Arial" w:hAnsi="Arial" w:cs="Arial"/>
                <w:sz w:val="18"/>
                <w:szCs w:val="18"/>
              </w:rPr>
              <w:t xml:space="preserve"> Concepto,</w:t>
            </w:r>
            <w:r>
              <w:rPr>
                <w:rFonts w:ascii="Arial" w:hAnsi="Arial" w:cs="Arial"/>
                <w:sz w:val="18"/>
                <w:szCs w:val="18"/>
              </w:rPr>
              <w:t xml:space="preserve"> </w:t>
            </w:r>
            <w:r w:rsidRPr="00042342">
              <w:rPr>
                <w:rFonts w:ascii="Arial" w:hAnsi="Arial" w:cs="Arial"/>
                <w:sz w:val="18"/>
                <w:szCs w:val="18"/>
              </w:rPr>
              <w:t>estructura</w:t>
            </w:r>
            <w:r>
              <w:rPr>
                <w:rFonts w:ascii="Arial" w:hAnsi="Arial" w:cs="Arial"/>
                <w:sz w:val="18"/>
                <w:szCs w:val="18"/>
              </w:rPr>
              <w:t>,</w:t>
            </w:r>
            <w:r w:rsidRPr="00042342">
              <w:rPr>
                <w:rFonts w:ascii="Arial" w:hAnsi="Arial" w:cs="Arial"/>
                <w:sz w:val="18"/>
                <w:szCs w:val="18"/>
              </w:rPr>
              <w:t xml:space="preserve"> función</w:t>
            </w:r>
          </w:p>
        </w:tc>
        <w:tc>
          <w:tcPr>
            <w:tcW w:w="3119" w:type="dxa"/>
            <w:gridSpan w:val="2"/>
            <w:vMerge/>
            <w:tcBorders>
              <w:left w:val="nil"/>
              <w:right w:val="single" w:sz="4" w:space="0" w:color="auto"/>
            </w:tcBorders>
            <w:shd w:val="clear" w:color="auto" w:fill="auto"/>
            <w:vAlign w:val="center"/>
          </w:tcPr>
          <w:p w:rsidR="0062467E" w:rsidRPr="00424246" w:rsidRDefault="0062467E" w:rsidP="0062467E">
            <w:pPr>
              <w:rPr>
                <w:rFonts w:ascii="Arial" w:hAnsi="Arial" w:cs="Arial"/>
                <w:color w:val="000000"/>
                <w:sz w:val="18"/>
                <w:szCs w:val="18"/>
              </w:rPr>
            </w:pPr>
          </w:p>
        </w:tc>
        <w:tc>
          <w:tcPr>
            <w:tcW w:w="2693" w:type="dxa"/>
            <w:gridSpan w:val="2"/>
            <w:vMerge/>
            <w:tcBorders>
              <w:left w:val="nil"/>
              <w:right w:val="single" w:sz="4" w:space="0" w:color="auto"/>
            </w:tcBorders>
            <w:shd w:val="clear" w:color="auto" w:fill="auto"/>
            <w:vAlign w:val="center"/>
          </w:tcPr>
          <w:p w:rsidR="0062467E" w:rsidRPr="00424246" w:rsidRDefault="0062467E" w:rsidP="0062467E">
            <w:pPr>
              <w:rPr>
                <w:rFonts w:ascii="Arial" w:hAnsi="Arial" w:cs="Arial"/>
                <w:color w:val="000000"/>
                <w:sz w:val="18"/>
                <w:szCs w:val="18"/>
              </w:rPr>
            </w:pPr>
          </w:p>
        </w:tc>
        <w:tc>
          <w:tcPr>
            <w:tcW w:w="1693" w:type="dxa"/>
            <w:vMerge/>
            <w:tcBorders>
              <w:left w:val="nil"/>
              <w:right w:val="single" w:sz="4" w:space="0" w:color="auto"/>
            </w:tcBorders>
            <w:shd w:val="clear" w:color="auto" w:fill="auto"/>
            <w:vAlign w:val="center"/>
          </w:tcPr>
          <w:p w:rsidR="0062467E" w:rsidRPr="00424246" w:rsidRDefault="0062467E" w:rsidP="0062467E">
            <w:pPr>
              <w:ind w:left="138"/>
              <w:rPr>
                <w:rFonts w:ascii="Arial" w:hAnsi="Arial" w:cs="Arial"/>
                <w:color w:val="000000"/>
                <w:sz w:val="18"/>
                <w:szCs w:val="18"/>
              </w:rPr>
            </w:pPr>
          </w:p>
        </w:tc>
        <w:tc>
          <w:tcPr>
            <w:tcW w:w="2550" w:type="dxa"/>
            <w:vMerge/>
            <w:tcBorders>
              <w:left w:val="nil"/>
              <w:right w:val="single" w:sz="4" w:space="0" w:color="auto"/>
            </w:tcBorders>
            <w:shd w:val="clear" w:color="auto" w:fill="auto"/>
          </w:tcPr>
          <w:p w:rsidR="0062467E" w:rsidRPr="00424246" w:rsidRDefault="0062467E" w:rsidP="0062467E">
            <w:pPr>
              <w:spacing w:before="1"/>
              <w:ind w:left="102" w:right="206"/>
              <w:rPr>
                <w:rFonts w:ascii="Arial" w:hAnsi="Arial" w:cs="Arial"/>
                <w:sz w:val="18"/>
                <w:szCs w:val="18"/>
              </w:rPr>
            </w:pPr>
          </w:p>
        </w:tc>
      </w:tr>
      <w:tr w:rsidR="0062467E" w:rsidRPr="00A12BED" w:rsidTr="0062467E">
        <w:trPr>
          <w:trHeight w:val="1259"/>
        </w:trPr>
        <w:tc>
          <w:tcPr>
            <w:tcW w:w="567" w:type="dxa"/>
            <w:vMerge/>
            <w:tcBorders>
              <w:left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ind w:left="72" w:right="55"/>
              <w:jc w:val="center"/>
              <w:rPr>
                <w:rFonts w:ascii="Arial" w:hAnsi="Arial" w:cs="Arial"/>
                <w:b/>
                <w:i/>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62467E" w:rsidRPr="004F707E" w:rsidRDefault="0062467E" w:rsidP="0062467E">
            <w:pPr>
              <w:ind w:hanging="87"/>
              <w:jc w:val="center"/>
              <w:rPr>
                <w:rFonts w:ascii="Arial" w:hAnsi="Arial" w:cs="Arial"/>
                <w:b/>
                <w:color w:val="000000"/>
                <w:sz w:val="18"/>
                <w:szCs w:val="18"/>
              </w:rPr>
            </w:pPr>
            <w:r>
              <w:rPr>
                <w:rFonts w:ascii="Arial" w:hAnsi="Arial" w:cs="Arial"/>
                <w:b/>
                <w:color w:val="000000"/>
                <w:sz w:val="18"/>
                <w:szCs w:val="18"/>
              </w:rPr>
              <w:t>12</w:t>
            </w:r>
          </w:p>
        </w:tc>
        <w:tc>
          <w:tcPr>
            <w:tcW w:w="4252" w:type="dxa"/>
            <w:tcBorders>
              <w:top w:val="single" w:sz="4" w:space="0" w:color="auto"/>
              <w:left w:val="single" w:sz="4" w:space="0" w:color="auto"/>
              <w:bottom w:val="single" w:sz="4" w:space="0" w:color="auto"/>
              <w:right w:val="single" w:sz="4" w:space="0" w:color="auto"/>
            </w:tcBorders>
          </w:tcPr>
          <w:p w:rsidR="0062467E" w:rsidRPr="00042342" w:rsidRDefault="0062467E" w:rsidP="0062467E">
            <w:pPr>
              <w:spacing w:after="0" w:line="240" w:lineRule="auto"/>
              <w:ind w:left="213" w:hanging="283"/>
              <w:jc w:val="both"/>
              <w:rPr>
                <w:rFonts w:ascii="Arial" w:hAnsi="Arial" w:cs="Arial"/>
                <w:b/>
                <w:sz w:val="18"/>
                <w:szCs w:val="18"/>
              </w:rPr>
            </w:pPr>
            <w:r>
              <w:rPr>
                <w:rFonts w:ascii="Arial" w:hAnsi="Arial" w:cs="Arial"/>
                <w:b/>
                <w:color w:val="FF0000"/>
                <w:sz w:val="18"/>
                <w:szCs w:val="18"/>
              </w:rPr>
              <w:t>4</w:t>
            </w:r>
            <w:r w:rsidRPr="00042342">
              <w:rPr>
                <w:rFonts w:ascii="Arial" w:hAnsi="Arial" w:cs="Arial"/>
                <w:b/>
                <w:color w:val="FF0000"/>
                <w:sz w:val="18"/>
                <w:szCs w:val="18"/>
              </w:rPr>
              <w:t>.</w:t>
            </w:r>
            <w:r w:rsidRPr="00042342">
              <w:rPr>
                <w:rFonts w:ascii="Arial" w:hAnsi="Arial" w:cs="Arial"/>
                <w:b/>
                <w:color w:val="0000CC"/>
                <w:sz w:val="18"/>
                <w:szCs w:val="18"/>
              </w:rPr>
              <w:t xml:space="preserve"> </w:t>
            </w:r>
            <w:r w:rsidRPr="00042342">
              <w:rPr>
                <w:rFonts w:ascii="Arial" w:hAnsi="Arial" w:cs="Arial"/>
                <w:b/>
                <w:sz w:val="18"/>
                <w:szCs w:val="18"/>
              </w:rPr>
              <w:t>ESQUELETO APENDICULAR I</w:t>
            </w:r>
            <w:r w:rsidR="00016DD2">
              <w:rPr>
                <w:rFonts w:ascii="Arial" w:hAnsi="Arial" w:cs="Arial"/>
                <w:b/>
                <w:sz w:val="18"/>
                <w:szCs w:val="18"/>
              </w:rPr>
              <w:t>V</w:t>
            </w:r>
            <w:r w:rsidRPr="00042342">
              <w:rPr>
                <w:rFonts w:ascii="Arial" w:hAnsi="Arial" w:cs="Arial"/>
                <w:b/>
                <w:sz w:val="18"/>
                <w:szCs w:val="18"/>
              </w:rPr>
              <w:t xml:space="preserve">:        </w:t>
            </w:r>
          </w:p>
          <w:p w:rsidR="0062467E" w:rsidRPr="00042342" w:rsidRDefault="0062467E" w:rsidP="0062467E">
            <w:pPr>
              <w:spacing w:after="0" w:line="240" w:lineRule="auto"/>
              <w:ind w:left="213" w:hanging="283"/>
              <w:jc w:val="both"/>
              <w:rPr>
                <w:rFonts w:ascii="Arial" w:hAnsi="Arial" w:cs="Arial"/>
                <w:b/>
                <w:sz w:val="18"/>
                <w:szCs w:val="18"/>
              </w:rPr>
            </w:pPr>
            <w:r w:rsidRPr="00042342">
              <w:rPr>
                <w:rFonts w:ascii="Arial" w:hAnsi="Arial" w:cs="Arial"/>
                <w:b/>
                <w:color w:val="FF0000"/>
                <w:sz w:val="18"/>
                <w:szCs w:val="18"/>
              </w:rPr>
              <w:t xml:space="preserve">     </w:t>
            </w:r>
            <w:r w:rsidRPr="00042342">
              <w:rPr>
                <w:rFonts w:ascii="Arial" w:hAnsi="Arial" w:cs="Arial"/>
                <w:b/>
                <w:sz w:val="18"/>
                <w:szCs w:val="18"/>
              </w:rPr>
              <w:t>D)</w:t>
            </w:r>
            <w:r>
              <w:rPr>
                <w:rFonts w:ascii="Arial" w:hAnsi="Arial" w:cs="Arial"/>
                <w:b/>
                <w:sz w:val="18"/>
                <w:szCs w:val="18"/>
              </w:rPr>
              <w:t>Miembro Inferior II</w:t>
            </w:r>
          </w:p>
          <w:p w:rsidR="0062467E" w:rsidRPr="00042342" w:rsidRDefault="0062467E" w:rsidP="0062467E">
            <w:pPr>
              <w:spacing w:after="0" w:line="240" w:lineRule="auto"/>
              <w:ind w:left="213" w:hanging="283"/>
              <w:jc w:val="both"/>
              <w:rPr>
                <w:rFonts w:ascii="Arial" w:hAnsi="Arial" w:cs="Arial"/>
                <w:sz w:val="18"/>
                <w:szCs w:val="18"/>
              </w:rPr>
            </w:pPr>
            <w:r w:rsidRPr="00042342">
              <w:rPr>
                <w:rFonts w:ascii="Arial" w:hAnsi="Arial" w:cs="Arial"/>
                <w:b/>
                <w:sz w:val="18"/>
                <w:szCs w:val="18"/>
              </w:rPr>
              <w:t xml:space="preserve">      </w:t>
            </w:r>
            <w:proofErr w:type="gramStart"/>
            <w:r w:rsidRPr="00042342">
              <w:rPr>
                <w:rFonts w:ascii="Arial" w:hAnsi="Arial" w:cs="Arial"/>
                <w:b/>
                <w:sz w:val="18"/>
                <w:szCs w:val="18"/>
              </w:rPr>
              <w:t>a)Pierna</w:t>
            </w:r>
            <w:proofErr w:type="gramEnd"/>
            <w:r w:rsidRPr="00042342">
              <w:rPr>
                <w:rFonts w:ascii="Arial" w:hAnsi="Arial" w:cs="Arial"/>
                <w:b/>
                <w:sz w:val="18"/>
                <w:szCs w:val="18"/>
              </w:rPr>
              <w:t xml:space="preserve"> (tibia, peroné, rotula)</w:t>
            </w:r>
            <w:r w:rsidRPr="00042342">
              <w:rPr>
                <w:rFonts w:ascii="Arial" w:hAnsi="Arial" w:cs="Arial"/>
                <w:sz w:val="18"/>
                <w:szCs w:val="18"/>
              </w:rPr>
              <w:t xml:space="preserve"> Concepto, estructura, Relaciones, Función. Paquete vascular–nervioso</w:t>
            </w:r>
          </w:p>
          <w:p w:rsidR="0062467E" w:rsidRPr="00042342" w:rsidRDefault="0062467E" w:rsidP="0062467E">
            <w:pPr>
              <w:spacing w:after="0" w:line="240" w:lineRule="auto"/>
              <w:ind w:left="213" w:hanging="283"/>
              <w:jc w:val="both"/>
              <w:rPr>
                <w:rFonts w:ascii="Arial" w:hAnsi="Arial" w:cs="Arial"/>
                <w:sz w:val="18"/>
                <w:szCs w:val="18"/>
              </w:rPr>
            </w:pPr>
            <w:r w:rsidRPr="00042342">
              <w:rPr>
                <w:rFonts w:ascii="Arial" w:hAnsi="Arial" w:cs="Arial"/>
                <w:sz w:val="18"/>
                <w:szCs w:val="18"/>
              </w:rPr>
              <w:t xml:space="preserve">    </w:t>
            </w:r>
            <w:r w:rsidRPr="00992C85">
              <w:rPr>
                <w:rFonts w:ascii="Arial" w:hAnsi="Arial" w:cs="Arial"/>
                <w:b/>
                <w:sz w:val="18"/>
                <w:szCs w:val="18"/>
              </w:rPr>
              <w:t xml:space="preserve">  </w:t>
            </w:r>
            <w:proofErr w:type="gramStart"/>
            <w:r w:rsidRPr="00992C85">
              <w:rPr>
                <w:rFonts w:ascii="Arial" w:hAnsi="Arial" w:cs="Arial"/>
                <w:b/>
                <w:sz w:val="18"/>
                <w:szCs w:val="18"/>
              </w:rPr>
              <w:t>b)Pie</w:t>
            </w:r>
            <w:proofErr w:type="gramEnd"/>
            <w:r w:rsidRPr="00042342">
              <w:rPr>
                <w:rFonts w:ascii="Arial" w:hAnsi="Arial" w:cs="Arial"/>
                <w:b/>
                <w:sz w:val="18"/>
                <w:szCs w:val="18"/>
              </w:rPr>
              <w:t xml:space="preserve"> (</w:t>
            </w:r>
            <w:r w:rsidRPr="00042342">
              <w:rPr>
                <w:rFonts w:ascii="Arial" w:hAnsi="Arial" w:cs="Arial"/>
                <w:sz w:val="18"/>
                <w:szCs w:val="18"/>
              </w:rPr>
              <w:t>Tarso, Metatarso y dedos): Concepto, estructura, Relaciones, Función. Paquete vascular–nervioso</w:t>
            </w:r>
          </w:p>
        </w:tc>
        <w:tc>
          <w:tcPr>
            <w:tcW w:w="3119" w:type="dxa"/>
            <w:gridSpan w:val="2"/>
            <w:vMerge/>
            <w:tcBorders>
              <w:left w:val="nil"/>
              <w:bottom w:val="single" w:sz="4" w:space="0" w:color="auto"/>
              <w:right w:val="single" w:sz="4" w:space="0" w:color="auto"/>
            </w:tcBorders>
            <w:shd w:val="clear" w:color="auto" w:fill="auto"/>
            <w:vAlign w:val="center"/>
          </w:tcPr>
          <w:p w:rsidR="0062467E" w:rsidRPr="00424246" w:rsidRDefault="0062467E" w:rsidP="0062467E">
            <w:pPr>
              <w:rPr>
                <w:rFonts w:ascii="Arial" w:hAnsi="Arial" w:cs="Arial"/>
                <w:color w:val="000000"/>
                <w:sz w:val="18"/>
                <w:szCs w:val="18"/>
              </w:rPr>
            </w:pPr>
          </w:p>
        </w:tc>
        <w:tc>
          <w:tcPr>
            <w:tcW w:w="2693" w:type="dxa"/>
            <w:gridSpan w:val="2"/>
            <w:vMerge/>
            <w:tcBorders>
              <w:left w:val="nil"/>
              <w:bottom w:val="single" w:sz="4" w:space="0" w:color="auto"/>
              <w:right w:val="single" w:sz="4" w:space="0" w:color="auto"/>
            </w:tcBorders>
            <w:shd w:val="clear" w:color="auto" w:fill="auto"/>
            <w:vAlign w:val="center"/>
          </w:tcPr>
          <w:p w:rsidR="0062467E" w:rsidRPr="00424246" w:rsidRDefault="0062467E" w:rsidP="0062467E">
            <w:pPr>
              <w:rPr>
                <w:rFonts w:ascii="Arial" w:hAnsi="Arial" w:cs="Arial"/>
                <w:color w:val="000000"/>
                <w:sz w:val="18"/>
                <w:szCs w:val="18"/>
              </w:rPr>
            </w:pPr>
          </w:p>
        </w:tc>
        <w:tc>
          <w:tcPr>
            <w:tcW w:w="1693" w:type="dxa"/>
            <w:vMerge/>
            <w:tcBorders>
              <w:left w:val="nil"/>
              <w:bottom w:val="single" w:sz="4" w:space="0" w:color="auto"/>
              <w:right w:val="single" w:sz="4" w:space="0" w:color="auto"/>
            </w:tcBorders>
            <w:shd w:val="clear" w:color="auto" w:fill="auto"/>
            <w:vAlign w:val="center"/>
          </w:tcPr>
          <w:p w:rsidR="0062467E" w:rsidRPr="00424246" w:rsidRDefault="0062467E" w:rsidP="0062467E">
            <w:pPr>
              <w:ind w:left="138"/>
              <w:rPr>
                <w:rFonts w:ascii="Arial" w:hAnsi="Arial" w:cs="Arial"/>
                <w:color w:val="000000"/>
                <w:sz w:val="18"/>
                <w:szCs w:val="18"/>
              </w:rPr>
            </w:pPr>
          </w:p>
        </w:tc>
        <w:tc>
          <w:tcPr>
            <w:tcW w:w="2550" w:type="dxa"/>
            <w:vMerge/>
            <w:tcBorders>
              <w:left w:val="nil"/>
              <w:bottom w:val="single" w:sz="4" w:space="0" w:color="auto"/>
              <w:right w:val="single" w:sz="4" w:space="0" w:color="auto"/>
            </w:tcBorders>
            <w:shd w:val="clear" w:color="auto" w:fill="auto"/>
          </w:tcPr>
          <w:p w:rsidR="0062467E" w:rsidRPr="00424246" w:rsidRDefault="0062467E" w:rsidP="0062467E">
            <w:pPr>
              <w:spacing w:before="1"/>
              <w:ind w:left="102" w:right="206"/>
              <w:rPr>
                <w:rFonts w:ascii="Arial" w:hAnsi="Arial" w:cs="Arial"/>
                <w:sz w:val="18"/>
                <w:szCs w:val="18"/>
                <w:lang w:val="es-MX"/>
              </w:rPr>
            </w:pPr>
          </w:p>
        </w:tc>
      </w:tr>
      <w:tr w:rsidR="0062467E" w:rsidRPr="00A12BED" w:rsidTr="0062467E">
        <w:trPr>
          <w:trHeight w:val="193"/>
        </w:trPr>
        <w:tc>
          <w:tcPr>
            <w:tcW w:w="567" w:type="dxa"/>
            <w:vMerge/>
            <w:tcBorders>
              <w:left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ind w:left="72" w:right="55"/>
              <w:jc w:val="center"/>
              <w:rPr>
                <w:rFonts w:ascii="Arial" w:hAnsi="Arial" w:cs="Arial"/>
                <w:b/>
                <w:i/>
                <w:color w:val="000000"/>
                <w:sz w:val="16"/>
                <w:szCs w:val="16"/>
              </w:rPr>
            </w:pPr>
          </w:p>
        </w:tc>
        <w:tc>
          <w:tcPr>
            <w:tcW w:w="1459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2467E" w:rsidRPr="000765EB" w:rsidRDefault="0062467E" w:rsidP="0062467E">
            <w:pPr>
              <w:spacing w:after="0" w:line="240" w:lineRule="auto"/>
              <w:jc w:val="center"/>
              <w:rPr>
                <w:rFonts w:ascii="Arial" w:hAnsi="Arial" w:cs="Arial"/>
                <w:b/>
                <w:lang w:val="es-MX"/>
              </w:rPr>
            </w:pPr>
            <w:r w:rsidRPr="000765EB">
              <w:rPr>
                <w:rFonts w:ascii="Arial" w:hAnsi="Arial" w:cs="Arial"/>
                <w:b/>
                <w:color w:val="FF0000"/>
                <w:lang w:val="es-MX"/>
              </w:rPr>
              <w:t>EVALUACION DE LA UNIDAD DIDACTICA</w:t>
            </w:r>
          </w:p>
        </w:tc>
      </w:tr>
      <w:tr w:rsidR="0062467E" w:rsidRPr="00A12BED" w:rsidTr="0062467E">
        <w:trPr>
          <w:trHeight w:val="222"/>
        </w:trPr>
        <w:tc>
          <w:tcPr>
            <w:tcW w:w="567" w:type="dxa"/>
            <w:vMerge/>
            <w:tcBorders>
              <w:left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ind w:left="72" w:right="55"/>
              <w:jc w:val="center"/>
              <w:rPr>
                <w:rFonts w:ascii="Arial" w:hAnsi="Arial" w:cs="Arial"/>
                <w:b/>
                <w:i/>
                <w:color w:val="000000"/>
                <w:sz w:val="16"/>
                <w:szCs w:val="16"/>
              </w:rPr>
            </w:pPr>
          </w:p>
        </w:tc>
        <w:tc>
          <w:tcPr>
            <w:tcW w:w="4820" w:type="dxa"/>
            <w:gridSpan w:val="3"/>
            <w:tcBorders>
              <w:top w:val="single" w:sz="4" w:space="0" w:color="auto"/>
              <w:left w:val="single" w:sz="4" w:space="0" w:color="auto"/>
              <w:bottom w:val="single" w:sz="4" w:space="0" w:color="auto"/>
              <w:right w:val="single" w:sz="4" w:space="0" w:color="auto"/>
            </w:tcBorders>
            <w:shd w:val="clear" w:color="auto" w:fill="auto"/>
          </w:tcPr>
          <w:p w:rsidR="0062467E" w:rsidRPr="000765EB" w:rsidRDefault="0062467E" w:rsidP="0062467E">
            <w:pPr>
              <w:spacing w:after="0" w:line="240" w:lineRule="auto"/>
              <w:jc w:val="center"/>
              <w:rPr>
                <w:rFonts w:ascii="Arial" w:hAnsi="Arial" w:cs="Arial"/>
                <w:b/>
                <w:color w:val="000000"/>
              </w:rPr>
            </w:pPr>
            <w:r w:rsidRPr="000765EB">
              <w:rPr>
                <w:rFonts w:ascii="Arial" w:hAnsi="Arial" w:cs="Arial"/>
                <w:b/>
                <w:color w:val="000000"/>
              </w:rPr>
              <w:t>EVIDENCIA DE CONOCIMIENTOS</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rsidR="0062467E" w:rsidRPr="000765EB" w:rsidRDefault="0062467E" w:rsidP="0062467E">
            <w:pPr>
              <w:spacing w:after="0" w:line="240" w:lineRule="auto"/>
              <w:jc w:val="center"/>
              <w:rPr>
                <w:rFonts w:ascii="Arial" w:hAnsi="Arial" w:cs="Arial"/>
                <w:b/>
                <w:color w:val="000000"/>
              </w:rPr>
            </w:pPr>
            <w:r w:rsidRPr="000765EB">
              <w:rPr>
                <w:rFonts w:ascii="Arial" w:hAnsi="Arial" w:cs="Arial"/>
                <w:b/>
                <w:color w:val="000000"/>
              </w:rPr>
              <w:t>EVIDENCIA DE PRODUCTO</w:t>
            </w:r>
          </w:p>
        </w:tc>
        <w:tc>
          <w:tcPr>
            <w:tcW w:w="4810" w:type="dxa"/>
            <w:gridSpan w:val="3"/>
            <w:tcBorders>
              <w:top w:val="single" w:sz="4" w:space="0" w:color="auto"/>
              <w:left w:val="single" w:sz="4" w:space="0" w:color="auto"/>
              <w:bottom w:val="single" w:sz="4" w:space="0" w:color="auto"/>
              <w:right w:val="single" w:sz="4" w:space="0" w:color="auto"/>
            </w:tcBorders>
            <w:shd w:val="clear" w:color="auto" w:fill="auto"/>
          </w:tcPr>
          <w:p w:rsidR="0062467E" w:rsidRPr="000765EB" w:rsidRDefault="0062467E" w:rsidP="0062467E">
            <w:pPr>
              <w:spacing w:after="0" w:line="240" w:lineRule="auto"/>
              <w:jc w:val="center"/>
              <w:rPr>
                <w:rFonts w:ascii="Arial" w:hAnsi="Arial" w:cs="Arial"/>
                <w:b/>
                <w:color w:val="000000"/>
              </w:rPr>
            </w:pPr>
            <w:r w:rsidRPr="000765EB">
              <w:rPr>
                <w:rFonts w:ascii="Arial" w:hAnsi="Arial" w:cs="Arial"/>
                <w:b/>
                <w:color w:val="000000"/>
              </w:rPr>
              <w:t>EVIDENCIA DE DESEMPEÑO</w:t>
            </w:r>
          </w:p>
        </w:tc>
      </w:tr>
      <w:tr w:rsidR="0062467E" w:rsidRPr="007D4389" w:rsidTr="0062467E">
        <w:trPr>
          <w:trHeight w:val="406"/>
        </w:trPr>
        <w:tc>
          <w:tcPr>
            <w:tcW w:w="567" w:type="dxa"/>
            <w:vMerge/>
            <w:tcBorders>
              <w:left w:val="single" w:sz="4" w:space="0" w:color="auto"/>
              <w:bottom w:val="single" w:sz="4" w:space="0" w:color="auto"/>
              <w:right w:val="single" w:sz="4" w:space="0" w:color="auto"/>
            </w:tcBorders>
            <w:shd w:val="clear" w:color="auto" w:fill="auto"/>
            <w:textDirection w:val="btLr"/>
            <w:vAlign w:val="center"/>
          </w:tcPr>
          <w:p w:rsidR="0062467E" w:rsidRPr="007D4389" w:rsidRDefault="0062467E" w:rsidP="0062467E">
            <w:pPr>
              <w:spacing w:after="0" w:line="240" w:lineRule="auto"/>
              <w:jc w:val="center"/>
              <w:rPr>
                <w:rFonts w:ascii="Arial" w:hAnsi="Arial" w:cs="Arial"/>
                <w:b/>
                <w:i/>
                <w:color w:val="984806" w:themeColor="accent6" w:themeShade="80"/>
                <w:sz w:val="16"/>
                <w:szCs w:val="16"/>
              </w:rPr>
            </w:pPr>
          </w:p>
        </w:tc>
        <w:tc>
          <w:tcPr>
            <w:tcW w:w="4820" w:type="dxa"/>
            <w:gridSpan w:val="3"/>
            <w:tcBorders>
              <w:top w:val="single" w:sz="4" w:space="0" w:color="auto"/>
              <w:left w:val="single" w:sz="4" w:space="0" w:color="auto"/>
              <w:bottom w:val="single" w:sz="4" w:space="0" w:color="auto"/>
              <w:right w:val="single" w:sz="4" w:space="0" w:color="auto"/>
            </w:tcBorders>
            <w:shd w:val="clear" w:color="auto" w:fill="auto"/>
          </w:tcPr>
          <w:p w:rsidR="0062467E" w:rsidRPr="007D4389" w:rsidRDefault="0062467E" w:rsidP="0062467E">
            <w:pPr>
              <w:spacing w:after="0" w:line="240" w:lineRule="auto"/>
              <w:jc w:val="both"/>
              <w:rPr>
                <w:rFonts w:ascii="Arial" w:hAnsi="Arial" w:cs="Arial"/>
                <w:color w:val="984806" w:themeColor="accent6" w:themeShade="80"/>
                <w:sz w:val="18"/>
                <w:szCs w:val="18"/>
              </w:rPr>
            </w:pPr>
            <w:r w:rsidRPr="00DA4439">
              <w:rPr>
                <w:rFonts w:ascii="Arial" w:hAnsi="Arial" w:cs="Arial"/>
                <w:sz w:val="20"/>
                <w:szCs w:val="20"/>
              </w:rPr>
              <w:t>Exposiciones sobre las estructuras o morfología de los órganos óseos del esqueleto apendicular</w:t>
            </w:r>
            <w:r w:rsidRPr="007D4389">
              <w:rPr>
                <w:rFonts w:ascii="Arial" w:hAnsi="Arial" w:cs="Arial"/>
                <w:color w:val="984806" w:themeColor="accent6" w:themeShade="80"/>
                <w:sz w:val="20"/>
                <w:szCs w:val="20"/>
              </w:rPr>
              <w:t>.</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rsidR="0062467E" w:rsidRPr="007D4389" w:rsidRDefault="0062467E" w:rsidP="0062467E">
            <w:pPr>
              <w:spacing w:after="0" w:line="240" w:lineRule="auto"/>
              <w:jc w:val="both"/>
              <w:rPr>
                <w:rFonts w:ascii="Arial" w:hAnsi="Arial" w:cs="Arial"/>
                <w:color w:val="984806" w:themeColor="accent6" w:themeShade="80"/>
                <w:sz w:val="18"/>
                <w:szCs w:val="18"/>
              </w:rPr>
            </w:pPr>
            <w:r w:rsidRPr="00DA4439">
              <w:rPr>
                <w:rFonts w:ascii="Arial" w:hAnsi="Arial" w:cs="Arial"/>
                <w:sz w:val="20"/>
                <w:szCs w:val="20"/>
              </w:rPr>
              <w:t>Entrega del informe  de exposiciones, cuadros de láminas anatómicas diseñados por los estudiantes, trípticos de resumen</w:t>
            </w:r>
            <w:r>
              <w:rPr>
                <w:rFonts w:ascii="Arial" w:hAnsi="Arial" w:cs="Arial"/>
                <w:sz w:val="20"/>
                <w:szCs w:val="20"/>
              </w:rPr>
              <w:t>.</w:t>
            </w:r>
          </w:p>
        </w:tc>
        <w:tc>
          <w:tcPr>
            <w:tcW w:w="4810" w:type="dxa"/>
            <w:gridSpan w:val="3"/>
            <w:tcBorders>
              <w:top w:val="single" w:sz="4" w:space="0" w:color="auto"/>
              <w:left w:val="single" w:sz="4" w:space="0" w:color="auto"/>
              <w:bottom w:val="single" w:sz="4" w:space="0" w:color="auto"/>
              <w:right w:val="single" w:sz="4" w:space="0" w:color="auto"/>
            </w:tcBorders>
            <w:shd w:val="clear" w:color="auto" w:fill="auto"/>
          </w:tcPr>
          <w:p w:rsidR="0062467E" w:rsidRPr="005C5733" w:rsidRDefault="0062467E" w:rsidP="0062467E">
            <w:pPr>
              <w:spacing w:after="0" w:line="240" w:lineRule="auto"/>
              <w:jc w:val="both"/>
              <w:rPr>
                <w:rFonts w:ascii="Arial" w:hAnsi="Arial" w:cs="Arial"/>
                <w:sz w:val="20"/>
                <w:szCs w:val="20"/>
              </w:rPr>
            </w:pPr>
            <w:r w:rsidRPr="005C5733">
              <w:rPr>
                <w:rFonts w:ascii="Arial" w:hAnsi="Arial" w:cs="Arial"/>
                <w:sz w:val="20"/>
                <w:szCs w:val="20"/>
              </w:rPr>
              <w:t>Se despeña con  eficacia y eficiencia en cada uno de los procesos del aprendizaje del esqueleto apendicular</w:t>
            </w:r>
          </w:p>
          <w:p w:rsidR="0062467E" w:rsidRPr="005C5733" w:rsidRDefault="0062467E" w:rsidP="0062467E">
            <w:pPr>
              <w:spacing w:after="0" w:line="240" w:lineRule="auto"/>
              <w:jc w:val="both"/>
              <w:rPr>
                <w:rFonts w:ascii="Arial" w:hAnsi="Arial" w:cs="Arial"/>
                <w:sz w:val="20"/>
                <w:szCs w:val="20"/>
              </w:rPr>
            </w:pPr>
            <w:r w:rsidRPr="005C5733">
              <w:rPr>
                <w:rFonts w:ascii="Arial" w:hAnsi="Arial" w:cs="Arial"/>
                <w:sz w:val="20"/>
                <w:szCs w:val="20"/>
              </w:rPr>
              <w:t>Hace  cuadros de  resúmenes de cada uno de los órganos óseos</w:t>
            </w:r>
          </w:p>
          <w:p w:rsidR="0062467E" w:rsidRPr="007D4389" w:rsidRDefault="0062467E" w:rsidP="0062467E">
            <w:pPr>
              <w:spacing w:after="0" w:line="240" w:lineRule="auto"/>
              <w:jc w:val="both"/>
              <w:rPr>
                <w:rFonts w:ascii="Arial" w:hAnsi="Arial" w:cs="Arial"/>
                <w:color w:val="984806" w:themeColor="accent6" w:themeShade="80"/>
                <w:sz w:val="18"/>
                <w:szCs w:val="18"/>
              </w:rPr>
            </w:pPr>
            <w:r w:rsidRPr="005C5733">
              <w:rPr>
                <w:rFonts w:ascii="Arial" w:hAnsi="Arial" w:cs="Arial"/>
                <w:sz w:val="20"/>
                <w:szCs w:val="20"/>
              </w:rPr>
              <w:t>Grafica un órgano óseo y señala sus partes claramente</w:t>
            </w:r>
          </w:p>
        </w:tc>
      </w:tr>
    </w:tbl>
    <w:p w:rsidR="0062467E" w:rsidRPr="007D4389" w:rsidRDefault="0062467E" w:rsidP="0062467E">
      <w:pPr>
        <w:autoSpaceDE w:val="0"/>
        <w:autoSpaceDN w:val="0"/>
        <w:adjustRightInd w:val="0"/>
        <w:ind w:left="-426" w:hanging="141"/>
        <w:rPr>
          <w:rFonts w:ascii="Arial" w:hAnsi="Arial" w:cs="Arial"/>
          <w:b/>
          <w:iCs/>
          <w:color w:val="984806" w:themeColor="accent6" w:themeShade="80"/>
          <w:sz w:val="20"/>
          <w:szCs w:val="20"/>
        </w:rPr>
      </w:pPr>
    </w:p>
    <w:tbl>
      <w:tblPr>
        <w:tblW w:w="15158" w:type="dxa"/>
        <w:tblInd w:w="-497" w:type="dxa"/>
        <w:tblLayout w:type="fixed"/>
        <w:tblCellMar>
          <w:left w:w="70" w:type="dxa"/>
          <w:right w:w="70" w:type="dxa"/>
        </w:tblCellMar>
        <w:tblLook w:val="04A0" w:firstRow="1" w:lastRow="0" w:firstColumn="1" w:lastColumn="0" w:noHBand="0" w:noVBand="1"/>
      </w:tblPr>
      <w:tblGrid>
        <w:gridCol w:w="567"/>
        <w:gridCol w:w="284"/>
        <w:gridCol w:w="4251"/>
        <w:gridCol w:w="284"/>
        <w:gridCol w:w="2837"/>
        <w:gridCol w:w="2123"/>
        <w:gridCol w:w="570"/>
        <w:gridCol w:w="1693"/>
        <w:gridCol w:w="2549"/>
      </w:tblGrid>
      <w:tr w:rsidR="0062467E" w:rsidRPr="00A12BED" w:rsidTr="0062467E">
        <w:trPr>
          <w:trHeight w:val="843"/>
        </w:trPr>
        <w:tc>
          <w:tcPr>
            <w:tcW w:w="567" w:type="dxa"/>
            <w:vMerge w:val="restart"/>
            <w:tcBorders>
              <w:top w:val="single" w:sz="4" w:space="0" w:color="auto"/>
              <w:left w:val="single" w:sz="4" w:space="0" w:color="auto"/>
              <w:right w:val="single" w:sz="4" w:space="0" w:color="auto"/>
            </w:tcBorders>
            <w:shd w:val="clear" w:color="auto" w:fill="auto"/>
            <w:textDirection w:val="btLr"/>
          </w:tcPr>
          <w:p w:rsidR="0062467E" w:rsidRPr="00A25F3E" w:rsidRDefault="0062467E" w:rsidP="0062467E">
            <w:pPr>
              <w:spacing w:after="0" w:line="240" w:lineRule="auto"/>
              <w:jc w:val="center"/>
              <w:rPr>
                <w:rFonts w:ascii="Arial" w:hAnsi="Arial" w:cs="Arial"/>
                <w:b/>
                <w:i/>
                <w:sz w:val="20"/>
                <w:szCs w:val="20"/>
              </w:rPr>
            </w:pPr>
            <w:r w:rsidRPr="00A25F3E">
              <w:rPr>
                <w:rFonts w:ascii="Arial" w:hAnsi="Arial" w:cs="Arial"/>
                <w:b/>
                <w:i/>
                <w:color w:val="0000CC"/>
                <w:sz w:val="20"/>
                <w:szCs w:val="20"/>
              </w:rPr>
              <w:t>Unidad Didáctica I</w:t>
            </w:r>
            <w:r>
              <w:rPr>
                <w:rFonts w:ascii="Arial" w:hAnsi="Arial" w:cs="Arial"/>
                <w:b/>
                <w:i/>
                <w:color w:val="0000CC"/>
                <w:sz w:val="20"/>
                <w:szCs w:val="20"/>
              </w:rPr>
              <w:t xml:space="preserve"> </w:t>
            </w:r>
            <w:r w:rsidRPr="00A25F3E">
              <w:rPr>
                <w:rFonts w:ascii="Arial" w:hAnsi="Arial" w:cs="Arial"/>
                <w:b/>
                <w:i/>
                <w:color w:val="0000CC"/>
                <w:sz w:val="20"/>
                <w:szCs w:val="20"/>
              </w:rPr>
              <w:t>v:</w:t>
            </w:r>
            <w:r w:rsidRPr="00A25F3E">
              <w:rPr>
                <w:rFonts w:ascii="Arial" w:hAnsi="Arial" w:cs="Arial"/>
                <w:b/>
                <w:i/>
                <w:color w:val="000000"/>
                <w:sz w:val="20"/>
                <w:szCs w:val="20"/>
              </w:rPr>
              <w:t xml:space="preserve"> </w:t>
            </w:r>
            <w:r>
              <w:rPr>
                <w:rFonts w:ascii="Arial" w:hAnsi="Arial" w:cs="Arial"/>
                <w:b/>
                <w:i/>
                <w:color w:val="000000"/>
                <w:sz w:val="20"/>
                <w:szCs w:val="20"/>
              </w:rPr>
              <w:t>F</w:t>
            </w:r>
            <w:r w:rsidRPr="00A25F3E">
              <w:rPr>
                <w:rFonts w:ascii="Arial" w:hAnsi="Arial" w:cs="Arial"/>
                <w:b/>
                <w:i/>
                <w:sz w:val="20"/>
                <w:szCs w:val="20"/>
              </w:rPr>
              <w:t>isioanatomía del sistema articular,</w:t>
            </w:r>
          </w:p>
          <w:p w:rsidR="0062467E" w:rsidRPr="00A25F3E" w:rsidRDefault="0062467E" w:rsidP="0062467E">
            <w:pPr>
              <w:spacing w:after="0" w:line="240" w:lineRule="auto"/>
              <w:jc w:val="center"/>
              <w:rPr>
                <w:rFonts w:ascii="Arial" w:hAnsi="Arial" w:cs="Arial"/>
                <w:b/>
                <w:sz w:val="20"/>
                <w:szCs w:val="20"/>
                <w:lang w:val="es-MX"/>
              </w:rPr>
            </w:pPr>
            <w:r>
              <w:rPr>
                <w:rFonts w:ascii="Arial" w:hAnsi="Arial" w:cs="Arial"/>
                <w:b/>
                <w:i/>
                <w:sz w:val="20"/>
                <w:szCs w:val="20"/>
              </w:rPr>
              <w:t>F</w:t>
            </w:r>
            <w:r w:rsidRPr="00A25F3E">
              <w:rPr>
                <w:rFonts w:ascii="Arial" w:hAnsi="Arial" w:cs="Arial"/>
                <w:b/>
                <w:i/>
                <w:sz w:val="20"/>
                <w:szCs w:val="20"/>
              </w:rPr>
              <w:t>isioanatomía del sistema muscula</w:t>
            </w:r>
            <w:r w:rsidRPr="00A25F3E">
              <w:rPr>
                <w:rFonts w:ascii="Arial" w:hAnsi="Arial" w:cs="Arial"/>
                <w:b/>
                <w:sz w:val="20"/>
                <w:szCs w:val="20"/>
              </w:rPr>
              <w:t>r</w:t>
            </w:r>
          </w:p>
          <w:p w:rsidR="0062467E" w:rsidRPr="00A12BED" w:rsidRDefault="0062467E" w:rsidP="0062467E">
            <w:pPr>
              <w:spacing w:after="0" w:line="240" w:lineRule="auto"/>
              <w:jc w:val="center"/>
              <w:rPr>
                <w:rFonts w:ascii="Arial" w:hAnsi="Arial" w:cs="Arial"/>
                <w:lang w:val="es-MX"/>
              </w:rPr>
            </w:pPr>
          </w:p>
        </w:tc>
        <w:tc>
          <w:tcPr>
            <w:tcW w:w="14591" w:type="dxa"/>
            <w:gridSpan w:val="8"/>
            <w:tcBorders>
              <w:top w:val="single" w:sz="4" w:space="0" w:color="auto"/>
              <w:left w:val="nil"/>
              <w:bottom w:val="single" w:sz="4" w:space="0" w:color="auto"/>
              <w:right w:val="single" w:sz="4" w:space="0" w:color="000000"/>
            </w:tcBorders>
            <w:shd w:val="clear" w:color="auto" w:fill="auto"/>
          </w:tcPr>
          <w:p w:rsidR="0062467E" w:rsidRPr="004F707E" w:rsidRDefault="0062467E" w:rsidP="0062467E">
            <w:pPr>
              <w:spacing w:after="0" w:line="240" w:lineRule="auto"/>
              <w:rPr>
                <w:rFonts w:ascii="Arial" w:hAnsi="Arial" w:cs="Arial"/>
                <w:b/>
                <w:color w:val="0000CC"/>
                <w:sz w:val="20"/>
                <w:szCs w:val="20"/>
              </w:rPr>
            </w:pPr>
            <w:r w:rsidRPr="004F707E">
              <w:rPr>
                <w:rFonts w:ascii="Arial" w:hAnsi="Arial" w:cs="Arial"/>
                <w:b/>
                <w:color w:val="0000CC"/>
                <w:sz w:val="20"/>
                <w:szCs w:val="20"/>
              </w:rPr>
              <w:t>CAPACIDAD  DE LA UNIDAD DIDÁCTICA I</w:t>
            </w:r>
            <w:r>
              <w:rPr>
                <w:rFonts w:ascii="Arial" w:hAnsi="Arial" w:cs="Arial"/>
                <w:b/>
                <w:color w:val="0000CC"/>
                <w:sz w:val="20"/>
                <w:szCs w:val="20"/>
              </w:rPr>
              <w:t>V</w:t>
            </w:r>
            <w:r w:rsidRPr="004F707E">
              <w:rPr>
                <w:rFonts w:ascii="Arial" w:hAnsi="Arial" w:cs="Arial"/>
                <w:b/>
                <w:color w:val="0000CC"/>
                <w:sz w:val="20"/>
                <w:szCs w:val="20"/>
              </w:rPr>
              <w:t xml:space="preserve"> : </w:t>
            </w:r>
          </w:p>
          <w:p w:rsidR="0062467E" w:rsidRPr="00AE647A" w:rsidRDefault="0062467E" w:rsidP="0062467E">
            <w:pPr>
              <w:spacing w:after="0" w:line="240" w:lineRule="auto"/>
              <w:jc w:val="both"/>
              <w:rPr>
                <w:rFonts w:ascii="Arial" w:hAnsi="Arial" w:cs="Arial"/>
                <w:b/>
                <w:i/>
                <w:color w:val="000000"/>
                <w:sz w:val="20"/>
                <w:szCs w:val="20"/>
              </w:rPr>
            </w:pPr>
            <w:r>
              <w:rPr>
                <w:rFonts w:ascii="Arial" w:eastAsia="Arial" w:hAnsi="Arial" w:cs="Arial"/>
                <w:sz w:val="20"/>
                <w:szCs w:val="20"/>
                <w:lang w:val="es-MX"/>
              </w:rPr>
              <w:t>Al impartir información acerca de las estructuras articulares y todo en relación a la artrología, los alumnos  podrán identificar la actividad funcional y estructural que le permitirá hacer una disquisición entre lo normal y lo anormal. El conocimiento impartido sobre los músculos esqueléticos  le permitirán comprender la actividad funcional fina y gruesa que realizan los músculos y entender la actividad delo sistema locomotor.</w:t>
            </w:r>
          </w:p>
        </w:tc>
      </w:tr>
      <w:tr w:rsidR="0062467E" w:rsidRPr="00A12BED" w:rsidTr="0062467E">
        <w:trPr>
          <w:trHeight w:val="304"/>
        </w:trPr>
        <w:tc>
          <w:tcPr>
            <w:tcW w:w="567" w:type="dxa"/>
            <w:vMerge/>
            <w:tcBorders>
              <w:left w:val="single" w:sz="4" w:space="0" w:color="auto"/>
              <w:right w:val="single" w:sz="4" w:space="0" w:color="auto"/>
            </w:tcBorders>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62467E" w:rsidRPr="005C70FC" w:rsidRDefault="0062467E" w:rsidP="0062467E">
            <w:pPr>
              <w:ind w:right="-70" w:hanging="70"/>
              <w:jc w:val="center"/>
              <w:rPr>
                <w:rFonts w:ascii="Agency FB" w:hAnsi="Agency FB" w:cs="Arial"/>
                <w:b/>
                <w:color w:val="000000"/>
                <w:sz w:val="16"/>
                <w:szCs w:val="16"/>
              </w:rPr>
            </w:pPr>
            <w:r w:rsidRPr="005C70FC">
              <w:rPr>
                <w:rFonts w:ascii="Agency FB" w:hAnsi="Agency FB" w:cs="Arial"/>
                <w:b/>
                <w:color w:val="000000"/>
                <w:sz w:val="16"/>
                <w:szCs w:val="16"/>
              </w:rPr>
              <w:t>SEMANA</w:t>
            </w:r>
          </w:p>
        </w:tc>
        <w:tc>
          <w:tcPr>
            <w:tcW w:w="10065" w:type="dxa"/>
            <w:gridSpan w:val="5"/>
            <w:tcBorders>
              <w:top w:val="single" w:sz="4" w:space="0" w:color="auto"/>
              <w:left w:val="nil"/>
              <w:bottom w:val="single" w:sz="4" w:space="0" w:color="auto"/>
              <w:right w:val="single" w:sz="4" w:space="0" w:color="auto"/>
            </w:tcBorders>
            <w:shd w:val="clear" w:color="auto" w:fill="auto"/>
            <w:vAlign w:val="bottom"/>
            <w:hideMark/>
          </w:tcPr>
          <w:p w:rsidR="0062467E" w:rsidRPr="00424246" w:rsidRDefault="0062467E" w:rsidP="0062467E">
            <w:pPr>
              <w:spacing w:after="0" w:line="240" w:lineRule="auto"/>
              <w:jc w:val="center"/>
              <w:rPr>
                <w:rFonts w:cs="Arial"/>
                <w:b/>
                <w:color w:val="000000"/>
              </w:rPr>
            </w:pPr>
            <w:r w:rsidRPr="00424246">
              <w:rPr>
                <w:rFonts w:cs="Arial"/>
                <w:b/>
                <w:color w:val="0000CC"/>
              </w:rPr>
              <w:t>CONTENIDOS</w:t>
            </w:r>
          </w:p>
        </w:tc>
        <w:tc>
          <w:tcPr>
            <w:tcW w:w="1693" w:type="dxa"/>
            <w:vMerge w:val="restart"/>
            <w:tcBorders>
              <w:top w:val="nil"/>
              <w:left w:val="single" w:sz="4" w:space="0" w:color="auto"/>
              <w:bottom w:val="single" w:sz="4" w:space="0" w:color="000000"/>
              <w:right w:val="single" w:sz="4" w:space="0" w:color="auto"/>
            </w:tcBorders>
            <w:shd w:val="clear" w:color="auto" w:fill="auto"/>
            <w:vAlign w:val="center"/>
            <w:hideMark/>
          </w:tcPr>
          <w:p w:rsidR="0062467E" w:rsidRPr="00424246" w:rsidRDefault="0062467E" w:rsidP="0062467E">
            <w:pPr>
              <w:spacing w:after="0" w:line="240" w:lineRule="auto"/>
              <w:jc w:val="center"/>
              <w:rPr>
                <w:rFonts w:cs="Arial"/>
                <w:b/>
                <w:color w:val="0000CC"/>
              </w:rPr>
            </w:pPr>
            <w:r w:rsidRPr="00424246">
              <w:rPr>
                <w:rFonts w:cs="Arial"/>
                <w:b/>
                <w:color w:val="0000CC"/>
              </w:rPr>
              <w:t>ESTRATEGIA DIDÁCTICA</w:t>
            </w:r>
          </w:p>
        </w:tc>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62467E" w:rsidRPr="00AE647A" w:rsidRDefault="0062467E" w:rsidP="0062467E">
            <w:pPr>
              <w:spacing w:after="0" w:line="240" w:lineRule="auto"/>
              <w:jc w:val="center"/>
              <w:rPr>
                <w:rFonts w:cs="Arial"/>
                <w:b/>
                <w:color w:val="0000CC"/>
              </w:rPr>
            </w:pPr>
            <w:r w:rsidRPr="00AE647A">
              <w:rPr>
                <w:rFonts w:cs="Arial"/>
                <w:b/>
                <w:color w:val="0000CC"/>
              </w:rPr>
              <w:t xml:space="preserve">INDICADORES DE LOGRO </w:t>
            </w:r>
          </w:p>
          <w:p w:rsidR="0062467E" w:rsidRPr="00424246" w:rsidRDefault="0062467E" w:rsidP="0062467E">
            <w:pPr>
              <w:spacing w:after="0" w:line="240" w:lineRule="auto"/>
              <w:jc w:val="center"/>
              <w:rPr>
                <w:rFonts w:cs="Arial"/>
                <w:b/>
                <w:color w:val="0000CC"/>
                <w:sz w:val="20"/>
                <w:szCs w:val="20"/>
              </w:rPr>
            </w:pPr>
            <w:r w:rsidRPr="00AE647A">
              <w:rPr>
                <w:rFonts w:cs="Arial"/>
                <w:b/>
                <w:color w:val="0000CC"/>
              </w:rPr>
              <w:t>DE LA CAPACIDAD</w:t>
            </w:r>
            <w:r w:rsidRPr="00424246">
              <w:rPr>
                <w:rFonts w:cs="Arial"/>
                <w:b/>
                <w:color w:val="0000CC"/>
                <w:sz w:val="20"/>
                <w:szCs w:val="20"/>
              </w:rPr>
              <w:t xml:space="preserve"> </w:t>
            </w:r>
          </w:p>
        </w:tc>
      </w:tr>
      <w:tr w:rsidR="0062467E" w:rsidRPr="00A12BED" w:rsidTr="0062467E">
        <w:trPr>
          <w:trHeight w:val="266"/>
        </w:trPr>
        <w:tc>
          <w:tcPr>
            <w:tcW w:w="567" w:type="dxa"/>
            <w:vMerge/>
            <w:tcBorders>
              <w:left w:val="single" w:sz="4" w:space="0" w:color="auto"/>
              <w:right w:val="single" w:sz="4" w:space="0" w:color="auto"/>
            </w:tcBorders>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62467E" w:rsidRPr="00294B84" w:rsidRDefault="0062467E" w:rsidP="0062467E">
            <w:pPr>
              <w:jc w:val="center"/>
              <w:rPr>
                <w:rFonts w:ascii="Arial" w:hAnsi="Arial" w:cs="Arial"/>
                <w:color w:val="000000"/>
                <w:sz w:val="20"/>
                <w:szCs w:val="20"/>
              </w:rPr>
            </w:pPr>
          </w:p>
        </w:tc>
        <w:tc>
          <w:tcPr>
            <w:tcW w:w="4251" w:type="dxa"/>
            <w:tcBorders>
              <w:top w:val="nil"/>
              <w:left w:val="nil"/>
              <w:bottom w:val="single" w:sz="4" w:space="0" w:color="auto"/>
              <w:right w:val="single" w:sz="4" w:space="0" w:color="auto"/>
            </w:tcBorders>
            <w:shd w:val="clear" w:color="auto" w:fill="auto"/>
            <w:vAlign w:val="center"/>
            <w:hideMark/>
          </w:tcPr>
          <w:p w:rsidR="0062467E" w:rsidRPr="00E068CA" w:rsidRDefault="0062467E" w:rsidP="0062467E">
            <w:pPr>
              <w:spacing w:after="0" w:line="240" w:lineRule="auto"/>
              <w:jc w:val="center"/>
              <w:rPr>
                <w:rFonts w:asciiTheme="majorHAnsi" w:hAnsiTheme="majorHAnsi" w:cs="Arial"/>
                <w:b/>
                <w:color w:val="FF0000"/>
              </w:rPr>
            </w:pPr>
            <w:r w:rsidRPr="00E068CA">
              <w:rPr>
                <w:rFonts w:asciiTheme="majorHAnsi" w:hAnsiTheme="majorHAnsi" w:cs="Arial"/>
                <w:b/>
                <w:color w:val="FF0000"/>
              </w:rPr>
              <w:t>Conceptual</w:t>
            </w:r>
          </w:p>
        </w:tc>
        <w:tc>
          <w:tcPr>
            <w:tcW w:w="3121" w:type="dxa"/>
            <w:gridSpan w:val="2"/>
            <w:tcBorders>
              <w:top w:val="nil"/>
              <w:left w:val="nil"/>
              <w:bottom w:val="single" w:sz="4" w:space="0" w:color="auto"/>
              <w:right w:val="single" w:sz="4" w:space="0" w:color="auto"/>
            </w:tcBorders>
            <w:shd w:val="clear" w:color="auto" w:fill="auto"/>
            <w:vAlign w:val="center"/>
            <w:hideMark/>
          </w:tcPr>
          <w:p w:rsidR="0062467E" w:rsidRPr="00E068CA" w:rsidRDefault="0062467E" w:rsidP="0062467E">
            <w:pPr>
              <w:spacing w:after="0" w:line="240" w:lineRule="auto"/>
              <w:jc w:val="center"/>
              <w:rPr>
                <w:rFonts w:asciiTheme="majorHAnsi" w:hAnsiTheme="majorHAnsi" w:cs="Arial"/>
                <w:b/>
                <w:color w:val="FF0000"/>
              </w:rPr>
            </w:pPr>
            <w:r w:rsidRPr="00E068CA">
              <w:rPr>
                <w:rFonts w:asciiTheme="majorHAnsi" w:hAnsiTheme="majorHAnsi" w:cs="Arial"/>
                <w:b/>
                <w:color w:val="FF0000"/>
              </w:rPr>
              <w:t>Procedimental</w:t>
            </w:r>
          </w:p>
        </w:tc>
        <w:tc>
          <w:tcPr>
            <w:tcW w:w="2693" w:type="dxa"/>
            <w:gridSpan w:val="2"/>
            <w:tcBorders>
              <w:top w:val="nil"/>
              <w:left w:val="nil"/>
              <w:bottom w:val="single" w:sz="4" w:space="0" w:color="auto"/>
              <w:right w:val="single" w:sz="4" w:space="0" w:color="auto"/>
            </w:tcBorders>
            <w:shd w:val="clear" w:color="auto" w:fill="auto"/>
            <w:vAlign w:val="center"/>
            <w:hideMark/>
          </w:tcPr>
          <w:p w:rsidR="0062467E" w:rsidRPr="00E068CA" w:rsidRDefault="0062467E" w:rsidP="0062467E">
            <w:pPr>
              <w:spacing w:after="0" w:line="240" w:lineRule="auto"/>
              <w:jc w:val="center"/>
              <w:rPr>
                <w:rFonts w:asciiTheme="majorHAnsi" w:hAnsiTheme="majorHAnsi" w:cs="Arial"/>
                <w:b/>
                <w:color w:val="FF0000"/>
              </w:rPr>
            </w:pPr>
            <w:r w:rsidRPr="00E068CA">
              <w:rPr>
                <w:rFonts w:asciiTheme="majorHAnsi" w:hAnsiTheme="majorHAnsi" w:cs="Arial"/>
                <w:b/>
                <w:color w:val="FF0000"/>
              </w:rPr>
              <w:t>Actitudinal</w:t>
            </w:r>
          </w:p>
        </w:tc>
        <w:tc>
          <w:tcPr>
            <w:tcW w:w="1693" w:type="dxa"/>
            <w:vMerge/>
            <w:tcBorders>
              <w:top w:val="nil"/>
              <w:left w:val="single" w:sz="4" w:space="0" w:color="auto"/>
              <w:bottom w:val="single" w:sz="4" w:space="0" w:color="auto"/>
              <w:right w:val="single" w:sz="4" w:space="0" w:color="auto"/>
            </w:tcBorders>
            <w:vAlign w:val="center"/>
            <w:hideMark/>
          </w:tcPr>
          <w:p w:rsidR="0062467E" w:rsidRPr="00A12BED" w:rsidRDefault="0062467E" w:rsidP="0062467E">
            <w:pPr>
              <w:rPr>
                <w:rFonts w:ascii="Arial" w:hAnsi="Arial" w:cs="Arial"/>
                <w:color w:val="000000"/>
              </w:rPr>
            </w:pPr>
          </w:p>
        </w:tc>
        <w:tc>
          <w:tcPr>
            <w:tcW w:w="2549" w:type="dxa"/>
            <w:vMerge/>
            <w:tcBorders>
              <w:top w:val="nil"/>
              <w:left w:val="single" w:sz="4" w:space="0" w:color="auto"/>
              <w:bottom w:val="single" w:sz="4" w:space="0" w:color="auto"/>
              <w:right w:val="single" w:sz="4" w:space="0" w:color="auto"/>
            </w:tcBorders>
            <w:vAlign w:val="center"/>
            <w:hideMark/>
          </w:tcPr>
          <w:p w:rsidR="0062467E" w:rsidRPr="00A12BED" w:rsidRDefault="0062467E" w:rsidP="0062467E">
            <w:pPr>
              <w:rPr>
                <w:rFonts w:ascii="Arial" w:hAnsi="Arial" w:cs="Arial"/>
                <w:color w:val="000000"/>
              </w:rPr>
            </w:pPr>
          </w:p>
        </w:tc>
      </w:tr>
      <w:tr w:rsidR="0062467E" w:rsidRPr="00A12BED" w:rsidTr="0062467E">
        <w:trPr>
          <w:trHeight w:val="1237"/>
        </w:trPr>
        <w:tc>
          <w:tcPr>
            <w:tcW w:w="567" w:type="dxa"/>
            <w:vMerge/>
            <w:tcBorders>
              <w:left w:val="single" w:sz="4" w:space="0" w:color="auto"/>
              <w:right w:val="single" w:sz="4" w:space="0" w:color="auto"/>
            </w:tcBorders>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hideMark/>
          </w:tcPr>
          <w:p w:rsidR="0062467E" w:rsidRPr="004F707E" w:rsidRDefault="0062467E" w:rsidP="0062467E">
            <w:pPr>
              <w:ind w:hanging="70"/>
              <w:jc w:val="center"/>
              <w:rPr>
                <w:rFonts w:ascii="Arial" w:hAnsi="Arial" w:cs="Arial"/>
                <w:b/>
                <w:color w:val="000000"/>
                <w:sz w:val="18"/>
                <w:szCs w:val="18"/>
              </w:rPr>
            </w:pPr>
          </w:p>
          <w:p w:rsidR="0062467E" w:rsidRPr="004F707E" w:rsidRDefault="0062467E" w:rsidP="0062467E">
            <w:pPr>
              <w:ind w:hanging="70"/>
              <w:jc w:val="center"/>
              <w:rPr>
                <w:rFonts w:ascii="Arial" w:hAnsi="Arial" w:cs="Arial"/>
                <w:b/>
                <w:color w:val="000000"/>
                <w:sz w:val="18"/>
                <w:szCs w:val="18"/>
              </w:rPr>
            </w:pPr>
            <w:r>
              <w:rPr>
                <w:rFonts w:ascii="Arial" w:hAnsi="Arial" w:cs="Arial"/>
                <w:b/>
                <w:color w:val="000000"/>
                <w:sz w:val="18"/>
                <w:szCs w:val="18"/>
              </w:rPr>
              <w:t>13</w:t>
            </w:r>
          </w:p>
          <w:p w:rsidR="0062467E" w:rsidRPr="004F707E" w:rsidRDefault="0062467E" w:rsidP="0062467E">
            <w:pPr>
              <w:ind w:hanging="70"/>
              <w:jc w:val="center"/>
              <w:rPr>
                <w:rFonts w:ascii="Arial" w:hAnsi="Arial" w:cs="Arial"/>
                <w:b/>
                <w:color w:val="000000"/>
                <w:sz w:val="18"/>
                <w:szCs w:val="18"/>
              </w:rPr>
            </w:pPr>
          </w:p>
        </w:tc>
        <w:tc>
          <w:tcPr>
            <w:tcW w:w="4251" w:type="dxa"/>
            <w:tcBorders>
              <w:top w:val="single" w:sz="4" w:space="0" w:color="auto"/>
              <w:left w:val="single" w:sz="4" w:space="0" w:color="auto"/>
              <w:bottom w:val="single" w:sz="4" w:space="0" w:color="auto"/>
              <w:right w:val="single" w:sz="4" w:space="0" w:color="auto"/>
            </w:tcBorders>
            <w:shd w:val="clear" w:color="auto" w:fill="auto"/>
          </w:tcPr>
          <w:p w:rsidR="0062467E" w:rsidRPr="00950593" w:rsidRDefault="0062467E" w:rsidP="0062467E">
            <w:pPr>
              <w:pStyle w:val="Prrafodelista"/>
              <w:numPr>
                <w:ilvl w:val="0"/>
                <w:numId w:val="39"/>
              </w:numPr>
              <w:ind w:left="213" w:hanging="283"/>
              <w:jc w:val="both"/>
              <w:rPr>
                <w:rFonts w:ascii="Arial" w:hAnsi="Arial" w:cs="Arial"/>
                <w:sz w:val="18"/>
                <w:szCs w:val="18"/>
              </w:rPr>
            </w:pPr>
            <w:r w:rsidRPr="00950593">
              <w:rPr>
                <w:rFonts w:ascii="Arial" w:hAnsi="Arial" w:cs="Arial"/>
                <w:sz w:val="18"/>
                <w:szCs w:val="18"/>
              </w:rPr>
              <w:t>Articulación: Concepto, métodos de estudio Clasificación, estructura, características básicas, lesiones articulares frecuentes. Funciones.</w:t>
            </w:r>
          </w:p>
          <w:p w:rsidR="0062467E" w:rsidRPr="00255BB4" w:rsidRDefault="0062467E" w:rsidP="0062467E">
            <w:pPr>
              <w:pStyle w:val="Prrafodelista"/>
              <w:numPr>
                <w:ilvl w:val="0"/>
                <w:numId w:val="39"/>
              </w:numPr>
              <w:ind w:left="213" w:hanging="283"/>
              <w:jc w:val="both"/>
              <w:rPr>
                <w:rFonts w:ascii="Arial" w:hAnsi="Arial" w:cs="Arial"/>
                <w:color w:val="000000"/>
                <w:sz w:val="18"/>
                <w:szCs w:val="18"/>
                <w:lang w:eastAsia="es-PE"/>
              </w:rPr>
            </w:pPr>
            <w:r w:rsidRPr="0078015A">
              <w:rPr>
                <w:rFonts w:ascii="Arial" w:hAnsi="Arial" w:cs="Arial"/>
                <w:sz w:val="18"/>
                <w:szCs w:val="18"/>
              </w:rPr>
              <w:t>Miología: Concepto. Métodos de estudio.  Músculo: Concepto, funciones., estructura Clasificación.</w:t>
            </w:r>
          </w:p>
        </w:tc>
        <w:tc>
          <w:tcPr>
            <w:tcW w:w="3121" w:type="dxa"/>
            <w:gridSpan w:val="2"/>
            <w:vMerge w:val="restart"/>
            <w:tcBorders>
              <w:top w:val="nil"/>
              <w:left w:val="nil"/>
              <w:right w:val="single" w:sz="4" w:space="0" w:color="auto"/>
            </w:tcBorders>
            <w:shd w:val="clear" w:color="auto" w:fill="auto"/>
          </w:tcPr>
          <w:p w:rsidR="0062467E" w:rsidRPr="00370F24" w:rsidRDefault="0062467E" w:rsidP="0062467E">
            <w:pPr>
              <w:pStyle w:val="Prrafodelista"/>
              <w:numPr>
                <w:ilvl w:val="0"/>
                <w:numId w:val="43"/>
              </w:numPr>
              <w:ind w:left="215" w:hanging="284"/>
              <w:jc w:val="both"/>
              <w:rPr>
                <w:rFonts w:ascii="Arial" w:eastAsiaTheme="minorEastAsia" w:hAnsi="Arial" w:cs="Arial"/>
                <w:sz w:val="20"/>
                <w:szCs w:val="20"/>
              </w:rPr>
            </w:pPr>
            <w:r w:rsidRPr="00370F24">
              <w:rPr>
                <w:rFonts w:ascii="Arial" w:eastAsiaTheme="minorEastAsia" w:hAnsi="Arial" w:cs="Arial"/>
                <w:sz w:val="20"/>
                <w:szCs w:val="20"/>
              </w:rPr>
              <w:t>Describe la anatomía de una articulación.</w:t>
            </w:r>
          </w:p>
          <w:p w:rsidR="0062467E" w:rsidRPr="00A443F8" w:rsidRDefault="0062467E" w:rsidP="0062467E">
            <w:pPr>
              <w:spacing w:after="0" w:line="240" w:lineRule="auto"/>
              <w:ind w:left="215" w:hanging="284"/>
              <w:jc w:val="both"/>
              <w:rPr>
                <w:rFonts w:ascii="Arial" w:hAnsi="Arial" w:cs="Arial"/>
                <w:sz w:val="20"/>
                <w:szCs w:val="20"/>
              </w:rPr>
            </w:pPr>
            <w:r w:rsidRPr="00107744">
              <w:rPr>
                <w:rFonts w:ascii="Arial" w:hAnsi="Arial" w:cs="Arial"/>
                <w:b/>
                <w:color w:val="FF0000"/>
                <w:sz w:val="20"/>
                <w:szCs w:val="20"/>
              </w:rPr>
              <w:t xml:space="preserve">1 </w:t>
            </w:r>
            <w:r w:rsidRPr="00A443F8">
              <w:rPr>
                <w:rFonts w:ascii="Arial" w:hAnsi="Arial" w:cs="Arial"/>
                <w:sz w:val="20"/>
                <w:szCs w:val="20"/>
              </w:rPr>
              <w:t>.Clasifica las diferentes tipos de articulación</w:t>
            </w:r>
            <w:r>
              <w:rPr>
                <w:rFonts w:ascii="Arial" w:hAnsi="Arial" w:cs="Arial"/>
                <w:sz w:val="20"/>
                <w:szCs w:val="20"/>
              </w:rPr>
              <w:t>.</w:t>
            </w:r>
          </w:p>
          <w:p w:rsidR="0062467E" w:rsidRPr="00107744" w:rsidRDefault="0062467E" w:rsidP="0062467E">
            <w:pPr>
              <w:spacing w:after="0" w:line="240" w:lineRule="auto"/>
              <w:ind w:left="215" w:hanging="284"/>
              <w:jc w:val="both"/>
              <w:rPr>
                <w:rFonts w:ascii="Arial" w:hAnsi="Arial" w:cs="Arial"/>
                <w:sz w:val="20"/>
                <w:szCs w:val="20"/>
              </w:rPr>
            </w:pPr>
            <w:r w:rsidRPr="00107744">
              <w:rPr>
                <w:rFonts w:ascii="Arial" w:hAnsi="Arial" w:cs="Arial"/>
                <w:b/>
                <w:color w:val="FF0000"/>
                <w:sz w:val="20"/>
                <w:szCs w:val="20"/>
              </w:rPr>
              <w:t>1.</w:t>
            </w:r>
            <w:r>
              <w:rPr>
                <w:rFonts w:ascii="Arial" w:hAnsi="Arial" w:cs="Arial"/>
                <w:sz w:val="20"/>
                <w:szCs w:val="20"/>
              </w:rPr>
              <w:t xml:space="preserve"> </w:t>
            </w:r>
            <w:r w:rsidRPr="00107744">
              <w:rPr>
                <w:rFonts w:ascii="Arial" w:hAnsi="Arial" w:cs="Arial"/>
                <w:sz w:val="20"/>
                <w:szCs w:val="20"/>
              </w:rPr>
              <w:t>Identifica los métodos de estudio que se usan en las articulaciones.</w:t>
            </w:r>
          </w:p>
          <w:p w:rsidR="0062467E" w:rsidRPr="00AD19E2" w:rsidRDefault="0062467E" w:rsidP="0062467E">
            <w:pPr>
              <w:spacing w:after="0" w:line="240" w:lineRule="auto"/>
              <w:ind w:left="215" w:hanging="284"/>
              <w:jc w:val="both"/>
              <w:rPr>
                <w:rFonts w:ascii="Arial" w:hAnsi="Arial" w:cs="Arial"/>
                <w:b/>
                <w:color w:val="FF0000"/>
                <w:sz w:val="20"/>
                <w:szCs w:val="20"/>
              </w:rPr>
            </w:pPr>
            <w:r w:rsidRPr="00107744">
              <w:rPr>
                <w:rFonts w:ascii="Arial" w:hAnsi="Arial" w:cs="Arial"/>
                <w:b/>
                <w:color w:val="FF0000"/>
                <w:sz w:val="20"/>
                <w:szCs w:val="20"/>
              </w:rPr>
              <w:t>1.</w:t>
            </w:r>
            <w:r>
              <w:rPr>
                <w:rFonts w:ascii="Arial" w:hAnsi="Arial" w:cs="Arial"/>
                <w:sz w:val="20"/>
                <w:szCs w:val="20"/>
              </w:rPr>
              <w:t xml:space="preserve"> </w:t>
            </w:r>
            <w:r w:rsidRPr="00107744">
              <w:rPr>
                <w:rFonts w:ascii="Arial" w:hAnsi="Arial" w:cs="Arial"/>
                <w:sz w:val="20"/>
                <w:szCs w:val="20"/>
              </w:rPr>
              <w:t xml:space="preserve">Conoce el rol fisiológico que </w:t>
            </w:r>
            <w:r w:rsidRPr="00AD19E2">
              <w:rPr>
                <w:rFonts w:ascii="Arial" w:hAnsi="Arial" w:cs="Arial"/>
                <w:sz w:val="20"/>
                <w:szCs w:val="20"/>
              </w:rPr>
              <w:t>desempeña la articulación.</w:t>
            </w:r>
          </w:p>
          <w:p w:rsidR="0062467E" w:rsidRPr="00107744" w:rsidRDefault="0062467E" w:rsidP="0062467E">
            <w:pPr>
              <w:spacing w:after="0" w:line="240" w:lineRule="auto"/>
              <w:ind w:left="215" w:hanging="284"/>
              <w:jc w:val="both"/>
              <w:rPr>
                <w:rFonts w:ascii="Arial" w:hAnsi="Arial" w:cs="Arial"/>
                <w:sz w:val="20"/>
                <w:szCs w:val="20"/>
              </w:rPr>
            </w:pPr>
            <w:r w:rsidRPr="00AD19E2">
              <w:rPr>
                <w:rFonts w:ascii="Arial" w:hAnsi="Arial" w:cs="Arial"/>
                <w:b/>
                <w:color w:val="FF0000"/>
                <w:sz w:val="20"/>
                <w:szCs w:val="20"/>
              </w:rPr>
              <w:t xml:space="preserve">2. </w:t>
            </w:r>
            <w:r w:rsidRPr="00107744">
              <w:rPr>
                <w:rFonts w:ascii="Arial" w:hAnsi="Arial" w:cs="Arial"/>
                <w:sz w:val="20"/>
                <w:szCs w:val="20"/>
              </w:rPr>
              <w:t>Clasifica las diferentes tipos de músculos.</w:t>
            </w:r>
          </w:p>
          <w:p w:rsidR="0062467E" w:rsidRPr="00107744" w:rsidRDefault="0062467E" w:rsidP="0062467E">
            <w:pPr>
              <w:spacing w:after="0" w:line="240" w:lineRule="auto"/>
              <w:ind w:left="215" w:hanging="284"/>
              <w:jc w:val="both"/>
              <w:rPr>
                <w:rFonts w:ascii="Arial" w:hAnsi="Arial" w:cs="Arial"/>
                <w:sz w:val="20"/>
                <w:szCs w:val="20"/>
              </w:rPr>
            </w:pPr>
            <w:r w:rsidRPr="00AD19E2">
              <w:rPr>
                <w:rFonts w:ascii="Arial" w:hAnsi="Arial" w:cs="Arial"/>
                <w:b/>
                <w:color w:val="FF0000"/>
                <w:sz w:val="20"/>
                <w:szCs w:val="20"/>
              </w:rPr>
              <w:t>2.</w:t>
            </w:r>
            <w:r>
              <w:rPr>
                <w:rFonts w:ascii="Arial" w:hAnsi="Arial" w:cs="Arial"/>
                <w:b/>
                <w:color w:val="FF0000"/>
                <w:sz w:val="20"/>
                <w:szCs w:val="20"/>
              </w:rPr>
              <w:t xml:space="preserve"> </w:t>
            </w:r>
            <w:r w:rsidRPr="00107744">
              <w:rPr>
                <w:rFonts w:ascii="Arial" w:hAnsi="Arial" w:cs="Arial"/>
                <w:sz w:val="20"/>
                <w:szCs w:val="20"/>
              </w:rPr>
              <w:t>Identifica los métodos</w:t>
            </w:r>
            <w:r>
              <w:rPr>
                <w:rFonts w:ascii="Arial" w:hAnsi="Arial" w:cs="Arial"/>
                <w:sz w:val="20"/>
                <w:szCs w:val="20"/>
              </w:rPr>
              <w:t xml:space="preserve">   </w:t>
            </w:r>
            <w:r w:rsidRPr="00107744">
              <w:rPr>
                <w:rFonts w:ascii="Arial" w:hAnsi="Arial" w:cs="Arial"/>
                <w:sz w:val="20"/>
                <w:szCs w:val="20"/>
              </w:rPr>
              <w:t xml:space="preserve"> de estudio usado  para los músculos.</w:t>
            </w:r>
          </w:p>
          <w:p w:rsidR="0062467E" w:rsidRDefault="0062467E" w:rsidP="0062467E">
            <w:pPr>
              <w:spacing w:after="0" w:line="240" w:lineRule="auto"/>
              <w:ind w:left="215" w:hanging="284"/>
              <w:jc w:val="both"/>
              <w:rPr>
                <w:rFonts w:ascii="Arial" w:hAnsi="Arial" w:cs="Arial"/>
                <w:sz w:val="20"/>
                <w:szCs w:val="20"/>
              </w:rPr>
            </w:pPr>
            <w:r w:rsidRPr="00AD19E2">
              <w:rPr>
                <w:rFonts w:ascii="Arial" w:hAnsi="Arial" w:cs="Arial"/>
                <w:b/>
                <w:color w:val="FF0000"/>
                <w:sz w:val="20"/>
                <w:szCs w:val="20"/>
              </w:rPr>
              <w:t>3-4</w:t>
            </w:r>
            <w:r>
              <w:rPr>
                <w:rFonts w:ascii="Arial" w:hAnsi="Arial" w:cs="Arial"/>
                <w:sz w:val="20"/>
                <w:szCs w:val="20"/>
              </w:rPr>
              <w:t>.</w:t>
            </w:r>
            <w:r w:rsidRPr="00A443F8">
              <w:rPr>
                <w:rFonts w:ascii="Arial" w:hAnsi="Arial" w:cs="Arial"/>
                <w:sz w:val="20"/>
                <w:szCs w:val="20"/>
              </w:rPr>
              <w:t>Describe la anatomía de  los músculos de</w:t>
            </w:r>
            <w:r>
              <w:rPr>
                <w:rFonts w:ascii="Arial" w:hAnsi="Arial" w:cs="Arial"/>
                <w:sz w:val="20"/>
                <w:szCs w:val="20"/>
              </w:rPr>
              <w:t xml:space="preserve">l esqueleto apendicular </w:t>
            </w:r>
          </w:p>
          <w:p w:rsidR="0062467E" w:rsidRDefault="0062467E" w:rsidP="0062467E">
            <w:pPr>
              <w:spacing w:after="0" w:line="240" w:lineRule="auto"/>
              <w:ind w:left="215" w:hanging="284"/>
              <w:jc w:val="both"/>
              <w:rPr>
                <w:rFonts w:ascii="Arial" w:hAnsi="Arial" w:cs="Arial"/>
                <w:sz w:val="20"/>
                <w:szCs w:val="20"/>
              </w:rPr>
            </w:pPr>
            <w:r w:rsidRPr="00AD19E2">
              <w:rPr>
                <w:rFonts w:ascii="Arial" w:hAnsi="Arial" w:cs="Arial"/>
                <w:b/>
                <w:color w:val="FF0000"/>
                <w:sz w:val="20"/>
                <w:szCs w:val="20"/>
              </w:rPr>
              <w:t>3-4</w:t>
            </w:r>
            <w:r>
              <w:rPr>
                <w:rFonts w:ascii="Arial" w:hAnsi="Arial" w:cs="Arial"/>
                <w:sz w:val="20"/>
                <w:szCs w:val="20"/>
              </w:rPr>
              <w:t>.</w:t>
            </w:r>
            <w:r w:rsidRPr="00895E44">
              <w:rPr>
                <w:rFonts w:ascii="Arial" w:hAnsi="Arial" w:cs="Arial"/>
                <w:sz w:val="20"/>
                <w:szCs w:val="20"/>
              </w:rPr>
              <w:t xml:space="preserve">Conoce </w:t>
            </w:r>
            <w:r>
              <w:rPr>
                <w:rFonts w:ascii="Arial" w:hAnsi="Arial" w:cs="Arial"/>
                <w:sz w:val="20"/>
                <w:szCs w:val="20"/>
              </w:rPr>
              <w:t>la función que cumplen los músculos y la importancia de su actividad.</w:t>
            </w:r>
          </w:p>
          <w:p w:rsidR="0062467E" w:rsidRDefault="0062467E" w:rsidP="0062467E">
            <w:pPr>
              <w:pStyle w:val="Prrafodelista"/>
              <w:ind w:right="57"/>
              <w:jc w:val="both"/>
              <w:rPr>
                <w:rFonts w:ascii="Arial" w:eastAsiaTheme="minorEastAsia" w:hAnsi="Arial" w:cs="Arial"/>
                <w:sz w:val="20"/>
                <w:szCs w:val="20"/>
                <w:lang w:val="es-PE" w:eastAsia="es-PE"/>
              </w:rPr>
            </w:pPr>
          </w:p>
          <w:p w:rsidR="0062467E" w:rsidRPr="00FE6CB6" w:rsidRDefault="0062467E" w:rsidP="0062467E">
            <w:pPr>
              <w:spacing w:after="0"/>
              <w:ind w:left="215" w:right="57" w:hanging="142"/>
              <w:jc w:val="both"/>
              <w:rPr>
                <w:rFonts w:ascii="Arial" w:eastAsia="Arial" w:hAnsi="Arial" w:cs="Arial"/>
                <w:color w:val="C00000"/>
                <w:sz w:val="18"/>
                <w:szCs w:val="18"/>
              </w:rPr>
            </w:pPr>
          </w:p>
        </w:tc>
        <w:tc>
          <w:tcPr>
            <w:tcW w:w="2693" w:type="dxa"/>
            <w:gridSpan w:val="2"/>
            <w:vMerge w:val="restart"/>
            <w:tcBorders>
              <w:top w:val="nil"/>
              <w:left w:val="nil"/>
              <w:right w:val="single" w:sz="4" w:space="0" w:color="auto"/>
            </w:tcBorders>
            <w:shd w:val="clear" w:color="auto" w:fill="auto"/>
          </w:tcPr>
          <w:p w:rsidR="0062467E" w:rsidRPr="00200DE1" w:rsidRDefault="0062467E" w:rsidP="0062467E">
            <w:pPr>
              <w:pStyle w:val="Prrafodelista"/>
              <w:ind w:left="212" w:hanging="283"/>
              <w:rPr>
                <w:rFonts w:ascii="Arial" w:hAnsi="Arial" w:cs="Arial"/>
                <w:sz w:val="20"/>
                <w:szCs w:val="20"/>
              </w:rPr>
            </w:pPr>
            <w:r w:rsidRPr="00200DE1">
              <w:rPr>
                <w:rFonts w:ascii="Arial" w:hAnsi="Arial" w:cs="Arial"/>
                <w:b/>
                <w:bCs/>
                <w:color w:val="FF0000"/>
                <w:sz w:val="20"/>
                <w:szCs w:val="20"/>
                <w:lang w:val="es-PE"/>
              </w:rPr>
              <w:t>1.</w:t>
            </w:r>
            <w:r w:rsidRPr="00200DE1">
              <w:rPr>
                <w:rFonts w:ascii="Arial" w:hAnsi="Arial" w:cs="Arial"/>
                <w:bCs/>
                <w:color w:val="FF0000"/>
                <w:sz w:val="20"/>
                <w:szCs w:val="20"/>
                <w:lang w:val="es-PE"/>
              </w:rPr>
              <w:t xml:space="preserve"> </w:t>
            </w:r>
            <w:r w:rsidRPr="00200DE1">
              <w:rPr>
                <w:rFonts w:ascii="Arial" w:hAnsi="Arial" w:cs="Arial"/>
                <w:bCs/>
                <w:sz w:val="20"/>
                <w:szCs w:val="20"/>
                <w:lang w:val="es-PE"/>
              </w:rPr>
              <w:t xml:space="preserve">Motivar </w:t>
            </w:r>
            <w:r w:rsidRPr="00200DE1">
              <w:rPr>
                <w:rFonts w:ascii="Arial" w:hAnsi="Arial" w:cs="Arial"/>
                <w:bCs/>
                <w:sz w:val="20"/>
                <w:szCs w:val="20"/>
              </w:rPr>
              <w:t xml:space="preserve"> el interés de </w:t>
            </w:r>
            <w:r w:rsidRPr="00200DE1">
              <w:rPr>
                <w:rFonts w:ascii="Arial" w:hAnsi="Arial" w:cs="Arial"/>
                <w:sz w:val="20"/>
                <w:szCs w:val="20"/>
              </w:rPr>
              <w:t xml:space="preserve">la organización y relaciones </w:t>
            </w:r>
            <w:r w:rsidRPr="00200DE1">
              <w:rPr>
                <w:rFonts w:ascii="Arial" w:hAnsi="Arial" w:cs="Arial"/>
                <w:w w:val="97"/>
                <w:sz w:val="20"/>
                <w:szCs w:val="20"/>
              </w:rPr>
              <w:t xml:space="preserve">de </w:t>
            </w:r>
            <w:r w:rsidRPr="00200DE1">
              <w:rPr>
                <w:rFonts w:ascii="Arial" w:hAnsi="Arial" w:cs="Arial"/>
                <w:sz w:val="20"/>
                <w:szCs w:val="20"/>
              </w:rPr>
              <w:t>las diferentes articulaciones que influyen  en el desarrollo de las enfermedades osteoarticulares</w:t>
            </w:r>
          </w:p>
          <w:p w:rsidR="0062467E" w:rsidRPr="00200DE1" w:rsidRDefault="0062467E" w:rsidP="0062467E">
            <w:pPr>
              <w:spacing w:after="0" w:line="240" w:lineRule="auto"/>
              <w:ind w:left="212" w:hanging="283"/>
              <w:rPr>
                <w:rFonts w:ascii="Arial" w:hAnsi="Arial" w:cs="Arial"/>
                <w:sz w:val="20"/>
                <w:szCs w:val="20"/>
              </w:rPr>
            </w:pPr>
            <w:r w:rsidRPr="00200DE1">
              <w:rPr>
                <w:rFonts w:ascii="Arial" w:hAnsi="Arial" w:cs="Arial"/>
                <w:b/>
                <w:bCs/>
                <w:color w:val="FF0000"/>
                <w:sz w:val="20"/>
                <w:szCs w:val="20"/>
                <w:lang w:val="es-ES"/>
              </w:rPr>
              <w:t>1.</w:t>
            </w:r>
            <w:r w:rsidRPr="00200DE1">
              <w:rPr>
                <w:rFonts w:ascii="Arial" w:hAnsi="Arial" w:cs="Arial"/>
                <w:bCs/>
                <w:color w:val="FF0000"/>
                <w:sz w:val="20"/>
                <w:szCs w:val="20"/>
                <w:lang w:val="es-ES"/>
              </w:rPr>
              <w:t xml:space="preserve"> </w:t>
            </w:r>
            <w:r w:rsidRPr="00200DE1">
              <w:rPr>
                <w:rFonts w:ascii="Arial" w:hAnsi="Arial" w:cs="Arial"/>
                <w:bCs/>
                <w:sz w:val="20"/>
                <w:szCs w:val="20"/>
              </w:rPr>
              <w:t>Concientizar en el rol que tiene una articulación en la vida cotidiana</w:t>
            </w:r>
          </w:p>
          <w:p w:rsidR="0062467E" w:rsidRDefault="0062467E" w:rsidP="0062467E">
            <w:pPr>
              <w:spacing w:after="0" w:line="240" w:lineRule="auto"/>
              <w:ind w:left="212" w:hanging="283"/>
              <w:rPr>
                <w:rFonts w:ascii="Arial" w:hAnsi="Arial" w:cs="Arial"/>
                <w:sz w:val="20"/>
                <w:szCs w:val="20"/>
              </w:rPr>
            </w:pPr>
            <w:r w:rsidRPr="00F7603F">
              <w:rPr>
                <w:rFonts w:ascii="Arial" w:hAnsi="Arial" w:cs="Arial"/>
                <w:b/>
                <w:bCs/>
                <w:color w:val="FF0000"/>
                <w:sz w:val="20"/>
                <w:szCs w:val="20"/>
              </w:rPr>
              <w:t>2.</w:t>
            </w:r>
            <w:r w:rsidRPr="00F7603F">
              <w:rPr>
                <w:rFonts w:ascii="Arial" w:hAnsi="Arial" w:cs="Arial"/>
                <w:bCs/>
                <w:color w:val="FF0000"/>
                <w:sz w:val="20"/>
                <w:szCs w:val="20"/>
              </w:rPr>
              <w:t xml:space="preserve"> </w:t>
            </w:r>
            <w:r>
              <w:rPr>
                <w:rFonts w:ascii="Arial" w:hAnsi="Arial" w:cs="Arial"/>
                <w:bCs/>
                <w:sz w:val="20"/>
                <w:szCs w:val="20"/>
              </w:rPr>
              <w:t xml:space="preserve"> </w:t>
            </w:r>
            <w:r w:rsidRPr="00FB3A27">
              <w:rPr>
                <w:rFonts w:ascii="Arial" w:hAnsi="Arial" w:cs="Arial"/>
                <w:bCs/>
                <w:sz w:val="20"/>
                <w:szCs w:val="20"/>
              </w:rPr>
              <w:t xml:space="preserve">Precisar </w:t>
            </w:r>
            <w:r w:rsidRPr="00FB3A27">
              <w:rPr>
                <w:rFonts w:ascii="Arial" w:hAnsi="Arial" w:cs="Arial"/>
                <w:sz w:val="20"/>
                <w:szCs w:val="20"/>
              </w:rPr>
              <w:t>la importancia y funciones de cada una de sus estructuras.</w:t>
            </w:r>
          </w:p>
          <w:p w:rsidR="0062467E" w:rsidRPr="00F7603F" w:rsidRDefault="0062467E" w:rsidP="0062467E">
            <w:pPr>
              <w:spacing w:after="0" w:line="240" w:lineRule="auto"/>
              <w:ind w:left="212" w:hanging="283"/>
              <w:rPr>
                <w:rFonts w:ascii="Arial" w:hAnsi="Arial" w:cs="Arial"/>
                <w:sz w:val="20"/>
                <w:szCs w:val="20"/>
              </w:rPr>
            </w:pPr>
            <w:r w:rsidRPr="00F7603F">
              <w:rPr>
                <w:rFonts w:ascii="Arial" w:hAnsi="Arial" w:cs="Arial"/>
                <w:b/>
                <w:bCs/>
                <w:color w:val="FF0000"/>
                <w:sz w:val="20"/>
                <w:szCs w:val="20"/>
              </w:rPr>
              <w:t>3-4</w:t>
            </w:r>
            <w:r>
              <w:rPr>
                <w:rFonts w:ascii="Arial" w:hAnsi="Arial" w:cs="Arial"/>
                <w:bCs/>
                <w:sz w:val="20"/>
                <w:szCs w:val="20"/>
              </w:rPr>
              <w:t>.</w:t>
            </w:r>
            <w:r w:rsidRPr="00F7603F">
              <w:rPr>
                <w:rFonts w:ascii="Arial" w:hAnsi="Arial" w:cs="Arial"/>
                <w:bCs/>
                <w:sz w:val="20"/>
                <w:szCs w:val="20"/>
              </w:rPr>
              <w:t xml:space="preserve">Explica </w:t>
            </w:r>
            <w:r w:rsidRPr="00F7603F">
              <w:rPr>
                <w:rFonts w:ascii="Arial" w:hAnsi="Arial" w:cs="Arial"/>
                <w:sz w:val="20"/>
                <w:szCs w:val="20"/>
              </w:rPr>
              <w:t>las características  de los músculos  y reconoce  la inserción de los mismos en la maqueta anatómica</w:t>
            </w:r>
          </w:p>
          <w:p w:rsidR="0062467E" w:rsidRPr="00F7603F" w:rsidRDefault="0062467E" w:rsidP="0062467E">
            <w:pPr>
              <w:ind w:left="212" w:hanging="283"/>
              <w:rPr>
                <w:rFonts w:ascii="Arial" w:hAnsi="Arial" w:cs="Arial"/>
                <w:sz w:val="20"/>
                <w:szCs w:val="20"/>
              </w:rPr>
            </w:pPr>
            <w:r w:rsidRPr="00F7603F">
              <w:rPr>
                <w:rFonts w:ascii="Arial" w:hAnsi="Arial" w:cs="Arial"/>
                <w:b/>
                <w:bCs/>
                <w:color w:val="FF0000"/>
                <w:sz w:val="20"/>
                <w:szCs w:val="20"/>
              </w:rPr>
              <w:t>3-4</w:t>
            </w:r>
            <w:r>
              <w:rPr>
                <w:rFonts w:ascii="Arial" w:hAnsi="Arial" w:cs="Arial"/>
                <w:bCs/>
                <w:sz w:val="20"/>
                <w:szCs w:val="20"/>
              </w:rPr>
              <w:t>.</w:t>
            </w:r>
            <w:r w:rsidRPr="00F7603F">
              <w:rPr>
                <w:rFonts w:ascii="Arial" w:hAnsi="Arial" w:cs="Arial"/>
                <w:bCs/>
                <w:sz w:val="20"/>
                <w:szCs w:val="20"/>
              </w:rPr>
              <w:t>Reconocer los músculos y su interrelación con otros tejidos u órganos en la maqueta u cadáver</w:t>
            </w:r>
          </w:p>
          <w:p w:rsidR="0062467E" w:rsidRPr="00FE6CB6" w:rsidRDefault="0062467E" w:rsidP="0062467E">
            <w:pPr>
              <w:widowControl w:val="0"/>
              <w:autoSpaceDE w:val="0"/>
              <w:autoSpaceDN w:val="0"/>
              <w:adjustRightInd w:val="0"/>
              <w:snapToGrid w:val="0"/>
              <w:spacing w:after="0"/>
              <w:ind w:left="72" w:hanging="142"/>
              <w:jc w:val="both"/>
              <w:rPr>
                <w:rFonts w:ascii="Arial" w:eastAsia="Arial" w:hAnsi="Arial" w:cs="Arial"/>
                <w:color w:val="C00000"/>
                <w:sz w:val="18"/>
                <w:szCs w:val="18"/>
              </w:rPr>
            </w:pPr>
          </w:p>
        </w:tc>
        <w:tc>
          <w:tcPr>
            <w:tcW w:w="1693" w:type="dxa"/>
            <w:vMerge w:val="restart"/>
            <w:tcBorders>
              <w:top w:val="nil"/>
              <w:left w:val="nil"/>
              <w:right w:val="single" w:sz="4" w:space="0" w:color="auto"/>
            </w:tcBorders>
            <w:shd w:val="clear" w:color="auto" w:fill="auto"/>
          </w:tcPr>
          <w:p w:rsidR="0062467E" w:rsidRPr="00653596" w:rsidRDefault="0062467E" w:rsidP="0062467E">
            <w:pPr>
              <w:spacing w:after="0"/>
              <w:ind w:hanging="71"/>
              <w:rPr>
                <w:rFonts w:ascii="Arial" w:hAnsi="Arial" w:cs="Arial"/>
                <w:sz w:val="18"/>
                <w:szCs w:val="18"/>
              </w:rPr>
            </w:pPr>
            <w:r w:rsidRPr="00653596">
              <w:rPr>
                <w:rFonts w:ascii="Arial" w:hAnsi="Arial" w:cs="Arial"/>
                <w:sz w:val="18"/>
                <w:szCs w:val="18"/>
              </w:rPr>
              <w:t>1- Seminario-</w:t>
            </w:r>
            <w:proofErr w:type="spellStart"/>
            <w:r w:rsidRPr="00653596">
              <w:rPr>
                <w:rFonts w:ascii="Arial" w:hAnsi="Arial" w:cs="Arial"/>
                <w:sz w:val="18"/>
                <w:szCs w:val="18"/>
              </w:rPr>
              <w:t>Talller</w:t>
            </w:r>
            <w:proofErr w:type="spellEnd"/>
          </w:p>
          <w:p w:rsidR="0062467E" w:rsidRPr="00653596" w:rsidRDefault="0062467E" w:rsidP="0062467E">
            <w:pPr>
              <w:spacing w:after="0"/>
              <w:ind w:hanging="71"/>
              <w:rPr>
                <w:rFonts w:ascii="Arial" w:hAnsi="Arial" w:cs="Arial"/>
                <w:b/>
                <w:sz w:val="18"/>
                <w:szCs w:val="18"/>
              </w:rPr>
            </w:pPr>
            <w:r w:rsidRPr="00653596">
              <w:rPr>
                <w:rFonts w:ascii="Arial" w:hAnsi="Arial" w:cs="Arial"/>
                <w:sz w:val="18"/>
                <w:szCs w:val="18"/>
              </w:rPr>
              <w:t xml:space="preserve"> </w:t>
            </w:r>
            <w:r>
              <w:rPr>
                <w:rFonts w:ascii="Arial" w:hAnsi="Arial" w:cs="Arial"/>
                <w:sz w:val="18"/>
                <w:szCs w:val="18"/>
              </w:rPr>
              <w:t xml:space="preserve">   </w:t>
            </w:r>
            <w:r w:rsidRPr="00653596">
              <w:rPr>
                <w:rFonts w:ascii="Arial" w:hAnsi="Arial" w:cs="Arial"/>
                <w:b/>
                <w:sz w:val="18"/>
                <w:szCs w:val="18"/>
              </w:rPr>
              <w:t>Practica N°13</w:t>
            </w:r>
          </w:p>
          <w:p w:rsidR="0062467E" w:rsidRPr="00653596" w:rsidRDefault="0062467E" w:rsidP="0062467E">
            <w:pPr>
              <w:spacing w:after="0"/>
              <w:ind w:hanging="71"/>
              <w:rPr>
                <w:rFonts w:ascii="Arial" w:hAnsi="Arial" w:cs="Arial"/>
                <w:sz w:val="18"/>
                <w:szCs w:val="18"/>
              </w:rPr>
            </w:pPr>
          </w:p>
          <w:p w:rsidR="0062467E" w:rsidRPr="00653596" w:rsidRDefault="0062467E" w:rsidP="0062467E">
            <w:pPr>
              <w:spacing w:after="0"/>
              <w:ind w:hanging="71"/>
              <w:rPr>
                <w:rFonts w:ascii="Arial" w:hAnsi="Arial" w:cs="Arial"/>
                <w:sz w:val="18"/>
                <w:szCs w:val="18"/>
              </w:rPr>
            </w:pPr>
            <w:r w:rsidRPr="00653596">
              <w:rPr>
                <w:rFonts w:ascii="Arial" w:hAnsi="Arial" w:cs="Arial"/>
                <w:sz w:val="18"/>
                <w:szCs w:val="18"/>
              </w:rPr>
              <w:t>2-Clase Magistral.</w:t>
            </w:r>
          </w:p>
          <w:p w:rsidR="0062467E" w:rsidRPr="00653596" w:rsidRDefault="0062467E" w:rsidP="0062467E">
            <w:pPr>
              <w:spacing w:after="0"/>
              <w:ind w:hanging="71"/>
              <w:rPr>
                <w:rFonts w:ascii="Arial" w:hAnsi="Arial" w:cs="Arial"/>
                <w:sz w:val="18"/>
                <w:szCs w:val="18"/>
              </w:rPr>
            </w:pPr>
          </w:p>
          <w:p w:rsidR="0062467E" w:rsidRPr="00653596" w:rsidRDefault="0062467E" w:rsidP="0062467E">
            <w:pPr>
              <w:spacing w:after="0"/>
              <w:ind w:hanging="71"/>
              <w:rPr>
                <w:rFonts w:ascii="Arial" w:hAnsi="Arial" w:cs="Arial"/>
                <w:sz w:val="18"/>
                <w:szCs w:val="18"/>
              </w:rPr>
            </w:pPr>
            <w:r w:rsidRPr="00653596">
              <w:rPr>
                <w:rFonts w:ascii="Arial" w:hAnsi="Arial" w:cs="Arial"/>
                <w:sz w:val="18"/>
                <w:szCs w:val="18"/>
              </w:rPr>
              <w:t>3-Seminario taller</w:t>
            </w:r>
          </w:p>
          <w:p w:rsidR="0062467E" w:rsidRPr="00653596" w:rsidRDefault="0062467E" w:rsidP="0062467E">
            <w:pPr>
              <w:spacing w:after="0"/>
              <w:ind w:hanging="71"/>
              <w:rPr>
                <w:rFonts w:ascii="Arial" w:hAnsi="Arial" w:cs="Arial"/>
                <w:b/>
                <w:sz w:val="18"/>
                <w:szCs w:val="18"/>
              </w:rPr>
            </w:pPr>
            <w:r>
              <w:rPr>
                <w:rFonts w:ascii="Arial" w:hAnsi="Arial" w:cs="Arial"/>
                <w:b/>
                <w:sz w:val="18"/>
                <w:szCs w:val="18"/>
              </w:rPr>
              <w:t xml:space="preserve">    </w:t>
            </w:r>
            <w:r w:rsidRPr="00653596">
              <w:rPr>
                <w:rFonts w:ascii="Arial" w:hAnsi="Arial" w:cs="Arial"/>
                <w:b/>
                <w:sz w:val="18"/>
                <w:szCs w:val="18"/>
              </w:rPr>
              <w:t>Práctica N°14</w:t>
            </w:r>
          </w:p>
          <w:p w:rsidR="0062467E" w:rsidRPr="00653596" w:rsidRDefault="0062467E" w:rsidP="0062467E">
            <w:pPr>
              <w:spacing w:after="0"/>
              <w:ind w:hanging="71"/>
              <w:rPr>
                <w:rFonts w:ascii="Arial" w:hAnsi="Arial" w:cs="Arial"/>
                <w:sz w:val="18"/>
                <w:szCs w:val="18"/>
              </w:rPr>
            </w:pPr>
          </w:p>
          <w:p w:rsidR="0062467E" w:rsidRPr="00653596" w:rsidRDefault="0062467E" w:rsidP="0062467E">
            <w:pPr>
              <w:spacing w:after="0"/>
              <w:ind w:hanging="71"/>
              <w:rPr>
                <w:rFonts w:ascii="Arial" w:hAnsi="Arial" w:cs="Arial"/>
                <w:sz w:val="18"/>
                <w:szCs w:val="18"/>
              </w:rPr>
            </w:pPr>
            <w:r w:rsidRPr="00653596">
              <w:rPr>
                <w:rFonts w:ascii="Arial" w:hAnsi="Arial" w:cs="Arial"/>
                <w:sz w:val="18"/>
                <w:szCs w:val="18"/>
              </w:rPr>
              <w:t xml:space="preserve">4-Clase Magistral y Seminario-Taller </w:t>
            </w:r>
          </w:p>
          <w:p w:rsidR="0062467E" w:rsidRPr="00653596" w:rsidRDefault="0062467E" w:rsidP="0062467E">
            <w:pPr>
              <w:spacing w:after="0"/>
              <w:ind w:hanging="71"/>
              <w:rPr>
                <w:rFonts w:ascii="Arial" w:hAnsi="Arial" w:cs="Arial"/>
                <w:b/>
                <w:sz w:val="18"/>
                <w:szCs w:val="18"/>
              </w:rPr>
            </w:pPr>
            <w:r>
              <w:rPr>
                <w:rFonts w:ascii="Arial" w:hAnsi="Arial" w:cs="Arial"/>
                <w:b/>
                <w:sz w:val="18"/>
                <w:szCs w:val="18"/>
              </w:rPr>
              <w:t xml:space="preserve">   </w:t>
            </w:r>
            <w:r w:rsidRPr="00653596">
              <w:rPr>
                <w:rFonts w:ascii="Arial" w:hAnsi="Arial" w:cs="Arial"/>
                <w:b/>
                <w:sz w:val="18"/>
                <w:szCs w:val="18"/>
              </w:rPr>
              <w:t>Práctica N°15</w:t>
            </w:r>
          </w:p>
          <w:p w:rsidR="0062467E" w:rsidRPr="00FE6CB6" w:rsidRDefault="0062467E" w:rsidP="0062467E">
            <w:pPr>
              <w:spacing w:after="0"/>
              <w:rPr>
                <w:rFonts w:ascii="Arial" w:hAnsi="Arial" w:cs="Arial"/>
                <w:color w:val="C00000"/>
                <w:sz w:val="18"/>
                <w:szCs w:val="18"/>
              </w:rPr>
            </w:pPr>
          </w:p>
          <w:p w:rsidR="0062467E" w:rsidRPr="00FE6CB6" w:rsidRDefault="0062467E" w:rsidP="0062467E">
            <w:pPr>
              <w:spacing w:after="0"/>
              <w:rPr>
                <w:rFonts w:ascii="Arial" w:hAnsi="Arial" w:cs="Arial"/>
                <w:color w:val="C00000"/>
                <w:sz w:val="18"/>
                <w:szCs w:val="18"/>
              </w:rPr>
            </w:pPr>
          </w:p>
        </w:tc>
        <w:tc>
          <w:tcPr>
            <w:tcW w:w="2549" w:type="dxa"/>
            <w:vMerge w:val="restart"/>
            <w:tcBorders>
              <w:top w:val="nil"/>
              <w:left w:val="nil"/>
              <w:right w:val="single" w:sz="4" w:space="0" w:color="auto"/>
            </w:tcBorders>
            <w:shd w:val="clear" w:color="auto" w:fill="auto"/>
          </w:tcPr>
          <w:p w:rsidR="0062467E" w:rsidRPr="009874CC" w:rsidRDefault="0062467E" w:rsidP="0062467E">
            <w:pPr>
              <w:numPr>
                <w:ilvl w:val="0"/>
                <w:numId w:val="34"/>
              </w:numPr>
              <w:spacing w:after="0" w:line="240" w:lineRule="auto"/>
              <w:ind w:left="79" w:hanging="142"/>
              <w:jc w:val="both"/>
              <w:rPr>
                <w:rFonts w:ascii="Arial" w:hAnsi="Arial" w:cs="Arial"/>
                <w:sz w:val="18"/>
                <w:szCs w:val="18"/>
                <w:lang w:val="es-ES"/>
              </w:rPr>
            </w:pPr>
            <w:r w:rsidRPr="009874CC">
              <w:rPr>
                <w:rFonts w:ascii="Arial" w:eastAsia="Arial" w:hAnsi="Arial" w:cs="Arial"/>
                <w:b/>
                <w:spacing w:val="-1"/>
                <w:sz w:val="18"/>
                <w:szCs w:val="18"/>
                <w:lang w:val="es-MX"/>
              </w:rPr>
              <w:t>D</w:t>
            </w:r>
            <w:r w:rsidRPr="009874CC">
              <w:rPr>
                <w:rFonts w:ascii="Arial" w:eastAsia="Arial" w:hAnsi="Arial" w:cs="Arial"/>
                <w:b/>
                <w:sz w:val="18"/>
                <w:szCs w:val="18"/>
                <w:lang w:val="es-MX"/>
              </w:rPr>
              <w:t xml:space="preserve">iferencia </w:t>
            </w:r>
            <w:r w:rsidRPr="009874CC">
              <w:rPr>
                <w:rFonts w:ascii="Arial" w:eastAsia="Arial" w:hAnsi="Arial" w:cs="Arial"/>
                <w:b/>
                <w:spacing w:val="-2"/>
                <w:sz w:val="18"/>
                <w:szCs w:val="18"/>
                <w:lang w:val="es-MX"/>
              </w:rPr>
              <w:t xml:space="preserve"> </w:t>
            </w:r>
            <w:r w:rsidRPr="009874CC">
              <w:rPr>
                <w:rFonts w:ascii="Arial" w:eastAsia="Arial" w:hAnsi="Arial" w:cs="Arial"/>
                <w:spacing w:val="-2"/>
                <w:sz w:val="18"/>
                <w:szCs w:val="18"/>
                <w:lang w:val="es-MX"/>
              </w:rPr>
              <w:t>las características de los diferentes tipos de articulaciones y estructuras musculares</w:t>
            </w:r>
          </w:p>
          <w:p w:rsidR="0062467E" w:rsidRPr="009874CC" w:rsidRDefault="0062467E" w:rsidP="0062467E">
            <w:pPr>
              <w:spacing w:after="0" w:line="240" w:lineRule="auto"/>
              <w:ind w:left="79" w:hanging="142"/>
              <w:jc w:val="both"/>
              <w:rPr>
                <w:rFonts w:ascii="Arial" w:hAnsi="Arial" w:cs="Arial"/>
                <w:sz w:val="18"/>
                <w:szCs w:val="18"/>
                <w:lang w:val="es-ES"/>
              </w:rPr>
            </w:pPr>
          </w:p>
          <w:p w:rsidR="0062467E" w:rsidRPr="009874CC" w:rsidRDefault="0062467E" w:rsidP="0062467E">
            <w:pPr>
              <w:numPr>
                <w:ilvl w:val="0"/>
                <w:numId w:val="34"/>
              </w:numPr>
              <w:spacing w:after="0" w:line="240" w:lineRule="auto"/>
              <w:ind w:left="79" w:hanging="142"/>
              <w:jc w:val="both"/>
              <w:rPr>
                <w:rFonts w:ascii="Arial" w:hAnsi="Arial" w:cs="Arial"/>
                <w:sz w:val="18"/>
                <w:szCs w:val="18"/>
                <w:lang w:val="es-ES"/>
              </w:rPr>
            </w:pPr>
            <w:r w:rsidRPr="009874CC">
              <w:rPr>
                <w:rFonts w:ascii="Arial" w:eastAsia="Arial" w:hAnsi="Arial" w:cs="Arial"/>
                <w:b/>
                <w:spacing w:val="-1"/>
                <w:sz w:val="18"/>
                <w:szCs w:val="18"/>
                <w:lang w:val="es-ES"/>
              </w:rPr>
              <w:t xml:space="preserve">Identifica </w:t>
            </w:r>
            <w:r w:rsidRPr="009874CC">
              <w:rPr>
                <w:rFonts w:ascii="Arial" w:eastAsia="Arial" w:hAnsi="Arial" w:cs="Arial"/>
                <w:spacing w:val="-1"/>
                <w:sz w:val="18"/>
                <w:szCs w:val="18"/>
                <w:lang w:val="es-MX"/>
              </w:rPr>
              <w:t xml:space="preserve">los elementos que constituyen cada uno de  las articulaciones complejas </w:t>
            </w:r>
          </w:p>
          <w:p w:rsidR="0062467E" w:rsidRPr="009874CC" w:rsidRDefault="0062467E" w:rsidP="0062467E">
            <w:pPr>
              <w:pStyle w:val="Prrafodelista"/>
              <w:ind w:left="79" w:hanging="142"/>
              <w:rPr>
                <w:rFonts w:ascii="Arial" w:eastAsia="Arial" w:hAnsi="Arial" w:cs="Arial"/>
                <w:spacing w:val="-1"/>
                <w:sz w:val="18"/>
                <w:szCs w:val="18"/>
                <w:lang w:val="es-MX"/>
              </w:rPr>
            </w:pPr>
          </w:p>
          <w:p w:rsidR="0062467E" w:rsidRPr="009874CC" w:rsidRDefault="0062467E" w:rsidP="0062467E">
            <w:pPr>
              <w:numPr>
                <w:ilvl w:val="0"/>
                <w:numId w:val="34"/>
              </w:numPr>
              <w:spacing w:after="0"/>
              <w:ind w:left="79" w:right="-90" w:hanging="142"/>
              <w:rPr>
                <w:rFonts w:ascii="Arial" w:hAnsi="Arial" w:cs="Arial"/>
                <w:sz w:val="18"/>
                <w:szCs w:val="18"/>
              </w:rPr>
            </w:pPr>
            <w:r w:rsidRPr="009874CC">
              <w:rPr>
                <w:rFonts w:ascii="Arial" w:eastAsia="Arial" w:hAnsi="Arial" w:cs="Arial"/>
                <w:b/>
                <w:spacing w:val="-1"/>
                <w:sz w:val="18"/>
                <w:szCs w:val="18"/>
                <w:lang w:val="es-ES"/>
              </w:rPr>
              <w:t xml:space="preserve">Fundamenta </w:t>
            </w:r>
            <w:r w:rsidRPr="009874CC">
              <w:rPr>
                <w:rFonts w:ascii="Arial" w:eastAsia="Arial" w:hAnsi="Arial" w:cs="Arial"/>
                <w:spacing w:val="-1"/>
                <w:sz w:val="18"/>
                <w:szCs w:val="18"/>
                <w:lang w:val="es-MX"/>
              </w:rPr>
              <w:t xml:space="preserve"> la importancia de los músculos  en el desarrollo de la vida y en especial en las actividades que implican motor fino y  grueso</w:t>
            </w:r>
          </w:p>
          <w:p w:rsidR="0062467E" w:rsidRPr="009874CC" w:rsidRDefault="0062467E" w:rsidP="0062467E">
            <w:pPr>
              <w:pStyle w:val="Prrafodelista"/>
              <w:ind w:left="79" w:hanging="142"/>
              <w:rPr>
                <w:rFonts w:ascii="Arial" w:eastAsia="Arial" w:hAnsi="Arial" w:cs="Arial"/>
                <w:spacing w:val="-1"/>
                <w:sz w:val="18"/>
                <w:szCs w:val="18"/>
                <w:lang w:val="es-MX"/>
              </w:rPr>
            </w:pPr>
          </w:p>
          <w:p w:rsidR="0062467E" w:rsidRPr="00FE6CB6" w:rsidRDefault="0062467E" w:rsidP="0062467E">
            <w:pPr>
              <w:numPr>
                <w:ilvl w:val="0"/>
                <w:numId w:val="34"/>
              </w:numPr>
              <w:spacing w:after="0"/>
              <w:ind w:left="79" w:right="-90" w:hanging="142"/>
              <w:rPr>
                <w:rFonts w:ascii="Arial" w:hAnsi="Arial" w:cs="Arial"/>
                <w:color w:val="C00000"/>
                <w:sz w:val="18"/>
                <w:szCs w:val="18"/>
              </w:rPr>
            </w:pPr>
            <w:r w:rsidRPr="009874CC">
              <w:rPr>
                <w:rFonts w:ascii="Arial" w:hAnsi="Arial" w:cs="Arial"/>
                <w:b/>
                <w:sz w:val="18"/>
                <w:szCs w:val="18"/>
              </w:rPr>
              <w:t>Identifican</w:t>
            </w:r>
            <w:r w:rsidRPr="009874CC">
              <w:rPr>
                <w:rFonts w:ascii="Arial" w:hAnsi="Arial" w:cs="Arial"/>
                <w:sz w:val="18"/>
                <w:szCs w:val="18"/>
              </w:rPr>
              <w:t xml:space="preserve"> topográficamente que músculos se comprometen en una determinada dolencia corporal</w:t>
            </w:r>
          </w:p>
        </w:tc>
      </w:tr>
      <w:tr w:rsidR="0062467E" w:rsidRPr="00A12BED" w:rsidTr="0062467E">
        <w:trPr>
          <w:trHeight w:val="498"/>
        </w:trPr>
        <w:tc>
          <w:tcPr>
            <w:tcW w:w="567" w:type="dxa"/>
            <w:vMerge/>
            <w:tcBorders>
              <w:left w:val="single" w:sz="4" w:space="0" w:color="auto"/>
              <w:right w:val="single" w:sz="4" w:space="0" w:color="auto"/>
            </w:tcBorders>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tcPr>
          <w:p w:rsidR="0062467E" w:rsidRDefault="0062467E" w:rsidP="0062467E">
            <w:pPr>
              <w:ind w:hanging="70"/>
              <w:jc w:val="center"/>
              <w:rPr>
                <w:rFonts w:ascii="Arial" w:hAnsi="Arial" w:cs="Arial"/>
                <w:b/>
                <w:color w:val="000000"/>
                <w:sz w:val="18"/>
                <w:szCs w:val="18"/>
              </w:rPr>
            </w:pPr>
          </w:p>
          <w:p w:rsidR="0062467E" w:rsidRPr="004F707E" w:rsidRDefault="0062467E" w:rsidP="0062467E">
            <w:pPr>
              <w:ind w:hanging="70"/>
              <w:jc w:val="center"/>
              <w:rPr>
                <w:rFonts w:ascii="Arial" w:hAnsi="Arial" w:cs="Arial"/>
                <w:b/>
                <w:color w:val="000000"/>
                <w:sz w:val="18"/>
                <w:szCs w:val="18"/>
              </w:rPr>
            </w:pPr>
          </w:p>
          <w:p w:rsidR="0062467E" w:rsidRPr="004F707E" w:rsidRDefault="0062467E" w:rsidP="0062467E">
            <w:pPr>
              <w:ind w:hanging="70"/>
              <w:jc w:val="center"/>
              <w:rPr>
                <w:rFonts w:ascii="Arial" w:hAnsi="Arial" w:cs="Arial"/>
                <w:b/>
                <w:color w:val="000000"/>
                <w:sz w:val="18"/>
                <w:szCs w:val="18"/>
              </w:rPr>
            </w:pPr>
            <w:r>
              <w:rPr>
                <w:rFonts w:ascii="Arial" w:hAnsi="Arial" w:cs="Arial"/>
                <w:b/>
                <w:color w:val="000000"/>
                <w:sz w:val="18"/>
                <w:szCs w:val="18"/>
              </w:rPr>
              <w:t>14</w:t>
            </w:r>
          </w:p>
        </w:tc>
        <w:tc>
          <w:tcPr>
            <w:tcW w:w="4251" w:type="dxa"/>
            <w:tcBorders>
              <w:top w:val="single" w:sz="4" w:space="0" w:color="auto"/>
              <w:left w:val="single" w:sz="4" w:space="0" w:color="auto"/>
              <w:bottom w:val="single" w:sz="4" w:space="0" w:color="auto"/>
              <w:right w:val="single" w:sz="4" w:space="0" w:color="auto"/>
            </w:tcBorders>
            <w:shd w:val="clear" w:color="auto" w:fill="auto"/>
          </w:tcPr>
          <w:p w:rsidR="0062467E" w:rsidRPr="00950593" w:rsidRDefault="0062467E" w:rsidP="0062467E">
            <w:pPr>
              <w:spacing w:after="0" w:line="240" w:lineRule="auto"/>
              <w:ind w:left="213" w:hanging="283"/>
              <w:jc w:val="both"/>
              <w:rPr>
                <w:rFonts w:ascii="Arial" w:hAnsi="Arial" w:cs="Arial"/>
                <w:sz w:val="18"/>
                <w:szCs w:val="18"/>
              </w:rPr>
            </w:pPr>
            <w:r>
              <w:rPr>
                <w:rFonts w:ascii="Arial" w:hAnsi="Arial" w:cs="Arial"/>
                <w:b/>
                <w:color w:val="FF0000"/>
                <w:sz w:val="20"/>
                <w:szCs w:val="20"/>
              </w:rPr>
              <w:t xml:space="preserve">3. </w:t>
            </w:r>
            <w:r>
              <w:rPr>
                <w:rFonts w:ascii="Arial" w:hAnsi="Arial" w:cs="Arial"/>
                <w:sz w:val="18"/>
                <w:szCs w:val="18"/>
              </w:rPr>
              <w:t xml:space="preserve"> </w:t>
            </w:r>
            <w:r w:rsidRPr="00950593">
              <w:rPr>
                <w:rFonts w:ascii="Arial" w:hAnsi="Arial" w:cs="Arial"/>
                <w:sz w:val="18"/>
                <w:szCs w:val="18"/>
              </w:rPr>
              <w:t>MUSCULO DEL ESQUELETO A</w:t>
            </w:r>
            <w:r w:rsidR="00F7348D">
              <w:rPr>
                <w:rFonts w:ascii="Arial" w:hAnsi="Arial" w:cs="Arial"/>
                <w:sz w:val="18"/>
                <w:szCs w:val="18"/>
              </w:rPr>
              <w:t>XIAL</w:t>
            </w:r>
          </w:p>
          <w:p w:rsidR="0062467E" w:rsidRPr="00992C85" w:rsidRDefault="0062467E" w:rsidP="0062467E">
            <w:pPr>
              <w:spacing w:after="0" w:line="240" w:lineRule="auto"/>
              <w:ind w:left="213"/>
              <w:jc w:val="both"/>
              <w:rPr>
                <w:rFonts w:ascii="Arial" w:hAnsi="Arial" w:cs="Arial"/>
                <w:sz w:val="18"/>
                <w:szCs w:val="18"/>
              </w:rPr>
            </w:pPr>
            <w:r w:rsidRPr="002803BF">
              <w:rPr>
                <w:rFonts w:ascii="Arial" w:hAnsi="Arial" w:cs="Arial"/>
                <w:b/>
                <w:sz w:val="18"/>
                <w:szCs w:val="18"/>
              </w:rPr>
              <w:t>A)MÚSCULOS DE LA CABEZA</w:t>
            </w:r>
            <w:r w:rsidRPr="00992C85">
              <w:rPr>
                <w:rFonts w:ascii="Arial" w:hAnsi="Arial" w:cs="Arial"/>
                <w:sz w:val="18"/>
                <w:szCs w:val="18"/>
              </w:rPr>
              <w:t>: Músculos del Cráneo y Músculos de la Cara</w:t>
            </w:r>
          </w:p>
          <w:p w:rsidR="0062467E" w:rsidRPr="00992C85" w:rsidRDefault="0062467E" w:rsidP="0062467E">
            <w:pPr>
              <w:spacing w:after="0" w:line="240" w:lineRule="auto"/>
              <w:ind w:left="213"/>
              <w:jc w:val="both"/>
              <w:rPr>
                <w:rFonts w:ascii="Arial" w:hAnsi="Arial" w:cs="Arial"/>
                <w:sz w:val="18"/>
                <w:szCs w:val="18"/>
              </w:rPr>
            </w:pPr>
            <w:r w:rsidRPr="00992C85">
              <w:rPr>
                <w:rFonts w:ascii="Arial" w:hAnsi="Arial" w:cs="Arial"/>
                <w:b/>
                <w:sz w:val="18"/>
                <w:szCs w:val="18"/>
              </w:rPr>
              <w:t>B)MÚSCULOS DEL CUELLO Y COLUMNA</w:t>
            </w:r>
            <w:r w:rsidRPr="00992C85">
              <w:rPr>
                <w:rFonts w:ascii="Arial" w:hAnsi="Arial" w:cs="Arial"/>
                <w:sz w:val="18"/>
                <w:szCs w:val="18"/>
              </w:rPr>
              <w:t>: Músculos de la región anterior, nuca y de la columna</w:t>
            </w:r>
          </w:p>
          <w:p w:rsidR="0062467E" w:rsidRDefault="0062467E" w:rsidP="0062467E">
            <w:pPr>
              <w:spacing w:after="0" w:line="240" w:lineRule="auto"/>
              <w:ind w:left="213"/>
              <w:jc w:val="both"/>
              <w:rPr>
                <w:rFonts w:ascii="Arial" w:hAnsi="Arial" w:cs="Arial"/>
                <w:sz w:val="18"/>
                <w:szCs w:val="18"/>
              </w:rPr>
            </w:pPr>
            <w:r w:rsidRPr="00992C85">
              <w:rPr>
                <w:rFonts w:ascii="Arial" w:hAnsi="Arial" w:cs="Arial"/>
                <w:b/>
                <w:sz w:val="18"/>
                <w:szCs w:val="18"/>
              </w:rPr>
              <w:t>C)MÚSCULOS DEL TÓRAX</w:t>
            </w:r>
            <w:r>
              <w:rPr>
                <w:rFonts w:ascii="Arial" w:hAnsi="Arial" w:cs="Arial"/>
                <w:b/>
                <w:sz w:val="18"/>
                <w:szCs w:val="18"/>
              </w:rPr>
              <w:t>:</w:t>
            </w:r>
            <w:r w:rsidRPr="00992C85">
              <w:rPr>
                <w:rFonts w:ascii="Arial" w:hAnsi="Arial" w:cs="Arial"/>
                <w:sz w:val="18"/>
                <w:szCs w:val="18"/>
              </w:rPr>
              <w:t xml:space="preserve"> Músculos de la región anterior, </w:t>
            </w:r>
            <w:r>
              <w:rPr>
                <w:rFonts w:ascii="Arial" w:hAnsi="Arial" w:cs="Arial"/>
                <w:sz w:val="18"/>
                <w:szCs w:val="18"/>
              </w:rPr>
              <w:t xml:space="preserve">posterior </w:t>
            </w:r>
            <w:r w:rsidRPr="00992C85">
              <w:rPr>
                <w:rFonts w:ascii="Arial" w:hAnsi="Arial" w:cs="Arial"/>
                <w:sz w:val="18"/>
                <w:szCs w:val="18"/>
              </w:rPr>
              <w:t>y l</w:t>
            </w:r>
            <w:r>
              <w:rPr>
                <w:rFonts w:ascii="Arial" w:hAnsi="Arial" w:cs="Arial"/>
                <w:sz w:val="18"/>
                <w:szCs w:val="18"/>
              </w:rPr>
              <w:t>ateral</w:t>
            </w:r>
          </w:p>
          <w:p w:rsidR="0062467E" w:rsidRDefault="0062467E" w:rsidP="0062467E">
            <w:pPr>
              <w:spacing w:after="0" w:line="240" w:lineRule="auto"/>
              <w:ind w:left="213"/>
              <w:jc w:val="both"/>
              <w:rPr>
                <w:rFonts w:ascii="Arial" w:hAnsi="Arial" w:cs="Arial"/>
                <w:sz w:val="18"/>
                <w:szCs w:val="18"/>
              </w:rPr>
            </w:pPr>
            <w:r w:rsidRPr="00992C85">
              <w:rPr>
                <w:rFonts w:ascii="Arial" w:hAnsi="Arial" w:cs="Arial"/>
                <w:b/>
                <w:sz w:val="18"/>
                <w:szCs w:val="18"/>
              </w:rPr>
              <w:t>D)MÚSCULOS DEL ABDOMEN</w:t>
            </w:r>
            <w:r w:rsidRPr="00992C85">
              <w:rPr>
                <w:rFonts w:ascii="Arial" w:hAnsi="Arial" w:cs="Arial"/>
                <w:sz w:val="18"/>
                <w:szCs w:val="18"/>
              </w:rPr>
              <w:t xml:space="preserve"> Músculos </w:t>
            </w:r>
            <w:r>
              <w:rPr>
                <w:rFonts w:ascii="Arial" w:hAnsi="Arial" w:cs="Arial"/>
                <w:sz w:val="18"/>
                <w:szCs w:val="18"/>
              </w:rPr>
              <w:t>largos y anchos</w:t>
            </w:r>
          </w:p>
          <w:p w:rsidR="0062467E" w:rsidRPr="00992C85" w:rsidRDefault="0062467E" w:rsidP="0062467E">
            <w:pPr>
              <w:spacing w:after="0" w:line="240" w:lineRule="auto"/>
              <w:ind w:left="213"/>
              <w:jc w:val="both"/>
              <w:rPr>
                <w:rFonts w:ascii="Arial" w:hAnsi="Arial" w:cs="Arial"/>
                <w:sz w:val="18"/>
                <w:szCs w:val="18"/>
              </w:rPr>
            </w:pPr>
            <w:r>
              <w:rPr>
                <w:rFonts w:ascii="Arial" w:hAnsi="Arial" w:cs="Arial"/>
                <w:b/>
                <w:sz w:val="18"/>
                <w:szCs w:val="18"/>
              </w:rPr>
              <w:t>E</w:t>
            </w:r>
            <w:r w:rsidRPr="00992C85">
              <w:rPr>
                <w:rFonts w:ascii="Arial" w:hAnsi="Arial" w:cs="Arial"/>
                <w:b/>
                <w:sz w:val="18"/>
                <w:szCs w:val="18"/>
              </w:rPr>
              <w:t>)MÚSCULOS DE</w:t>
            </w:r>
            <w:r>
              <w:rPr>
                <w:rFonts w:ascii="Arial" w:hAnsi="Arial" w:cs="Arial"/>
                <w:b/>
                <w:sz w:val="18"/>
                <w:szCs w:val="18"/>
              </w:rPr>
              <w:t xml:space="preserve">L PERINEO: </w:t>
            </w:r>
            <w:r w:rsidRPr="002803BF">
              <w:rPr>
                <w:rFonts w:ascii="Arial" w:hAnsi="Arial" w:cs="Arial"/>
                <w:sz w:val="18"/>
                <w:szCs w:val="18"/>
              </w:rPr>
              <w:t>Diafragma</w:t>
            </w:r>
          </w:p>
        </w:tc>
        <w:tc>
          <w:tcPr>
            <w:tcW w:w="3121" w:type="dxa"/>
            <w:gridSpan w:val="2"/>
            <w:vMerge/>
            <w:tcBorders>
              <w:top w:val="nil"/>
              <w:left w:val="nil"/>
              <w:right w:val="single" w:sz="4" w:space="0" w:color="auto"/>
            </w:tcBorders>
            <w:shd w:val="clear" w:color="auto" w:fill="auto"/>
          </w:tcPr>
          <w:p w:rsidR="0062467E" w:rsidRPr="00795449" w:rsidRDefault="0062467E" w:rsidP="0062467E">
            <w:pPr>
              <w:spacing w:after="0"/>
              <w:ind w:left="215" w:hanging="284"/>
              <w:jc w:val="both"/>
              <w:rPr>
                <w:rFonts w:ascii="Arial" w:hAnsi="Arial" w:cs="Arial"/>
                <w:b/>
                <w:color w:val="000000"/>
                <w:sz w:val="18"/>
                <w:szCs w:val="18"/>
              </w:rPr>
            </w:pPr>
          </w:p>
        </w:tc>
        <w:tc>
          <w:tcPr>
            <w:tcW w:w="2693" w:type="dxa"/>
            <w:gridSpan w:val="2"/>
            <w:vMerge/>
            <w:tcBorders>
              <w:top w:val="nil"/>
              <w:left w:val="nil"/>
              <w:right w:val="single" w:sz="4" w:space="0" w:color="auto"/>
            </w:tcBorders>
            <w:shd w:val="clear" w:color="auto" w:fill="auto"/>
          </w:tcPr>
          <w:p w:rsidR="0062467E" w:rsidRPr="00795449" w:rsidRDefault="0062467E" w:rsidP="0062467E">
            <w:pPr>
              <w:spacing w:after="0"/>
              <w:ind w:right="57"/>
              <w:jc w:val="both"/>
              <w:rPr>
                <w:rFonts w:ascii="Arial" w:hAnsi="Arial" w:cs="Arial"/>
                <w:b/>
                <w:color w:val="000000"/>
                <w:sz w:val="18"/>
                <w:szCs w:val="18"/>
              </w:rPr>
            </w:pPr>
          </w:p>
        </w:tc>
        <w:tc>
          <w:tcPr>
            <w:tcW w:w="1693" w:type="dxa"/>
            <w:vMerge/>
            <w:tcBorders>
              <w:top w:val="nil"/>
              <w:left w:val="nil"/>
              <w:right w:val="single" w:sz="4" w:space="0" w:color="auto"/>
            </w:tcBorders>
            <w:shd w:val="clear" w:color="auto" w:fill="auto"/>
          </w:tcPr>
          <w:p w:rsidR="0062467E" w:rsidRPr="00424246" w:rsidRDefault="0062467E" w:rsidP="0062467E">
            <w:pPr>
              <w:spacing w:after="0"/>
              <w:rPr>
                <w:rFonts w:ascii="Arial" w:hAnsi="Arial" w:cs="Arial"/>
                <w:sz w:val="18"/>
                <w:szCs w:val="18"/>
              </w:rPr>
            </w:pPr>
          </w:p>
        </w:tc>
        <w:tc>
          <w:tcPr>
            <w:tcW w:w="2549" w:type="dxa"/>
            <w:vMerge/>
            <w:tcBorders>
              <w:top w:val="nil"/>
              <w:left w:val="nil"/>
              <w:right w:val="single" w:sz="4" w:space="0" w:color="auto"/>
            </w:tcBorders>
            <w:shd w:val="clear" w:color="auto" w:fill="auto"/>
          </w:tcPr>
          <w:p w:rsidR="0062467E" w:rsidRPr="001E1ADA" w:rsidRDefault="0062467E" w:rsidP="0062467E">
            <w:pPr>
              <w:numPr>
                <w:ilvl w:val="0"/>
                <w:numId w:val="34"/>
              </w:numPr>
              <w:spacing w:after="0"/>
              <w:ind w:left="72" w:hanging="142"/>
              <w:jc w:val="both"/>
              <w:rPr>
                <w:rFonts w:ascii="Arial" w:eastAsia="Arial" w:hAnsi="Arial" w:cs="Arial"/>
                <w:spacing w:val="-1"/>
                <w:sz w:val="18"/>
                <w:szCs w:val="18"/>
                <w:lang w:val="es-ES"/>
              </w:rPr>
            </w:pPr>
          </w:p>
        </w:tc>
      </w:tr>
      <w:tr w:rsidR="0062467E" w:rsidRPr="00A12BED" w:rsidTr="0062467E">
        <w:trPr>
          <w:trHeight w:val="2312"/>
        </w:trPr>
        <w:tc>
          <w:tcPr>
            <w:tcW w:w="567" w:type="dxa"/>
            <w:vMerge/>
            <w:tcBorders>
              <w:left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ind w:left="72" w:right="55"/>
              <w:rPr>
                <w:rFonts w:ascii="Arial" w:hAnsi="Arial" w:cs="Arial"/>
                <w:b/>
                <w:i/>
                <w:color w:val="000000"/>
                <w:sz w:val="16"/>
                <w:szCs w:val="16"/>
              </w:rPr>
            </w:pPr>
          </w:p>
        </w:tc>
        <w:tc>
          <w:tcPr>
            <w:tcW w:w="284" w:type="dxa"/>
            <w:tcBorders>
              <w:top w:val="single" w:sz="4" w:space="0" w:color="auto"/>
              <w:left w:val="single" w:sz="4" w:space="0" w:color="auto"/>
              <w:right w:val="single" w:sz="4" w:space="0" w:color="auto"/>
            </w:tcBorders>
            <w:shd w:val="clear" w:color="auto" w:fill="auto"/>
            <w:vAlign w:val="center"/>
            <w:hideMark/>
          </w:tcPr>
          <w:p w:rsidR="0062467E" w:rsidRPr="004F707E" w:rsidRDefault="0062467E" w:rsidP="0062467E">
            <w:pPr>
              <w:ind w:hanging="70"/>
              <w:jc w:val="center"/>
              <w:rPr>
                <w:rFonts w:ascii="Arial" w:hAnsi="Arial" w:cs="Arial"/>
                <w:b/>
                <w:color w:val="000000"/>
                <w:sz w:val="18"/>
                <w:szCs w:val="18"/>
              </w:rPr>
            </w:pPr>
            <w:r>
              <w:rPr>
                <w:rFonts w:ascii="Arial" w:hAnsi="Arial" w:cs="Arial"/>
                <w:b/>
                <w:color w:val="000000"/>
                <w:sz w:val="18"/>
                <w:szCs w:val="18"/>
              </w:rPr>
              <w:t>15</w:t>
            </w:r>
          </w:p>
        </w:tc>
        <w:tc>
          <w:tcPr>
            <w:tcW w:w="4251" w:type="dxa"/>
            <w:tcBorders>
              <w:top w:val="single" w:sz="4" w:space="0" w:color="auto"/>
              <w:left w:val="single" w:sz="4" w:space="0" w:color="auto"/>
              <w:right w:val="single" w:sz="4" w:space="0" w:color="auto"/>
            </w:tcBorders>
          </w:tcPr>
          <w:p w:rsidR="0062467E" w:rsidRPr="00370F24" w:rsidRDefault="0062467E" w:rsidP="0062467E">
            <w:pPr>
              <w:spacing w:after="0" w:line="240" w:lineRule="auto"/>
              <w:ind w:left="213" w:hanging="283"/>
              <w:jc w:val="both"/>
              <w:rPr>
                <w:rFonts w:ascii="Arial" w:hAnsi="Arial" w:cs="Arial"/>
                <w:sz w:val="18"/>
                <w:szCs w:val="18"/>
              </w:rPr>
            </w:pPr>
            <w:r w:rsidRPr="00370F24">
              <w:rPr>
                <w:rFonts w:ascii="Arial" w:hAnsi="Arial" w:cs="Arial"/>
                <w:b/>
                <w:color w:val="FF0000"/>
                <w:sz w:val="20"/>
                <w:szCs w:val="20"/>
              </w:rPr>
              <w:t>4.</w:t>
            </w:r>
            <w:r>
              <w:rPr>
                <w:rFonts w:ascii="Arial" w:hAnsi="Arial" w:cs="Arial"/>
                <w:b/>
                <w:color w:val="FF0000"/>
                <w:sz w:val="20"/>
                <w:szCs w:val="20"/>
              </w:rPr>
              <w:t xml:space="preserve"> </w:t>
            </w:r>
            <w:r w:rsidRPr="00370F24">
              <w:rPr>
                <w:rFonts w:ascii="Arial" w:hAnsi="Arial" w:cs="Arial"/>
                <w:sz w:val="18"/>
                <w:szCs w:val="18"/>
              </w:rPr>
              <w:t>MUSCULOS DEL ESQUELETO APENDICULAR</w:t>
            </w:r>
          </w:p>
          <w:p w:rsidR="0062467E" w:rsidRPr="00992C85" w:rsidRDefault="0062467E" w:rsidP="0062467E">
            <w:pPr>
              <w:spacing w:after="0" w:line="240" w:lineRule="auto"/>
              <w:ind w:left="213"/>
              <w:jc w:val="both"/>
              <w:rPr>
                <w:rFonts w:ascii="Arial" w:hAnsi="Arial" w:cs="Arial"/>
                <w:b/>
                <w:sz w:val="18"/>
                <w:szCs w:val="18"/>
              </w:rPr>
            </w:pPr>
            <w:r w:rsidRPr="00992C85">
              <w:rPr>
                <w:rFonts w:ascii="Arial" w:hAnsi="Arial" w:cs="Arial"/>
                <w:b/>
                <w:sz w:val="18"/>
                <w:szCs w:val="18"/>
              </w:rPr>
              <w:t>A)MÚSCULOS DEL MIEMBRO SUPERIOR</w:t>
            </w:r>
          </w:p>
          <w:p w:rsidR="0062467E" w:rsidRPr="00992C85" w:rsidRDefault="0062467E" w:rsidP="0062467E">
            <w:pPr>
              <w:spacing w:after="0" w:line="240" w:lineRule="auto"/>
              <w:ind w:left="213"/>
              <w:jc w:val="both"/>
              <w:rPr>
                <w:rFonts w:ascii="Arial" w:hAnsi="Arial" w:cs="Arial"/>
                <w:sz w:val="18"/>
                <w:szCs w:val="18"/>
              </w:rPr>
            </w:pPr>
            <w:r w:rsidRPr="00992C85">
              <w:rPr>
                <w:rFonts w:ascii="Arial" w:hAnsi="Arial" w:cs="Arial"/>
                <w:sz w:val="18"/>
                <w:szCs w:val="18"/>
              </w:rPr>
              <w:t>Músculos del Hombro, Músculos del Brazo, Músculos del Antebrazo, Músculos de la Mano: Concepto, estructuras, relaciones, funciones, paquete vasculo-nervioso.</w:t>
            </w:r>
          </w:p>
          <w:p w:rsidR="0062467E" w:rsidRPr="00992C85" w:rsidRDefault="0062467E" w:rsidP="0062467E">
            <w:pPr>
              <w:spacing w:after="0" w:line="240" w:lineRule="auto"/>
              <w:ind w:left="497"/>
              <w:jc w:val="both"/>
              <w:rPr>
                <w:rFonts w:ascii="Arial" w:hAnsi="Arial" w:cs="Arial"/>
                <w:b/>
                <w:sz w:val="18"/>
                <w:szCs w:val="18"/>
              </w:rPr>
            </w:pPr>
            <w:r w:rsidRPr="00992C85">
              <w:rPr>
                <w:rFonts w:ascii="Arial" w:hAnsi="Arial" w:cs="Arial"/>
                <w:b/>
                <w:sz w:val="18"/>
                <w:szCs w:val="18"/>
              </w:rPr>
              <w:t>B)MÚSCULOS DEL MIMBRO INFERIOR</w:t>
            </w:r>
          </w:p>
          <w:p w:rsidR="0062467E" w:rsidRPr="00992C85" w:rsidRDefault="0062467E" w:rsidP="0062467E">
            <w:pPr>
              <w:spacing w:after="0" w:line="240" w:lineRule="auto"/>
              <w:ind w:left="213"/>
              <w:jc w:val="both"/>
              <w:rPr>
                <w:rFonts w:ascii="Arial" w:hAnsi="Arial" w:cs="Arial"/>
                <w:color w:val="000000"/>
                <w:sz w:val="18"/>
                <w:szCs w:val="18"/>
              </w:rPr>
            </w:pPr>
            <w:r w:rsidRPr="00992C85">
              <w:rPr>
                <w:rFonts w:ascii="Arial" w:hAnsi="Arial" w:cs="Arial"/>
                <w:sz w:val="18"/>
                <w:szCs w:val="18"/>
              </w:rPr>
              <w:t>Músculos de la Pelvis,  Músculos del Muslo, Músculos de la Pierna, Músculos del Pie: Concepto, estructura, funciones, paquete vasculo-nervioso</w:t>
            </w:r>
          </w:p>
        </w:tc>
        <w:tc>
          <w:tcPr>
            <w:tcW w:w="3121" w:type="dxa"/>
            <w:gridSpan w:val="2"/>
            <w:vMerge/>
            <w:tcBorders>
              <w:left w:val="nil"/>
              <w:right w:val="single" w:sz="4" w:space="0" w:color="auto"/>
            </w:tcBorders>
            <w:shd w:val="clear" w:color="auto" w:fill="auto"/>
            <w:vAlign w:val="center"/>
          </w:tcPr>
          <w:p w:rsidR="0062467E" w:rsidRPr="00424246" w:rsidRDefault="0062467E" w:rsidP="0062467E">
            <w:pPr>
              <w:rPr>
                <w:rFonts w:ascii="Arial" w:hAnsi="Arial" w:cs="Arial"/>
                <w:color w:val="000000"/>
                <w:sz w:val="18"/>
                <w:szCs w:val="18"/>
              </w:rPr>
            </w:pPr>
          </w:p>
        </w:tc>
        <w:tc>
          <w:tcPr>
            <w:tcW w:w="2693" w:type="dxa"/>
            <w:gridSpan w:val="2"/>
            <w:vMerge/>
            <w:tcBorders>
              <w:left w:val="nil"/>
              <w:right w:val="single" w:sz="4" w:space="0" w:color="auto"/>
            </w:tcBorders>
            <w:shd w:val="clear" w:color="auto" w:fill="auto"/>
            <w:vAlign w:val="center"/>
          </w:tcPr>
          <w:p w:rsidR="0062467E" w:rsidRPr="00424246" w:rsidRDefault="0062467E" w:rsidP="0062467E">
            <w:pPr>
              <w:rPr>
                <w:rFonts w:ascii="Arial" w:hAnsi="Arial" w:cs="Arial"/>
                <w:color w:val="000000"/>
                <w:sz w:val="18"/>
                <w:szCs w:val="18"/>
              </w:rPr>
            </w:pPr>
          </w:p>
        </w:tc>
        <w:tc>
          <w:tcPr>
            <w:tcW w:w="1693" w:type="dxa"/>
            <w:vMerge/>
            <w:tcBorders>
              <w:left w:val="nil"/>
              <w:right w:val="single" w:sz="4" w:space="0" w:color="auto"/>
            </w:tcBorders>
            <w:shd w:val="clear" w:color="auto" w:fill="auto"/>
            <w:vAlign w:val="center"/>
          </w:tcPr>
          <w:p w:rsidR="0062467E" w:rsidRPr="00424246" w:rsidRDefault="0062467E" w:rsidP="0062467E">
            <w:pPr>
              <w:ind w:left="138"/>
              <w:rPr>
                <w:rFonts w:ascii="Arial" w:hAnsi="Arial" w:cs="Arial"/>
                <w:color w:val="000000"/>
                <w:sz w:val="18"/>
                <w:szCs w:val="18"/>
              </w:rPr>
            </w:pPr>
          </w:p>
        </w:tc>
        <w:tc>
          <w:tcPr>
            <w:tcW w:w="2549" w:type="dxa"/>
            <w:vMerge/>
            <w:tcBorders>
              <w:left w:val="nil"/>
              <w:right w:val="single" w:sz="4" w:space="0" w:color="auto"/>
            </w:tcBorders>
            <w:shd w:val="clear" w:color="auto" w:fill="auto"/>
          </w:tcPr>
          <w:p w:rsidR="0062467E" w:rsidRPr="00424246" w:rsidRDefault="0062467E" w:rsidP="0062467E">
            <w:pPr>
              <w:spacing w:before="1"/>
              <w:ind w:left="102" w:right="206"/>
              <w:rPr>
                <w:rFonts w:ascii="Arial" w:hAnsi="Arial" w:cs="Arial"/>
                <w:sz w:val="18"/>
                <w:szCs w:val="18"/>
              </w:rPr>
            </w:pPr>
          </w:p>
        </w:tc>
      </w:tr>
      <w:tr w:rsidR="0062467E" w:rsidRPr="00A12BED" w:rsidTr="0062467E">
        <w:trPr>
          <w:trHeight w:val="193"/>
        </w:trPr>
        <w:tc>
          <w:tcPr>
            <w:tcW w:w="567" w:type="dxa"/>
            <w:vMerge/>
            <w:tcBorders>
              <w:left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ind w:left="72" w:right="55"/>
              <w:jc w:val="center"/>
              <w:rPr>
                <w:rFonts w:ascii="Arial" w:hAnsi="Arial" w:cs="Arial"/>
                <w:b/>
                <w:i/>
                <w:color w:val="000000"/>
                <w:sz w:val="16"/>
                <w:szCs w:val="16"/>
              </w:rPr>
            </w:pPr>
          </w:p>
        </w:tc>
        <w:tc>
          <w:tcPr>
            <w:tcW w:w="1459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2467E" w:rsidRPr="000765EB" w:rsidRDefault="0062467E" w:rsidP="0062467E">
            <w:pPr>
              <w:spacing w:after="0" w:line="240" w:lineRule="auto"/>
              <w:jc w:val="center"/>
              <w:rPr>
                <w:rFonts w:ascii="Arial" w:hAnsi="Arial" w:cs="Arial"/>
                <w:b/>
                <w:lang w:val="es-MX"/>
              </w:rPr>
            </w:pPr>
            <w:r w:rsidRPr="000765EB">
              <w:rPr>
                <w:rFonts w:ascii="Arial" w:hAnsi="Arial" w:cs="Arial"/>
                <w:b/>
                <w:color w:val="FF0000"/>
                <w:lang w:val="es-MX"/>
              </w:rPr>
              <w:t>EVALUACION DE LA UNIDAD DIDACTICA</w:t>
            </w:r>
          </w:p>
        </w:tc>
      </w:tr>
      <w:tr w:rsidR="0062467E" w:rsidRPr="00A12BED" w:rsidTr="0062467E">
        <w:trPr>
          <w:trHeight w:val="222"/>
        </w:trPr>
        <w:tc>
          <w:tcPr>
            <w:tcW w:w="567" w:type="dxa"/>
            <w:vMerge/>
            <w:tcBorders>
              <w:left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ind w:left="72" w:right="55"/>
              <w:jc w:val="center"/>
              <w:rPr>
                <w:rFonts w:ascii="Arial" w:hAnsi="Arial" w:cs="Arial"/>
                <w:b/>
                <w:i/>
                <w:color w:val="000000"/>
                <w:sz w:val="16"/>
                <w:szCs w:val="16"/>
              </w:rPr>
            </w:pPr>
          </w:p>
        </w:tc>
        <w:tc>
          <w:tcPr>
            <w:tcW w:w="4819" w:type="dxa"/>
            <w:gridSpan w:val="3"/>
            <w:tcBorders>
              <w:top w:val="single" w:sz="4" w:space="0" w:color="auto"/>
              <w:left w:val="single" w:sz="4" w:space="0" w:color="auto"/>
              <w:bottom w:val="single" w:sz="4" w:space="0" w:color="auto"/>
              <w:right w:val="single" w:sz="4" w:space="0" w:color="auto"/>
            </w:tcBorders>
            <w:shd w:val="clear" w:color="auto" w:fill="auto"/>
          </w:tcPr>
          <w:p w:rsidR="0062467E" w:rsidRPr="000765EB" w:rsidRDefault="0062467E" w:rsidP="0062467E">
            <w:pPr>
              <w:spacing w:after="0" w:line="240" w:lineRule="auto"/>
              <w:jc w:val="center"/>
              <w:rPr>
                <w:rFonts w:ascii="Arial" w:hAnsi="Arial" w:cs="Arial"/>
                <w:b/>
                <w:color w:val="000000"/>
              </w:rPr>
            </w:pPr>
            <w:r w:rsidRPr="000765EB">
              <w:rPr>
                <w:rFonts w:ascii="Arial" w:hAnsi="Arial" w:cs="Arial"/>
                <w:b/>
                <w:color w:val="000000"/>
              </w:rPr>
              <w:t>EVIDENCIA DE CONOCIMIENTOS</w:t>
            </w:r>
          </w:p>
        </w:tc>
        <w:tc>
          <w:tcPr>
            <w:tcW w:w="4960" w:type="dxa"/>
            <w:gridSpan w:val="2"/>
            <w:tcBorders>
              <w:top w:val="single" w:sz="4" w:space="0" w:color="auto"/>
              <w:left w:val="single" w:sz="4" w:space="0" w:color="auto"/>
              <w:bottom w:val="single" w:sz="4" w:space="0" w:color="auto"/>
              <w:right w:val="single" w:sz="4" w:space="0" w:color="auto"/>
            </w:tcBorders>
            <w:shd w:val="clear" w:color="auto" w:fill="auto"/>
          </w:tcPr>
          <w:p w:rsidR="0062467E" w:rsidRPr="000765EB" w:rsidRDefault="0062467E" w:rsidP="0062467E">
            <w:pPr>
              <w:spacing w:after="0" w:line="240" w:lineRule="auto"/>
              <w:jc w:val="center"/>
              <w:rPr>
                <w:rFonts w:ascii="Arial" w:hAnsi="Arial" w:cs="Arial"/>
                <w:b/>
                <w:color w:val="000000"/>
              </w:rPr>
            </w:pPr>
            <w:r w:rsidRPr="000765EB">
              <w:rPr>
                <w:rFonts w:ascii="Arial" w:hAnsi="Arial" w:cs="Arial"/>
                <w:b/>
                <w:color w:val="000000"/>
              </w:rPr>
              <w:t>EVIDENCIA DE PRODUCTO</w:t>
            </w:r>
          </w:p>
        </w:tc>
        <w:tc>
          <w:tcPr>
            <w:tcW w:w="4812" w:type="dxa"/>
            <w:gridSpan w:val="3"/>
            <w:tcBorders>
              <w:top w:val="single" w:sz="4" w:space="0" w:color="auto"/>
              <w:left w:val="single" w:sz="4" w:space="0" w:color="auto"/>
              <w:bottom w:val="single" w:sz="4" w:space="0" w:color="auto"/>
              <w:right w:val="single" w:sz="4" w:space="0" w:color="auto"/>
            </w:tcBorders>
            <w:shd w:val="clear" w:color="auto" w:fill="auto"/>
          </w:tcPr>
          <w:p w:rsidR="0062467E" w:rsidRPr="000765EB" w:rsidRDefault="0062467E" w:rsidP="0062467E">
            <w:pPr>
              <w:spacing w:after="0" w:line="240" w:lineRule="auto"/>
              <w:jc w:val="center"/>
              <w:rPr>
                <w:rFonts w:ascii="Arial" w:hAnsi="Arial" w:cs="Arial"/>
                <w:b/>
                <w:color w:val="000000"/>
              </w:rPr>
            </w:pPr>
            <w:r w:rsidRPr="000765EB">
              <w:rPr>
                <w:rFonts w:ascii="Arial" w:hAnsi="Arial" w:cs="Arial"/>
                <w:b/>
                <w:color w:val="000000"/>
              </w:rPr>
              <w:t>EVIDENCIA DE DESEMPEÑO</w:t>
            </w:r>
          </w:p>
        </w:tc>
      </w:tr>
      <w:tr w:rsidR="0062467E" w:rsidRPr="00A12BED" w:rsidTr="0062467E">
        <w:trPr>
          <w:trHeight w:val="406"/>
        </w:trPr>
        <w:tc>
          <w:tcPr>
            <w:tcW w:w="567" w:type="dxa"/>
            <w:vMerge/>
            <w:tcBorders>
              <w:left w:val="single" w:sz="4" w:space="0" w:color="auto"/>
              <w:bottom w:val="single" w:sz="4" w:space="0" w:color="auto"/>
              <w:right w:val="single" w:sz="4" w:space="0" w:color="auto"/>
            </w:tcBorders>
            <w:shd w:val="clear" w:color="auto" w:fill="auto"/>
            <w:textDirection w:val="btLr"/>
            <w:vAlign w:val="center"/>
          </w:tcPr>
          <w:p w:rsidR="0062467E" w:rsidRPr="00A12BED" w:rsidRDefault="0062467E" w:rsidP="0062467E">
            <w:pPr>
              <w:spacing w:after="0" w:line="240" w:lineRule="auto"/>
              <w:jc w:val="center"/>
              <w:rPr>
                <w:rFonts w:ascii="Arial" w:hAnsi="Arial" w:cs="Arial"/>
                <w:b/>
                <w:i/>
                <w:color w:val="000000"/>
                <w:sz w:val="16"/>
                <w:szCs w:val="16"/>
              </w:rPr>
            </w:pPr>
          </w:p>
        </w:tc>
        <w:tc>
          <w:tcPr>
            <w:tcW w:w="4819" w:type="dxa"/>
            <w:gridSpan w:val="3"/>
            <w:tcBorders>
              <w:top w:val="single" w:sz="4" w:space="0" w:color="auto"/>
              <w:left w:val="single" w:sz="4" w:space="0" w:color="auto"/>
              <w:bottom w:val="single" w:sz="4" w:space="0" w:color="auto"/>
              <w:right w:val="single" w:sz="4" w:space="0" w:color="auto"/>
            </w:tcBorders>
            <w:shd w:val="clear" w:color="auto" w:fill="auto"/>
          </w:tcPr>
          <w:p w:rsidR="0062467E" w:rsidRPr="00FE6CB6" w:rsidRDefault="0062467E" w:rsidP="0062467E">
            <w:pPr>
              <w:spacing w:after="0" w:line="240" w:lineRule="auto"/>
              <w:jc w:val="both"/>
              <w:rPr>
                <w:rFonts w:ascii="Arial" w:hAnsi="Arial" w:cs="Arial"/>
                <w:color w:val="C00000"/>
                <w:sz w:val="18"/>
                <w:szCs w:val="18"/>
              </w:rPr>
            </w:pPr>
            <w:r w:rsidRPr="00E16508">
              <w:rPr>
                <w:rFonts w:ascii="Arial" w:hAnsi="Arial" w:cs="Arial"/>
                <w:sz w:val="20"/>
                <w:szCs w:val="20"/>
              </w:rPr>
              <w:t>Exposiciones sobre las estructuras miológicas,  fisiológicas y su importancia en  la vida.</w:t>
            </w:r>
          </w:p>
        </w:tc>
        <w:tc>
          <w:tcPr>
            <w:tcW w:w="4960" w:type="dxa"/>
            <w:gridSpan w:val="2"/>
            <w:tcBorders>
              <w:top w:val="single" w:sz="4" w:space="0" w:color="auto"/>
              <w:left w:val="single" w:sz="4" w:space="0" w:color="auto"/>
              <w:bottom w:val="single" w:sz="4" w:space="0" w:color="auto"/>
              <w:right w:val="single" w:sz="4" w:space="0" w:color="auto"/>
            </w:tcBorders>
            <w:shd w:val="clear" w:color="auto" w:fill="auto"/>
          </w:tcPr>
          <w:p w:rsidR="0062467E" w:rsidRPr="00E16508" w:rsidRDefault="0062467E" w:rsidP="0062467E">
            <w:pPr>
              <w:spacing w:after="0" w:line="240" w:lineRule="auto"/>
              <w:jc w:val="both"/>
              <w:rPr>
                <w:rFonts w:ascii="Arial" w:hAnsi="Arial" w:cs="Arial"/>
                <w:sz w:val="18"/>
                <w:szCs w:val="18"/>
              </w:rPr>
            </w:pPr>
            <w:r w:rsidRPr="00E16508">
              <w:rPr>
                <w:rFonts w:ascii="Arial" w:hAnsi="Arial" w:cs="Arial"/>
                <w:sz w:val="20"/>
                <w:szCs w:val="20"/>
              </w:rPr>
              <w:t>Entrega del informe  sobre las practicas hechas en directos en órganos, maquetas y/o cadáver</w:t>
            </w:r>
          </w:p>
        </w:tc>
        <w:tc>
          <w:tcPr>
            <w:tcW w:w="4812" w:type="dxa"/>
            <w:gridSpan w:val="3"/>
            <w:tcBorders>
              <w:top w:val="single" w:sz="4" w:space="0" w:color="auto"/>
              <w:left w:val="single" w:sz="4" w:space="0" w:color="auto"/>
              <w:bottom w:val="single" w:sz="4" w:space="0" w:color="auto"/>
              <w:right w:val="single" w:sz="4" w:space="0" w:color="auto"/>
            </w:tcBorders>
            <w:shd w:val="clear" w:color="auto" w:fill="auto"/>
          </w:tcPr>
          <w:p w:rsidR="0062467E" w:rsidRPr="00FE6CB6" w:rsidRDefault="0062467E" w:rsidP="0062467E">
            <w:pPr>
              <w:spacing w:after="0" w:line="240" w:lineRule="auto"/>
              <w:jc w:val="both"/>
              <w:rPr>
                <w:rFonts w:ascii="Arial" w:hAnsi="Arial" w:cs="Arial"/>
                <w:color w:val="C00000"/>
                <w:sz w:val="18"/>
                <w:szCs w:val="18"/>
              </w:rPr>
            </w:pPr>
            <w:r>
              <w:rPr>
                <w:rFonts w:ascii="Arial" w:hAnsi="Arial" w:cs="Arial"/>
                <w:sz w:val="20"/>
                <w:szCs w:val="20"/>
                <w:lang w:val="es-MX"/>
              </w:rPr>
              <w:t xml:space="preserve">Argumenta analogía </w:t>
            </w:r>
            <w:r w:rsidRPr="002B7559">
              <w:rPr>
                <w:rFonts w:ascii="Arial" w:hAnsi="Arial" w:cs="Arial"/>
                <w:sz w:val="20"/>
                <w:szCs w:val="20"/>
                <w:lang w:val="es-MX"/>
              </w:rPr>
              <w:t xml:space="preserve"> y entendimiento en la </w:t>
            </w:r>
            <w:r>
              <w:rPr>
                <w:rFonts w:ascii="Arial" w:hAnsi="Arial" w:cs="Arial"/>
                <w:sz w:val="20"/>
                <w:szCs w:val="20"/>
                <w:lang w:val="es-MX"/>
              </w:rPr>
              <w:t xml:space="preserve">importancia que tiene el sistema mioarticular en la vida y responde adecuablemente  reconociendo las  importancia y relaciones que tiene un determinado  musculo </w:t>
            </w:r>
          </w:p>
        </w:tc>
      </w:tr>
    </w:tbl>
    <w:p w:rsidR="0062467E" w:rsidRPr="001D34C5" w:rsidRDefault="0062467E" w:rsidP="0062467E">
      <w:pPr>
        <w:autoSpaceDE w:val="0"/>
        <w:autoSpaceDN w:val="0"/>
        <w:adjustRightInd w:val="0"/>
        <w:ind w:left="-426" w:hanging="141"/>
        <w:rPr>
          <w:rFonts w:ascii="Arial" w:hAnsi="Arial" w:cs="Arial"/>
          <w:b/>
          <w:iCs/>
          <w:sz w:val="20"/>
          <w:szCs w:val="20"/>
        </w:rPr>
        <w:sectPr w:rsidR="0062467E" w:rsidRPr="001D34C5" w:rsidSect="0062467E">
          <w:pgSz w:w="16839" w:h="11907" w:orient="landscape" w:code="9"/>
          <w:pgMar w:top="851" w:right="1134" w:bottom="1418" w:left="1559" w:header="709" w:footer="709" w:gutter="0"/>
          <w:cols w:space="708"/>
          <w:docGrid w:linePitch="360"/>
        </w:sectPr>
      </w:pPr>
    </w:p>
    <w:p w:rsidR="003B45A3" w:rsidRDefault="003B45A3" w:rsidP="003B45A3">
      <w:pPr>
        <w:jc w:val="both"/>
        <w:rPr>
          <w:rFonts w:ascii="Arial" w:hAnsi="Arial" w:cs="Arial"/>
          <w:b/>
          <w:color w:val="FF0000"/>
        </w:rPr>
      </w:pPr>
      <w:r>
        <w:rPr>
          <w:rFonts w:ascii="Arial" w:hAnsi="Arial" w:cs="Arial"/>
          <w:b/>
          <w:color w:val="FF0000"/>
        </w:rPr>
        <w:lastRenderedPageBreak/>
        <w:t xml:space="preserve">VI.  </w:t>
      </w:r>
      <w:r w:rsidRPr="000A507F">
        <w:rPr>
          <w:rFonts w:ascii="Arial" w:hAnsi="Arial" w:cs="Arial"/>
          <w:b/>
          <w:color w:val="FF0000"/>
        </w:rPr>
        <w:t>METODOLOG</w:t>
      </w:r>
      <w:r>
        <w:rPr>
          <w:rFonts w:ascii="Arial" w:hAnsi="Arial" w:cs="Arial"/>
          <w:b/>
          <w:color w:val="FF0000"/>
        </w:rPr>
        <w:t>IA:</w:t>
      </w:r>
    </w:p>
    <w:p w:rsidR="003B45A3" w:rsidRDefault="003B45A3" w:rsidP="003B45A3">
      <w:pPr>
        <w:jc w:val="both"/>
        <w:rPr>
          <w:rFonts w:ascii="Arial" w:hAnsi="Arial" w:cs="Arial"/>
          <w:b/>
          <w:color w:val="FF0000"/>
        </w:rPr>
      </w:pPr>
    </w:p>
    <w:p w:rsidR="003B45A3" w:rsidRDefault="003B45A3" w:rsidP="003B45A3">
      <w:pPr>
        <w:ind w:firstLine="284"/>
        <w:jc w:val="both"/>
        <w:rPr>
          <w:rFonts w:ascii="Arial" w:hAnsi="Arial" w:cs="Arial"/>
          <w:b/>
          <w:color w:val="FF0000"/>
        </w:rPr>
      </w:pPr>
      <w:r>
        <w:rPr>
          <w:rFonts w:ascii="Arial" w:hAnsi="Arial" w:cs="Arial"/>
          <w:b/>
          <w:color w:val="FF0000"/>
        </w:rPr>
        <w:t>3.1. ESTRATEGIAS METOLDOLOGICAS</w:t>
      </w:r>
    </w:p>
    <w:p w:rsidR="003B45A3" w:rsidRDefault="003B45A3" w:rsidP="003B45A3">
      <w:pPr>
        <w:ind w:firstLine="284"/>
        <w:jc w:val="both"/>
        <w:rPr>
          <w:rFonts w:ascii="Arial" w:hAnsi="Arial" w:cs="Arial"/>
          <w:b/>
          <w:color w:val="FF0000"/>
        </w:rPr>
      </w:pPr>
    </w:p>
    <w:p w:rsidR="003B45A3" w:rsidRDefault="003B45A3" w:rsidP="003B45A3">
      <w:pPr>
        <w:ind w:left="284"/>
        <w:jc w:val="both"/>
        <w:rPr>
          <w:rFonts w:ascii="Arial" w:hAnsi="Arial" w:cs="Arial"/>
        </w:rPr>
      </w:pPr>
      <w:r>
        <w:rPr>
          <w:rFonts w:ascii="Arial" w:hAnsi="Arial" w:cs="Arial"/>
        </w:rPr>
        <w:t>El proceso de enseñanza aprendizaje se desarrolla teniendo en cuenta los siguientes métodos y técnicas.</w:t>
      </w:r>
    </w:p>
    <w:p w:rsidR="003B45A3" w:rsidRDefault="003B45A3" w:rsidP="003B45A3">
      <w:pPr>
        <w:ind w:left="284"/>
        <w:jc w:val="both"/>
        <w:rPr>
          <w:rFonts w:ascii="Arial" w:hAnsi="Arial" w:cs="Arial"/>
        </w:rPr>
      </w:pPr>
    </w:p>
    <w:p w:rsidR="003B45A3" w:rsidRDefault="003B45A3" w:rsidP="003B45A3">
      <w:pPr>
        <w:ind w:left="284"/>
        <w:jc w:val="both"/>
        <w:rPr>
          <w:rFonts w:ascii="Arial" w:hAnsi="Arial" w:cs="Arial"/>
          <w:b/>
        </w:rPr>
      </w:pPr>
      <w:r>
        <w:rPr>
          <w:rFonts w:ascii="Arial" w:hAnsi="Arial" w:cs="Arial"/>
          <w:b/>
        </w:rPr>
        <w:t xml:space="preserve">    </w:t>
      </w:r>
      <w:r w:rsidRPr="00AE4164">
        <w:rPr>
          <w:rFonts w:ascii="Arial" w:hAnsi="Arial" w:cs="Arial"/>
          <w:b/>
        </w:rPr>
        <w:t>METODOLOGÍA</w:t>
      </w:r>
      <w:r w:rsidRPr="00AE4164">
        <w:rPr>
          <w:rFonts w:ascii="Arial" w:hAnsi="Arial" w:cs="Arial"/>
          <w:b/>
        </w:rPr>
        <w:tab/>
      </w:r>
      <w:r w:rsidRPr="00AE4164">
        <w:rPr>
          <w:rFonts w:ascii="Arial" w:hAnsi="Arial" w:cs="Arial"/>
          <w:b/>
        </w:rPr>
        <w:tab/>
      </w:r>
      <w:r w:rsidRPr="00AE4164">
        <w:rPr>
          <w:rFonts w:ascii="Arial" w:hAnsi="Arial" w:cs="Arial"/>
          <w:b/>
        </w:rPr>
        <w:tab/>
      </w:r>
      <w:r>
        <w:rPr>
          <w:rFonts w:ascii="Arial" w:hAnsi="Arial" w:cs="Arial"/>
          <w:b/>
        </w:rPr>
        <w:t xml:space="preserve">    </w:t>
      </w:r>
      <w:r w:rsidRPr="00AE4164">
        <w:rPr>
          <w:rFonts w:ascii="Arial" w:hAnsi="Arial" w:cs="Arial"/>
          <w:b/>
        </w:rPr>
        <w:t>TÉCNICAS E INSTRUMENTOS</w:t>
      </w:r>
    </w:p>
    <w:p w:rsidR="003B45A3" w:rsidRDefault="003B45A3" w:rsidP="003B45A3">
      <w:pPr>
        <w:ind w:left="284"/>
        <w:jc w:val="both"/>
        <w:rPr>
          <w:rFonts w:ascii="Arial" w:hAnsi="Arial" w:cs="Arial"/>
          <w:b/>
        </w:rPr>
      </w:pPr>
    </w:p>
    <w:p w:rsidR="003B45A3" w:rsidRDefault="003B45A3" w:rsidP="003B45A3">
      <w:pPr>
        <w:ind w:left="3261" w:hanging="3260"/>
        <w:jc w:val="both"/>
        <w:rPr>
          <w:rFonts w:ascii="Arial" w:hAnsi="Arial" w:cs="Arial"/>
        </w:rPr>
      </w:pPr>
      <w:r>
        <w:rPr>
          <w:rFonts w:ascii="Arial" w:hAnsi="Arial" w:cs="Arial"/>
        </w:rPr>
        <w:t xml:space="preserve">      Clases Magistrales</w:t>
      </w:r>
      <w:r>
        <w:rPr>
          <w:rFonts w:ascii="Arial" w:hAnsi="Arial" w:cs="Arial"/>
        </w:rPr>
        <w:tab/>
        <w:t xml:space="preserve">Medios Audiovisuales: Transparencias, gráficos Anatómicos en pizarras, cuadros sinópticos, videos, proyector, data </w:t>
      </w:r>
      <w:proofErr w:type="spellStart"/>
      <w:r>
        <w:rPr>
          <w:rFonts w:ascii="Arial" w:hAnsi="Arial" w:cs="Arial"/>
        </w:rPr>
        <w:t>displey</w:t>
      </w:r>
      <w:proofErr w:type="spellEnd"/>
      <w:r>
        <w:rPr>
          <w:rFonts w:ascii="Arial" w:hAnsi="Arial" w:cs="Arial"/>
        </w:rPr>
        <w:t>.</w:t>
      </w:r>
    </w:p>
    <w:p w:rsidR="003B45A3" w:rsidRDefault="003B45A3" w:rsidP="003B45A3">
      <w:pPr>
        <w:ind w:left="3261" w:hanging="3260"/>
        <w:jc w:val="both"/>
        <w:rPr>
          <w:rFonts w:ascii="Arial" w:hAnsi="Arial" w:cs="Arial"/>
        </w:rPr>
      </w:pPr>
      <w:r>
        <w:rPr>
          <w:rFonts w:ascii="Arial" w:hAnsi="Arial" w:cs="Arial"/>
        </w:rPr>
        <w:t xml:space="preserve">      Clases Expositivas</w:t>
      </w:r>
      <w:r>
        <w:rPr>
          <w:rFonts w:ascii="Arial" w:hAnsi="Arial" w:cs="Arial"/>
        </w:rPr>
        <w:tab/>
        <w:t>Medios Audiovisuales y Morfológicos: Cadáver o maquetas simuladas, órgano de mamíferos “in vivo” o “Post - Morten”, estructuras morfológicas, simuladores fisiológicos y anatómicos</w:t>
      </w:r>
    </w:p>
    <w:p w:rsidR="003B45A3" w:rsidRDefault="003B45A3" w:rsidP="003B45A3">
      <w:pPr>
        <w:numPr>
          <w:ilvl w:val="0"/>
          <w:numId w:val="5"/>
        </w:numPr>
        <w:tabs>
          <w:tab w:val="clear" w:pos="2190"/>
          <w:tab w:val="left" w:pos="284"/>
        </w:tabs>
        <w:spacing w:after="0" w:line="240" w:lineRule="auto"/>
        <w:ind w:left="426" w:hanging="142"/>
        <w:jc w:val="both"/>
        <w:rPr>
          <w:rFonts w:ascii="Arial" w:hAnsi="Arial" w:cs="Arial"/>
        </w:rPr>
      </w:pPr>
      <w:r>
        <w:rPr>
          <w:rFonts w:ascii="Arial" w:hAnsi="Arial" w:cs="Arial"/>
        </w:rPr>
        <w:t>Las clases teóricas se realizan principalmente en la Universidad.</w:t>
      </w:r>
    </w:p>
    <w:p w:rsidR="003B45A3" w:rsidRDefault="003B45A3" w:rsidP="003B45A3">
      <w:pPr>
        <w:numPr>
          <w:ilvl w:val="0"/>
          <w:numId w:val="5"/>
        </w:numPr>
        <w:tabs>
          <w:tab w:val="clear" w:pos="2190"/>
          <w:tab w:val="left" w:pos="284"/>
        </w:tabs>
        <w:spacing w:after="0" w:line="240" w:lineRule="auto"/>
        <w:ind w:left="426" w:hanging="142"/>
        <w:jc w:val="both"/>
        <w:rPr>
          <w:rFonts w:ascii="Arial" w:hAnsi="Arial" w:cs="Arial"/>
        </w:rPr>
      </w:pPr>
      <w:r>
        <w:rPr>
          <w:rFonts w:ascii="Arial" w:hAnsi="Arial" w:cs="Arial"/>
        </w:rPr>
        <w:t>Las clases Prácticas se llevan a cabo en el anfiteatro de anatomía de la Escuela de Medicina, en el Laboratorio de Anatomía y fisiología y  en la misma aula. Los ambientes de práctica serán dependientes de la decisión que tomen las autoridades de la escuela de Enfermería.</w:t>
      </w:r>
    </w:p>
    <w:p w:rsidR="003B45A3" w:rsidRDefault="003B45A3" w:rsidP="003B45A3">
      <w:pPr>
        <w:numPr>
          <w:ilvl w:val="0"/>
          <w:numId w:val="5"/>
        </w:numPr>
        <w:tabs>
          <w:tab w:val="clear" w:pos="2190"/>
          <w:tab w:val="left" w:pos="284"/>
        </w:tabs>
        <w:spacing w:after="0" w:line="240" w:lineRule="auto"/>
        <w:ind w:left="426" w:hanging="142"/>
        <w:jc w:val="both"/>
        <w:rPr>
          <w:rFonts w:ascii="Arial" w:hAnsi="Arial" w:cs="Arial"/>
        </w:rPr>
      </w:pPr>
      <w:r>
        <w:rPr>
          <w:rFonts w:ascii="Arial" w:hAnsi="Arial" w:cs="Arial"/>
        </w:rPr>
        <w:t>Las clases se deben desarrollar con la participación  activa de los estudiantes.</w:t>
      </w:r>
    </w:p>
    <w:p w:rsidR="003B45A3" w:rsidRDefault="003B45A3" w:rsidP="003B45A3">
      <w:pPr>
        <w:ind w:left="709"/>
        <w:jc w:val="both"/>
        <w:rPr>
          <w:rFonts w:ascii="Arial" w:hAnsi="Arial" w:cs="Arial"/>
          <w:b/>
          <w:color w:val="FF0000"/>
        </w:rPr>
      </w:pPr>
    </w:p>
    <w:p w:rsidR="003B45A3" w:rsidRDefault="003B45A3" w:rsidP="003B45A3">
      <w:pPr>
        <w:ind w:left="709"/>
        <w:jc w:val="both"/>
        <w:rPr>
          <w:rFonts w:ascii="Arial" w:hAnsi="Arial" w:cs="Arial"/>
          <w:b/>
          <w:color w:val="FF0000"/>
        </w:rPr>
      </w:pPr>
    </w:p>
    <w:p w:rsidR="003B45A3" w:rsidRDefault="003B45A3" w:rsidP="003B45A3">
      <w:pPr>
        <w:ind w:left="284"/>
        <w:jc w:val="both"/>
        <w:rPr>
          <w:rFonts w:ascii="Arial" w:hAnsi="Arial" w:cs="Arial"/>
          <w:b/>
          <w:color w:val="FF0000"/>
        </w:rPr>
      </w:pPr>
      <w:r w:rsidRPr="005110D6">
        <w:rPr>
          <w:rFonts w:ascii="Arial" w:hAnsi="Arial" w:cs="Arial"/>
          <w:b/>
          <w:color w:val="FF0000"/>
        </w:rPr>
        <w:t>3.</w:t>
      </w:r>
      <w:r>
        <w:rPr>
          <w:rFonts w:ascii="Arial" w:hAnsi="Arial" w:cs="Arial"/>
          <w:b/>
          <w:color w:val="FF0000"/>
        </w:rPr>
        <w:t>2. MEDIOS Y MATERIALES DE ENSEÑANZA:</w:t>
      </w:r>
    </w:p>
    <w:p w:rsidR="003B45A3" w:rsidRPr="00AE2E9F" w:rsidRDefault="003B45A3" w:rsidP="003B45A3">
      <w:pPr>
        <w:ind w:left="709"/>
        <w:jc w:val="both"/>
        <w:rPr>
          <w:rFonts w:ascii="Arial" w:hAnsi="Arial" w:cs="Arial"/>
        </w:rPr>
      </w:pPr>
      <w:r w:rsidRPr="00AE2E9F">
        <w:rPr>
          <w:rFonts w:ascii="Arial" w:hAnsi="Arial" w:cs="Arial"/>
          <w:u w:val="single"/>
        </w:rPr>
        <w:t>En relación a los medios:</w:t>
      </w:r>
      <w:r w:rsidRPr="00AE2E9F">
        <w:rPr>
          <w:rFonts w:ascii="Arial" w:hAnsi="Arial" w:cs="Arial"/>
        </w:rPr>
        <w:t xml:space="preserve"> Se utilizaran el aula de clases, laboratorio de ciencias básicas, laboratorio de fisiología y el anfiteatro de anatomía de la escuela de medicina humana en lo posible (Debido a que este campo se encuentra muchas veces ocupado por los estudiantes de medicina)</w:t>
      </w:r>
    </w:p>
    <w:p w:rsidR="003B45A3" w:rsidRPr="00AE2E9F" w:rsidRDefault="003B45A3" w:rsidP="003B45A3">
      <w:pPr>
        <w:pStyle w:val="Prrafodelista"/>
        <w:ind w:left="709"/>
        <w:jc w:val="both"/>
        <w:rPr>
          <w:rFonts w:ascii="Arial" w:hAnsi="Arial" w:cs="Arial"/>
          <w:sz w:val="22"/>
          <w:szCs w:val="22"/>
        </w:rPr>
      </w:pPr>
      <w:r w:rsidRPr="00AE2E9F">
        <w:rPr>
          <w:rFonts w:ascii="Arial" w:hAnsi="Arial" w:cs="Arial"/>
          <w:sz w:val="22"/>
          <w:szCs w:val="22"/>
          <w:u w:val="single"/>
        </w:rPr>
        <w:t>En relación a los materiales:</w:t>
      </w:r>
      <w:r w:rsidRPr="00AE2E9F">
        <w:rPr>
          <w:rFonts w:ascii="Arial" w:hAnsi="Arial" w:cs="Arial"/>
          <w:sz w:val="22"/>
          <w:szCs w:val="22"/>
        </w:rPr>
        <w:t xml:space="preserve"> Será necesario el uso de piezas anatómicas conservadas en formol, piezas óseas y cadáveres en lo posible (Existe dificultad para la adquisición de estos últimos), simuladores de actividad fisiológica. Así mismo, se requiere de juegos de cirugía menor para la disección, mandiles, guantes (Para la protección</w:t>
      </w:r>
    </w:p>
    <w:p w:rsidR="003B45A3" w:rsidRDefault="003B45A3" w:rsidP="003B45A3">
      <w:pPr>
        <w:pStyle w:val="Prrafodelista"/>
        <w:ind w:left="1080"/>
        <w:jc w:val="both"/>
        <w:rPr>
          <w:rFonts w:ascii="Arial" w:hAnsi="Arial" w:cs="Arial"/>
          <w:sz w:val="22"/>
          <w:szCs w:val="22"/>
        </w:rPr>
      </w:pPr>
    </w:p>
    <w:p w:rsidR="003B45A3" w:rsidRDefault="003B45A3" w:rsidP="003B45A3">
      <w:pPr>
        <w:pStyle w:val="Prrafodelista"/>
        <w:ind w:left="1080"/>
        <w:jc w:val="both"/>
        <w:rPr>
          <w:rFonts w:ascii="Arial" w:hAnsi="Arial" w:cs="Arial"/>
          <w:sz w:val="22"/>
          <w:szCs w:val="22"/>
        </w:rPr>
      </w:pPr>
    </w:p>
    <w:p w:rsidR="003B45A3" w:rsidRDefault="003B45A3" w:rsidP="003B45A3">
      <w:pPr>
        <w:pStyle w:val="Prrafodelista"/>
        <w:ind w:left="1080"/>
        <w:jc w:val="both"/>
        <w:rPr>
          <w:rFonts w:ascii="Arial" w:hAnsi="Arial" w:cs="Arial"/>
          <w:sz w:val="22"/>
          <w:szCs w:val="22"/>
        </w:rPr>
      </w:pPr>
    </w:p>
    <w:p w:rsidR="003B45A3" w:rsidRDefault="003B45A3" w:rsidP="003B45A3">
      <w:pPr>
        <w:pStyle w:val="Prrafodelista"/>
        <w:ind w:left="1080"/>
        <w:jc w:val="both"/>
        <w:rPr>
          <w:rFonts w:ascii="Arial" w:hAnsi="Arial" w:cs="Arial"/>
          <w:sz w:val="22"/>
          <w:szCs w:val="22"/>
        </w:rPr>
      </w:pPr>
    </w:p>
    <w:p w:rsidR="003B45A3" w:rsidRDefault="003B45A3" w:rsidP="003B45A3">
      <w:pPr>
        <w:pStyle w:val="Prrafodelista"/>
        <w:ind w:left="1080"/>
        <w:jc w:val="both"/>
        <w:rPr>
          <w:rFonts w:ascii="Arial" w:hAnsi="Arial" w:cs="Arial"/>
          <w:sz w:val="22"/>
          <w:szCs w:val="22"/>
        </w:rPr>
      </w:pPr>
    </w:p>
    <w:p w:rsidR="003B45A3" w:rsidRDefault="003B45A3" w:rsidP="003B45A3">
      <w:pPr>
        <w:pStyle w:val="Prrafodelista"/>
        <w:ind w:left="1080"/>
        <w:jc w:val="both"/>
        <w:rPr>
          <w:rFonts w:ascii="Arial" w:hAnsi="Arial" w:cs="Arial"/>
          <w:sz w:val="22"/>
          <w:szCs w:val="22"/>
        </w:rPr>
      </w:pPr>
    </w:p>
    <w:p w:rsidR="003B45A3" w:rsidRDefault="003B45A3" w:rsidP="003B45A3">
      <w:pPr>
        <w:pStyle w:val="Prrafodelista"/>
        <w:ind w:left="1080"/>
        <w:jc w:val="both"/>
        <w:rPr>
          <w:rFonts w:ascii="Arial" w:hAnsi="Arial" w:cs="Arial"/>
          <w:sz w:val="22"/>
          <w:szCs w:val="22"/>
        </w:rPr>
      </w:pPr>
    </w:p>
    <w:p w:rsidR="003B45A3" w:rsidRDefault="003B45A3" w:rsidP="003B45A3">
      <w:pPr>
        <w:pStyle w:val="Prrafodelista"/>
        <w:ind w:left="1080"/>
        <w:jc w:val="both"/>
        <w:rPr>
          <w:rFonts w:ascii="Arial" w:hAnsi="Arial" w:cs="Arial"/>
          <w:sz w:val="22"/>
          <w:szCs w:val="22"/>
        </w:rPr>
      </w:pPr>
    </w:p>
    <w:p w:rsidR="003B45A3" w:rsidRDefault="003B45A3" w:rsidP="003B45A3">
      <w:pPr>
        <w:pStyle w:val="Prrafodelista"/>
        <w:ind w:left="1080"/>
        <w:jc w:val="both"/>
        <w:rPr>
          <w:rFonts w:ascii="Arial" w:hAnsi="Arial" w:cs="Arial"/>
          <w:sz w:val="22"/>
          <w:szCs w:val="22"/>
        </w:rPr>
      </w:pPr>
    </w:p>
    <w:p w:rsidR="003B45A3" w:rsidRDefault="003B45A3" w:rsidP="003B45A3">
      <w:pPr>
        <w:pStyle w:val="Prrafodelista"/>
        <w:ind w:left="1080"/>
        <w:jc w:val="both"/>
        <w:rPr>
          <w:rFonts w:ascii="Arial" w:hAnsi="Arial" w:cs="Arial"/>
          <w:sz w:val="22"/>
          <w:szCs w:val="22"/>
        </w:rPr>
      </w:pPr>
    </w:p>
    <w:p w:rsidR="003B45A3" w:rsidRDefault="003B45A3" w:rsidP="003B45A3">
      <w:pPr>
        <w:pStyle w:val="Prrafodelista"/>
        <w:ind w:left="1080"/>
        <w:jc w:val="both"/>
        <w:rPr>
          <w:rFonts w:ascii="Arial" w:hAnsi="Arial" w:cs="Arial"/>
          <w:sz w:val="22"/>
          <w:szCs w:val="22"/>
        </w:rPr>
      </w:pPr>
    </w:p>
    <w:p w:rsidR="003B45A3" w:rsidRPr="008B7FE8" w:rsidRDefault="003B45A3" w:rsidP="003B45A3">
      <w:pPr>
        <w:pStyle w:val="Prrafodelista"/>
        <w:numPr>
          <w:ilvl w:val="0"/>
          <w:numId w:val="36"/>
        </w:numPr>
        <w:ind w:left="567" w:hanging="567"/>
        <w:jc w:val="both"/>
        <w:rPr>
          <w:rFonts w:ascii="Arial" w:hAnsi="Arial" w:cs="Arial"/>
          <w:b/>
          <w:color w:val="FF0000"/>
        </w:rPr>
      </w:pPr>
      <w:r w:rsidRPr="008B7FE8">
        <w:rPr>
          <w:rFonts w:ascii="Arial" w:hAnsi="Arial" w:cs="Arial"/>
          <w:b/>
          <w:color w:val="FF0000"/>
        </w:rPr>
        <w:lastRenderedPageBreak/>
        <w:t>METODOLOGIA DE EVALUACIÓN:</w:t>
      </w:r>
    </w:p>
    <w:p w:rsidR="003B45A3" w:rsidRDefault="003B45A3" w:rsidP="003B45A3">
      <w:pPr>
        <w:ind w:left="567"/>
        <w:jc w:val="both"/>
        <w:rPr>
          <w:rFonts w:ascii="Arial" w:hAnsi="Arial" w:cs="Arial"/>
        </w:rPr>
      </w:pPr>
      <w:r>
        <w:rPr>
          <w:rFonts w:ascii="Arial" w:hAnsi="Arial" w:cs="Arial"/>
        </w:rPr>
        <w:t>El proceso enseñanza – aprendizaje se medirá teniendo en cuenta  las siguientes evaluaciones:</w:t>
      </w:r>
    </w:p>
    <w:p w:rsidR="003B45A3" w:rsidRPr="0060529E" w:rsidRDefault="003B45A3" w:rsidP="003B45A3">
      <w:pPr>
        <w:ind w:left="567"/>
        <w:jc w:val="both"/>
        <w:rPr>
          <w:rFonts w:ascii="Arial" w:hAnsi="Arial" w:cs="Arial"/>
          <w:b/>
        </w:rPr>
      </w:pPr>
      <w:proofErr w:type="gramStart"/>
      <w:r w:rsidRPr="0060529E">
        <w:rPr>
          <w:rFonts w:ascii="Arial" w:hAnsi="Arial" w:cs="Arial"/>
          <w:b/>
        </w:rPr>
        <w:t>a)EVALUACIÓN</w:t>
      </w:r>
      <w:proofErr w:type="gramEnd"/>
      <w:r w:rsidRPr="0060529E">
        <w:rPr>
          <w:rFonts w:ascii="Arial" w:hAnsi="Arial" w:cs="Arial"/>
          <w:b/>
        </w:rPr>
        <w:t xml:space="preserve"> DIAGNÓSTICA</w:t>
      </w:r>
    </w:p>
    <w:p w:rsidR="003B45A3" w:rsidRDefault="003B45A3" w:rsidP="003B45A3">
      <w:pPr>
        <w:ind w:left="567"/>
        <w:jc w:val="both"/>
        <w:rPr>
          <w:rFonts w:ascii="Arial" w:hAnsi="Arial" w:cs="Arial"/>
        </w:rPr>
      </w:pPr>
      <w:r>
        <w:rPr>
          <w:rFonts w:ascii="Arial" w:hAnsi="Arial" w:cs="Arial"/>
        </w:rPr>
        <w:t>Es una evaluación de tipo escrita o verbal que será tomada al inicio de la asignatura, será de tipo cancelatorio con preguntas abiertas y no formará parte del promedio final. Tiene como  objetivo realizar un diagnóstico situacional del conocimiento que los estudiantes traen a la Universidad, medir el nivel cognoscitivo preambular y servirá para tomar decisiones y estrategias en adelante.</w:t>
      </w:r>
    </w:p>
    <w:p w:rsidR="003B45A3" w:rsidRDefault="003B45A3" w:rsidP="003B45A3">
      <w:pPr>
        <w:ind w:left="567"/>
        <w:jc w:val="both"/>
        <w:rPr>
          <w:rFonts w:ascii="Arial" w:hAnsi="Arial" w:cs="Arial"/>
          <w:b/>
        </w:rPr>
      </w:pPr>
      <w:proofErr w:type="gramStart"/>
      <w:r w:rsidRPr="00716AFB">
        <w:rPr>
          <w:rFonts w:ascii="Arial" w:hAnsi="Arial" w:cs="Arial"/>
          <w:b/>
        </w:rPr>
        <w:t>b)EVALUACIÓN</w:t>
      </w:r>
      <w:proofErr w:type="gramEnd"/>
      <w:r w:rsidRPr="00716AFB">
        <w:rPr>
          <w:rFonts w:ascii="Arial" w:hAnsi="Arial" w:cs="Arial"/>
          <w:b/>
        </w:rPr>
        <w:t xml:space="preserve"> SUMATIVA</w:t>
      </w:r>
    </w:p>
    <w:p w:rsidR="003B45A3" w:rsidRDefault="003B45A3" w:rsidP="003B45A3">
      <w:pPr>
        <w:ind w:left="567"/>
        <w:jc w:val="both"/>
        <w:rPr>
          <w:rFonts w:ascii="Arial" w:hAnsi="Arial" w:cs="Arial"/>
        </w:rPr>
      </w:pPr>
      <w:r>
        <w:rPr>
          <w:rFonts w:ascii="Arial" w:hAnsi="Arial" w:cs="Arial"/>
        </w:rPr>
        <w:t>Es una evaluación de tipo verbal que será tomada durante las clases. Será de tipo no cancelatorio con preguntas abiertas y formará parte del promedio de cada uno de los 4 módulos. Tiene como objetivo el de mantener en forma permanente y actualizada los tópicos ya ejecutados.</w:t>
      </w:r>
    </w:p>
    <w:p w:rsidR="003B45A3" w:rsidRDefault="003B45A3" w:rsidP="003B45A3">
      <w:pPr>
        <w:ind w:left="567"/>
        <w:jc w:val="both"/>
        <w:rPr>
          <w:rFonts w:ascii="Arial" w:hAnsi="Arial" w:cs="Arial"/>
          <w:b/>
        </w:rPr>
      </w:pPr>
      <w:proofErr w:type="gramStart"/>
      <w:r>
        <w:rPr>
          <w:rFonts w:ascii="Arial" w:hAnsi="Arial" w:cs="Arial"/>
          <w:b/>
        </w:rPr>
        <w:t>c)EVALUACIÓN</w:t>
      </w:r>
      <w:proofErr w:type="gramEnd"/>
      <w:r>
        <w:rPr>
          <w:rFonts w:ascii="Arial" w:hAnsi="Arial" w:cs="Arial"/>
          <w:b/>
        </w:rPr>
        <w:t xml:space="preserve"> FORMATIVA</w:t>
      </w:r>
    </w:p>
    <w:p w:rsidR="003B45A3" w:rsidRDefault="003B45A3" w:rsidP="003B45A3">
      <w:pPr>
        <w:ind w:left="567"/>
        <w:jc w:val="both"/>
        <w:rPr>
          <w:rFonts w:ascii="Arial" w:hAnsi="Arial" w:cs="Arial"/>
        </w:rPr>
      </w:pPr>
      <w:r>
        <w:rPr>
          <w:rFonts w:ascii="Arial" w:hAnsi="Arial" w:cs="Arial"/>
        </w:rPr>
        <w:t xml:space="preserve">Es una evaluación cancelatorio de tipo variable, prediseñado o escrito con preguntas abiertas, cerradas, afirmativas o negativas, con o sin alternativos múltiple, con gráficos anatómicos para identificar partes o inserciones de órganos y músculos Se toman por cada capítulo mínimo 1 examen en cada uno de los 4 Modulo. Así mismo, se considerará un </w:t>
      </w:r>
      <w:r w:rsidRPr="003B45A3">
        <w:rPr>
          <w:rFonts w:ascii="Arial" w:hAnsi="Arial" w:cs="Arial"/>
          <w:b/>
        </w:rPr>
        <w:t>trabajo de investigación formativa</w:t>
      </w:r>
    </w:p>
    <w:p w:rsidR="003B45A3" w:rsidRPr="006F5FA6" w:rsidRDefault="003B45A3" w:rsidP="003B45A3">
      <w:pPr>
        <w:spacing w:after="0" w:line="240" w:lineRule="auto"/>
        <w:ind w:left="567"/>
        <w:jc w:val="both"/>
        <w:rPr>
          <w:rFonts w:ascii="Arial" w:eastAsia="Times New Roman" w:hAnsi="Arial" w:cs="Arial"/>
          <w:b/>
        </w:rPr>
      </w:pPr>
      <w:r w:rsidRPr="006F5FA6">
        <w:rPr>
          <w:rFonts w:ascii="Arial" w:eastAsia="Times New Roman" w:hAnsi="Arial" w:cs="Arial"/>
          <w:b/>
        </w:rPr>
        <w:t>CARACTERISTICAS DE LA EVALUACION</w:t>
      </w:r>
    </w:p>
    <w:p w:rsidR="003B45A3" w:rsidRPr="00AC41FE" w:rsidRDefault="003B45A3" w:rsidP="003B45A3">
      <w:pPr>
        <w:spacing w:after="0" w:line="240" w:lineRule="auto"/>
        <w:ind w:left="851" w:hanging="284"/>
        <w:jc w:val="both"/>
        <w:rPr>
          <w:rFonts w:ascii="Arial" w:eastAsia="Times New Roman" w:hAnsi="Arial" w:cs="Arial"/>
        </w:rPr>
      </w:pPr>
      <w:proofErr w:type="gramStart"/>
      <w:r w:rsidRPr="006F5FA6">
        <w:rPr>
          <w:rFonts w:ascii="Arial" w:eastAsia="Times New Roman" w:hAnsi="Arial" w:cs="Arial"/>
          <w:b/>
        </w:rPr>
        <w:t>A)</w:t>
      </w:r>
      <w:r w:rsidRPr="00AC41FE">
        <w:rPr>
          <w:rFonts w:ascii="Arial" w:eastAsia="Times New Roman" w:hAnsi="Arial" w:cs="Arial"/>
        </w:rPr>
        <w:t>La</w:t>
      </w:r>
      <w:r>
        <w:rPr>
          <w:rFonts w:ascii="Arial" w:eastAsia="Times New Roman" w:hAnsi="Arial" w:cs="Arial"/>
        </w:rPr>
        <w:t>s</w:t>
      </w:r>
      <w:proofErr w:type="gramEnd"/>
      <w:r>
        <w:rPr>
          <w:rFonts w:ascii="Arial" w:eastAsia="Times New Roman" w:hAnsi="Arial" w:cs="Arial"/>
        </w:rPr>
        <w:t xml:space="preserve"> evaluaciones </w:t>
      </w:r>
      <w:r w:rsidRPr="00AC41FE">
        <w:rPr>
          <w:rFonts w:ascii="Arial" w:eastAsia="Times New Roman" w:hAnsi="Arial" w:cs="Arial"/>
        </w:rPr>
        <w:t xml:space="preserve"> será</w:t>
      </w:r>
      <w:r>
        <w:rPr>
          <w:rFonts w:ascii="Arial" w:eastAsia="Times New Roman" w:hAnsi="Arial" w:cs="Arial"/>
        </w:rPr>
        <w:t>n</w:t>
      </w:r>
      <w:r w:rsidRPr="00AC41FE">
        <w:rPr>
          <w:rFonts w:ascii="Arial" w:eastAsia="Times New Roman" w:hAnsi="Arial" w:cs="Arial"/>
        </w:rPr>
        <w:t xml:space="preserve"> permanente</w:t>
      </w:r>
      <w:r>
        <w:rPr>
          <w:rFonts w:ascii="Arial" w:eastAsia="Times New Roman" w:hAnsi="Arial" w:cs="Arial"/>
        </w:rPr>
        <w:t>s haciendo uso de las evaluaciones</w:t>
      </w:r>
      <w:r w:rsidRPr="00AC41FE">
        <w:rPr>
          <w:rFonts w:ascii="Arial" w:eastAsia="Times New Roman" w:hAnsi="Arial" w:cs="Arial"/>
        </w:rPr>
        <w:t xml:space="preserve"> formativa</w:t>
      </w:r>
      <w:r>
        <w:rPr>
          <w:rFonts w:ascii="Arial" w:eastAsia="Times New Roman" w:hAnsi="Arial" w:cs="Arial"/>
        </w:rPr>
        <w:t>s</w:t>
      </w:r>
      <w:r w:rsidRPr="00AC41FE">
        <w:rPr>
          <w:rFonts w:ascii="Arial" w:eastAsia="Times New Roman" w:hAnsi="Arial" w:cs="Arial"/>
        </w:rPr>
        <w:t xml:space="preserve"> y sumativa</w:t>
      </w:r>
      <w:r>
        <w:rPr>
          <w:rFonts w:ascii="Arial" w:eastAsia="Times New Roman" w:hAnsi="Arial" w:cs="Arial"/>
        </w:rPr>
        <w:t>s, la que a su vez considera  a l</w:t>
      </w:r>
      <w:r w:rsidRPr="00AC41FE">
        <w:rPr>
          <w:rFonts w:ascii="Arial" w:eastAsia="Times New Roman" w:hAnsi="Arial" w:cs="Arial"/>
        </w:rPr>
        <w:t xml:space="preserve">as evaluaciones de contenido, producto y desempeño </w:t>
      </w:r>
      <w:r>
        <w:rPr>
          <w:rFonts w:ascii="Arial" w:eastAsia="Times New Roman" w:hAnsi="Arial" w:cs="Arial"/>
        </w:rPr>
        <w:t xml:space="preserve">y se ejecutaran </w:t>
      </w:r>
      <w:r w:rsidRPr="00AC41FE">
        <w:rPr>
          <w:rFonts w:ascii="Arial" w:eastAsia="Times New Roman" w:hAnsi="Arial" w:cs="Arial"/>
        </w:rPr>
        <w:t xml:space="preserve">al </w:t>
      </w:r>
      <w:r>
        <w:rPr>
          <w:rFonts w:ascii="Arial" w:eastAsia="Times New Roman" w:hAnsi="Arial" w:cs="Arial"/>
        </w:rPr>
        <w:t xml:space="preserve">concluir  la </w:t>
      </w:r>
      <w:r w:rsidRPr="00AC41FE">
        <w:rPr>
          <w:rFonts w:ascii="Arial" w:eastAsia="Times New Roman" w:hAnsi="Arial" w:cs="Arial"/>
        </w:rPr>
        <w:t>unidad</w:t>
      </w:r>
      <w:r>
        <w:rPr>
          <w:rFonts w:ascii="Arial" w:eastAsia="Times New Roman" w:hAnsi="Arial" w:cs="Arial"/>
        </w:rPr>
        <w:t xml:space="preserve"> o Modulo (Comprende un total de 4 Módulos .</w:t>
      </w:r>
      <w:r w:rsidRPr="00AC41FE">
        <w:rPr>
          <w:rFonts w:ascii="Arial" w:eastAsia="Times New Roman" w:hAnsi="Arial" w:cs="Arial"/>
        </w:rPr>
        <w:t>Además se</w:t>
      </w:r>
      <w:r>
        <w:rPr>
          <w:rFonts w:ascii="Arial" w:eastAsia="Times New Roman" w:hAnsi="Arial" w:cs="Arial"/>
        </w:rPr>
        <w:t xml:space="preserve"> evalúa  la p</w:t>
      </w:r>
      <w:r w:rsidRPr="00AC41FE">
        <w:rPr>
          <w:rFonts w:ascii="Arial" w:eastAsia="Times New Roman" w:hAnsi="Arial" w:cs="Arial"/>
        </w:rPr>
        <w:t xml:space="preserve">articipación </w:t>
      </w:r>
      <w:r>
        <w:rPr>
          <w:rFonts w:ascii="Arial" w:eastAsia="Times New Roman" w:hAnsi="Arial" w:cs="Arial"/>
        </w:rPr>
        <w:t xml:space="preserve">de los estudiantes </w:t>
      </w:r>
      <w:r w:rsidRPr="00AC41FE">
        <w:rPr>
          <w:rFonts w:ascii="Arial" w:eastAsia="Times New Roman" w:hAnsi="Arial" w:cs="Arial"/>
        </w:rPr>
        <w:t>en los seminarios, mesa redonda, desarrollo de</w:t>
      </w:r>
      <w:r>
        <w:rPr>
          <w:rFonts w:ascii="Arial" w:eastAsia="Times New Roman" w:hAnsi="Arial" w:cs="Arial"/>
        </w:rPr>
        <w:t xml:space="preserve"> </w:t>
      </w:r>
      <w:r w:rsidRPr="00AC41FE">
        <w:rPr>
          <w:rFonts w:ascii="Arial" w:eastAsia="Times New Roman" w:hAnsi="Arial" w:cs="Arial"/>
        </w:rPr>
        <w:t>casos y trabajos aplicativos al término de cada unidad.</w:t>
      </w:r>
    </w:p>
    <w:p w:rsidR="003B45A3" w:rsidRPr="00E42CE1" w:rsidRDefault="003B45A3" w:rsidP="003B45A3">
      <w:pPr>
        <w:tabs>
          <w:tab w:val="left" w:pos="851"/>
        </w:tabs>
        <w:spacing w:after="0" w:line="240" w:lineRule="auto"/>
        <w:ind w:left="851" w:hanging="284"/>
        <w:rPr>
          <w:rFonts w:ascii="Arial" w:eastAsia="Times New Roman" w:hAnsi="Arial" w:cs="Arial"/>
          <w:b/>
        </w:rPr>
      </w:pPr>
      <w:proofErr w:type="gramStart"/>
      <w:r w:rsidRPr="006F5FA6">
        <w:rPr>
          <w:rFonts w:ascii="Arial" w:eastAsia="Times New Roman" w:hAnsi="Arial" w:cs="Arial"/>
          <w:b/>
        </w:rPr>
        <w:t>B)</w:t>
      </w:r>
      <w:r w:rsidRPr="00AC41FE">
        <w:rPr>
          <w:rFonts w:ascii="Arial" w:eastAsia="Times New Roman" w:hAnsi="Arial" w:cs="Arial"/>
        </w:rPr>
        <w:t>El</w:t>
      </w:r>
      <w:proofErr w:type="gramEnd"/>
      <w:r w:rsidRPr="00AC41FE">
        <w:rPr>
          <w:rFonts w:ascii="Arial" w:eastAsia="Times New Roman" w:hAnsi="Arial" w:cs="Arial"/>
        </w:rPr>
        <w:t xml:space="preserve"> promedio para cada evaluación parcial </w:t>
      </w:r>
      <w:r>
        <w:rPr>
          <w:rFonts w:ascii="Arial" w:eastAsia="Times New Roman" w:hAnsi="Arial" w:cs="Arial"/>
        </w:rPr>
        <w:t xml:space="preserve">por modulo </w:t>
      </w:r>
      <w:r w:rsidRPr="00AC41FE">
        <w:rPr>
          <w:rFonts w:ascii="Arial" w:eastAsia="Times New Roman" w:hAnsi="Arial" w:cs="Arial"/>
        </w:rPr>
        <w:t xml:space="preserve">se </w:t>
      </w:r>
      <w:r>
        <w:rPr>
          <w:rFonts w:ascii="Arial" w:eastAsia="Times New Roman" w:hAnsi="Arial" w:cs="Arial"/>
        </w:rPr>
        <w:t xml:space="preserve">obtiene de la siguiente manera: </w:t>
      </w:r>
      <w:r w:rsidRPr="00E42CE1">
        <w:rPr>
          <w:rFonts w:ascii="Arial" w:eastAsia="Times New Roman" w:hAnsi="Arial" w:cs="Arial"/>
          <w:b/>
        </w:rPr>
        <w:t xml:space="preserve">MÓDULO </w:t>
      </w:r>
    </w:p>
    <w:p w:rsidR="003B45A3" w:rsidRPr="006F5FA6" w:rsidRDefault="003B45A3" w:rsidP="003B45A3">
      <w:pPr>
        <w:tabs>
          <w:tab w:val="left" w:pos="851"/>
        </w:tabs>
        <w:spacing w:after="0" w:line="240" w:lineRule="auto"/>
        <w:ind w:left="851"/>
        <w:rPr>
          <w:rFonts w:ascii="Arial" w:eastAsia="Times New Roman" w:hAnsi="Arial" w:cs="Arial"/>
          <w:b/>
        </w:rPr>
      </w:pPr>
      <w:r w:rsidRPr="00AC41FE">
        <w:rPr>
          <w:rFonts w:ascii="Arial" w:eastAsia="Times New Roman" w:hAnsi="Arial" w:cs="Arial"/>
        </w:rPr>
        <w:t>-</w:t>
      </w:r>
      <w:r w:rsidRPr="006F5FA6">
        <w:rPr>
          <w:rFonts w:ascii="Arial" w:eastAsia="Times New Roman" w:hAnsi="Arial" w:cs="Arial"/>
          <w:b/>
        </w:rPr>
        <w:t xml:space="preserve">EC </w:t>
      </w:r>
      <w:r w:rsidRPr="006F5FA6">
        <w:rPr>
          <w:rFonts w:ascii="Arial" w:eastAsia="Times New Roman" w:hAnsi="Arial" w:cs="Arial"/>
        </w:rPr>
        <w:t>(evaluación de conocimiento):</w:t>
      </w:r>
      <w:r w:rsidRPr="006F5FA6">
        <w:rPr>
          <w:rFonts w:ascii="Arial" w:eastAsia="Times New Roman" w:hAnsi="Arial" w:cs="Arial"/>
          <w:b/>
        </w:rPr>
        <w:t xml:space="preserve"> 20%</w:t>
      </w:r>
    </w:p>
    <w:p w:rsidR="003B45A3" w:rsidRPr="006F5FA6" w:rsidRDefault="003B45A3" w:rsidP="003B45A3">
      <w:pPr>
        <w:tabs>
          <w:tab w:val="left" w:pos="851"/>
        </w:tabs>
        <w:spacing w:after="0" w:line="240" w:lineRule="auto"/>
        <w:ind w:left="851"/>
        <w:rPr>
          <w:rFonts w:ascii="Arial" w:eastAsia="Times New Roman" w:hAnsi="Arial" w:cs="Arial"/>
        </w:rPr>
      </w:pPr>
      <w:r w:rsidRPr="006F5FA6">
        <w:rPr>
          <w:rFonts w:ascii="Arial" w:eastAsia="Times New Roman" w:hAnsi="Arial" w:cs="Arial"/>
          <w:b/>
        </w:rPr>
        <w:t xml:space="preserve">-EP </w:t>
      </w:r>
      <w:r w:rsidRPr="006F5FA6">
        <w:rPr>
          <w:rFonts w:ascii="Arial" w:eastAsia="Times New Roman" w:hAnsi="Arial" w:cs="Arial"/>
        </w:rPr>
        <w:t xml:space="preserve">(evaluación de producto): </w:t>
      </w:r>
      <w:r w:rsidRPr="006F5FA6">
        <w:rPr>
          <w:rFonts w:ascii="Arial" w:eastAsia="Times New Roman" w:hAnsi="Arial" w:cs="Arial"/>
          <w:b/>
        </w:rPr>
        <w:t>40%</w:t>
      </w:r>
    </w:p>
    <w:p w:rsidR="003B45A3" w:rsidRPr="00AC41FE" w:rsidRDefault="003B45A3" w:rsidP="003B45A3">
      <w:pPr>
        <w:tabs>
          <w:tab w:val="left" w:pos="851"/>
        </w:tabs>
        <w:spacing w:after="0" w:line="240" w:lineRule="auto"/>
        <w:ind w:left="851"/>
        <w:rPr>
          <w:rFonts w:ascii="Arial" w:eastAsia="Times New Roman" w:hAnsi="Arial" w:cs="Arial"/>
        </w:rPr>
      </w:pPr>
      <w:r w:rsidRPr="006F5FA6">
        <w:rPr>
          <w:rFonts w:ascii="Arial" w:eastAsia="Times New Roman" w:hAnsi="Arial" w:cs="Arial"/>
          <w:b/>
        </w:rPr>
        <w:t>-ED</w:t>
      </w:r>
      <w:r w:rsidRPr="00AC41FE">
        <w:rPr>
          <w:rFonts w:ascii="Arial" w:eastAsia="Times New Roman" w:hAnsi="Arial" w:cs="Arial"/>
        </w:rPr>
        <w:t xml:space="preserve"> (evaluación de desempeño): </w:t>
      </w:r>
      <w:r w:rsidRPr="006F5FA6">
        <w:rPr>
          <w:rFonts w:ascii="Arial" w:eastAsia="Times New Roman" w:hAnsi="Arial" w:cs="Arial"/>
          <w:b/>
        </w:rPr>
        <w:t>40%</w:t>
      </w:r>
    </w:p>
    <w:p w:rsidR="003B45A3" w:rsidRPr="00AC41FE" w:rsidRDefault="003B45A3" w:rsidP="003B45A3">
      <w:pPr>
        <w:tabs>
          <w:tab w:val="left" w:pos="851"/>
        </w:tabs>
        <w:spacing w:after="0" w:line="240" w:lineRule="auto"/>
        <w:ind w:left="851"/>
        <w:rPr>
          <w:rFonts w:ascii="Arial" w:eastAsia="Times New Roman" w:hAnsi="Arial" w:cs="Arial"/>
        </w:rPr>
      </w:pPr>
      <w:r w:rsidRPr="00AC41FE">
        <w:rPr>
          <w:rFonts w:ascii="Arial" w:eastAsia="Times New Roman" w:hAnsi="Arial" w:cs="Arial"/>
        </w:rPr>
        <w:t xml:space="preserve">El Promedio del Módulo se obtiene de la </w:t>
      </w:r>
      <w:r>
        <w:rPr>
          <w:rFonts w:ascii="Arial" w:eastAsia="Times New Roman" w:hAnsi="Arial" w:cs="Arial"/>
        </w:rPr>
        <w:t>adición</w:t>
      </w:r>
      <w:r w:rsidRPr="00AC41FE">
        <w:rPr>
          <w:rFonts w:ascii="Arial" w:eastAsia="Times New Roman" w:hAnsi="Arial" w:cs="Arial"/>
        </w:rPr>
        <w:t xml:space="preserve"> de</w:t>
      </w:r>
      <w:r>
        <w:rPr>
          <w:rFonts w:ascii="Arial" w:eastAsia="Times New Roman" w:hAnsi="Arial" w:cs="Arial"/>
        </w:rPr>
        <w:t xml:space="preserve"> las 3 evaluaciones (</w:t>
      </w:r>
      <w:r w:rsidRPr="00AC41FE">
        <w:rPr>
          <w:rFonts w:ascii="Arial" w:eastAsia="Times New Roman" w:hAnsi="Arial" w:cs="Arial"/>
        </w:rPr>
        <w:t>EC+EP+ED</w:t>
      </w:r>
      <w:r>
        <w:rPr>
          <w:rFonts w:ascii="Arial" w:eastAsia="Times New Roman" w:hAnsi="Arial" w:cs="Arial"/>
        </w:rPr>
        <w:t>)</w:t>
      </w:r>
      <w:r w:rsidRPr="00AC41FE">
        <w:rPr>
          <w:rFonts w:ascii="Arial" w:eastAsia="Times New Roman" w:hAnsi="Arial" w:cs="Arial"/>
        </w:rPr>
        <w:t xml:space="preserve"> </w:t>
      </w:r>
    </w:p>
    <w:p w:rsidR="003B45A3" w:rsidRDefault="003B45A3" w:rsidP="003B45A3">
      <w:pPr>
        <w:spacing w:after="0" w:line="240" w:lineRule="auto"/>
        <w:ind w:left="567"/>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3B45A3" w:rsidRDefault="003B45A3" w:rsidP="003B45A3">
      <w:pPr>
        <w:ind w:left="851" w:hanging="284"/>
        <w:jc w:val="both"/>
        <w:rPr>
          <w:rFonts w:ascii="Arial" w:hAnsi="Arial" w:cs="Arial"/>
        </w:rPr>
      </w:pPr>
      <w:proofErr w:type="gramStart"/>
      <w:r>
        <w:rPr>
          <w:rFonts w:ascii="Arial" w:hAnsi="Arial" w:cs="Arial"/>
          <w:b/>
        </w:rPr>
        <w:t>C</w:t>
      </w:r>
      <w:r w:rsidRPr="00007F5F">
        <w:rPr>
          <w:rFonts w:ascii="Arial" w:hAnsi="Arial" w:cs="Arial"/>
          <w:b/>
        </w:rPr>
        <w:t>)</w:t>
      </w:r>
      <w:r>
        <w:rPr>
          <w:rFonts w:ascii="Arial" w:hAnsi="Arial" w:cs="Arial"/>
        </w:rPr>
        <w:t>Alumno</w:t>
      </w:r>
      <w:proofErr w:type="gramEnd"/>
      <w:r>
        <w:rPr>
          <w:rFonts w:ascii="Arial" w:hAnsi="Arial" w:cs="Arial"/>
        </w:rPr>
        <w:t xml:space="preserve"> que en forma injustificada no documentada falte a los exámenes o   exposiciones y prácticas, tendrá como nota</w:t>
      </w:r>
      <w:r w:rsidRPr="00CD59C0">
        <w:rPr>
          <w:rFonts w:ascii="Arial" w:hAnsi="Arial" w:cs="Arial"/>
          <w:b/>
        </w:rPr>
        <w:t xml:space="preserve"> CERO</w:t>
      </w:r>
      <w:r>
        <w:rPr>
          <w:rFonts w:ascii="Arial" w:hAnsi="Arial" w:cs="Arial"/>
        </w:rPr>
        <w:t>.</w:t>
      </w:r>
    </w:p>
    <w:p w:rsidR="003B45A3" w:rsidRDefault="003B45A3" w:rsidP="003B45A3">
      <w:pPr>
        <w:tabs>
          <w:tab w:val="left" w:pos="709"/>
        </w:tabs>
        <w:ind w:left="851" w:hanging="284"/>
        <w:jc w:val="both"/>
        <w:rPr>
          <w:rFonts w:ascii="Arial" w:hAnsi="Arial" w:cs="Arial"/>
          <w:b/>
        </w:rPr>
      </w:pPr>
      <w:r>
        <w:rPr>
          <w:rFonts w:ascii="Arial" w:hAnsi="Arial" w:cs="Arial"/>
          <w:b/>
        </w:rPr>
        <w:t xml:space="preserve">D) </w:t>
      </w:r>
      <w:r>
        <w:rPr>
          <w:rFonts w:ascii="Arial" w:hAnsi="Arial" w:cs="Arial"/>
        </w:rPr>
        <w:t xml:space="preserve">Se evaluará con el sistema vigesimal, con escala del 1 al 20 nota aprobatoria de 11 y no se considera el redondeo de los decimales, excepto en el </w:t>
      </w:r>
      <w:r w:rsidRPr="00F418DE">
        <w:rPr>
          <w:rFonts w:ascii="Arial" w:hAnsi="Arial" w:cs="Arial"/>
          <w:b/>
        </w:rPr>
        <w:t>PROMEDIO FINAL.</w:t>
      </w:r>
    </w:p>
    <w:p w:rsidR="003B45A3" w:rsidRDefault="003B45A3" w:rsidP="003B45A3">
      <w:pPr>
        <w:tabs>
          <w:tab w:val="left" w:pos="709"/>
        </w:tabs>
        <w:ind w:left="851" w:hanging="284"/>
        <w:jc w:val="both"/>
        <w:rPr>
          <w:rFonts w:ascii="Arial" w:hAnsi="Arial" w:cs="Arial"/>
          <w:b/>
        </w:rPr>
      </w:pPr>
      <w:proofErr w:type="gramStart"/>
      <w:r>
        <w:rPr>
          <w:rFonts w:ascii="Arial" w:hAnsi="Arial" w:cs="Arial"/>
          <w:b/>
        </w:rPr>
        <w:t>E)</w:t>
      </w:r>
      <w:r>
        <w:rPr>
          <w:rFonts w:ascii="Arial" w:hAnsi="Arial" w:cs="Arial"/>
        </w:rPr>
        <w:t>Para</w:t>
      </w:r>
      <w:proofErr w:type="gramEnd"/>
      <w:r>
        <w:rPr>
          <w:rFonts w:ascii="Arial" w:hAnsi="Arial" w:cs="Arial"/>
        </w:rPr>
        <w:t xml:space="preserve"> aprobar la asignatura por lo menos se deben haber aprobado el 80% de los     Capítulos.</w:t>
      </w:r>
      <w:r>
        <w:rPr>
          <w:rFonts w:ascii="Arial" w:hAnsi="Arial" w:cs="Arial"/>
          <w:b/>
        </w:rPr>
        <w:t xml:space="preserve">  </w:t>
      </w:r>
    </w:p>
    <w:p w:rsidR="003B45A3" w:rsidRDefault="003B45A3" w:rsidP="005B32A7">
      <w:pPr>
        <w:ind w:left="567"/>
        <w:jc w:val="both"/>
        <w:rPr>
          <w:rFonts w:ascii="Arial" w:hAnsi="Arial" w:cs="Arial"/>
        </w:rPr>
      </w:pPr>
      <w:proofErr w:type="gramStart"/>
      <w:r>
        <w:rPr>
          <w:rFonts w:ascii="Arial" w:hAnsi="Arial" w:cs="Arial"/>
          <w:b/>
        </w:rPr>
        <w:t>F)</w:t>
      </w:r>
      <w:r>
        <w:rPr>
          <w:rFonts w:ascii="Arial" w:hAnsi="Arial" w:cs="Arial"/>
        </w:rPr>
        <w:t>Se</w:t>
      </w:r>
      <w:proofErr w:type="gramEnd"/>
      <w:r>
        <w:rPr>
          <w:rFonts w:ascii="Arial" w:hAnsi="Arial" w:cs="Arial"/>
        </w:rPr>
        <w:t xml:space="preserve"> tomarán por lo menos 01 examen al término de cada Módulo o unidad didáctica programado según evaluación formativa indicada o salvo acuerdos internos entre el docente y los estudiantes</w:t>
      </w:r>
      <w:r w:rsidR="005B32A7">
        <w:rPr>
          <w:rFonts w:ascii="Arial" w:hAnsi="Arial" w:cs="Arial"/>
        </w:rPr>
        <w:t xml:space="preserve">. Así mismo, se considerará un </w:t>
      </w:r>
      <w:r w:rsidR="005B32A7" w:rsidRPr="005B32A7">
        <w:rPr>
          <w:rFonts w:ascii="Arial" w:hAnsi="Arial" w:cs="Arial"/>
          <w:b/>
        </w:rPr>
        <w:t>trabajo de investigación formativa</w:t>
      </w:r>
      <w:r w:rsidR="005B32A7">
        <w:rPr>
          <w:rFonts w:ascii="Arial" w:hAnsi="Arial" w:cs="Arial"/>
          <w:b/>
        </w:rPr>
        <w:t>.</w:t>
      </w:r>
    </w:p>
    <w:p w:rsidR="003B45A3" w:rsidRPr="00222796" w:rsidRDefault="003B45A3" w:rsidP="003B45A3">
      <w:pPr>
        <w:pStyle w:val="Prrafodelista"/>
        <w:numPr>
          <w:ilvl w:val="0"/>
          <w:numId w:val="36"/>
        </w:numPr>
        <w:ind w:left="709" w:hanging="709"/>
        <w:rPr>
          <w:rFonts w:ascii="Arial" w:hAnsi="Arial" w:cs="Arial"/>
          <w:b/>
          <w:color w:val="FF0000"/>
        </w:rPr>
      </w:pPr>
      <w:r w:rsidRPr="00222796">
        <w:rPr>
          <w:rFonts w:ascii="Arial" w:hAnsi="Arial" w:cs="Arial"/>
          <w:b/>
          <w:color w:val="FF0000"/>
        </w:rPr>
        <w:lastRenderedPageBreak/>
        <w:t>BIBLIOGRAFÍA BASICA Y COMPLEMENTARIA</w:t>
      </w:r>
    </w:p>
    <w:p w:rsidR="003B45A3" w:rsidRDefault="003B45A3" w:rsidP="003B45A3">
      <w:pPr>
        <w:jc w:val="center"/>
        <w:rPr>
          <w:rFonts w:ascii="Arial" w:hAnsi="Arial" w:cs="Arial"/>
          <w:b/>
        </w:rPr>
      </w:pPr>
    </w:p>
    <w:p w:rsidR="003B45A3" w:rsidRDefault="003B45A3" w:rsidP="003B45A3">
      <w:pPr>
        <w:numPr>
          <w:ilvl w:val="0"/>
          <w:numId w:val="6"/>
        </w:numPr>
        <w:spacing w:after="0" w:line="240" w:lineRule="auto"/>
        <w:jc w:val="both"/>
        <w:rPr>
          <w:rFonts w:ascii="Arial" w:hAnsi="Arial" w:cs="Arial"/>
        </w:rPr>
      </w:pPr>
      <w:r>
        <w:rPr>
          <w:rFonts w:ascii="Arial" w:hAnsi="Arial" w:cs="Arial"/>
        </w:rPr>
        <w:t>Libros de Consulta Teoría y práctica:</w:t>
      </w:r>
    </w:p>
    <w:p w:rsidR="003B45A3" w:rsidRDefault="003B45A3" w:rsidP="003B45A3">
      <w:pPr>
        <w:ind w:left="360"/>
        <w:jc w:val="both"/>
        <w:rPr>
          <w:rFonts w:ascii="Arial" w:hAnsi="Arial" w:cs="Arial"/>
        </w:rPr>
      </w:pPr>
    </w:p>
    <w:p w:rsidR="003B45A3" w:rsidRPr="005E3F28" w:rsidRDefault="003B45A3" w:rsidP="003B45A3">
      <w:pPr>
        <w:pStyle w:val="Prrafodelista"/>
        <w:numPr>
          <w:ilvl w:val="1"/>
          <w:numId w:val="7"/>
        </w:numPr>
        <w:spacing w:line="600" w:lineRule="auto"/>
        <w:jc w:val="both"/>
        <w:rPr>
          <w:rFonts w:ascii="Arial" w:hAnsi="Arial" w:cs="Arial"/>
          <w:sz w:val="22"/>
          <w:szCs w:val="22"/>
        </w:rPr>
      </w:pPr>
      <w:r w:rsidRPr="005E3F28">
        <w:rPr>
          <w:rFonts w:ascii="Arial" w:hAnsi="Arial" w:cs="Arial"/>
          <w:sz w:val="22"/>
          <w:szCs w:val="22"/>
        </w:rPr>
        <w:t xml:space="preserve">GADNER E. Edil. Interamericana, 7ma </w:t>
      </w:r>
      <w:proofErr w:type="spellStart"/>
      <w:r w:rsidRPr="005E3F28">
        <w:rPr>
          <w:rFonts w:ascii="Arial" w:hAnsi="Arial" w:cs="Arial"/>
          <w:sz w:val="22"/>
          <w:szCs w:val="22"/>
        </w:rPr>
        <w:t>Edic</w:t>
      </w:r>
      <w:proofErr w:type="spellEnd"/>
      <w:r w:rsidRPr="005E3F28">
        <w:rPr>
          <w:rFonts w:ascii="Arial" w:hAnsi="Arial" w:cs="Arial"/>
          <w:sz w:val="22"/>
          <w:szCs w:val="22"/>
        </w:rPr>
        <w:t>. 2003</w:t>
      </w:r>
    </w:p>
    <w:p w:rsidR="003B45A3" w:rsidRPr="005E3F28" w:rsidRDefault="003B45A3" w:rsidP="003B45A3">
      <w:pPr>
        <w:pStyle w:val="Prrafodelista"/>
        <w:numPr>
          <w:ilvl w:val="1"/>
          <w:numId w:val="7"/>
        </w:numPr>
        <w:spacing w:line="600" w:lineRule="auto"/>
        <w:jc w:val="both"/>
        <w:rPr>
          <w:rFonts w:ascii="Arial" w:hAnsi="Arial" w:cs="Arial"/>
          <w:sz w:val="22"/>
          <w:szCs w:val="22"/>
          <w:lang w:val="en-GB"/>
        </w:rPr>
      </w:pPr>
      <w:r w:rsidRPr="005E3F28">
        <w:rPr>
          <w:rFonts w:ascii="Arial" w:hAnsi="Arial" w:cs="Arial"/>
          <w:sz w:val="22"/>
          <w:szCs w:val="22"/>
        </w:rPr>
        <w:t xml:space="preserve">TESTUD LA TARJET. Anatomía Descriptiva. </w:t>
      </w:r>
      <w:r w:rsidRPr="005E3F28">
        <w:rPr>
          <w:rFonts w:ascii="Arial" w:hAnsi="Arial" w:cs="Arial"/>
          <w:sz w:val="22"/>
          <w:szCs w:val="22"/>
          <w:lang w:val="en-GB"/>
        </w:rPr>
        <w:t xml:space="preserve">Edit. </w:t>
      </w:r>
      <w:proofErr w:type="spellStart"/>
      <w:r w:rsidRPr="005E3F28">
        <w:rPr>
          <w:rFonts w:ascii="Arial" w:hAnsi="Arial" w:cs="Arial"/>
          <w:sz w:val="22"/>
          <w:szCs w:val="22"/>
          <w:lang w:val="en-GB"/>
        </w:rPr>
        <w:t>Salvat</w:t>
      </w:r>
      <w:proofErr w:type="spellEnd"/>
      <w:r w:rsidRPr="005E3F28">
        <w:rPr>
          <w:rFonts w:ascii="Arial" w:hAnsi="Arial" w:cs="Arial"/>
          <w:sz w:val="22"/>
          <w:szCs w:val="22"/>
          <w:lang w:val="en-GB"/>
        </w:rPr>
        <w:t xml:space="preserve"> </w:t>
      </w:r>
      <w:r>
        <w:rPr>
          <w:rFonts w:ascii="Arial" w:hAnsi="Arial" w:cs="Arial"/>
          <w:sz w:val="22"/>
          <w:szCs w:val="22"/>
          <w:lang w:val="en-GB"/>
        </w:rPr>
        <w:t>2010</w:t>
      </w:r>
    </w:p>
    <w:p w:rsidR="003B45A3" w:rsidRPr="005E3F28" w:rsidRDefault="003B45A3" w:rsidP="003B45A3">
      <w:pPr>
        <w:pStyle w:val="Prrafodelista"/>
        <w:numPr>
          <w:ilvl w:val="1"/>
          <w:numId w:val="7"/>
        </w:numPr>
        <w:spacing w:line="600" w:lineRule="auto"/>
        <w:jc w:val="both"/>
        <w:rPr>
          <w:rFonts w:ascii="Arial" w:hAnsi="Arial" w:cs="Arial"/>
          <w:sz w:val="22"/>
          <w:szCs w:val="22"/>
        </w:rPr>
      </w:pPr>
      <w:r w:rsidRPr="005E3F28">
        <w:rPr>
          <w:rFonts w:ascii="Arial" w:hAnsi="Arial" w:cs="Arial"/>
          <w:sz w:val="22"/>
          <w:szCs w:val="22"/>
        </w:rPr>
        <w:t xml:space="preserve">MAC MINN R Y HURCHINGS R. Atlas a colores de Anatomía Humana. </w:t>
      </w:r>
      <w:r w:rsidRPr="005E3F28">
        <w:rPr>
          <w:rFonts w:ascii="Arial" w:hAnsi="Arial" w:cs="Arial"/>
          <w:sz w:val="22"/>
          <w:szCs w:val="22"/>
          <w:lang w:val="en-GB"/>
        </w:rPr>
        <w:t xml:space="preserve">Edit. Yean Book Medical Publishers 2ta </w:t>
      </w:r>
      <w:proofErr w:type="spellStart"/>
      <w:r w:rsidRPr="005E3F28">
        <w:rPr>
          <w:rFonts w:ascii="Arial" w:hAnsi="Arial" w:cs="Arial"/>
          <w:sz w:val="22"/>
          <w:szCs w:val="22"/>
          <w:lang w:val="en-GB"/>
        </w:rPr>
        <w:t>edil</w:t>
      </w:r>
      <w:proofErr w:type="spellEnd"/>
      <w:r w:rsidRPr="005E3F28">
        <w:rPr>
          <w:rFonts w:ascii="Arial" w:hAnsi="Arial" w:cs="Arial"/>
          <w:sz w:val="22"/>
          <w:szCs w:val="22"/>
          <w:lang w:val="en-GB"/>
        </w:rPr>
        <w:t xml:space="preserve">. </w:t>
      </w:r>
      <w:r>
        <w:rPr>
          <w:rFonts w:ascii="Arial" w:hAnsi="Arial" w:cs="Arial"/>
          <w:sz w:val="22"/>
          <w:szCs w:val="22"/>
          <w:lang w:val="en-GB"/>
        </w:rPr>
        <w:t xml:space="preserve"> 2005</w:t>
      </w:r>
    </w:p>
    <w:p w:rsidR="003B45A3" w:rsidRPr="005E3F28" w:rsidRDefault="003B45A3" w:rsidP="003B45A3">
      <w:pPr>
        <w:pStyle w:val="Prrafodelista"/>
        <w:numPr>
          <w:ilvl w:val="1"/>
          <w:numId w:val="7"/>
        </w:numPr>
        <w:spacing w:line="600" w:lineRule="auto"/>
        <w:jc w:val="both"/>
        <w:rPr>
          <w:rFonts w:ascii="Arial" w:hAnsi="Arial" w:cs="Arial"/>
          <w:sz w:val="22"/>
          <w:szCs w:val="22"/>
        </w:rPr>
      </w:pPr>
      <w:r w:rsidRPr="005E3F28">
        <w:rPr>
          <w:rFonts w:ascii="Arial" w:hAnsi="Arial" w:cs="Arial"/>
          <w:sz w:val="22"/>
          <w:szCs w:val="22"/>
        </w:rPr>
        <w:t>YOKOSHI Atlas de Anatom</w:t>
      </w:r>
      <w:r>
        <w:rPr>
          <w:rFonts w:ascii="Arial" w:hAnsi="Arial" w:cs="Arial"/>
          <w:sz w:val="22"/>
          <w:szCs w:val="22"/>
        </w:rPr>
        <w:t>ía Humana edito Interamericana 2009</w:t>
      </w:r>
    </w:p>
    <w:p w:rsidR="003B45A3" w:rsidRPr="005E3F28" w:rsidRDefault="003B45A3" w:rsidP="003B45A3">
      <w:pPr>
        <w:pStyle w:val="Prrafodelista"/>
        <w:numPr>
          <w:ilvl w:val="1"/>
          <w:numId w:val="7"/>
        </w:numPr>
        <w:spacing w:line="600" w:lineRule="auto"/>
        <w:jc w:val="both"/>
        <w:rPr>
          <w:rFonts w:ascii="Arial" w:hAnsi="Arial" w:cs="Arial"/>
          <w:sz w:val="22"/>
          <w:szCs w:val="22"/>
        </w:rPr>
      </w:pPr>
      <w:r w:rsidRPr="005E3F28">
        <w:rPr>
          <w:rFonts w:ascii="Arial" w:hAnsi="Arial" w:cs="Arial"/>
          <w:sz w:val="22"/>
          <w:szCs w:val="22"/>
        </w:rPr>
        <w:t>POUCHET Atlas Topogr</w:t>
      </w:r>
      <w:r>
        <w:rPr>
          <w:rFonts w:ascii="Arial" w:hAnsi="Arial" w:cs="Arial"/>
          <w:sz w:val="22"/>
          <w:szCs w:val="22"/>
        </w:rPr>
        <w:t xml:space="preserve">áfico de Anatomía, </w:t>
      </w:r>
      <w:proofErr w:type="spellStart"/>
      <w:r>
        <w:rPr>
          <w:rFonts w:ascii="Arial" w:hAnsi="Arial" w:cs="Arial"/>
          <w:sz w:val="22"/>
          <w:szCs w:val="22"/>
        </w:rPr>
        <w:t>Edit</w:t>
      </w:r>
      <w:proofErr w:type="spellEnd"/>
      <w:r>
        <w:rPr>
          <w:rFonts w:ascii="Arial" w:hAnsi="Arial" w:cs="Arial"/>
          <w:sz w:val="22"/>
          <w:szCs w:val="22"/>
        </w:rPr>
        <w:t xml:space="preserve"> Salvat 13va </w:t>
      </w:r>
      <w:r w:rsidRPr="005E3F28">
        <w:rPr>
          <w:rFonts w:ascii="Arial" w:hAnsi="Arial" w:cs="Arial"/>
          <w:sz w:val="22"/>
          <w:szCs w:val="22"/>
        </w:rPr>
        <w:t xml:space="preserve"> </w:t>
      </w:r>
      <w:proofErr w:type="spellStart"/>
      <w:r w:rsidRPr="005E3F28">
        <w:rPr>
          <w:rFonts w:ascii="Arial" w:hAnsi="Arial" w:cs="Arial"/>
          <w:sz w:val="22"/>
          <w:szCs w:val="22"/>
        </w:rPr>
        <w:t>Edic</w:t>
      </w:r>
      <w:proofErr w:type="spellEnd"/>
      <w:r w:rsidRPr="005E3F28">
        <w:rPr>
          <w:rFonts w:ascii="Arial" w:hAnsi="Arial" w:cs="Arial"/>
          <w:sz w:val="22"/>
          <w:szCs w:val="22"/>
        </w:rPr>
        <w:t xml:space="preserve">. </w:t>
      </w:r>
      <w:r>
        <w:rPr>
          <w:rFonts w:ascii="Arial" w:hAnsi="Arial" w:cs="Arial"/>
          <w:sz w:val="22"/>
          <w:szCs w:val="22"/>
        </w:rPr>
        <w:t>2010</w:t>
      </w:r>
    </w:p>
    <w:p w:rsidR="003B45A3" w:rsidRPr="005E3F28" w:rsidRDefault="003B45A3" w:rsidP="003B45A3">
      <w:pPr>
        <w:pStyle w:val="Prrafodelista"/>
        <w:numPr>
          <w:ilvl w:val="1"/>
          <w:numId w:val="7"/>
        </w:numPr>
        <w:spacing w:line="600" w:lineRule="auto"/>
        <w:jc w:val="both"/>
        <w:rPr>
          <w:rFonts w:ascii="Arial" w:hAnsi="Arial" w:cs="Arial"/>
          <w:sz w:val="22"/>
          <w:szCs w:val="22"/>
        </w:rPr>
      </w:pPr>
      <w:r w:rsidRPr="005E3F28">
        <w:rPr>
          <w:rFonts w:ascii="Arial" w:hAnsi="Arial" w:cs="Arial"/>
          <w:sz w:val="22"/>
          <w:szCs w:val="22"/>
        </w:rPr>
        <w:t xml:space="preserve">ROUVIERE Anatomía Humana: Edit. Salvat </w:t>
      </w:r>
      <w:r>
        <w:rPr>
          <w:rFonts w:ascii="Arial" w:hAnsi="Arial" w:cs="Arial"/>
          <w:sz w:val="22"/>
          <w:szCs w:val="22"/>
        </w:rPr>
        <w:t>10</w:t>
      </w:r>
      <w:r w:rsidRPr="005E3F28">
        <w:rPr>
          <w:rFonts w:ascii="Arial" w:hAnsi="Arial" w:cs="Arial"/>
          <w:sz w:val="22"/>
          <w:szCs w:val="22"/>
        </w:rPr>
        <w:t xml:space="preserve">ma </w:t>
      </w:r>
      <w:proofErr w:type="spellStart"/>
      <w:r w:rsidRPr="005E3F28">
        <w:rPr>
          <w:rFonts w:ascii="Arial" w:hAnsi="Arial" w:cs="Arial"/>
          <w:sz w:val="22"/>
          <w:szCs w:val="22"/>
        </w:rPr>
        <w:t>Edic</w:t>
      </w:r>
      <w:proofErr w:type="spellEnd"/>
      <w:r w:rsidRPr="005E3F28">
        <w:rPr>
          <w:rFonts w:ascii="Arial" w:hAnsi="Arial" w:cs="Arial"/>
          <w:sz w:val="22"/>
          <w:szCs w:val="22"/>
        </w:rPr>
        <w:t xml:space="preserve">. </w:t>
      </w:r>
      <w:r>
        <w:rPr>
          <w:rFonts w:ascii="Arial" w:hAnsi="Arial" w:cs="Arial"/>
          <w:sz w:val="22"/>
          <w:szCs w:val="22"/>
        </w:rPr>
        <w:t xml:space="preserve"> 2010</w:t>
      </w:r>
    </w:p>
    <w:p w:rsidR="003B45A3" w:rsidRPr="005E3F28" w:rsidRDefault="003B45A3" w:rsidP="003B45A3">
      <w:pPr>
        <w:pStyle w:val="Prrafodelista"/>
        <w:numPr>
          <w:ilvl w:val="1"/>
          <w:numId w:val="7"/>
        </w:numPr>
        <w:spacing w:line="600" w:lineRule="auto"/>
        <w:jc w:val="both"/>
        <w:rPr>
          <w:rFonts w:ascii="Arial" w:hAnsi="Arial" w:cs="Arial"/>
          <w:sz w:val="22"/>
          <w:szCs w:val="22"/>
        </w:rPr>
      </w:pPr>
      <w:r w:rsidRPr="005E3F28">
        <w:rPr>
          <w:rFonts w:ascii="Arial" w:hAnsi="Arial" w:cs="Arial"/>
          <w:sz w:val="22"/>
          <w:szCs w:val="22"/>
        </w:rPr>
        <w:t xml:space="preserve">LOPEZ ANTUNES, AMENDOLLA, Atlas de Anatomía 5ta </w:t>
      </w:r>
      <w:proofErr w:type="spellStart"/>
      <w:r w:rsidRPr="005E3F28">
        <w:rPr>
          <w:rFonts w:ascii="Arial" w:hAnsi="Arial" w:cs="Arial"/>
          <w:sz w:val="22"/>
          <w:szCs w:val="22"/>
        </w:rPr>
        <w:t>Edic</w:t>
      </w:r>
      <w:proofErr w:type="spellEnd"/>
      <w:r w:rsidRPr="005E3F28">
        <w:rPr>
          <w:rFonts w:ascii="Arial" w:hAnsi="Arial" w:cs="Arial"/>
          <w:sz w:val="22"/>
          <w:szCs w:val="22"/>
        </w:rPr>
        <w:t>.</w:t>
      </w:r>
    </w:p>
    <w:p w:rsidR="003B45A3" w:rsidRPr="005E3F28" w:rsidRDefault="003B45A3" w:rsidP="003B45A3">
      <w:pPr>
        <w:pStyle w:val="Prrafodelista"/>
        <w:numPr>
          <w:ilvl w:val="1"/>
          <w:numId w:val="7"/>
        </w:numPr>
        <w:spacing w:line="600" w:lineRule="auto"/>
        <w:jc w:val="both"/>
        <w:rPr>
          <w:rFonts w:ascii="Arial" w:hAnsi="Arial" w:cs="Arial"/>
          <w:sz w:val="22"/>
          <w:szCs w:val="22"/>
        </w:rPr>
      </w:pPr>
      <w:r w:rsidRPr="005E3F28">
        <w:rPr>
          <w:rFonts w:ascii="Arial" w:hAnsi="Arial" w:cs="Arial"/>
          <w:sz w:val="22"/>
          <w:szCs w:val="22"/>
        </w:rPr>
        <w:t xml:space="preserve">BRNTIGANM, OTTO C. Anatomía Clínica. Edit. Continental 5ta. </w:t>
      </w:r>
      <w:proofErr w:type="spellStart"/>
      <w:r w:rsidRPr="005E3F28">
        <w:rPr>
          <w:rFonts w:ascii="Arial" w:hAnsi="Arial" w:cs="Arial"/>
          <w:sz w:val="22"/>
          <w:szCs w:val="22"/>
        </w:rPr>
        <w:t>Edic</w:t>
      </w:r>
      <w:proofErr w:type="spellEnd"/>
      <w:r w:rsidRPr="005E3F28">
        <w:rPr>
          <w:rFonts w:ascii="Arial" w:hAnsi="Arial" w:cs="Arial"/>
          <w:sz w:val="22"/>
          <w:szCs w:val="22"/>
        </w:rPr>
        <w:t xml:space="preserve">. </w:t>
      </w:r>
      <w:r>
        <w:rPr>
          <w:rFonts w:ascii="Arial" w:hAnsi="Arial" w:cs="Arial"/>
          <w:sz w:val="22"/>
          <w:szCs w:val="22"/>
        </w:rPr>
        <w:t>2008</w:t>
      </w:r>
      <w:r w:rsidRPr="005E3F28">
        <w:rPr>
          <w:rFonts w:ascii="Arial" w:hAnsi="Arial" w:cs="Arial"/>
          <w:sz w:val="22"/>
          <w:szCs w:val="22"/>
        </w:rPr>
        <w:t>.</w:t>
      </w:r>
    </w:p>
    <w:p w:rsidR="003B45A3" w:rsidRPr="005E3F28" w:rsidRDefault="003B45A3" w:rsidP="003B45A3">
      <w:pPr>
        <w:pStyle w:val="Prrafodelista"/>
        <w:numPr>
          <w:ilvl w:val="1"/>
          <w:numId w:val="7"/>
        </w:numPr>
        <w:spacing w:line="600" w:lineRule="auto"/>
        <w:jc w:val="both"/>
        <w:rPr>
          <w:rFonts w:ascii="Arial" w:hAnsi="Arial" w:cs="Arial"/>
          <w:sz w:val="22"/>
          <w:szCs w:val="22"/>
        </w:rPr>
      </w:pPr>
      <w:r w:rsidRPr="005E3F28">
        <w:rPr>
          <w:rFonts w:ascii="Arial" w:hAnsi="Arial" w:cs="Arial"/>
          <w:sz w:val="22"/>
          <w:szCs w:val="22"/>
        </w:rPr>
        <w:t xml:space="preserve">BUSTAMENTO, JAIRO, Neuroanatomía Funciona edito Salvat </w:t>
      </w:r>
      <w:r>
        <w:rPr>
          <w:rFonts w:ascii="Arial" w:hAnsi="Arial" w:cs="Arial"/>
          <w:sz w:val="22"/>
          <w:szCs w:val="22"/>
        </w:rPr>
        <w:t xml:space="preserve"> 2009</w:t>
      </w:r>
      <w:r w:rsidRPr="005E3F28">
        <w:rPr>
          <w:rFonts w:ascii="Arial" w:hAnsi="Arial" w:cs="Arial"/>
          <w:sz w:val="22"/>
          <w:szCs w:val="22"/>
        </w:rPr>
        <w:t>.</w:t>
      </w:r>
    </w:p>
    <w:p w:rsidR="003B45A3" w:rsidRPr="005E3F28" w:rsidRDefault="003B45A3" w:rsidP="003B45A3">
      <w:pPr>
        <w:pStyle w:val="Prrafodelista"/>
        <w:numPr>
          <w:ilvl w:val="1"/>
          <w:numId w:val="7"/>
        </w:numPr>
        <w:spacing w:line="600" w:lineRule="auto"/>
        <w:jc w:val="both"/>
        <w:rPr>
          <w:rFonts w:ascii="Arial" w:hAnsi="Arial" w:cs="Arial"/>
          <w:sz w:val="22"/>
          <w:szCs w:val="22"/>
        </w:rPr>
      </w:pPr>
      <w:r w:rsidRPr="005E3F28">
        <w:rPr>
          <w:rFonts w:ascii="Arial" w:hAnsi="Arial" w:cs="Arial"/>
          <w:sz w:val="22"/>
          <w:szCs w:val="22"/>
        </w:rPr>
        <w:t xml:space="preserve">NETTER, FRANK, Atlas de Anatomía. Edit. Salvat. </w:t>
      </w:r>
      <w:r>
        <w:rPr>
          <w:rFonts w:ascii="Arial" w:hAnsi="Arial" w:cs="Arial"/>
          <w:sz w:val="22"/>
          <w:szCs w:val="22"/>
        </w:rPr>
        <w:t>2011</w:t>
      </w:r>
      <w:r w:rsidRPr="005E3F28">
        <w:rPr>
          <w:rFonts w:ascii="Arial" w:hAnsi="Arial" w:cs="Arial"/>
          <w:sz w:val="22"/>
          <w:szCs w:val="22"/>
        </w:rPr>
        <w:t>.</w:t>
      </w:r>
    </w:p>
    <w:p w:rsidR="003B45A3" w:rsidRPr="005E3F28" w:rsidRDefault="003B45A3" w:rsidP="003B45A3">
      <w:pPr>
        <w:pStyle w:val="Prrafodelista"/>
        <w:numPr>
          <w:ilvl w:val="1"/>
          <w:numId w:val="7"/>
        </w:numPr>
        <w:spacing w:line="600" w:lineRule="auto"/>
        <w:jc w:val="both"/>
        <w:rPr>
          <w:rFonts w:ascii="Arial" w:hAnsi="Arial" w:cs="Arial"/>
          <w:sz w:val="22"/>
          <w:szCs w:val="22"/>
          <w:lang w:val="en-US"/>
        </w:rPr>
      </w:pPr>
      <w:r w:rsidRPr="005E3F28">
        <w:rPr>
          <w:rFonts w:ascii="Arial" w:hAnsi="Arial" w:cs="Arial"/>
          <w:sz w:val="22"/>
          <w:szCs w:val="22"/>
        </w:rPr>
        <w:t xml:space="preserve">RASNSON, S Y COL Anatomía del Sistema Nervioso. </w:t>
      </w:r>
      <w:r w:rsidRPr="005E3F28">
        <w:rPr>
          <w:rFonts w:ascii="Arial" w:hAnsi="Arial" w:cs="Arial"/>
          <w:sz w:val="22"/>
          <w:szCs w:val="22"/>
          <w:lang w:val="en-US"/>
        </w:rPr>
        <w:t xml:space="preserve">Edit. </w:t>
      </w:r>
      <w:proofErr w:type="spellStart"/>
      <w:r w:rsidRPr="005E3F28">
        <w:rPr>
          <w:rFonts w:ascii="Arial" w:hAnsi="Arial" w:cs="Arial"/>
          <w:sz w:val="22"/>
          <w:szCs w:val="22"/>
          <w:lang w:val="en-US"/>
        </w:rPr>
        <w:t>Salvat</w:t>
      </w:r>
      <w:proofErr w:type="spellEnd"/>
      <w:r w:rsidRPr="005E3F28">
        <w:rPr>
          <w:rFonts w:ascii="Arial" w:hAnsi="Arial" w:cs="Arial"/>
          <w:sz w:val="22"/>
          <w:szCs w:val="22"/>
          <w:lang w:val="en-US"/>
        </w:rPr>
        <w:t xml:space="preserve">. </w:t>
      </w:r>
      <w:r>
        <w:rPr>
          <w:rFonts w:ascii="Arial" w:hAnsi="Arial" w:cs="Arial"/>
          <w:sz w:val="22"/>
          <w:szCs w:val="22"/>
          <w:lang w:val="en-US"/>
        </w:rPr>
        <w:t>20</w:t>
      </w:r>
      <w:r w:rsidRPr="005E3F28">
        <w:rPr>
          <w:rFonts w:ascii="Arial" w:hAnsi="Arial" w:cs="Arial"/>
          <w:sz w:val="22"/>
          <w:szCs w:val="22"/>
          <w:lang w:val="en-US"/>
        </w:rPr>
        <w:t>1</w:t>
      </w:r>
      <w:r>
        <w:rPr>
          <w:rFonts w:ascii="Arial" w:hAnsi="Arial" w:cs="Arial"/>
          <w:sz w:val="22"/>
          <w:szCs w:val="22"/>
          <w:lang w:val="en-US"/>
        </w:rPr>
        <w:t>1</w:t>
      </w:r>
      <w:r w:rsidRPr="005E3F28">
        <w:rPr>
          <w:rFonts w:ascii="Arial" w:hAnsi="Arial" w:cs="Arial"/>
          <w:sz w:val="22"/>
          <w:szCs w:val="22"/>
          <w:lang w:val="en-US"/>
        </w:rPr>
        <w:t>.</w:t>
      </w:r>
    </w:p>
    <w:p w:rsidR="003B45A3" w:rsidRPr="005E3F28" w:rsidRDefault="003B45A3" w:rsidP="003B45A3">
      <w:pPr>
        <w:pStyle w:val="Prrafodelista"/>
        <w:numPr>
          <w:ilvl w:val="1"/>
          <w:numId w:val="7"/>
        </w:numPr>
        <w:spacing w:line="600" w:lineRule="auto"/>
        <w:jc w:val="both"/>
        <w:rPr>
          <w:rFonts w:ascii="Arial" w:hAnsi="Arial" w:cs="Arial"/>
          <w:sz w:val="22"/>
          <w:szCs w:val="22"/>
        </w:rPr>
      </w:pPr>
      <w:r w:rsidRPr="005E3F28">
        <w:rPr>
          <w:rFonts w:ascii="Arial" w:hAnsi="Arial" w:cs="Arial"/>
          <w:sz w:val="22"/>
          <w:szCs w:val="22"/>
          <w:lang w:val="en-GB"/>
        </w:rPr>
        <w:t xml:space="preserve">KEITH E. MORE, Anatomic Edit. </w:t>
      </w:r>
      <w:r w:rsidRPr="005E3F28">
        <w:rPr>
          <w:rFonts w:ascii="Arial" w:hAnsi="Arial" w:cs="Arial"/>
          <w:sz w:val="22"/>
          <w:szCs w:val="22"/>
        </w:rPr>
        <w:t>Médica Americana</w:t>
      </w:r>
      <w:r>
        <w:rPr>
          <w:rFonts w:ascii="Arial" w:hAnsi="Arial" w:cs="Arial"/>
          <w:sz w:val="22"/>
          <w:szCs w:val="22"/>
        </w:rPr>
        <w:t xml:space="preserve"> 8va </w:t>
      </w:r>
      <w:r w:rsidRPr="005E3F28">
        <w:rPr>
          <w:rFonts w:ascii="Arial" w:hAnsi="Arial" w:cs="Arial"/>
          <w:sz w:val="22"/>
          <w:szCs w:val="22"/>
        </w:rPr>
        <w:t xml:space="preserve"> </w:t>
      </w:r>
      <w:proofErr w:type="spellStart"/>
      <w:r w:rsidRPr="005E3F28">
        <w:rPr>
          <w:rFonts w:ascii="Arial" w:hAnsi="Arial" w:cs="Arial"/>
          <w:sz w:val="22"/>
          <w:szCs w:val="22"/>
        </w:rPr>
        <w:t>Edic</w:t>
      </w:r>
      <w:proofErr w:type="spellEnd"/>
      <w:r w:rsidRPr="005E3F28">
        <w:rPr>
          <w:rFonts w:ascii="Arial" w:hAnsi="Arial" w:cs="Arial"/>
          <w:sz w:val="22"/>
          <w:szCs w:val="22"/>
        </w:rPr>
        <w:t>.</w:t>
      </w:r>
      <w:r>
        <w:rPr>
          <w:rFonts w:ascii="Arial" w:hAnsi="Arial" w:cs="Arial"/>
          <w:sz w:val="22"/>
          <w:szCs w:val="22"/>
        </w:rPr>
        <w:t xml:space="preserve"> 2010</w:t>
      </w:r>
    </w:p>
    <w:p w:rsidR="003B45A3" w:rsidRDefault="003B45A3" w:rsidP="003B45A3">
      <w:pPr>
        <w:pStyle w:val="Prrafodelista"/>
        <w:numPr>
          <w:ilvl w:val="1"/>
          <w:numId w:val="27"/>
        </w:numPr>
        <w:spacing w:line="600" w:lineRule="auto"/>
        <w:jc w:val="both"/>
        <w:rPr>
          <w:rFonts w:ascii="Arial" w:hAnsi="Arial" w:cs="Arial"/>
          <w:sz w:val="22"/>
          <w:szCs w:val="22"/>
        </w:rPr>
      </w:pPr>
      <w:r w:rsidRPr="005E3F28">
        <w:rPr>
          <w:rFonts w:ascii="Arial" w:hAnsi="Arial" w:cs="Arial"/>
          <w:sz w:val="22"/>
          <w:szCs w:val="22"/>
        </w:rPr>
        <w:t xml:space="preserve">GRAY, R Anatomía Edit. </w:t>
      </w:r>
      <w:proofErr w:type="spellStart"/>
      <w:r w:rsidRPr="005E3F28">
        <w:rPr>
          <w:rFonts w:ascii="Arial" w:hAnsi="Arial" w:cs="Arial"/>
          <w:sz w:val="22"/>
          <w:szCs w:val="22"/>
        </w:rPr>
        <w:t>Salval</w:t>
      </w:r>
      <w:proofErr w:type="spellEnd"/>
      <w:r w:rsidRPr="005E3F28">
        <w:rPr>
          <w:rFonts w:ascii="Arial" w:hAnsi="Arial" w:cs="Arial"/>
          <w:sz w:val="22"/>
          <w:szCs w:val="22"/>
        </w:rPr>
        <w:t xml:space="preserve"> </w:t>
      </w:r>
      <w:r>
        <w:rPr>
          <w:rFonts w:ascii="Arial" w:hAnsi="Arial" w:cs="Arial"/>
          <w:sz w:val="22"/>
          <w:szCs w:val="22"/>
        </w:rPr>
        <w:t>42</w:t>
      </w:r>
      <w:r w:rsidRPr="005E3F28">
        <w:rPr>
          <w:rFonts w:ascii="Arial" w:hAnsi="Arial" w:cs="Arial"/>
          <w:sz w:val="22"/>
          <w:szCs w:val="22"/>
        </w:rPr>
        <w:t xml:space="preserve">ava. </w:t>
      </w:r>
      <w:proofErr w:type="spellStart"/>
      <w:r w:rsidRPr="005E3F28">
        <w:rPr>
          <w:rFonts w:ascii="Arial" w:hAnsi="Arial" w:cs="Arial"/>
          <w:sz w:val="22"/>
          <w:szCs w:val="22"/>
        </w:rPr>
        <w:t>Edic</w:t>
      </w:r>
      <w:proofErr w:type="spellEnd"/>
      <w:r w:rsidRPr="005E3F28">
        <w:rPr>
          <w:rFonts w:ascii="Arial" w:hAnsi="Arial" w:cs="Arial"/>
          <w:sz w:val="22"/>
          <w:szCs w:val="22"/>
        </w:rPr>
        <w:t xml:space="preserve">. </w:t>
      </w:r>
      <w:r>
        <w:rPr>
          <w:rFonts w:ascii="Arial" w:hAnsi="Arial" w:cs="Arial"/>
          <w:sz w:val="22"/>
          <w:szCs w:val="22"/>
        </w:rPr>
        <w:t>2011</w:t>
      </w:r>
    </w:p>
    <w:p w:rsidR="003B45A3" w:rsidRPr="00E04037" w:rsidRDefault="003B45A3" w:rsidP="003B45A3">
      <w:pPr>
        <w:pStyle w:val="Prrafodelista"/>
        <w:numPr>
          <w:ilvl w:val="0"/>
          <w:numId w:val="27"/>
        </w:numPr>
        <w:spacing w:line="600" w:lineRule="auto"/>
        <w:ind w:left="1418" w:hanging="284"/>
        <w:rPr>
          <w:rFonts w:ascii="Arial" w:hAnsi="Arial" w:cs="Arial"/>
          <w:lang w:eastAsia="es-PE"/>
        </w:rPr>
      </w:pPr>
      <w:r w:rsidRPr="00E04037">
        <w:rPr>
          <w:rFonts w:ascii="Arial" w:hAnsi="Arial" w:cs="Arial"/>
          <w:lang w:eastAsia="es-PE"/>
        </w:rPr>
        <w:t xml:space="preserve">GUYTON &amp; HALL 2006 " Tratado de Fisiología Médica" 11ª ed. Editorial </w:t>
      </w:r>
      <w:proofErr w:type="spellStart"/>
      <w:r w:rsidRPr="00E04037">
        <w:rPr>
          <w:rFonts w:ascii="Arial" w:hAnsi="Arial" w:cs="Arial"/>
          <w:lang w:eastAsia="es-PE"/>
        </w:rPr>
        <w:t>Elsevier</w:t>
      </w:r>
      <w:proofErr w:type="spellEnd"/>
    </w:p>
    <w:p w:rsidR="003B45A3" w:rsidRPr="00E04037" w:rsidRDefault="003B45A3" w:rsidP="003B45A3">
      <w:pPr>
        <w:pStyle w:val="Prrafodelista"/>
        <w:numPr>
          <w:ilvl w:val="0"/>
          <w:numId w:val="27"/>
        </w:numPr>
        <w:spacing w:line="600" w:lineRule="auto"/>
        <w:ind w:left="1418" w:hanging="284"/>
        <w:rPr>
          <w:rFonts w:ascii="Arial" w:hAnsi="Arial" w:cs="Arial"/>
          <w:lang w:eastAsia="es-PE"/>
        </w:rPr>
      </w:pPr>
      <w:r w:rsidRPr="00E04037">
        <w:rPr>
          <w:rFonts w:ascii="Arial" w:hAnsi="Arial" w:cs="Arial"/>
          <w:lang w:eastAsia="es-PE"/>
        </w:rPr>
        <w:t xml:space="preserve">GANONG, W 2011 “Fisiología Medica” 23°ed. Editorial Manual Moderno. </w:t>
      </w:r>
    </w:p>
    <w:p w:rsidR="003B45A3" w:rsidRPr="00E04037" w:rsidRDefault="003B45A3" w:rsidP="003B45A3">
      <w:pPr>
        <w:pStyle w:val="Prrafodelista"/>
        <w:numPr>
          <w:ilvl w:val="0"/>
          <w:numId w:val="27"/>
        </w:numPr>
        <w:spacing w:line="600" w:lineRule="auto"/>
        <w:ind w:left="1418" w:hanging="284"/>
        <w:rPr>
          <w:rFonts w:ascii="Arial" w:hAnsi="Arial" w:cs="Arial"/>
          <w:lang w:eastAsia="es-PE"/>
        </w:rPr>
      </w:pPr>
      <w:r w:rsidRPr="00E04037">
        <w:rPr>
          <w:rFonts w:ascii="Arial" w:hAnsi="Arial" w:cs="Arial"/>
          <w:lang w:eastAsia="es-PE"/>
        </w:rPr>
        <w:t xml:space="preserve">SILVERTHORN 2008 “Fisiología Humana. Un enfoque integrado” 4ª. Ed. Panamericana </w:t>
      </w:r>
    </w:p>
    <w:p w:rsidR="003B45A3" w:rsidRPr="00E04037" w:rsidRDefault="003B45A3" w:rsidP="003B45A3">
      <w:pPr>
        <w:pStyle w:val="Prrafodelista"/>
        <w:numPr>
          <w:ilvl w:val="0"/>
          <w:numId w:val="27"/>
        </w:numPr>
        <w:spacing w:line="600" w:lineRule="auto"/>
        <w:ind w:left="1418" w:hanging="284"/>
        <w:rPr>
          <w:rFonts w:ascii="Arial" w:hAnsi="Arial" w:cs="Arial"/>
          <w:lang w:eastAsia="es-PE"/>
        </w:rPr>
      </w:pPr>
      <w:r w:rsidRPr="00E04037">
        <w:rPr>
          <w:rFonts w:ascii="Arial" w:hAnsi="Arial" w:cs="Arial"/>
          <w:lang w:eastAsia="es-PE"/>
        </w:rPr>
        <w:lastRenderedPageBreak/>
        <w:t xml:space="preserve">J.A.F. TRESGUERRES 1999. “Fisiología Humana” 2°ed. Editorial Mc Graw Hill-Interamericana de España, S.A.V. Madrid, España. </w:t>
      </w:r>
    </w:p>
    <w:p w:rsidR="003B45A3" w:rsidRPr="00E04037" w:rsidRDefault="003B45A3" w:rsidP="003B45A3">
      <w:pPr>
        <w:pStyle w:val="Prrafodelista"/>
        <w:numPr>
          <w:ilvl w:val="0"/>
          <w:numId w:val="27"/>
        </w:numPr>
        <w:spacing w:line="600" w:lineRule="auto"/>
        <w:ind w:left="1418" w:hanging="284"/>
        <w:rPr>
          <w:rFonts w:ascii="Arial" w:hAnsi="Arial" w:cs="Arial"/>
          <w:lang w:eastAsia="es-PE"/>
        </w:rPr>
      </w:pPr>
      <w:r w:rsidRPr="00E04037">
        <w:rPr>
          <w:rFonts w:ascii="Arial" w:hAnsi="Arial" w:cs="Arial"/>
          <w:lang w:eastAsia="es-PE"/>
        </w:rPr>
        <w:t xml:space="preserve">VELASQUEZ GARCIA, J. 1999 "Fisiología de la Sangre y del Sistema Inmunológico. </w:t>
      </w:r>
    </w:p>
    <w:p w:rsidR="003B45A3" w:rsidRPr="00E04037" w:rsidRDefault="003B45A3" w:rsidP="003B45A3">
      <w:pPr>
        <w:pStyle w:val="Prrafodelista"/>
        <w:numPr>
          <w:ilvl w:val="0"/>
          <w:numId w:val="27"/>
        </w:numPr>
        <w:spacing w:line="600" w:lineRule="auto"/>
        <w:ind w:left="1418" w:hanging="284"/>
        <w:rPr>
          <w:rFonts w:ascii="Arial" w:hAnsi="Arial" w:cs="Arial"/>
          <w:lang w:val="en-US" w:eastAsia="es-PE"/>
        </w:rPr>
      </w:pPr>
      <w:r w:rsidRPr="00E04037">
        <w:rPr>
          <w:rFonts w:ascii="Arial" w:hAnsi="Arial" w:cs="Arial"/>
          <w:lang w:val="en-US" w:eastAsia="es-PE"/>
        </w:rPr>
        <w:t xml:space="preserve">LIONEL OPIE 1998 “The Heart Physiology from Cell to Circulation" Editorial </w:t>
      </w:r>
      <w:proofErr w:type="spellStart"/>
      <w:r w:rsidRPr="00E04037">
        <w:rPr>
          <w:rFonts w:ascii="Arial" w:hAnsi="Arial" w:cs="Arial"/>
          <w:lang w:val="en-US" w:eastAsia="es-PE"/>
        </w:rPr>
        <w:t>Lippincot</w:t>
      </w:r>
      <w:proofErr w:type="spellEnd"/>
      <w:r w:rsidRPr="00E04037">
        <w:rPr>
          <w:rFonts w:ascii="Arial" w:hAnsi="Arial" w:cs="Arial"/>
          <w:lang w:val="en-US" w:eastAsia="es-PE"/>
        </w:rPr>
        <w:t xml:space="preserve"> - Raven </w:t>
      </w:r>
    </w:p>
    <w:p w:rsidR="003B45A3" w:rsidRPr="00E04037" w:rsidRDefault="003B45A3" w:rsidP="003B45A3">
      <w:pPr>
        <w:pStyle w:val="Prrafodelista"/>
        <w:numPr>
          <w:ilvl w:val="0"/>
          <w:numId w:val="27"/>
        </w:numPr>
        <w:spacing w:line="600" w:lineRule="auto"/>
        <w:ind w:left="1418" w:hanging="284"/>
        <w:rPr>
          <w:rFonts w:ascii="Arial" w:hAnsi="Arial" w:cs="Arial"/>
          <w:lang w:val="en-US" w:eastAsia="es-PE"/>
        </w:rPr>
      </w:pPr>
      <w:r w:rsidRPr="00E04037">
        <w:rPr>
          <w:rFonts w:ascii="Arial" w:hAnsi="Arial" w:cs="Arial"/>
          <w:lang w:val="en-US" w:eastAsia="es-PE"/>
        </w:rPr>
        <w:t xml:space="preserve">SUSAN PORTERFIELD.2002 “Endocrine Physiology “, 2° ed., Editorial The Mosby Physiology </w:t>
      </w:r>
    </w:p>
    <w:p w:rsidR="003B45A3" w:rsidRPr="00E04037" w:rsidRDefault="003B45A3" w:rsidP="003B45A3">
      <w:pPr>
        <w:pStyle w:val="Prrafodelista"/>
        <w:numPr>
          <w:ilvl w:val="0"/>
          <w:numId w:val="27"/>
        </w:numPr>
        <w:spacing w:line="600" w:lineRule="auto"/>
        <w:ind w:left="1418" w:hanging="284"/>
        <w:rPr>
          <w:rFonts w:ascii="Arial" w:hAnsi="Arial" w:cs="Arial"/>
          <w:lang w:val="en-US" w:eastAsia="es-PE"/>
        </w:rPr>
      </w:pPr>
      <w:r w:rsidRPr="00E04037">
        <w:rPr>
          <w:rFonts w:ascii="Arial" w:hAnsi="Arial" w:cs="Arial"/>
          <w:lang w:val="en-US" w:eastAsia="es-PE"/>
        </w:rPr>
        <w:t>BERNE AND LEVY. 2002. “Cardiovascular Physiology “, 8°ed. Editorial the Mosby Physiology.</w:t>
      </w:r>
    </w:p>
    <w:p w:rsidR="003B45A3" w:rsidRPr="00E04037" w:rsidRDefault="003B45A3" w:rsidP="003B45A3">
      <w:pPr>
        <w:pStyle w:val="Prrafodelista"/>
        <w:numPr>
          <w:ilvl w:val="0"/>
          <w:numId w:val="27"/>
        </w:numPr>
        <w:spacing w:line="600" w:lineRule="auto"/>
        <w:ind w:left="1418" w:hanging="284"/>
        <w:rPr>
          <w:rFonts w:ascii="Arial" w:hAnsi="Arial" w:cs="Arial"/>
          <w:lang w:val="en-US" w:eastAsia="es-PE"/>
        </w:rPr>
      </w:pPr>
      <w:r w:rsidRPr="00E04037">
        <w:rPr>
          <w:rFonts w:ascii="Arial" w:hAnsi="Arial" w:cs="Arial"/>
          <w:lang w:eastAsia="es-PE"/>
        </w:rPr>
        <w:t xml:space="preserve">BEST &amp; TAYLOR 2003 “Bases Fisiológicas de  la Práctica Médica”13°ed. </w:t>
      </w:r>
      <w:r w:rsidRPr="00E04037">
        <w:rPr>
          <w:rFonts w:ascii="Arial" w:hAnsi="Arial" w:cs="Arial"/>
          <w:lang w:val="en-US" w:eastAsia="es-PE"/>
        </w:rPr>
        <w:t xml:space="preserve">Editorial Med. </w:t>
      </w:r>
      <w:proofErr w:type="spellStart"/>
      <w:r w:rsidRPr="00E04037">
        <w:rPr>
          <w:rFonts w:ascii="Arial" w:hAnsi="Arial" w:cs="Arial"/>
          <w:lang w:val="en-US" w:eastAsia="es-PE"/>
        </w:rPr>
        <w:t>Panam</w:t>
      </w:r>
      <w:proofErr w:type="spellEnd"/>
      <w:r w:rsidRPr="00E04037">
        <w:rPr>
          <w:rFonts w:ascii="Arial" w:hAnsi="Arial" w:cs="Arial"/>
          <w:lang w:val="en-US" w:eastAsia="es-PE"/>
        </w:rPr>
        <w:t xml:space="preserve">. </w:t>
      </w:r>
    </w:p>
    <w:p w:rsidR="003B45A3" w:rsidRPr="00E04037" w:rsidRDefault="003B45A3" w:rsidP="003B45A3">
      <w:pPr>
        <w:pStyle w:val="Prrafodelista"/>
        <w:numPr>
          <w:ilvl w:val="0"/>
          <w:numId w:val="27"/>
        </w:numPr>
        <w:spacing w:line="600" w:lineRule="auto"/>
        <w:ind w:left="1418" w:hanging="284"/>
        <w:rPr>
          <w:rFonts w:ascii="Arial" w:hAnsi="Arial" w:cs="Arial"/>
          <w:lang w:val="en-US" w:eastAsia="es-PE"/>
        </w:rPr>
      </w:pPr>
      <w:r w:rsidRPr="00E04037">
        <w:rPr>
          <w:rFonts w:ascii="Arial" w:hAnsi="Arial" w:cs="Arial"/>
          <w:lang w:eastAsia="es-PE"/>
        </w:rPr>
        <w:t xml:space="preserve">STUART IRA FOX 2003 “Fisiología Humana” 7°ed. </w:t>
      </w:r>
      <w:r w:rsidRPr="00E04037">
        <w:rPr>
          <w:rFonts w:ascii="Arial" w:hAnsi="Arial" w:cs="Arial"/>
          <w:lang w:val="en-US" w:eastAsia="es-PE"/>
        </w:rPr>
        <w:t>Editorial .</w:t>
      </w:r>
      <w:proofErr w:type="spellStart"/>
      <w:r w:rsidRPr="00E04037">
        <w:rPr>
          <w:rFonts w:ascii="Arial" w:hAnsi="Arial" w:cs="Arial"/>
          <w:lang w:val="en-US" w:eastAsia="es-PE"/>
        </w:rPr>
        <w:t>Mc.Graw</w:t>
      </w:r>
      <w:proofErr w:type="spellEnd"/>
      <w:r w:rsidRPr="00E04037">
        <w:rPr>
          <w:rFonts w:ascii="Arial" w:hAnsi="Arial" w:cs="Arial"/>
          <w:lang w:val="en-US" w:eastAsia="es-PE"/>
        </w:rPr>
        <w:t xml:space="preserve"> Hill </w:t>
      </w:r>
      <w:proofErr w:type="spellStart"/>
      <w:r w:rsidRPr="00E04037">
        <w:rPr>
          <w:rFonts w:ascii="Arial" w:hAnsi="Arial" w:cs="Arial"/>
          <w:lang w:val="en-US" w:eastAsia="es-PE"/>
        </w:rPr>
        <w:t>Interam</w:t>
      </w:r>
      <w:proofErr w:type="spellEnd"/>
      <w:r w:rsidRPr="00E04037">
        <w:rPr>
          <w:rFonts w:ascii="Arial" w:hAnsi="Arial" w:cs="Arial"/>
          <w:lang w:val="en-US" w:eastAsia="es-PE"/>
        </w:rPr>
        <w:t xml:space="preserve">. </w:t>
      </w:r>
    </w:p>
    <w:p w:rsidR="003B45A3" w:rsidRPr="00E04037" w:rsidRDefault="003B45A3" w:rsidP="003B45A3">
      <w:pPr>
        <w:pStyle w:val="Prrafodelista"/>
        <w:numPr>
          <w:ilvl w:val="0"/>
          <w:numId w:val="27"/>
        </w:numPr>
        <w:spacing w:line="600" w:lineRule="auto"/>
        <w:ind w:left="1418" w:hanging="284"/>
        <w:rPr>
          <w:rFonts w:ascii="Arial" w:hAnsi="Arial" w:cs="Arial"/>
          <w:lang w:eastAsia="es-PE"/>
        </w:rPr>
      </w:pPr>
      <w:r w:rsidRPr="00E04037">
        <w:rPr>
          <w:rFonts w:ascii="Arial" w:hAnsi="Arial" w:cs="Arial"/>
          <w:lang w:eastAsia="es-PE"/>
        </w:rPr>
        <w:t xml:space="preserve">TORTORA-DERRICKSON 2006 “Principios de Anatomía y Fisiología”. 11°Ed. Editorial Panamericana. </w:t>
      </w:r>
    </w:p>
    <w:p w:rsidR="003B45A3" w:rsidRPr="00E04037" w:rsidRDefault="003B45A3" w:rsidP="003B45A3">
      <w:pPr>
        <w:pStyle w:val="Prrafodelista"/>
        <w:numPr>
          <w:ilvl w:val="0"/>
          <w:numId w:val="27"/>
        </w:numPr>
        <w:spacing w:line="600" w:lineRule="auto"/>
        <w:ind w:left="1418" w:hanging="284"/>
        <w:rPr>
          <w:rFonts w:ascii="Arial" w:hAnsi="Arial" w:cs="Arial"/>
          <w:lang w:eastAsia="es-PE"/>
        </w:rPr>
      </w:pPr>
      <w:r w:rsidRPr="00E04037">
        <w:rPr>
          <w:rFonts w:ascii="Arial" w:hAnsi="Arial" w:cs="Arial"/>
          <w:lang w:eastAsia="es-PE"/>
        </w:rPr>
        <w:t xml:space="preserve">LOPEZ CHICHARRO J. 2006 “Fisiología del Ejercicio” 3°ed. Editorial </w:t>
      </w:r>
      <w:proofErr w:type="spellStart"/>
      <w:r w:rsidRPr="00E04037">
        <w:rPr>
          <w:rFonts w:ascii="Arial" w:hAnsi="Arial" w:cs="Arial"/>
          <w:lang w:eastAsia="es-PE"/>
        </w:rPr>
        <w:t>Med</w:t>
      </w:r>
      <w:proofErr w:type="spellEnd"/>
      <w:r w:rsidRPr="00E04037">
        <w:rPr>
          <w:rFonts w:ascii="Arial" w:hAnsi="Arial" w:cs="Arial"/>
          <w:lang w:eastAsia="es-PE"/>
        </w:rPr>
        <w:t>. Interamericana</w:t>
      </w:r>
    </w:p>
    <w:p w:rsidR="003B45A3" w:rsidRDefault="003B45A3" w:rsidP="003B45A3">
      <w:pPr>
        <w:pStyle w:val="Prrafodelista"/>
        <w:spacing w:line="600" w:lineRule="auto"/>
        <w:ind w:left="1440"/>
        <w:jc w:val="both"/>
        <w:rPr>
          <w:rFonts w:ascii="Arial" w:hAnsi="Arial" w:cs="Arial"/>
          <w:sz w:val="22"/>
          <w:szCs w:val="22"/>
        </w:rPr>
      </w:pPr>
    </w:p>
    <w:p w:rsidR="003B45A3" w:rsidRDefault="003B45A3" w:rsidP="003B45A3">
      <w:pPr>
        <w:pStyle w:val="Prrafodelista"/>
        <w:spacing w:line="600" w:lineRule="auto"/>
        <w:ind w:left="1440"/>
        <w:jc w:val="both"/>
        <w:rPr>
          <w:rFonts w:ascii="Arial" w:hAnsi="Arial" w:cs="Arial"/>
          <w:sz w:val="22"/>
          <w:szCs w:val="22"/>
        </w:rPr>
      </w:pPr>
    </w:p>
    <w:p w:rsidR="003B45A3" w:rsidRDefault="003B45A3" w:rsidP="003B45A3">
      <w:pPr>
        <w:pStyle w:val="Prrafodelista"/>
        <w:spacing w:line="600" w:lineRule="auto"/>
        <w:ind w:left="1440"/>
        <w:jc w:val="both"/>
        <w:rPr>
          <w:rFonts w:ascii="Arial" w:hAnsi="Arial" w:cs="Arial"/>
          <w:sz w:val="22"/>
          <w:szCs w:val="22"/>
        </w:rPr>
      </w:pPr>
    </w:p>
    <w:p w:rsidR="003B45A3" w:rsidRDefault="003B45A3" w:rsidP="003B45A3">
      <w:pPr>
        <w:spacing w:after="0"/>
        <w:rPr>
          <w:rFonts w:ascii="Times New Roman" w:eastAsia="Times New Roman" w:hAnsi="Times New Roman" w:cs="Times New Roman"/>
          <w:noProof/>
          <w:color w:val="0000FF"/>
          <w:sz w:val="24"/>
          <w:szCs w:val="24"/>
          <w:bdr w:val="none" w:sz="0" w:space="0" w:color="auto" w:frame="1"/>
        </w:rPr>
      </w:pPr>
      <w:r>
        <w:rPr>
          <w:noProof/>
          <w:lang w:val="es-ES" w:eastAsia="es-ES"/>
        </w:rPr>
        <w:lastRenderedPageBreak/>
        <w:drawing>
          <wp:inline distT="0" distB="0" distL="0" distR="0" wp14:anchorId="55C72A74" wp14:editId="54B493C8">
            <wp:extent cx="3067664" cy="4336026"/>
            <wp:effectExtent l="0" t="0" r="0" b="7620"/>
            <wp:docPr id="1" name="Imagen 1" descr="http://image.slidesharecdn.com/atlasfotograficodeanatomiadelcuerpohumano-140509214717-phpapp01/95/atlas-fotogrfico-de-anatoma-del-cuerpo-humano-yokochi-3era-edicion-1-638.jpg?cb=139967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lidesharecdn.com/atlasfotograficodeanatomiadelcuerpohumano-140509214717-phpapp01/95/atlas-fotogrfico-de-anatoma-del-cuerpo-humano-yokochi-3era-edicion-1-638.jpg?cb=13996720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7736" cy="4350262"/>
                    </a:xfrm>
                    <a:prstGeom prst="rect">
                      <a:avLst/>
                    </a:prstGeom>
                    <a:noFill/>
                    <a:ln>
                      <a:noFill/>
                    </a:ln>
                  </pic:spPr>
                </pic:pic>
              </a:graphicData>
            </a:graphic>
          </wp:inline>
        </w:drawing>
      </w:r>
      <w:r>
        <w:rPr>
          <w:noProof/>
        </w:rPr>
        <w:t xml:space="preserve">   </w:t>
      </w:r>
      <w:r>
        <w:rPr>
          <w:noProof/>
          <w:lang w:val="es-ES" w:eastAsia="es-ES"/>
        </w:rPr>
        <w:drawing>
          <wp:inline distT="0" distB="0" distL="0" distR="0" wp14:anchorId="2E965239" wp14:editId="57DD2421">
            <wp:extent cx="2857407" cy="4350774"/>
            <wp:effectExtent l="0" t="0" r="635" b="0"/>
            <wp:docPr id="5" name="Imagen 5" descr="http://www.herrerobooks.com/img/PAN/978607774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rrerobooks.com/img/PAN/9786077743781.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75487" cy="4378304"/>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bdr w:val="none" w:sz="0" w:space="0" w:color="auto" w:frame="1"/>
        </w:rPr>
        <w:t xml:space="preserve">     </w:t>
      </w:r>
    </w:p>
    <w:p w:rsidR="003B45A3" w:rsidRDefault="003B45A3" w:rsidP="003B45A3">
      <w:pPr>
        <w:spacing w:after="0"/>
        <w:rPr>
          <w:rFonts w:ascii="Times New Roman" w:eastAsia="Times New Roman" w:hAnsi="Times New Roman" w:cs="Times New Roman"/>
          <w:noProof/>
          <w:color w:val="0000FF"/>
          <w:sz w:val="24"/>
          <w:szCs w:val="24"/>
          <w:bdr w:val="none" w:sz="0" w:space="0" w:color="auto" w:frame="1"/>
        </w:rPr>
      </w:pPr>
      <w:r>
        <w:rPr>
          <w:rFonts w:ascii="Times New Roman" w:eastAsia="Times New Roman" w:hAnsi="Times New Roman" w:cs="Times New Roman"/>
          <w:noProof/>
          <w:color w:val="0000FF"/>
          <w:sz w:val="24"/>
          <w:szCs w:val="24"/>
          <w:bdr w:val="none" w:sz="0" w:space="0" w:color="auto" w:frame="1"/>
        </w:rPr>
        <w:t xml:space="preserve">  </w:t>
      </w:r>
    </w:p>
    <w:p w:rsidR="003B45A3" w:rsidRDefault="003B45A3" w:rsidP="003B45A3">
      <w:pPr>
        <w:spacing w:after="0"/>
        <w:rPr>
          <w:rFonts w:ascii="Times New Roman" w:eastAsia="Times New Roman" w:hAnsi="Times New Roman" w:cs="Times New Roman"/>
          <w:noProof/>
          <w:color w:val="0000FF"/>
          <w:sz w:val="24"/>
          <w:szCs w:val="24"/>
          <w:bdr w:val="none" w:sz="0" w:space="0" w:color="auto" w:frame="1"/>
        </w:rPr>
      </w:pPr>
      <w:r>
        <w:rPr>
          <w:noProof/>
          <w:lang w:val="es-ES" w:eastAsia="es-ES"/>
        </w:rPr>
        <w:drawing>
          <wp:inline distT="0" distB="0" distL="0" distR="0" wp14:anchorId="59BFF482" wp14:editId="3413F5FF">
            <wp:extent cx="3077736" cy="4214731"/>
            <wp:effectExtent l="0" t="0" r="8890" b="0"/>
            <wp:docPr id="6" name="Imagen 6" descr="http://paltex.paho.org/BookCollection/AME07/am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altex.paho.org/BookCollection/AME07/ame07.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77736" cy="4214731"/>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bdr w:val="none" w:sz="0" w:space="0" w:color="auto" w:frame="1"/>
        </w:rPr>
        <w:t xml:space="preserve">  </w:t>
      </w:r>
      <w:r>
        <w:rPr>
          <w:rFonts w:ascii="Times New Roman" w:eastAsia="Times New Roman" w:hAnsi="Times New Roman" w:cs="Times New Roman"/>
          <w:noProof/>
          <w:color w:val="0000FF"/>
          <w:sz w:val="24"/>
          <w:szCs w:val="24"/>
          <w:bdr w:val="none" w:sz="0" w:space="0" w:color="auto" w:frame="1"/>
          <w:lang w:val="es-ES" w:eastAsia="es-ES"/>
        </w:rPr>
        <w:drawing>
          <wp:inline distT="0" distB="0" distL="0" distR="0" wp14:anchorId="7CD0F826" wp14:editId="77CCB2B4">
            <wp:extent cx="2877015" cy="4203501"/>
            <wp:effectExtent l="0" t="0" r="0" b="6985"/>
            <wp:docPr id="24" name="Imagen 24" descr="http://medamezcua.com/wp-content/uploads/2013/03/tratado+de+fisiologia+medica+11a+edicion+guyton+nuevo+valparaiso+vs+chile__6D3B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amezcua.com/wp-content/uploads/2013/03/tratado+de+fisiologia+medica+11a+edicion+guyton+nuevo+valparaiso+vs+chile__6D3B29_1.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5035" cy="4215219"/>
                    </a:xfrm>
                    <a:prstGeom prst="rect">
                      <a:avLst/>
                    </a:prstGeom>
                    <a:noFill/>
                    <a:ln>
                      <a:noFill/>
                    </a:ln>
                  </pic:spPr>
                </pic:pic>
              </a:graphicData>
            </a:graphic>
          </wp:inline>
        </w:drawing>
      </w:r>
    </w:p>
    <w:p w:rsidR="003B45A3" w:rsidRDefault="003B45A3" w:rsidP="003B45A3">
      <w:pPr>
        <w:spacing w:after="0" w:line="240" w:lineRule="auto"/>
        <w:rPr>
          <w:rFonts w:ascii="Times New Roman" w:eastAsia="Times New Roman" w:hAnsi="Times New Roman" w:cs="Times New Roman"/>
          <w:sz w:val="24"/>
          <w:szCs w:val="24"/>
          <w:u w:val="single"/>
        </w:rPr>
      </w:pPr>
      <w:r>
        <w:rPr>
          <w:noProof/>
          <w:lang w:val="es-ES" w:eastAsia="es-ES"/>
        </w:rPr>
        <w:lastRenderedPageBreak/>
        <w:drawing>
          <wp:inline distT="0" distB="0" distL="0" distR="0" wp14:anchorId="02F0889F" wp14:editId="60B5FE85">
            <wp:extent cx="2923674" cy="4202784"/>
            <wp:effectExtent l="0" t="0" r="0" b="7620"/>
            <wp:docPr id="25" name="Imagen 25" descr="http://www.antartica.cl/antartica/gfx_libros/144/9788415419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tartica.cl/antartica/gfx_libros/144/9788415419631.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23057" cy="4201897"/>
                    </a:xfrm>
                    <a:prstGeom prst="rect">
                      <a:avLst/>
                    </a:prstGeom>
                    <a:noFill/>
                    <a:ln>
                      <a:noFill/>
                    </a:ln>
                  </pic:spPr>
                </pic:pic>
              </a:graphicData>
            </a:graphic>
          </wp:inline>
        </w:drawing>
      </w:r>
      <w:r>
        <w:rPr>
          <w:rFonts w:ascii="Times New Roman" w:eastAsia="Times New Roman" w:hAnsi="Times New Roman" w:cs="Times New Roman"/>
          <w:sz w:val="24"/>
          <w:szCs w:val="24"/>
          <w:u w:val="single"/>
        </w:rPr>
        <w:t xml:space="preserve">   </w:t>
      </w:r>
      <w:r>
        <w:rPr>
          <w:noProof/>
          <w:lang w:val="es-ES" w:eastAsia="es-ES"/>
        </w:rPr>
        <w:drawing>
          <wp:inline distT="0" distB="0" distL="0" distR="0" wp14:anchorId="40F22E74" wp14:editId="25ECE578">
            <wp:extent cx="2988860" cy="4223085"/>
            <wp:effectExtent l="0" t="0" r="2540" b="6350"/>
            <wp:docPr id="26" name="Imagen 26" descr="http://mlm-s2-p.mlstatic.com/ganong-fisiologia-medica-24a-nueva-edicion-2013-originales-3677-MLM4507444399_06201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lm-s2-p.mlstatic.com/ganong-fisiologia-medica-24a-nueva-edicion-2013-originales-3677-MLM4507444399_062013-F.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90960" cy="4226052"/>
                    </a:xfrm>
                    <a:prstGeom prst="rect">
                      <a:avLst/>
                    </a:prstGeom>
                    <a:noFill/>
                    <a:ln>
                      <a:noFill/>
                    </a:ln>
                  </pic:spPr>
                </pic:pic>
              </a:graphicData>
            </a:graphic>
          </wp:inline>
        </w:drawing>
      </w:r>
    </w:p>
    <w:p w:rsidR="003B45A3" w:rsidRDefault="003B45A3" w:rsidP="003B45A3">
      <w:pPr>
        <w:spacing w:after="0" w:line="240" w:lineRule="auto"/>
        <w:rPr>
          <w:rFonts w:ascii="Times New Roman" w:eastAsia="Times New Roman" w:hAnsi="Times New Roman" w:cs="Times New Roman"/>
          <w:sz w:val="24"/>
          <w:szCs w:val="24"/>
          <w:u w:val="single"/>
        </w:rPr>
      </w:pPr>
    </w:p>
    <w:p w:rsidR="003B45A3" w:rsidRPr="00AA1B35" w:rsidRDefault="003B45A3" w:rsidP="003B45A3">
      <w:pPr>
        <w:spacing w:after="0" w:line="240" w:lineRule="auto"/>
        <w:rPr>
          <w:rFonts w:ascii="Times New Roman" w:eastAsia="Times New Roman" w:hAnsi="Times New Roman" w:cs="Times New Roman"/>
          <w:sz w:val="24"/>
          <w:szCs w:val="24"/>
        </w:rPr>
      </w:pPr>
      <w:r>
        <w:rPr>
          <w:noProof/>
          <w:lang w:val="es-ES" w:eastAsia="es-ES"/>
        </w:rPr>
        <w:drawing>
          <wp:inline distT="0" distB="0" distL="0" distR="0" wp14:anchorId="0C2BF175" wp14:editId="0CDAC636">
            <wp:extent cx="2932358" cy="4487779"/>
            <wp:effectExtent l="0" t="0" r="1905" b="8255"/>
            <wp:docPr id="27" name="Imagen 27" descr="http://www.laleo.com/images/ANATOMIA/FUENT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aleo.com/images/ANATOMIA/FUENTES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5668" cy="4477541"/>
                    </a:xfrm>
                    <a:prstGeom prst="rect">
                      <a:avLst/>
                    </a:prstGeom>
                    <a:noFill/>
                    <a:ln>
                      <a:noFill/>
                    </a:ln>
                  </pic:spPr>
                </pic:pic>
              </a:graphicData>
            </a:graphic>
          </wp:inline>
        </w:drawing>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noProof/>
          <w:color w:val="0000FF"/>
          <w:sz w:val="24"/>
          <w:szCs w:val="24"/>
          <w:lang w:val="es-ES" w:eastAsia="es-ES"/>
        </w:rPr>
        <w:drawing>
          <wp:inline distT="0" distB="0" distL="0" distR="0" wp14:anchorId="3FF2BBA4" wp14:editId="5E155AFE">
            <wp:extent cx="2911151" cy="4487662"/>
            <wp:effectExtent l="0" t="0" r="3810" b="8255"/>
            <wp:docPr id="28" name="Imagen 28" descr="http://mla-s2-p.mlstatic.com/22168-MLA20224554957_0120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la-s2-p.mlstatic.com/22168-MLA20224554957_012015-C.jpg">
                      <a:hlinkClick r:id="rId25"/>
                    </pic:cNvPr>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l="18690" t="8163" r="21428" b="8163"/>
                    <a:stretch/>
                  </pic:blipFill>
                  <pic:spPr bwMode="auto">
                    <a:xfrm>
                      <a:off x="0" y="0"/>
                      <a:ext cx="2915013" cy="4493616"/>
                    </a:xfrm>
                    <a:prstGeom prst="rect">
                      <a:avLst/>
                    </a:prstGeom>
                    <a:noFill/>
                    <a:ln>
                      <a:noFill/>
                    </a:ln>
                    <a:extLst>
                      <a:ext uri="{53640926-AAD7-44D8-BBD7-CCE9431645EC}">
                        <a14:shadowObscured xmlns:a14="http://schemas.microsoft.com/office/drawing/2010/main"/>
                      </a:ext>
                    </a:extLst>
                  </pic:spPr>
                </pic:pic>
              </a:graphicData>
            </a:graphic>
          </wp:inline>
        </w:drawing>
      </w:r>
    </w:p>
    <w:p w:rsidR="003B45A3" w:rsidRDefault="003B45A3" w:rsidP="003B45A3">
      <w:pPr>
        <w:numPr>
          <w:ilvl w:val="0"/>
          <w:numId w:val="6"/>
        </w:numPr>
        <w:spacing w:after="0" w:line="240" w:lineRule="auto"/>
        <w:jc w:val="both"/>
        <w:rPr>
          <w:rFonts w:ascii="Arial" w:hAnsi="Arial" w:cs="Arial"/>
          <w:b/>
        </w:rPr>
      </w:pPr>
      <w:r w:rsidRPr="00112374">
        <w:rPr>
          <w:rFonts w:ascii="Arial" w:hAnsi="Arial" w:cs="Arial"/>
          <w:b/>
        </w:rPr>
        <w:lastRenderedPageBreak/>
        <w:t>Software</w:t>
      </w:r>
    </w:p>
    <w:p w:rsidR="003B45A3" w:rsidRDefault="003B45A3" w:rsidP="003B45A3">
      <w:pPr>
        <w:ind w:left="360"/>
      </w:pPr>
      <w:r w:rsidRPr="008378B4">
        <w:rPr>
          <w:b/>
          <w:color w:val="FF0000"/>
          <w:sz w:val="28"/>
          <w:szCs w:val="28"/>
        </w:rPr>
        <w:t xml:space="preserve">SOFTWARE DE ANATOMÍA </w:t>
      </w:r>
      <w:r>
        <w:rPr>
          <w:b/>
          <w:color w:val="FF0000"/>
          <w:sz w:val="28"/>
          <w:szCs w:val="28"/>
        </w:rPr>
        <w:t xml:space="preserve"> Y FISIOLOGIA </w:t>
      </w:r>
      <w:r w:rsidRPr="008378B4">
        <w:rPr>
          <w:b/>
          <w:color w:val="FF0000"/>
          <w:sz w:val="28"/>
          <w:szCs w:val="28"/>
        </w:rPr>
        <w:t>HUMANA</w:t>
      </w:r>
    </w:p>
    <w:p w:rsidR="003B45A3" w:rsidRDefault="003B45A3" w:rsidP="003B45A3">
      <w:pPr>
        <w:spacing w:after="0" w:line="240" w:lineRule="auto"/>
        <w:ind w:left="360"/>
        <w:rPr>
          <w:color w:val="FF0000"/>
          <w:sz w:val="32"/>
          <w:szCs w:val="32"/>
        </w:rPr>
      </w:pPr>
      <w:r>
        <w:rPr>
          <w:noProof/>
          <w:lang w:val="es-ES" w:eastAsia="es-ES"/>
        </w:rPr>
        <w:drawing>
          <wp:inline distT="0" distB="0" distL="0" distR="0" wp14:anchorId="7450A8FF" wp14:editId="55703FF6">
            <wp:extent cx="5653890" cy="2478505"/>
            <wp:effectExtent l="0" t="0" r="4445" b="0"/>
            <wp:docPr id="30" name="Imagen 30" descr="http://i.ytimg.com/vi/WVrlHH14q3o/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ytimg.com/vi/WVrlHH14q3o/hqdefault.jp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78906" cy="2489471"/>
                    </a:xfrm>
                    <a:prstGeom prst="rect">
                      <a:avLst/>
                    </a:prstGeom>
                    <a:noFill/>
                    <a:ln>
                      <a:noFill/>
                    </a:ln>
                  </pic:spPr>
                </pic:pic>
              </a:graphicData>
            </a:graphic>
          </wp:inline>
        </w:drawing>
      </w:r>
    </w:p>
    <w:p w:rsidR="003B45A3" w:rsidRPr="0060502E" w:rsidRDefault="003B45A3" w:rsidP="003B45A3">
      <w:pPr>
        <w:spacing w:after="0" w:line="240" w:lineRule="auto"/>
        <w:ind w:left="360"/>
        <w:rPr>
          <w:color w:val="FF0000"/>
          <w:sz w:val="16"/>
          <w:szCs w:val="16"/>
        </w:rPr>
      </w:pPr>
    </w:p>
    <w:p w:rsidR="003B45A3" w:rsidRDefault="003B45A3" w:rsidP="003B45A3">
      <w:pPr>
        <w:spacing w:after="0" w:line="240" w:lineRule="auto"/>
        <w:ind w:left="360"/>
        <w:rPr>
          <w:color w:val="FF0000"/>
          <w:sz w:val="32"/>
          <w:szCs w:val="32"/>
        </w:rPr>
      </w:pPr>
      <w:r>
        <w:rPr>
          <w:noProof/>
          <w:lang w:val="es-ES" w:eastAsia="es-ES"/>
        </w:rPr>
        <w:drawing>
          <wp:inline distT="0" distB="0" distL="0" distR="0" wp14:anchorId="4E52ADFD" wp14:editId="54E992C8">
            <wp:extent cx="5654533" cy="2598821"/>
            <wp:effectExtent l="0" t="0" r="3810" b="0"/>
            <wp:docPr id="31" name="Imagen 31" descr="http://bapam.org.uk/news/wp-content/uploads/2012/02/Performing-Brain_e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apam.org.uk/news/wp-content/uploads/2012/02/Performing-Brain_eflyer.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79261" cy="2610186"/>
                    </a:xfrm>
                    <a:prstGeom prst="rect">
                      <a:avLst/>
                    </a:prstGeom>
                    <a:noFill/>
                    <a:ln>
                      <a:noFill/>
                    </a:ln>
                  </pic:spPr>
                </pic:pic>
              </a:graphicData>
            </a:graphic>
          </wp:inline>
        </w:drawing>
      </w:r>
    </w:p>
    <w:p w:rsidR="003B45A3" w:rsidRDefault="003B45A3" w:rsidP="003B45A3">
      <w:pPr>
        <w:spacing w:after="0" w:line="240" w:lineRule="auto"/>
        <w:ind w:left="360"/>
        <w:rPr>
          <w:color w:val="FF0000"/>
          <w:sz w:val="32"/>
          <w:szCs w:val="32"/>
        </w:rPr>
      </w:pPr>
    </w:p>
    <w:p w:rsidR="003B45A3" w:rsidRPr="008378B4" w:rsidRDefault="003B45A3" w:rsidP="003B45A3">
      <w:pPr>
        <w:spacing w:after="0" w:line="240" w:lineRule="auto"/>
        <w:jc w:val="center"/>
        <w:rPr>
          <w:color w:val="000066"/>
          <w:sz w:val="16"/>
          <w:szCs w:val="16"/>
        </w:rPr>
      </w:pPr>
      <w:r>
        <w:rPr>
          <w:noProof/>
          <w:lang w:val="es-ES" w:eastAsia="es-ES"/>
        </w:rPr>
        <w:drawing>
          <wp:inline distT="0" distB="0" distL="0" distR="0" wp14:anchorId="1FB0F4A0" wp14:editId="62A55C2A">
            <wp:extent cx="5727031" cy="2695073"/>
            <wp:effectExtent l="0" t="0" r="7620" b="0"/>
            <wp:docPr id="32" name="Imagen 32" descr="http://www.pariscardiologycenter.com/images/article/2large-heart/Screen-Shot-2013-05-20-at-1.19.3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ariscardiologycenter.com/images/article/2large-heart/Screen-Shot-2013-05-20-at-1.19.35-PM.pn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27439" cy="2695265"/>
                    </a:xfrm>
                    <a:prstGeom prst="rect">
                      <a:avLst/>
                    </a:prstGeom>
                    <a:noFill/>
                    <a:ln>
                      <a:noFill/>
                    </a:ln>
                  </pic:spPr>
                </pic:pic>
              </a:graphicData>
            </a:graphic>
          </wp:inline>
        </w:drawing>
      </w:r>
    </w:p>
    <w:p w:rsidR="00F157D1" w:rsidRDefault="00F157D1" w:rsidP="003B45A3">
      <w:pPr>
        <w:spacing w:after="0" w:line="240" w:lineRule="auto"/>
        <w:jc w:val="center"/>
        <w:rPr>
          <w:rFonts w:ascii="Arial" w:hAnsi="Arial" w:cs="Arial"/>
          <w:b/>
          <w:sz w:val="32"/>
          <w:szCs w:val="32"/>
        </w:rPr>
      </w:pPr>
    </w:p>
    <w:p w:rsidR="003B45A3" w:rsidRPr="00A024A1" w:rsidRDefault="003B45A3" w:rsidP="003B45A3">
      <w:pPr>
        <w:spacing w:after="0" w:line="240" w:lineRule="auto"/>
        <w:jc w:val="center"/>
        <w:rPr>
          <w:rFonts w:ascii="Arial" w:hAnsi="Arial" w:cs="Arial"/>
          <w:b/>
          <w:sz w:val="32"/>
          <w:szCs w:val="32"/>
        </w:rPr>
      </w:pPr>
      <w:r w:rsidRPr="00A024A1">
        <w:rPr>
          <w:rFonts w:ascii="Arial" w:hAnsi="Arial" w:cs="Arial"/>
          <w:b/>
          <w:sz w:val="32"/>
          <w:szCs w:val="32"/>
        </w:rPr>
        <w:lastRenderedPageBreak/>
        <w:t>PAGINAS WEB DE ANATOMIA</w:t>
      </w:r>
      <w:r>
        <w:rPr>
          <w:rFonts w:ascii="Arial" w:hAnsi="Arial" w:cs="Arial"/>
          <w:b/>
          <w:sz w:val="32"/>
          <w:szCs w:val="32"/>
        </w:rPr>
        <w:t xml:space="preserve"> Y FISIOLOGIA</w:t>
      </w:r>
    </w:p>
    <w:p w:rsidR="003B45A3" w:rsidRPr="00866DAE" w:rsidRDefault="003B45A3" w:rsidP="003B45A3">
      <w:pPr>
        <w:spacing w:after="0" w:line="240" w:lineRule="auto"/>
        <w:rPr>
          <w:rFonts w:ascii="Arial" w:hAnsi="Arial" w:cs="Arial"/>
          <w:b/>
          <w:sz w:val="18"/>
          <w:szCs w:val="18"/>
        </w:rPr>
      </w:pPr>
      <w:r w:rsidRPr="00866DAE">
        <w:rPr>
          <w:rFonts w:ascii="Arial" w:hAnsi="Arial" w:cs="Arial"/>
          <w:b/>
          <w:sz w:val="18"/>
          <w:szCs w:val="18"/>
        </w:rPr>
        <w:t>01.-</w:t>
      </w:r>
      <w:hyperlink r:id="rId34" w:history="1">
        <w:r w:rsidRPr="00866DAE">
          <w:rPr>
            <w:rStyle w:val="Hipervnculo"/>
            <w:b/>
            <w:sz w:val="18"/>
            <w:szCs w:val="18"/>
          </w:rPr>
          <w:t>www.juntadeandalucia.es/.../salud/craneo.gif</w:t>
        </w:r>
      </w:hyperlink>
    </w:p>
    <w:p w:rsidR="003B45A3" w:rsidRPr="00866DAE" w:rsidRDefault="003B45A3" w:rsidP="003B45A3">
      <w:pPr>
        <w:spacing w:after="0" w:line="240" w:lineRule="auto"/>
        <w:rPr>
          <w:rFonts w:ascii="Arial" w:hAnsi="Arial" w:cs="Arial"/>
          <w:b/>
          <w:sz w:val="18"/>
          <w:szCs w:val="18"/>
        </w:rPr>
      </w:pPr>
      <w:r w:rsidRPr="00866DAE">
        <w:rPr>
          <w:rFonts w:ascii="Arial" w:hAnsi="Arial" w:cs="Arial"/>
          <w:b/>
          <w:sz w:val="18"/>
          <w:szCs w:val="18"/>
        </w:rPr>
        <w:t>02.-</w:t>
      </w:r>
      <w:hyperlink r:id="rId35" w:history="1">
        <w:r w:rsidRPr="00866DAE">
          <w:rPr>
            <w:rStyle w:val="Hipervnculo"/>
            <w:b/>
            <w:sz w:val="18"/>
            <w:szCs w:val="18"/>
          </w:rPr>
          <w:t>www.sidisalta.com.ar/.../full/O_CRANEO.jpg</w:t>
        </w:r>
      </w:hyperlink>
    </w:p>
    <w:p w:rsidR="003B45A3" w:rsidRPr="00866DAE" w:rsidRDefault="003B45A3" w:rsidP="003B45A3">
      <w:pPr>
        <w:pStyle w:val="Ttulo2"/>
        <w:spacing w:before="0" w:beforeAutospacing="0" w:after="0" w:afterAutospacing="0"/>
        <w:rPr>
          <w:rFonts w:ascii="Arial" w:hAnsi="Arial" w:cs="Arial"/>
          <w:sz w:val="18"/>
          <w:szCs w:val="18"/>
        </w:rPr>
      </w:pPr>
      <w:r w:rsidRPr="00866DAE">
        <w:rPr>
          <w:rFonts w:ascii="Arial" w:hAnsi="Arial" w:cs="Arial"/>
          <w:sz w:val="18"/>
          <w:szCs w:val="18"/>
        </w:rPr>
        <w:t>03.-</w:t>
      </w:r>
      <w:hyperlink r:id="rId36" w:tgtFrame="new" w:history="1">
        <w:r w:rsidRPr="00866DAE">
          <w:rPr>
            <w:rStyle w:val="Hipervnculo"/>
            <w:sz w:val="18"/>
            <w:szCs w:val="18"/>
          </w:rPr>
          <w:t>http://medlineplus.gov/</w:t>
        </w:r>
      </w:hyperlink>
      <w:r w:rsidRPr="00866DAE">
        <w:rPr>
          <w:rFonts w:ascii="Arial" w:hAnsi="Arial" w:cs="Arial"/>
          <w:sz w:val="18"/>
          <w:szCs w:val="18"/>
        </w:rPr>
        <w:t xml:space="preserve"> </w:t>
      </w:r>
    </w:p>
    <w:p w:rsidR="003B45A3" w:rsidRPr="00866DAE" w:rsidRDefault="003B45A3" w:rsidP="003B45A3">
      <w:pPr>
        <w:pStyle w:val="Ttulo2"/>
        <w:spacing w:before="0" w:beforeAutospacing="0" w:after="0" w:afterAutospacing="0"/>
        <w:rPr>
          <w:rFonts w:ascii="Arial" w:hAnsi="Arial" w:cs="Arial"/>
          <w:sz w:val="18"/>
          <w:szCs w:val="18"/>
        </w:rPr>
      </w:pPr>
      <w:r w:rsidRPr="00866DAE">
        <w:rPr>
          <w:rFonts w:ascii="Arial" w:hAnsi="Arial" w:cs="Arial"/>
          <w:sz w:val="18"/>
          <w:szCs w:val="18"/>
        </w:rPr>
        <w:t xml:space="preserve">03.- </w:t>
      </w:r>
      <w:hyperlink r:id="rId37" w:history="1">
        <w:r w:rsidRPr="00866DAE">
          <w:rPr>
            <w:rStyle w:val="Hipervnculo"/>
            <w:sz w:val="18"/>
            <w:szCs w:val="18"/>
          </w:rPr>
          <w:t>http://www.anatomia.tripod.com/atlas/huesos_del_craneo.htm</w:t>
        </w:r>
      </w:hyperlink>
    </w:p>
    <w:p w:rsidR="003B45A3" w:rsidRPr="00866DAE" w:rsidRDefault="003B45A3" w:rsidP="003B45A3">
      <w:pPr>
        <w:pStyle w:val="Ttulo2"/>
        <w:spacing w:before="0" w:beforeAutospacing="0" w:after="0" w:afterAutospacing="0"/>
        <w:rPr>
          <w:rFonts w:ascii="Arial" w:hAnsi="Arial" w:cs="Arial"/>
          <w:sz w:val="18"/>
          <w:szCs w:val="18"/>
        </w:rPr>
      </w:pPr>
      <w:r w:rsidRPr="00866DAE">
        <w:rPr>
          <w:rFonts w:ascii="Arial" w:hAnsi="Arial" w:cs="Arial"/>
          <w:sz w:val="18"/>
          <w:szCs w:val="18"/>
        </w:rPr>
        <w:t>04.-</w:t>
      </w:r>
      <w:r w:rsidRPr="00866DAE">
        <w:rPr>
          <w:sz w:val="18"/>
          <w:szCs w:val="18"/>
        </w:rPr>
        <w:t xml:space="preserve"> </w:t>
      </w:r>
      <w:hyperlink r:id="rId38" w:history="1">
        <w:r w:rsidRPr="00866DAE">
          <w:rPr>
            <w:rStyle w:val="Hipervnculo"/>
            <w:sz w:val="18"/>
            <w:szCs w:val="18"/>
          </w:rPr>
          <w:t>http://es.wikipedia.org/wiki/Cr%C3%A1neo</w:t>
        </w:r>
      </w:hyperlink>
    </w:p>
    <w:p w:rsidR="003B45A3" w:rsidRPr="00866DAE" w:rsidRDefault="003B45A3" w:rsidP="003B45A3">
      <w:pPr>
        <w:pStyle w:val="Ttulo2"/>
        <w:spacing w:before="0" w:beforeAutospacing="0" w:after="0" w:afterAutospacing="0"/>
        <w:rPr>
          <w:rFonts w:ascii="Arial" w:hAnsi="Arial" w:cs="Arial"/>
          <w:sz w:val="18"/>
          <w:szCs w:val="18"/>
        </w:rPr>
      </w:pPr>
      <w:r w:rsidRPr="00866DAE">
        <w:rPr>
          <w:rFonts w:ascii="Arial" w:hAnsi="Arial" w:cs="Arial"/>
          <w:sz w:val="18"/>
          <w:szCs w:val="18"/>
        </w:rPr>
        <w:t>05.-</w:t>
      </w:r>
      <w:r w:rsidRPr="00866DAE">
        <w:rPr>
          <w:sz w:val="18"/>
          <w:szCs w:val="18"/>
        </w:rPr>
        <w:t xml:space="preserve"> </w:t>
      </w:r>
      <w:hyperlink r:id="rId39" w:history="1">
        <w:r w:rsidRPr="00866DAE">
          <w:rPr>
            <w:rStyle w:val="Hipervnculo"/>
            <w:sz w:val="18"/>
            <w:szCs w:val="18"/>
          </w:rPr>
          <w:t>http://www.educared.net/concurso2001/695/eL%20CURPO%20HUMANO/el_cuerpo_humano.htm</w:t>
        </w:r>
      </w:hyperlink>
    </w:p>
    <w:p w:rsidR="003B45A3" w:rsidRPr="00866DAE" w:rsidRDefault="003B45A3" w:rsidP="003B45A3">
      <w:pPr>
        <w:pStyle w:val="Ttulo2"/>
        <w:spacing w:before="0" w:beforeAutospacing="0" w:after="0" w:afterAutospacing="0"/>
        <w:rPr>
          <w:rFonts w:ascii="Arial" w:hAnsi="Arial" w:cs="Arial"/>
          <w:sz w:val="18"/>
          <w:szCs w:val="18"/>
        </w:rPr>
      </w:pPr>
      <w:r w:rsidRPr="00866DAE">
        <w:rPr>
          <w:rFonts w:ascii="Arial" w:hAnsi="Arial" w:cs="Arial"/>
          <w:sz w:val="18"/>
          <w:szCs w:val="18"/>
        </w:rPr>
        <w:t>06.-</w:t>
      </w:r>
      <w:r w:rsidRPr="00866DAE">
        <w:rPr>
          <w:sz w:val="18"/>
          <w:szCs w:val="18"/>
        </w:rPr>
        <w:t xml:space="preserve"> </w:t>
      </w:r>
      <w:hyperlink r:id="rId40" w:history="1">
        <w:r w:rsidRPr="00866DAE">
          <w:rPr>
            <w:rStyle w:val="Hipervnculo"/>
            <w:sz w:val="18"/>
            <w:szCs w:val="18"/>
          </w:rPr>
          <w:t>http://www.pulevasalud.com/ps/subcategoria.jsp?ID_CATEGORIA=1013&amp;RUTA=1-4-1013&amp;ABRIR_SECCION=4#</w:t>
        </w:r>
      </w:hyperlink>
    </w:p>
    <w:p w:rsidR="003B45A3" w:rsidRPr="007633CC" w:rsidRDefault="003B45A3" w:rsidP="003B45A3">
      <w:pPr>
        <w:pStyle w:val="Ttulo2"/>
        <w:spacing w:before="0" w:beforeAutospacing="0" w:after="0" w:afterAutospacing="0"/>
        <w:rPr>
          <w:rFonts w:ascii="Arial" w:hAnsi="Arial" w:cs="Arial"/>
          <w:color w:val="0000CC"/>
          <w:sz w:val="18"/>
          <w:szCs w:val="18"/>
        </w:rPr>
      </w:pPr>
      <w:r w:rsidRPr="00866DAE">
        <w:rPr>
          <w:rFonts w:ascii="Arial" w:hAnsi="Arial" w:cs="Arial"/>
          <w:sz w:val="18"/>
          <w:szCs w:val="18"/>
        </w:rPr>
        <w:t>07.-</w:t>
      </w:r>
      <w:r w:rsidRPr="007633CC">
        <w:rPr>
          <w:rFonts w:ascii="Arial" w:hAnsi="Arial" w:cs="Arial"/>
          <w:color w:val="0000CC"/>
          <w:sz w:val="18"/>
          <w:szCs w:val="18"/>
          <w:u w:val="single"/>
        </w:rPr>
        <w:t>http://w3.cnice.mec.es/eos/MaterialesEducativos/mem2000/cuerpo/programa/html/craneo.html</w:t>
      </w:r>
    </w:p>
    <w:p w:rsidR="003B45A3" w:rsidRPr="00866DAE" w:rsidRDefault="003B45A3" w:rsidP="003B45A3">
      <w:pPr>
        <w:pStyle w:val="Ttulo2"/>
        <w:spacing w:before="0" w:beforeAutospacing="0" w:after="0" w:afterAutospacing="0"/>
        <w:rPr>
          <w:rFonts w:ascii="Arial" w:hAnsi="Arial" w:cs="Arial"/>
          <w:sz w:val="18"/>
          <w:szCs w:val="18"/>
        </w:rPr>
      </w:pPr>
      <w:r w:rsidRPr="00866DAE">
        <w:rPr>
          <w:rFonts w:ascii="Arial" w:hAnsi="Arial" w:cs="Arial"/>
          <w:sz w:val="18"/>
          <w:szCs w:val="18"/>
        </w:rPr>
        <w:t>08.-</w:t>
      </w:r>
      <w:r w:rsidRPr="00866DAE">
        <w:rPr>
          <w:sz w:val="18"/>
          <w:szCs w:val="18"/>
        </w:rPr>
        <w:t xml:space="preserve"> </w:t>
      </w:r>
      <w:hyperlink r:id="rId41" w:history="1">
        <w:r w:rsidRPr="00866DAE">
          <w:rPr>
            <w:rStyle w:val="Hipervnculo"/>
            <w:sz w:val="18"/>
            <w:szCs w:val="18"/>
          </w:rPr>
          <w:t>http://www.saludalia.com/Saludalia/web_saludalia/atlas/doc/digestivo/doc/atlas.htm</w:t>
        </w:r>
      </w:hyperlink>
    </w:p>
    <w:p w:rsidR="003B45A3" w:rsidRPr="00866DAE" w:rsidRDefault="003B45A3" w:rsidP="003B45A3">
      <w:pPr>
        <w:pStyle w:val="Ttulo2"/>
        <w:spacing w:before="0" w:beforeAutospacing="0" w:after="0" w:afterAutospacing="0"/>
        <w:rPr>
          <w:rStyle w:val="a1"/>
          <w:rFonts w:ascii="Arial" w:hAnsi="Arial" w:cs="Arial"/>
          <w:sz w:val="18"/>
          <w:szCs w:val="18"/>
          <w:u w:val="single"/>
          <w:lang w:val="en-US"/>
        </w:rPr>
      </w:pPr>
      <w:r w:rsidRPr="00866DAE">
        <w:rPr>
          <w:rFonts w:ascii="Arial" w:hAnsi="Arial" w:cs="Arial"/>
          <w:sz w:val="18"/>
          <w:szCs w:val="18"/>
          <w:lang w:val="en-US"/>
        </w:rPr>
        <w:t>09.-</w:t>
      </w:r>
      <w:hyperlink r:id="rId42" w:history="1">
        <w:r w:rsidRPr="00866DAE">
          <w:rPr>
            <w:rStyle w:val="Hipervnculo"/>
            <w:sz w:val="18"/>
            <w:szCs w:val="18"/>
            <w:lang w:val="en-US"/>
          </w:rPr>
          <w:t>www.fhuce.edu.uy/antrop/cursos/abiol/practicos/extremimg/</w:t>
        </w:r>
        <w:r w:rsidRPr="00866DAE">
          <w:rPr>
            <w:rStyle w:val="Hipervnculo"/>
            <w:bCs w:val="0"/>
            <w:sz w:val="18"/>
            <w:szCs w:val="18"/>
            <w:lang w:val="en-US"/>
          </w:rPr>
          <w:t>humero</w:t>
        </w:r>
        <w:r w:rsidRPr="00866DAE">
          <w:rPr>
            <w:rStyle w:val="Hipervnculo"/>
            <w:sz w:val="18"/>
            <w:szCs w:val="18"/>
            <w:lang w:val="en-US"/>
          </w:rPr>
          <w:t>.html - 3</w:t>
        </w:r>
      </w:hyperlink>
      <w:r w:rsidRPr="00866DAE">
        <w:rPr>
          <w:rStyle w:val="a1"/>
          <w:rFonts w:ascii="Arial" w:hAnsi="Arial" w:cs="Arial"/>
          <w:sz w:val="18"/>
          <w:szCs w:val="18"/>
          <w:u w:val="single"/>
          <w:lang w:val="en-US"/>
        </w:rPr>
        <w:t>k</w:t>
      </w:r>
    </w:p>
    <w:p w:rsidR="003B45A3" w:rsidRDefault="003B45A3" w:rsidP="003B45A3">
      <w:pPr>
        <w:pStyle w:val="Ttulo2"/>
        <w:spacing w:before="0" w:beforeAutospacing="0" w:after="0" w:afterAutospacing="0"/>
        <w:rPr>
          <w:rStyle w:val="a1"/>
          <w:rFonts w:ascii="Arial" w:hAnsi="Arial" w:cs="Arial"/>
          <w:color w:val="3333FF"/>
          <w:sz w:val="18"/>
          <w:szCs w:val="18"/>
        </w:rPr>
      </w:pPr>
      <w:r w:rsidRPr="00D70264">
        <w:rPr>
          <w:rStyle w:val="a1"/>
          <w:rFonts w:ascii="Arial" w:hAnsi="Arial" w:cs="Arial"/>
          <w:color w:val="auto"/>
          <w:sz w:val="18"/>
          <w:szCs w:val="18"/>
        </w:rPr>
        <w:t>10</w:t>
      </w:r>
      <w:r w:rsidRPr="00D70264">
        <w:rPr>
          <w:rStyle w:val="a1"/>
          <w:rFonts w:ascii="Arial" w:hAnsi="Arial" w:cs="Arial"/>
          <w:color w:val="3333FF"/>
          <w:sz w:val="18"/>
          <w:szCs w:val="18"/>
        </w:rPr>
        <w:t>.-</w:t>
      </w:r>
      <w:r w:rsidRPr="00D70264">
        <w:rPr>
          <w:rStyle w:val="Hipervnculo"/>
          <w:color w:val="3333FF"/>
          <w:sz w:val="18"/>
          <w:szCs w:val="18"/>
        </w:rPr>
        <w:t xml:space="preserve"> </w:t>
      </w:r>
      <w:r w:rsidRPr="00D70264">
        <w:rPr>
          <w:rStyle w:val="a1"/>
          <w:rFonts w:ascii="Arial" w:hAnsi="Arial" w:cs="Arial"/>
          <w:color w:val="3333FF"/>
          <w:sz w:val="18"/>
          <w:szCs w:val="18"/>
        </w:rPr>
        <w:t>w3.cnice.mec.es/eos/MaterialesEducativos/mem2000/cuerpo/programa/html/</w:t>
      </w:r>
      <w:r w:rsidRPr="00D70264">
        <w:rPr>
          <w:rStyle w:val="a1"/>
          <w:rFonts w:ascii="Arial" w:hAnsi="Arial" w:cs="Arial"/>
          <w:bCs w:val="0"/>
          <w:color w:val="3333FF"/>
          <w:sz w:val="18"/>
          <w:szCs w:val="18"/>
        </w:rPr>
        <w:t>esqueleto</w:t>
      </w:r>
      <w:r w:rsidRPr="00D70264">
        <w:rPr>
          <w:rStyle w:val="a1"/>
          <w:rFonts w:ascii="Arial" w:hAnsi="Arial" w:cs="Arial"/>
          <w:color w:val="3333FF"/>
          <w:sz w:val="18"/>
          <w:szCs w:val="18"/>
        </w:rPr>
        <w:t>.html - 5k</w:t>
      </w:r>
    </w:p>
    <w:p w:rsidR="003B45A3" w:rsidRPr="00D70264" w:rsidRDefault="003B45A3" w:rsidP="003B45A3">
      <w:pPr>
        <w:spacing w:after="0" w:line="240" w:lineRule="auto"/>
        <w:rPr>
          <w:rFonts w:ascii="Arial" w:hAnsi="Arial" w:cs="Arial"/>
          <w:b/>
          <w:sz w:val="18"/>
          <w:szCs w:val="18"/>
          <w:u w:val="single"/>
        </w:rPr>
      </w:pPr>
      <w:r w:rsidRPr="00D70264">
        <w:rPr>
          <w:rFonts w:ascii="Arial" w:hAnsi="Arial" w:cs="Arial"/>
          <w:b/>
          <w:sz w:val="18"/>
          <w:szCs w:val="18"/>
        </w:rPr>
        <w:t>11.-</w:t>
      </w:r>
      <w:hyperlink r:id="rId43" w:history="1">
        <w:r w:rsidRPr="00D70264">
          <w:rPr>
            <w:rStyle w:val="Hipervnculo"/>
            <w:rFonts w:ascii="Arial" w:hAnsi="Arial" w:cs="Arial"/>
            <w:b/>
            <w:sz w:val="18"/>
            <w:szCs w:val="18"/>
          </w:rPr>
          <w:t>www.nips.physiology.org</w:t>
        </w:r>
      </w:hyperlink>
      <w:r w:rsidRPr="00D70264">
        <w:rPr>
          <w:rFonts w:ascii="Arial" w:hAnsi="Arial" w:cs="Arial"/>
          <w:b/>
          <w:sz w:val="18"/>
          <w:szCs w:val="18"/>
          <w:u w:val="single"/>
        </w:rPr>
        <w:t xml:space="preserve"> </w:t>
      </w:r>
    </w:p>
    <w:p w:rsidR="003B45A3" w:rsidRPr="00D70264" w:rsidRDefault="003B45A3" w:rsidP="003B45A3">
      <w:pPr>
        <w:spacing w:after="0" w:line="240" w:lineRule="auto"/>
        <w:rPr>
          <w:rFonts w:ascii="Arial" w:hAnsi="Arial" w:cs="Arial"/>
          <w:b/>
          <w:sz w:val="18"/>
          <w:szCs w:val="18"/>
          <w:u w:val="single"/>
        </w:rPr>
      </w:pPr>
      <w:r w:rsidRPr="00D70264">
        <w:rPr>
          <w:rFonts w:ascii="Arial" w:hAnsi="Arial" w:cs="Arial"/>
          <w:b/>
          <w:sz w:val="18"/>
          <w:szCs w:val="18"/>
        </w:rPr>
        <w:t>12.-</w:t>
      </w:r>
      <w:hyperlink r:id="rId44" w:history="1">
        <w:r w:rsidRPr="00D70264">
          <w:rPr>
            <w:rStyle w:val="Hipervnculo"/>
            <w:rFonts w:ascii="Arial" w:hAnsi="Arial" w:cs="Arial"/>
            <w:b/>
            <w:sz w:val="18"/>
            <w:szCs w:val="18"/>
          </w:rPr>
          <w:t>http://ajpendo.physiology.org</w:t>
        </w:r>
      </w:hyperlink>
      <w:r w:rsidRPr="00D70264">
        <w:rPr>
          <w:rFonts w:ascii="Arial" w:hAnsi="Arial" w:cs="Arial"/>
          <w:b/>
          <w:sz w:val="18"/>
          <w:szCs w:val="18"/>
          <w:u w:val="single"/>
        </w:rPr>
        <w:t xml:space="preserve"> </w:t>
      </w:r>
    </w:p>
    <w:p w:rsidR="003B45A3" w:rsidRPr="00D70264" w:rsidRDefault="003B45A3" w:rsidP="003B45A3">
      <w:pPr>
        <w:spacing w:after="0" w:line="240" w:lineRule="auto"/>
        <w:rPr>
          <w:rFonts w:ascii="Arial" w:hAnsi="Arial" w:cs="Arial"/>
          <w:b/>
          <w:sz w:val="18"/>
          <w:szCs w:val="18"/>
          <w:u w:val="single"/>
        </w:rPr>
      </w:pPr>
      <w:r w:rsidRPr="00D70264">
        <w:rPr>
          <w:rFonts w:ascii="Arial" w:hAnsi="Arial" w:cs="Arial"/>
          <w:b/>
          <w:sz w:val="18"/>
          <w:szCs w:val="18"/>
        </w:rPr>
        <w:t>13.-</w:t>
      </w:r>
      <w:hyperlink r:id="rId45" w:history="1">
        <w:r w:rsidRPr="00D70264">
          <w:rPr>
            <w:rStyle w:val="Hipervnculo"/>
            <w:rFonts w:ascii="Arial" w:hAnsi="Arial" w:cs="Arial"/>
            <w:b/>
            <w:sz w:val="18"/>
            <w:szCs w:val="18"/>
          </w:rPr>
          <w:t>http://ajpgi.physiology.org</w:t>
        </w:r>
      </w:hyperlink>
      <w:r w:rsidRPr="00D70264">
        <w:rPr>
          <w:rFonts w:ascii="Arial" w:hAnsi="Arial" w:cs="Arial"/>
          <w:b/>
          <w:sz w:val="18"/>
          <w:szCs w:val="18"/>
          <w:u w:val="single"/>
        </w:rPr>
        <w:t xml:space="preserve"> </w:t>
      </w:r>
    </w:p>
    <w:p w:rsidR="003B45A3" w:rsidRPr="00D70264" w:rsidRDefault="003B45A3" w:rsidP="003B45A3">
      <w:pPr>
        <w:spacing w:after="0" w:line="240" w:lineRule="auto"/>
        <w:rPr>
          <w:rFonts w:ascii="Arial" w:hAnsi="Arial" w:cs="Arial"/>
          <w:b/>
          <w:sz w:val="18"/>
          <w:szCs w:val="18"/>
          <w:u w:val="single"/>
        </w:rPr>
      </w:pPr>
      <w:r w:rsidRPr="00D70264">
        <w:rPr>
          <w:rFonts w:ascii="Arial" w:hAnsi="Arial" w:cs="Arial"/>
          <w:b/>
          <w:sz w:val="18"/>
          <w:szCs w:val="18"/>
        </w:rPr>
        <w:t>14.-</w:t>
      </w:r>
      <w:hyperlink r:id="rId46" w:history="1">
        <w:r w:rsidRPr="00D70264">
          <w:rPr>
            <w:rStyle w:val="Hipervnculo"/>
            <w:rFonts w:ascii="Arial" w:hAnsi="Arial" w:cs="Arial"/>
            <w:b/>
            <w:sz w:val="18"/>
            <w:szCs w:val="18"/>
          </w:rPr>
          <w:t>http://ajpheart.physiology.org</w:t>
        </w:r>
      </w:hyperlink>
    </w:p>
    <w:p w:rsidR="003B45A3" w:rsidRPr="00D70264" w:rsidRDefault="003B45A3" w:rsidP="003B45A3">
      <w:pPr>
        <w:spacing w:after="0" w:line="240" w:lineRule="auto"/>
        <w:rPr>
          <w:rFonts w:ascii="Arial" w:hAnsi="Arial" w:cs="Arial"/>
          <w:b/>
          <w:u w:val="single"/>
        </w:rPr>
      </w:pPr>
      <w:r w:rsidRPr="00D70264">
        <w:rPr>
          <w:rFonts w:ascii="Arial" w:hAnsi="Arial" w:cs="Arial"/>
          <w:b/>
          <w:sz w:val="18"/>
          <w:szCs w:val="18"/>
        </w:rPr>
        <w:t>15.-</w:t>
      </w:r>
      <w:hyperlink r:id="rId47" w:history="1">
        <w:r w:rsidRPr="00D70264">
          <w:rPr>
            <w:rStyle w:val="Hipervnculo"/>
            <w:rFonts w:ascii="Arial" w:hAnsi="Arial" w:cs="Arial"/>
            <w:b/>
            <w:sz w:val="18"/>
            <w:szCs w:val="18"/>
          </w:rPr>
          <w:t>http://ajplung.physiology.org</w:t>
        </w:r>
      </w:hyperlink>
    </w:p>
    <w:p w:rsidR="003B45A3" w:rsidRPr="00A024A1" w:rsidRDefault="003B45A3" w:rsidP="003B45A3">
      <w:pPr>
        <w:tabs>
          <w:tab w:val="left" w:pos="597"/>
        </w:tabs>
        <w:spacing w:after="0" w:line="240" w:lineRule="auto"/>
        <w:jc w:val="center"/>
        <w:rPr>
          <w:rFonts w:ascii="Arial" w:hAnsi="Arial" w:cs="Arial"/>
          <w:b/>
          <w:sz w:val="32"/>
          <w:szCs w:val="32"/>
        </w:rPr>
      </w:pPr>
      <w:r w:rsidRPr="00A024A1">
        <w:rPr>
          <w:rFonts w:ascii="Arial" w:hAnsi="Arial" w:cs="Arial"/>
          <w:b/>
          <w:sz w:val="32"/>
          <w:szCs w:val="32"/>
        </w:rPr>
        <w:t>OTRAS PAGINAS WEB</w:t>
      </w:r>
    </w:p>
    <w:p w:rsidR="003B45A3" w:rsidRPr="00A024A1" w:rsidRDefault="00557E5B" w:rsidP="003B45A3">
      <w:pPr>
        <w:tabs>
          <w:tab w:val="left" w:pos="597"/>
        </w:tabs>
        <w:spacing w:after="0" w:line="240" w:lineRule="auto"/>
        <w:rPr>
          <w:b/>
          <w:sz w:val="20"/>
          <w:szCs w:val="20"/>
        </w:rPr>
      </w:pPr>
      <w:hyperlink r:id="rId48" w:history="1">
        <w:r w:rsidR="003B45A3" w:rsidRPr="00A024A1">
          <w:rPr>
            <w:rStyle w:val="Hipervnculo"/>
            <w:b/>
            <w:color w:val="FF0000"/>
            <w:sz w:val="20"/>
            <w:szCs w:val="20"/>
          </w:rPr>
          <w:t>Electroneurobiología</w:t>
        </w:r>
      </w:hyperlink>
      <w:r w:rsidR="003B45A3" w:rsidRPr="00A024A1">
        <w:rPr>
          <w:b/>
          <w:color w:val="FF0000"/>
          <w:sz w:val="20"/>
          <w:szCs w:val="20"/>
        </w:rPr>
        <w:t> -</w:t>
      </w:r>
      <w:r w:rsidR="003B45A3" w:rsidRPr="00A024A1">
        <w:rPr>
          <w:b/>
          <w:sz w:val="20"/>
          <w:szCs w:val="20"/>
        </w:rPr>
        <w:t> </w:t>
      </w:r>
      <w:r w:rsidR="003B45A3" w:rsidRPr="00A024A1">
        <w:rPr>
          <w:b/>
          <w:color w:val="0000CC"/>
          <w:sz w:val="20"/>
          <w:szCs w:val="20"/>
          <w:u w:val="single"/>
        </w:rPr>
        <w:t>http://electroneubio.secyt.gov.ar/Anencephaly.htm</w:t>
      </w:r>
      <w:r w:rsidR="003B45A3" w:rsidRPr="00A024A1">
        <w:rPr>
          <w:b/>
          <w:sz w:val="20"/>
          <w:szCs w:val="20"/>
        </w:rPr>
        <w:t xml:space="preserve"> </w:t>
      </w:r>
      <w:r w:rsidR="003B45A3" w:rsidRPr="00A024A1">
        <w:rPr>
          <w:b/>
          <w:sz w:val="20"/>
          <w:szCs w:val="20"/>
        </w:rPr>
        <w:br/>
        <w:t>Descripción de los tipos existentes de anencefalia. Comentarios sobre su psiquismo y estadísticas.</w:t>
      </w:r>
    </w:p>
    <w:p w:rsidR="003B45A3" w:rsidRPr="00A024A1" w:rsidRDefault="003B45A3" w:rsidP="003B45A3">
      <w:pPr>
        <w:tabs>
          <w:tab w:val="left" w:pos="597"/>
        </w:tabs>
        <w:spacing w:after="0" w:line="240" w:lineRule="auto"/>
        <w:rPr>
          <w:b/>
          <w:color w:val="000000"/>
          <w:sz w:val="20"/>
          <w:szCs w:val="20"/>
        </w:rPr>
      </w:pPr>
      <w:r w:rsidRPr="00A024A1">
        <w:rPr>
          <w:b/>
          <w:sz w:val="20"/>
          <w:szCs w:val="20"/>
        </w:rPr>
        <w:t> </w:t>
      </w:r>
      <w:hyperlink r:id="rId49" w:history="1">
        <w:r w:rsidRPr="00A024A1">
          <w:rPr>
            <w:rStyle w:val="Hipervnculo"/>
            <w:b/>
            <w:color w:val="FF0000"/>
            <w:sz w:val="20"/>
            <w:szCs w:val="20"/>
          </w:rPr>
          <w:t>Anatomía humana by Hipocrates</w:t>
        </w:r>
      </w:hyperlink>
      <w:r w:rsidRPr="00A024A1">
        <w:rPr>
          <w:b/>
          <w:color w:val="FF0000"/>
          <w:sz w:val="20"/>
          <w:szCs w:val="20"/>
        </w:rPr>
        <w:t> -</w:t>
      </w:r>
      <w:r w:rsidRPr="00A024A1">
        <w:rPr>
          <w:b/>
          <w:color w:val="0000CC"/>
          <w:sz w:val="20"/>
          <w:szCs w:val="20"/>
        </w:rPr>
        <w:t> </w:t>
      </w:r>
      <w:r w:rsidRPr="00A024A1">
        <w:rPr>
          <w:b/>
          <w:color w:val="0000CC"/>
          <w:sz w:val="20"/>
          <w:szCs w:val="20"/>
          <w:u w:val="single"/>
        </w:rPr>
        <w:t>http://www.anatomia.tripod.com/</w:t>
      </w:r>
      <w:r w:rsidRPr="00A024A1">
        <w:rPr>
          <w:b/>
          <w:color w:val="0000CC"/>
          <w:sz w:val="20"/>
          <w:szCs w:val="20"/>
        </w:rPr>
        <w:t xml:space="preserve"> </w:t>
      </w:r>
      <w:r w:rsidRPr="00A024A1">
        <w:rPr>
          <w:b/>
          <w:sz w:val="20"/>
          <w:szCs w:val="20"/>
        </w:rPr>
        <w:t>Imágenes y descripciones.</w:t>
      </w:r>
    </w:p>
    <w:p w:rsidR="003B45A3" w:rsidRPr="00A024A1" w:rsidRDefault="003B45A3" w:rsidP="003B45A3">
      <w:pPr>
        <w:tabs>
          <w:tab w:val="left" w:pos="597"/>
        </w:tabs>
        <w:spacing w:after="0" w:line="240" w:lineRule="auto"/>
        <w:rPr>
          <w:b/>
          <w:color w:val="000000"/>
          <w:sz w:val="20"/>
          <w:szCs w:val="20"/>
        </w:rPr>
      </w:pPr>
      <w:r w:rsidRPr="00A024A1">
        <w:rPr>
          <w:b/>
          <w:sz w:val="20"/>
          <w:szCs w:val="20"/>
        </w:rPr>
        <w:t> </w:t>
      </w:r>
      <w:hyperlink r:id="rId50" w:history="1">
        <w:r w:rsidRPr="00A024A1">
          <w:rPr>
            <w:rStyle w:val="Hipervnculo"/>
            <w:b/>
            <w:color w:val="FF0000"/>
            <w:sz w:val="20"/>
            <w:szCs w:val="20"/>
          </w:rPr>
          <w:t>Anatomía</w:t>
        </w:r>
      </w:hyperlink>
      <w:r w:rsidRPr="00A024A1">
        <w:rPr>
          <w:b/>
          <w:color w:val="FF0000"/>
          <w:sz w:val="20"/>
          <w:szCs w:val="20"/>
        </w:rPr>
        <w:t> -</w:t>
      </w:r>
      <w:r w:rsidRPr="00A024A1">
        <w:rPr>
          <w:b/>
          <w:color w:val="6F6F6F"/>
          <w:sz w:val="20"/>
          <w:szCs w:val="20"/>
        </w:rPr>
        <w:t> </w:t>
      </w:r>
      <w:r w:rsidRPr="00A024A1">
        <w:rPr>
          <w:b/>
          <w:color w:val="0000CC"/>
          <w:sz w:val="20"/>
          <w:szCs w:val="20"/>
          <w:u w:val="single"/>
        </w:rPr>
        <w:t>http://www.iqb.es/CBasicas/Anatomia/Toc05.htm</w:t>
      </w:r>
      <w:r w:rsidRPr="00A024A1">
        <w:rPr>
          <w:b/>
          <w:sz w:val="20"/>
          <w:szCs w:val="20"/>
        </w:rPr>
        <w:t xml:space="preserve"> </w:t>
      </w:r>
      <w:r w:rsidRPr="00A024A1">
        <w:rPr>
          <w:b/>
          <w:sz w:val="20"/>
          <w:szCs w:val="20"/>
        </w:rPr>
        <w:br/>
        <w:t>Incluye la clasificación anatómica internacional, junto con detalles e imágenes de varios sistemas.</w:t>
      </w:r>
    </w:p>
    <w:p w:rsidR="003B45A3" w:rsidRPr="00A024A1" w:rsidRDefault="003B45A3" w:rsidP="003B45A3">
      <w:pPr>
        <w:tabs>
          <w:tab w:val="left" w:pos="597"/>
        </w:tabs>
        <w:spacing w:after="0" w:line="240" w:lineRule="auto"/>
        <w:rPr>
          <w:b/>
          <w:color w:val="000000"/>
          <w:sz w:val="20"/>
          <w:szCs w:val="20"/>
        </w:rPr>
      </w:pPr>
      <w:r w:rsidRPr="00A024A1">
        <w:rPr>
          <w:b/>
          <w:sz w:val="20"/>
          <w:szCs w:val="20"/>
        </w:rPr>
        <w:t> </w:t>
      </w:r>
      <w:hyperlink r:id="rId51" w:history="1">
        <w:r w:rsidRPr="00A024A1">
          <w:rPr>
            <w:rStyle w:val="Hipervnculo"/>
            <w:b/>
            <w:color w:val="FF0000"/>
            <w:sz w:val="20"/>
            <w:szCs w:val="20"/>
          </w:rPr>
          <w:t>Anatomía topográfica</w:t>
        </w:r>
      </w:hyperlink>
      <w:r w:rsidRPr="00A024A1">
        <w:rPr>
          <w:b/>
          <w:sz w:val="20"/>
          <w:szCs w:val="20"/>
        </w:rPr>
        <w:t> </w:t>
      </w:r>
      <w:r w:rsidRPr="00A024A1">
        <w:rPr>
          <w:b/>
          <w:color w:val="6F6F6F"/>
          <w:sz w:val="20"/>
          <w:szCs w:val="20"/>
        </w:rPr>
        <w:t>- </w:t>
      </w:r>
      <w:r w:rsidRPr="00A024A1">
        <w:rPr>
          <w:b/>
          <w:color w:val="0000CC"/>
          <w:sz w:val="20"/>
          <w:szCs w:val="20"/>
          <w:u w:val="single"/>
        </w:rPr>
        <w:t>http://www.ctv.es/USERS/sos/anatomia.htm</w:t>
      </w:r>
      <w:r w:rsidRPr="00A024A1">
        <w:rPr>
          <w:b/>
          <w:sz w:val="20"/>
          <w:szCs w:val="20"/>
        </w:rPr>
        <w:t xml:space="preserve"> </w:t>
      </w:r>
      <w:r w:rsidRPr="00A024A1">
        <w:rPr>
          <w:b/>
          <w:sz w:val="20"/>
          <w:szCs w:val="20"/>
        </w:rPr>
        <w:br/>
        <w:t>Explica los componentes de cada una de las tres partes topográficas principales: cabeza, tronco y extremidades.</w:t>
      </w:r>
    </w:p>
    <w:p w:rsidR="003B45A3" w:rsidRPr="00A024A1" w:rsidRDefault="003B45A3" w:rsidP="003B45A3">
      <w:pPr>
        <w:tabs>
          <w:tab w:val="left" w:pos="597"/>
        </w:tabs>
        <w:spacing w:after="0" w:line="240" w:lineRule="auto"/>
        <w:rPr>
          <w:b/>
          <w:color w:val="000000"/>
          <w:sz w:val="20"/>
          <w:szCs w:val="20"/>
        </w:rPr>
      </w:pPr>
      <w:r w:rsidRPr="00A024A1">
        <w:rPr>
          <w:b/>
          <w:sz w:val="20"/>
          <w:szCs w:val="20"/>
        </w:rPr>
        <w:t> </w:t>
      </w:r>
      <w:hyperlink r:id="rId52" w:history="1">
        <w:r w:rsidRPr="00A024A1">
          <w:rPr>
            <w:rStyle w:val="Hipervnculo"/>
            <w:b/>
            <w:color w:val="FF0000"/>
            <w:sz w:val="20"/>
            <w:szCs w:val="20"/>
          </w:rPr>
          <w:t>Anatomía vascular del SNC</w:t>
        </w:r>
      </w:hyperlink>
      <w:r w:rsidRPr="00A024A1">
        <w:rPr>
          <w:b/>
          <w:sz w:val="20"/>
          <w:szCs w:val="20"/>
        </w:rPr>
        <w:t> </w:t>
      </w:r>
      <w:r w:rsidRPr="00A024A1">
        <w:rPr>
          <w:b/>
          <w:color w:val="6F6F6F"/>
          <w:sz w:val="20"/>
          <w:szCs w:val="20"/>
        </w:rPr>
        <w:t>- </w:t>
      </w:r>
      <w:r w:rsidRPr="00A024A1">
        <w:rPr>
          <w:b/>
          <w:color w:val="0000CC"/>
          <w:sz w:val="20"/>
          <w:szCs w:val="20"/>
          <w:u w:val="single"/>
        </w:rPr>
        <w:t>http://www.anatomia.tripod.com/vasossnc.htm</w:t>
      </w:r>
      <w:r w:rsidRPr="00A024A1">
        <w:rPr>
          <w:b/>
          <w:sz w:val="20"/>
          <w:szCs w:val="20"/>
        </w:rPr>
        <w:t xml:space="preserve"> </w:t>
      </w:r>
      <w:r w:rsidRPr="00A024A1">
        <w:rPr>
          <w:b/>
          <w:sz w:val="20"/>
          <w:szCs w:val="20"/>
        </w:rPr>
        <w:br/>
        <w:t>Descripción escrita y gráficos.</w:t>
      </w:r>
    </w:p>
    <w:p w:rsidR="003B45A3" w:rsidRPr="00A024A1" w:rsidRDefault="003B45A3" w:rsidP="003B45A3">
      <w:pPr>
        <w:pStyle w:val="NormalWeb"/>
        <w:spacing w:before="0" w:beforeAutospacing="0" w:after="0" w:afterAutospacing="0"/>
        <w:rPr>
          <w:b/>
          <w:vanish/>
          <w:color w:val="FF0000"/>
          <w:sz w:val="20"/>
          <w:szCs w:val="20"/>
        </w:rPr>
      </w:pPr>
    </w:p>
    <w:p w:rsidR="003B45A3" w:rsidRPr="00A024A1" w:rsidRDefault="003B45A3" w:rsidP="003B45A3">
      <w:pPr>
        <w:tabs>
          <w:tab w:val="left" w:pos="0"/>
          <w:tab w:val="left" w:pos="709"/>
        </w:tabs>
        <w:spacing w:after="0" w:line="240" w:lineRule="auto"/>
        <w:rPr>
          <w:b/>
          <w:color w:val="000000"/>
          <w:sz w:val="20"/>
          <w:szCs w:val="20"/>
        </w:rPr>
      </w:pPr>
      <w:r w:rsidRPr="00A024A1">
        <w:rPr>
          <w:b/>
          <w:color w:val="FF0000"/>
          <w:sz w:val="20"/>
          <w:szCs w:val="20"/>
        </w:rPr>
        <w:t> </w:t>
      </w:r>
      <w:hyperlink r:id="rId53" w:history="1">
        <w:r w:rsidRPr="00A024A1">
          <w:rPr>
            <w:rStyle w:val="Hipervnculo"/>
            <w:b/>
            <w:color w:val="FF0000"/>
            <w:sz w:val="20"/>
            <w:szCs w:val="20"/>
          </w:rPr>
          <w:t>Museo de Anatomía</w:t>
        </w:r>
      </w:hyperlink>
      <w:r w:rsidRPr="00A024A1">
        <w:rPr>
          <w:b/>
          <w:sz w:val="20"/>
          <w:szCs w:val="20"/>
        </w:rPr>
        <w:t> </w:t>
      </w:r>
      <w:r w:rsidRPr="00A024A1">
        <w:rPr>
          <w:b/>
          <w:color w:val="6F6F6F"/>
          <w:sz w:val="20"/>
          <w:szCs w:val="20"/>
        </w:rPr>
        <w:t>- </w:t>
      </w:r>
      <w:r w:rsidRPr="00A024A1">
        <w:rPr>
          <w:b/>
          <w:color w:val="0000CC"/>
          <w:sz w:val="20"/>
          <w:szCs w:val="20"/>
          <w:u w:val="single"/>
        </w:rPr>
        <w:t>http://www.ucm.es/info/museoana/</w:t>
      </w:r>
      <w:r w:rsidRPr="00A024A1">
        <w:rPr>
          <w:b/>
          <w:sz w:val="20"/>
          <w:szCs w:val="20"/>
        </w:rPr>
        <w:t xml:space="preserve"> </w:t>
      </w:r>
      <w:r w:rsidRPr="00A024A1">
        <w:rPr>
          <w:b/>
          <w:sz w:val="20"/>
          <w:szCs w:val="20"/>
        </w:rPr>
        <w:br/>
        <w:t xml:space="preserve">Incluye colecciones de cráneos y de escayolas disponibles y </w:t>
      </w:r>
      <w:proofErr w:type="spellStart"/>
      <w:r w:rsidRPr="00A024A1">
        <w:rPr>
          <w:b/>
          <w:sz w:val="20"/>
          <w:szCs w:val="20"/>
        </w:rPr>
        <w:t>buscables</w:t>
      </w:r>
      <w:proofErr w:type="spellEnd"/>
      <w:r w:rsidRPr="00A024A1">
        <w:rPr>
          <w:b/>
          <w:sz w:val="20"/>
          <w:szCs w:val="20"/>
        </w:rPr>
        <w:t xml:space="preserve"> en línea.</w:t>
      </w:r>
    </w:p>
    <w:p w:rsidR="003B45A3" w:rsidRPr="00A024A1" w:rsidRDefault="003B45A3" w:rsidP="003B45A3">
      <w:pPr>
        <w:tabs>
          <w:tab w:val="left" w:pos="0"/>
          <w:tab w:val="left" w:pos="709"/>
        </w:tabs>
        <w:spacing w:after="0" w:line="240" w:lineRule="auto"/>
        <w:rPr>
          <w:b/>
          <w:color w:val="000000"/>
          <w:sz w:val="20"/>
          <w:szCs w:val="20"/>
        </w:rPr>
      </w:pPr>
      <w:r w:rsidRPr="00A024A1">
        <w:rPr>
          <w:b/>
          <w:sz w:val="20"/>
          <w:szCs w:val="20"/>
        </w:rPr>
        <w:t> </w:t>
      </w:r>
      <w:hyperlink r:id="rId54" w:history="1">
        <w:r w:rsidRPr="00A024A1">
          <w:rPr>
            <w:rStyle w:val="Hipervnculo"/>
            <w:b/>
            <w:color w:val="FF0000"/>
            <w:sz w:val="20"/>
            <w:szCs w:val="20"/>
          </w:rPr>
          <w:t>Apuntes Anatomía</w:t>
        </w:r>
      </w:hyperlink>
      <w:r w:rsidRPr="00A024A1">
        <w:rPr>
          <w:b/>
          <w:color w:val="FF0000"/>
          <w:sz w:val="20"/>
          <w:szCs w:val="20"/>
        </w:rPr>
        <w:t> -</w:t>
      </w:r>
      <w:r w:rsidRPr="00A024A1">
        <w:rPr>
          <w:b/>
          <w:color w:val="6F6F6F"/>
          <w:sz w:val="20"/>
          <w:szCs w:val="20"/>
        </w:rPr>
        <w:t> </w:t>
      </w:r>
      <w:r w:rsidRPr="00A024A1">
        <w:rPr>
          <w:b/>
          <w:color w:val="0000CC"/>
          <w:sz w:val="20"/>
          <w:szCs w:val="20"/>
          <w:u w:val="single"/>
        </w:rPr>
        <w:t>http://www.iespana.es/apuntesanatomia/</w:t>
      </w:r>
      <w:r w:rsidRPr="00A024A1">
        <w:rPr>
          <w:b/>
          <w:sz w:val="20"/>
          <w:szCs w:val="20"/>
        </w:rPr>
        <w:t xml:space="preserve"> </w:t>
      </w:r>
      <w:r w:rsidRPr="00A024A1">
        <w:rPr>
          <w:b/>
          <w:sz w:val="20"/>
          <w:szCs w:val="20"/>
        </w:rPr>
        <w:br/>
        <w:t>Apuntes, exámenes, imágenes, foro de discusión, noticias y libros recopilados por  la Universidad de Barcelona.</w:t>
      </w:r>
    </w:p>
    <w:p w:rsidR="003B45A3" w:rsidRPr="00A024A1" w:rsidRDefault="003B45A3" w:rsidP="003B45A3">
      <w:pPr>
        <w:tabs>
          <w:tab w:val="left" w:pos="0"/>
          <w:tab w:val="left" w:pos="709"/>
        </w:tabs>
        <w:spacing w:after="0" w:line="240" w:lineRule="auto"/>
        <w:rPr>
          <w:b/>
          <w:color w:val="000000"/>
          <w:sz w:val="20"/>
          <w:szCs w:val="20"/>
        </w:rPr>
      </w:pPr>
      <w:r w:rsidRPr="00A024A1">
        <w:rPr>
          <w:b/>
          <w:sz w:val="20"/>
          <w:szCs w:val="20"/>
        </w:rPr>
        <w:t> </w:t>
      </w:r>
      <w:hyperlink r:id="rId55" w:history="1">
        <w:r w:rsidRPr="00A024A1">
          <w:rPr>
            <w:rStyle w:val="Hipervnculo"/>
            <w:b/>
            <w:color w:val="FF0000"/>
            <w:sz w:val="20"/>
            <w:szCs w:val="20"/>
          </w:rPr>
          <w:t>Anatomía Humana y Patológica en Internet</w:t>
        </w:r>
      </w:hyperlink>
      <w:r w:rsidRPr="00A024A1">
        <w:rPr>
          <w:b/>
          <w:sz w:val="20"/>
          <w:szCs w:val="20"/>
        </w:rPr>
        <w:t> </w:t>
      </w:r>
      <w:r w:rsidRPr="00A024A1">
        <w:rPr>
          <w:b/>
          <w:color w:val="6F6F6F"/>
          <w:sz w:val="20"/>
          <w:szCs w:val="20"/>
        </w:rPr>
        <w:t>- </w:t>
      </w:r>
      <w:r w:rsidRPr="00A024A1">
        <w:rPr>
          <w:b/>
          <w:color w:val="0000CC"/>
          <w:sz w:val="20"/>
          <w:szCs w:val="20"/>
          <w:u w:val="single"/>
        </w:rPr>
        <w:t>http://www.geocities.com/CapeCanaveral/Lab/4685/anatpat.</w:t>
      </w:r>
      <w:r w:rsidRPr="00A024A1">
        <w:rPr>
          <w:b/>
          <w:color w:val="6F6F6F"/>
          <w:sz w:val="20"/>
          <w:szCs w:val="20"/>
        </w:rPr>
        <w:t>html</w:t>
      </w:r>
      <w:r w:rsidRPr="00A024A1">
        <w:rPr>
          <w:b/>
          <w:sz w:val="20"/>
          <w:szCs w:val="20"/>
        </w:rPr>
        <w:t xml:space="preserve"> </w:t>
      </w:r>
      <w:r w:rsidRPr="00A024A1">
        <w:rPr>
          <w:b/>
          <w:sz w:val="20"/>
          <w:szCs w:val="20"/>
        </w:rPr>
        <w:br/>
        <w:t>Traducción autorizada y de la página principal del Proyecto Humano Visible.</w:t>
      </w:r>
    </w:p>
    <w:p w:rsidR="003B45A3" w:rsidRPr="00A024A1" w:rsidRDefault="00557E5B" w:rsidP="003B45A3">
      <w:pPr>
        <w:tabs>
          <w:tab w:val="left" w:pos="0"/>
          <w:tab w:val="left" w:pos="709"/>
        </w:tabs>
        <w:spacing w:after="0" w:line="240" w:lineRule="auto"/>
        <w:rPr>
          <w:b/>
          <w:color w:val="000000"/>
          <w:sz w:val="20"/>
          <w:szCs w:val="20"/>
        </w:rPr>
      </w:pPr>
      <w:hyperlink r:id="rId56" w:history="1">
        <w:r w:rsidR="003B45A3" w:rsidRPr="00A024A1">
          <w:rPr>
            <w:rStyle w:val="Hipervnculo"/>
            <w:b/>
            <w:color w:val="FF0000"/>
            <w:sz w:val="20"/>
            <w:szCs w:val="20"/>
          </w:rPr>
          <w:t>Anatomía humana</w:t>
        </w:r>
      </w:hyperlink>
      <w:r w:rsidR="003B45A3" w:rsidRPr="00A024A1">
        <w:rPr>
          <w:b/>
          <w:sz w:val="20"/>
          <w:szCs w:val="20"/>
        </w:rPr>
        <w:t> </w:t>
      </w:r>
      <w:r w:rsidR="003B45A3" w:rsidRPr="00A024A1">
        <w:rPr>
          <w:b/>
          <w:color w:val="6F6F6F"/>
          <w:sz w:val="20"/>
          <w:szCs w:val="20"/>
        </w:rPr>
        <w:t>- </w:t>
      </w:r>
      <w:r w:rsidR="003B45A3" w:rsidRPr="00A024A1">
        <w:rPr>
          <w:b/>
          <w:color w:val="0000CC"/>
          <w:sz w:val="20"/>
          <w:szCs w:val="20"/>
          <w:u w:val="single"/>
        </w:rPr>
        <w:t>http://www.geocities.com/HotSprings/Villa/6001/</w:t>
      </w:r>
      <w:r w:rsidR="003B45A3" w:rsidRPr="00A024A1">
        <w:rPr>
          <w:b/>
          <w:sz w:val="20"/>
          <w:szCs w:val="20"/>
        </w:rPr>
        <w:t xml:space="preserve"> </w:t>
      </w:r>
      <w:r w:rsidR="003B45A3" w:rsidRPr="00A024A1">
        <w:rPr>
          <w:b/>
          <w:sz w:val="20"/>
          <w:szCs w:val="20"/>
        </w:rPr>
        <w:br/>
        <w:t>Apuntes y exámenes enfocados a estudiantes de primer año de Medicina.</w:t>
      </w:r>
    </w:p>
    <w:p w:rsidR="003B45A3" w:rsidRPr="00A024A1" w:rsidRDefault="00557E5B" w:rsidP="003B45A3">
      <w:pPr>
        <w:tabs>
          <w:tab w:val="left" w:pos="0"/>
          <w:tab w:val="left" w:pos="709"/>
        </w:tabs>
        <w:spacing w:after="0" w:line="240" w:lineRule="auto"/>
        <w:rPr>
          <w:b/>
          <w:color w:val="000000"/>
          <w:sz w:val="20"/>
          <w:szCs w:val="20"/>
        </w:rPr>
      </w:pPr>
      <w:hyperlink r:id="rId57" w:history="1">
        <w:r w:rsidR="003B45A3" w:rsidRPr="00A024A1">
          <w:rPr>
            <w:rStyle w:val="Hipervnculo"/>
            <w:b/>
            <w:color w:val="FF0000"/>
            <w:sz w:val="20"/>
            <w:szCs w:val="20"/>
          </w:rPr>
          <w:t>Sistema nervioso central</w:t>
        </w:r>
      </w:hyperlink>
      <w:r w:rsidR="003B45A3" w:rsidRPr="00A024A1">
        <w:rPr>
          <w:b/>
          <w:sz w:val="20"/>
          <w:szCs w:val="20"/>
        </w:rPr>
        <w:t> </w:t>
      </w:r>
      <w:r w:rsidR="003B45A3" w:rsidRPr="00A024A1">
        <w:rPr>
          <w:b/>
          <w:color w:val="6F6F6F"/>
          <w:sz w:val="20"/>
          <w:szCs w:val="20"/>
        </w:rPr>
        <w:t>-</w:t>
      </w:r>
      <w:r w:rsidR="003B45A3" w:rsidRPr="00A024A1">
        <w:rPr>
          <w:b/>
          <w:color w:val="0000CC"/>
          <w:sz w:val="20"/>
          <w:szCs w:val="20"/>
          <w:u w:val="single"/>
        </w:rPr>
        <w:t xml:space="preserve"> http://www.monografias.com/trabajos12/edufis/edufis.shtml </w:t>
      </w:r>
      <w:r w:rsidR="003B45A3" w:rsidRPr="00A024A1">
        <w:rPr>
          <w:b/>
          <w:sz w:val="20"/>
          <w:szCs w:val="20"/>
        </w:rPr>
        <w:br/>
        <w:t>Anatomía y funcionamiento del cerebro, cerebelo y las neuronas.</w:t>
      </w:r>
    </w:p>
    <w:p w:rsidR="003B45A3" w:rsidRPr="00A024A1" w:rsidRDefault="003B45A3" w:rsidP="003B45A3">
      <w:pPr>
        <w:pStyle w:val="NormalWeb"/>
        <w:tabs>
          <w:tab w:val="left" w:pos="0"/>
        </w:tabs>
        <w:spacing w:before="0" w:beforeAutospacing="0" w:after="0" w:afterAutospacing="0"/>
        <w:rPr>
          <w:b/>
          <w:vanish/>
          <w:color w:val="FF0000"/>
          <w:sz w:val="20"/>
          <w:szCs w:val="20"/>
        </w:rPr>
      </w:pPr>
    </w:p>
    <w:p w:rsidR="003B45A3" w:rsidRPr="00A024A1" w:rsidRDefault="00557E5B" w:rsidP="003B45A3">
      <w:pPr>
        <w:tabs>
          <w:tab w:val="left" w:pos="597"/>
        </w:tabs>
        <w:spacing w:after="0" w:line="240" w:lineRule="auto"/>
        <w:rPr>
          <w:b/>
          <w:color w:val="000000"/>
          <w:sz w:val="20"/>
          <w:szCs w:val="20"/>
        </w:rPr>
      </w:pPr>
      <w:hyperlink r:id="rId58" w:history="1">
        <w:r w:rsidR="003B45A3" w:rsidRPr="00A024A1">
          <w:rPr>
            <w:rStyle w:val="Hipervnculo"/>
            <w:b/>
            <w:color w:val="FF0000"/>
            <w:sz w:val="20"/>
            <w:szCs w:val="20"/>
          </w:rPr>
          <w:t>Anatomía para Odontólogos</w:t>
        </w:r>
      </w:hyperlink>
      <w:r w:rsidR="003B45A3" w:rsidRPr="00A024A1">
        <w:rPr>
          <w:b/>
          <w:sz w:val="20"/>
          <w:szCs w:val="20"/>
        </w:rPr>
        <w:t> </w:t>
      </w:r>
      <w:r w:rsidR="003B45A3" w:rsidRPr="00A024A1">
        <w:rPr>
          <w:b/>
          <w:color w:val="6F6F6F"/>
          <w:sz w:val="20"/>
          <w:szCs w:val="20"/>
        </w:rPr>
        <w:t>- </w:t>
      </w:r>
      <w:r w:rsidR="003B45A3" w:rsidRPr="00A024A1">
        <w:rPr>
          <w:b/>
          <w:color w:val="0000CC"/>
          <w:sz w:val="20"/>
          <w:szCs w:val="20"/>
          <w:u w:val="single"/>
        </w:rPr>
        <w:t>http://www.geocities.com/anaodontologica/</w:t>
      </w:r>
      <w:r w:rsidR="003B45A3" w:rsidRPr="00A024A1">
        <w:rPr>
          <w:b/>
          <w:sz w:val="20"/>
          <w:szCs w:val="20"/>
        </w:rPr>
        <w:t xml:space="preserve"> </w:t>
      </w:r>
      <w:r w:rsidR="003B45A3" w:rsidRPr="00A024A1">
        <w:rPr>
          <w:b/>
          <w:sz w:val="20"/>
          <w:szCs w:val="20"/>
        </w:rPr>
        <w:br/>
        <w:t xml:space="preserve"> Web en la que además de presentarse cortes anatómicos de cráneo y rayos X </w:t>
      </w:r>
    </w:p>
    <w:p w:rsidR="003B45A3" w:rsidRPr="00A024A1" w:rsidRDefault="00557E5B" w:rsidP="003B45A3">
      <w:pPr>
        <w:tabs>
          <w:tab w:val="left" w:pos="597"/>
        </w:tabs>
        <w:spacing w:after="0" w:line="240" w:lineRule="auto"/>
        <w:rPr>
          <w:b/>
          <w:color w:val="000000"/>
          <w:sz w:val="20"/>
          <w:szCs w:val="20"/>
        </w:rPr>
      </w:pPr>
      <w:hyperlink r:id="rId59" w:history="1">
        <w:r w:rsidR="003B45A3" w:rsidRPr="00A024A1">
          <w:rPr>
            <w:rStyle w:val="Hipervnculo"/>
            <w:b/>
            <w:color w:val="FF0000"/>
            <w:sz w:val="20"/>
            <w:szCs w:val="20"/>
          </w:rPr>
          <w:t>Anatomía para el movimiento</w:t>
        </w:r>
      </w:hyperlink>
      <w:r w:rsidR="003B45A3" w:rsidRPr="00A024A1">
        <w:rPr>
          <w:b/>
          <w:color w:val="FF0000"/>
          <w:sz w:val="20"/>
          <w:szCs w:val="20"/>
        </w:rPr>
        <w:t> -</w:t>
      </w:r>
      <w:r w:rsidR="003B45A3" w:rsidRPr="00A024A1">
        <w:rPr>
          <w:b/>
          <w:color w:val="6F6F6F"/>
          <w:sz w:val="20"/>
          <w:szCs w:val="20"/>
        </w:rPr>
        <w:t> </w:t>
      </w:r>
      <w:r w:rsidR="003B45A3" w:rsidRPr="00A024A1">
        <w:rPr>
          <w:b/>
          <w:color w:val="0000CC"/>
          <w:sz w:val="20"/>
          <w:szCs w:val="20"/>
        </w:rPr>
        <w:t>http://www.anatomiaparaelmovimiento.com/</w:t>
      </w:r>
      <w:r w:rsidR="003B45A3" w:rsidRPr="00A024A1">
        <w:rPr>
          <w:b/>
          <w:sz w:val="20"/>
          <w:szCs w:val="20"/>
        </w:rPr>
        <w:t xml:space="preserve"> </w:t>
      </w:r>
      <w:r w:rsidR="003B45A3" w:rsidRPr="00A024A1">
        <w:rPr>
          <w:b/>
          <w:sz w:val="20"/>
          <w:szCs w:val="20"/>
        </w:rPr>
        <w:br/>
        <w:t xml:space="preserve">Centro de </w:t>
      </w:r>
      <w:proofErr w:type="spellStart"/>
      <w:r w:rsidR="003B45A3" w:rsidRPr="00A024A1">
        <w:rPr>
          <w:b/>
          <w:sz w:val="20"/>
          <w:szCs w:val="20"/>
        </w:rPr>
        <w:t>Palafrugell</w:t>
      </w:r>
      <w:proofErr w:type="spellEnd"/>
      <w:r w:rsidR="003B45A3" w:rsidRPr="00A024A1">
        <w:rPr>
          <w:b/>
          <w:sz w:val="20"/>
          <w:szCs w:val="20"/>
        </w:rPr>
        <w:t xml:space="preserve"> que imparte un método de enseñanza </w:t>
      </w:r>
      <w:proofErr w:type="spellStart"/>
      <w:r w:rsidR="003B45A3" w:rsidRPr="00A024A1">
        <w:rPr>
          <w:b/>
          <w:sz w:val="20"/>
          <w:szCs w:val="20"/>
        </w:rPr>
        <w:t>multis</w:t>
      </w:r>
      <w:proofErr w:type="spellEnd"/>
      <w:r w:rsidR="003B45A3" w:rsidRPr="00A024A1">
        <w:rPr>
          <w:b/>
          <w:sz w:val="20"/>
          <w:szCs w:val="20"/>
        </w:rPr>
        <w:t xml:space="preserve"> en </w:t>
      </w:r>
      <w:proofErr w:type="spellStart"/>
      <w:r w:rsidR="003B45A3" w:rsidRPr="00A024A1">
        <w:rPr>
          <w:b/>
          <w:sz w:val="20"/>
          <w:szCs w:val="20"/>
        </w:rPr>
        <w:t>sorial</w:t>
      </w:r>
      <w:proofErr w:type="spellEnd"/>
      <w:r w:rsidR="003B45A3" w:rsidRPr="00A024A1">
        <w:rPr>
          <w:b/>
          <w:sz w:val="20"/>
          <w:szCs w:val="20"/>
        </w:rPr>
        <w:t>. Cursos, información y localización.</w:t>
      </w:r>
    </w:p>
    <w:p w:rsidR="003B45A3" w:rsidRPr="00A024A1" w:rsidRDefault="00557E5B" w:rsidP="003B45A3">
      <w:pPr>
        <w:tabs>
          <w:tab w:val="left" w:pos="597"/>
        </w:tabs>
        <w:spacing w:after="0" w:line="240" w:lineRule="auto"/>
        <w:rPr>
          <w:b/>
          <w:color w:val="000000"/>
          <w:sz w:val="20"/>
          <w:szCs w:val="20"/>
        </w:rPr>
      </w:pPr>
      <w:hyperlink r:id="rId60" w:history="1">
        <w:r w:rsidR="003B45A3" w:rsidRPr="00A024A1">
          <w:rPr>
            <w:rStyle w:val="Hipervnculo"/>
            <w:b/>
            <w:color w:val="FF0000"/>
            <w:sz w:val="20"/>
            <w:szCs w:val="20"/>
          </w:rPr>
          <w:t>El aparato circulatorio</w:t>
        </w:r>
      </w:hyperlink>
      <w:r w:rsidR="003B45A3" w:rsidRPr="00A024A1">
        <w:rPr>
          <w:b/>
          <w:color w:val="FF0000"/>
          <w:sz w:val="20"/>
          <w:szCs w:val="20"/>
        </w:rPr>
        <w:t> </w:t>
      </w:r>
      <w:r w:rsidR="003B45A3" w:rsidRPr="00A024A1">
        <w:rPr>
          <w:b/>
          <w:color w:val="6F6F6F"/>
          <w:sz w:val="20"/>
          <w:szCs w:val="20"/>
        </w:rPr>
        <w:t>- </w:t>
      </w:r>
      <w:r w:rsidR="003B45A3" w:rsidRPr="00A024A1">
        <w:rPr>
          <w:b/>
          <w:color w:val="0000CC"/>
          <w:sz w:val="20"/>
          <w:szCs w:val="20"/>
          <w:u w:val="single"/>
        </w:rPr>
        <w:t xml:space="preserve">http://www.watchtower.org/languages/espanol/library/g/2001/3/22/article_01.htm </w:t>
      </w:r>
      <w:r w:rsidR="003B45A3" w:rsidRPr="00A024A1">
        <w:rPr>
          <w:b/>
          <w:color w:val="0000CC"/>
          <w:sz w:val="20"/>
          <w:szCs w:val="20"/>
          <w:u w:val="single"/>
        </w:rPr>
        <w:br/>
      </w:r>
      <w:r w:rsidR="003B45A3" w:rsidRPr="00A024A1">
        <w:rPr>
          <w:b/>
          <w:sz w:val="20"/>
          <w:szCs w:val="20"/>
        </w:rPr>
        <w:t>Información sobre el circuito del sistema cardiovascular.</w:t>
      </w:r>
    </w:p>
    <w:p w:rsidR="003B45A3" w:rsidRPr="00A024A1" w:rsidRDefault="00557E5B" w:rsidP="003B45A3">
      <w:pPr>
        <w:tabs>
          <w:tab w:val="left" w:pos="597"/>
        </w:tabs>
        <w:spacing w:after="0" w:line="240" w:lineRule="auto"/>
        <w:rPr>
          <w:b/>
          <w:color w:val="000000"/>
          <w:sz w:val="20"/>
          <w:szCs w:val="20"/>
        </w:rPr>
      </w:pPr>
      <w:hyperlink r:id="rId61" w:history="1">
        <w:r w:rsidR="003B45A3" w:rsidRPr="00A024A1">
          <w:rPr>
            <w:rStyle w:val="Hipervnculo"/>
            <w:b/>
            <w:color w:val="FF0000"/>
            <w:sz w:val="20"/>
            <w:szCs w:val="20"/>
          </w:rPr>
          <w:t>Anatomía</w:t>
        </w:r>
      </w:hyperlink>
      <w:r w:rsidR="003B45A3" w:rsidRPr="00A024A1">
        <w:rPr>
          <w:b/>
          <w:color w:val="FF0000"/>
          <w:sz w:val="20"/>
          <w:szCs w:val="20"/>
        </w:rPr>
        <w:t> -</w:t>
      </w:r>
      <w:r w:rsidR="003B45A3" w:rsidRPr="00A024A1">
        <w:rPr>
          <w:b/>
          <w:color w:val="6F6F6F"/>
          <w:sz w:val="20"/>
          <w:szCs w:val="20"/>
        </w:rPr>
        <w:t> </w:t>
      </w:r>
      <w:r w:rsidR="003B45A3" w:rsidRPr="00A024A1">
        <w:rPr>
          <w:b/>
          <w:color w:val="0000CC"/>
          <w:sz w:val="20"/>
          <w:szCs w:val="20"/>
          <w:u w:val="single"/>
        </w:rPr>
        <w:t>http://www.monografias.com/Anatomia/index.shtml</w:t>
      </w:r>
      <w:r w:rsidR="003B45A3" w:rsidRPr="00A024A1">
        <w:rPr>
          <w:b/>
          <w:sz w:val="20"/>
          <w:szCs w:val="20"/>
        </w:rPr>
        <w:t xml:space="preserve"> </w:t>
      </w:r>
      <w:r w:rsidR="003B45A3" w:rsidRPr="00A024A1">
        <w:rPr>
          <w:b/>
          <w:sz w:val="20"/>
          <w:szCs w:val="20"/>
        </w:rPr>
        <w:br/>
        <w:t>Listado de diversas monografías sobre distintos sistemas y aparatos.</w:t>
      </w:r>
    </w:p>
    <w:p w:rsidR="003B45A3" w:rsidRPr="00A024A1" w:rsidRDefault="003B45A3" w:rsidP="003B45A3">
      <w:pPr>
        <w:tabs>
          <w:tab w:val="left" w:pos="676"/>
        </w:tabs>
        <w:spacing w:after="0" w:line="240" w:lineRule="auto"/>
        <w:rPr>
          <w:b/>
          <w:color w:val="000000"/>
          <w:sz w:val="20"/>
          <w:szCs w:val="20"/>
        </w:rPr>
      </w:pPr>
      <w:r w:rsidRPr="00A024A1">
        <w:rPr>
          <w:b/>
          <w:sz w:val="20"/>
          <w:szCs w:val="20"/>
        </w:rPr>
        <w:t> </w:t>
      </w:r>
      <w:hyperlink r:id="rId62" w:history="1">
        <w:r w:rsidRPr="00A024A1">
          <w:rPr>
            <w:rStyle w:val="Hipervnculo"/>
            <w:b/>
            <w:color w:val="FF0000"/>
            <w:sz w:val="20"/>
            <w:szCs w:val="20"/>
          </w:rPr>
          <w:t>El ABC de la neurona</w:t>
        </w:r>
      </w:hyperlink>
      <w:r w:rsidRPr="00A024A1">
        <w:rPr>
          <w:b/>
          <w:sz w:val="20"/>
          <w:szCs w:val="20"/>
        </w:rPr>
        <w:t> </w:t>
      </w:r>
      <w:r w:rsidRPr="00A024A1">
        <w:rPr>
          <w:b/>
          <w:color w:val="6F6F6F"/>
          <w:sz w:val="20"/>
          <w:szCs w:val="20"/>
        </w:rPr>
        <w:t>-</w:t>
      </w:r>
      <w:r w:rsidRPr="00A024A1">
        <w:rPr>
          <w:b/>
          <w:color w:val="0000CC"/>
          <w:sz w:val="20"/>
          <w:szCs w:val="20"/>
        </w:rPr>
        <w:t> </w:t>
      </w:r>
      <w:r w:rsidRPr="00A024A1">
        <w:rPr>
          <w:b/>
          <w:color w:val="0000CC"/>
          <w:sz w:val="20"/>
          <w:szCs w:val="20"/>
          <w:u w:val="single"/>
        </w:rPr>
        <w:t>http://iibce.edu.uy/uas/neuronas/abc.htm</w:t>
      </w:r>
      <w:r w:rsidRPr="00A024A1">
        <w:rPr>
          <w:b/>
          <w:color w:val="0000CC"/>
          <w:sz w:val="20"/>
          <w:szCs w:val="20"/>
        </w:rPr>
        <w:t xml:space="preserve"> </w:t>
      </w:r>
      <w:r w:rsidRPr="00A024A1">
        <w:rPr>
          <w:b/>
          <w:color w:val="0000CC"/>
          <w:sz w:val="20"/>
          <w:szCs w:val="20"/>
        </w:rPr>
        <w:br/>
      </w:r>
      <w:r w:rsidRPr="00A024A1">
        <w:rPr>
          <w:b/>
          <w:sz w:val="20"/>
          <w:szCs w:val="20"/>
        </w:rPr>
        <w:t>Información sobre la estructura, las formas y la comunicación entre las neuronas.</w:t>
      </w:r>
    </w:p>
    <w:p w:rsidR="003B45A3" w:rsidRPr="00A024A1" w:rsidRDefault="003B45A3" w:rsidP="003B45A3">
      <w:pPr>
        <w:pStyle w:val="NormalWeb"/>
        <w:tabs>
          <w:tab w:val="left" w:pos="0"/>
        </w:tabs>
        <w:spacing w:before="0" w:beforeAutospacing="0" w:after="0" w:afterAutospacing="0"/>
        <w:rPr>
          <w:b/>
          <w:vanish/>
          <w:sz w:val="20"/>
          <w:szCs w:val="20"/>
        </w:rPr>
      </w:pPr>
    </w:p>
    <w:p w:rsidR="003B45A3" w:rsidRPr="00A024A1" w:rsidRDefault="00557E5B" w:rsidP="003B45A3">
      <w:pPr>
        <w:tabs>
          <w:tab w:val="left" w:pos="676"/>
        </w:tabs>
        <w:spacing w:after="0" w:line="240" w:lineRule="auto"/>
        <w:rPr>
          <w:b/>
          <w:color w:val="000000"/>
          <w:sz w:val="20"/>
          <w:szCs w:val="20"/>
        </w:rPr>
      </w:pPr>
      <w:hyperlink r:id="rId63" w:history="1">
        <w:r w:rsidR="003B45A3" w:rsidRPr="00A024A1">
          <w:rPr>
            <w:rStyle w:val="Hipervnculo"/>
            <w:b/>
            <w:color w:val="FF0000"/>
            <w:sz w:val="20"/>
            <w:szCs w:val="20"/>
          </w:rPr>
          <w:t>Anatomía del corazón</w:t>
        </w:r>
      </w:hyperlink>
      <w:r w:rsidR="003B45A3" w:rsidRPr="00A024A1">
        <w:rPr>
          <w:b/>
          <w:color w:val="FF0000"/>
          <w:sz w:val="20"/>
          <w:szCs w:val="20"/>
        </w:rPr>
        <w:t> -</w:t>
      </w:r>
      <w:r w:rsidR="003B45A3" w:rsidRPr="00A024A1">
        <w:rPr>
          <w:b/>
          <w:color w:val="6F6F6F"/>
          <w:sz w:val="20"/>
          <w:szCs w:val="20"/>
        </w:rPr>
        <w:t> </w:t>
      </w:r>
      <w:r w:rsidR="003B45A3" w:rsidRPr="00A024A1">
        <w:rPr>
          <w:b/>
          <w:color w:val="0000CC"/>
          <w:sz w:val="20"/>
          <w:szCs w:val="20"/>
          <w:u w:val="single"/>
        </w:rPr>
        <w:t>http://texasheart.org/HIC/Anatomy_Esp/anato_sp.cfm</w:t>
      </w:r>
      <w:r w:rsidR="003B45A3" w:rsidRPr="00A024A1">
        <w:rPr>
          <w:b/>
          <w:sz w:val="20"/>
          <w:szCs w:val="20"/>
        </w:rPr>
        <w:t xml:space="preserve"> </w:t>
      </w:r>
      <w:r w:rsidR="003B45A3" w:rsidRPr="00A024A1">
        <w:rPr>
          <w:b/>
          <w:sz w:val="20"/>
          <w:szCs w:val="20"/>
        </w:rPr>
        <w:br/>
        <w:t>Incluye información sobre el corazón, las arterias coronarias y el aparato circulatorio.</w:t>
      </w:r>
    </w:p>
    <w:p w:rsidR="003B45A3" w:rsidRPr="00A024A1" w:rsidRDefault="00557E5B" w:rsidP="003B45A3">
      <w:pPr>
        <w:tabs>
          <w:tab w:val="left" w:pos="676"/>
        </w:tabs>
        <w:spacing w:after="0" w:line="240" w:lineRule="auto"/>
        <w:rPr>
          <w:b/>
          <w:color w:val="000000"/>
          <w:sz w:val="20"/>
          <w:szCs w:val="20"/>
        </w:rPr>
      </w:pPr>
      <w:hyperlink r:id="rId64" w:history="1">
        <w:r w:rsidR="003B45A3" w:rsidRPr="00A024A1">
          <w:rPr>
            <w:rStyle w:val="Hipervnculo"/>
            <w:b/>
            <w:color w:val="FF0000"/>
            <w:sz w:val="20"/>
            <w:szCs w:val="20"/>
          </w:rPr>
          <w:t>Anatomía</w:t>
        </w:r>
      </w:hyperlink>
      <w:r w:rsidR="003B45A3" w:rsidRPr="00A024A1">
        <w:rPr>
          <w:b/>
          <w:color w:val="FF0000"/>
          <w:sz w:val="20"/>
          <w:szCs w:val="20"/>
        </w:rPr>
        <w:t> -</w:t>
      </w:r>
      <w:r w:rsidR="003B45A3" w:rsidRPr="00A024A1">
        <w:rPr>
          <w:b/>
          <w:color w:val="6F6F6F"/>
          <w:sz w:val="20"/>
          <w:szCs w:val="20"/>
        </w:rPr>
        <w:t> </w:t>
      </w:r>
      <w:r w:rsidR="003B45A3" w:rsidRPr="00A024A1">
        <w:rPr>
          <w:b/>
          <w:color w:val="0000CC"/>
          <w:sz w:val="20"/>
          <w:szCs w:val="20"/>
          <w:u w:val="single"/>
        </w:rPr>
        <w:t>http://www.infogym.com/webspa/txtanatomie1.htm</w:t>
      </w:r>
      <w:r w:rsidR="003B45A3" w:rsidRPr="00A024A1">
        <w:rPr>
          <w:b/>
          <w:sz w:val="20"/>
          <w:szCs w:val="20"/>
        </w:rPr>
        <w:t xml:space="preserve"> </w:t>
      </w:r>
      <w:r w:rsidR="003B45A3" w:rsidRPr="00A024A1">
        <w:rPr>
          <w:b/>
          <w:sz w:val="20"/>
          <w:szCs w:val="20"/>
        </w:rPr>
        <w:br/>
        <w:t>Conceptos elementales sobre el aparato locomotor.</w:t>
      </w:r>
    </w:p>
    <w:p w:rsidR="003B45A3" w:rsidRPr="00A024A1" w:rsidRDefault="00557E5B" w:rsidP="003B45A3">
      <w:pPr>
        <w:tabs>
          <w:tab w:val="left" w:pos="676"/>
        </w:tabs>
        <w:spacing w:after="0" w:line="240" w:lineRule="auto"/>
        <w:rPr>
          <w:b/>
          <w:color w:val="000000"/>
          <w:sz w:val="20"/>
          <w:szCs w:val="20"/>
        </w:rPr>
      </w:pPr>
      <w:hyperlink r:id="rId65" w:history="1">
        <w:r w:rsidR="003B45A3" w:rsidRPr="00A024A1">
          <w:rPr>
            <w:rStyle w:val="Hipervnculo"/>
            <w:b/>
            <w:color w:val="FF0000"/>
            <w:sz w:val="20"/>
            <w:szCs w:val="20"/>
          </w:rPr>
          <w:t>Anatomía</w:t>
        </w:r>
      </w:hyperlink>
      <w:r w:rsidR="003B45A3" w:rsidRPr="00A024A1">
        <w:rPr>
          <w:b/>
          <w:color w:val="FF0000"/>
          <w:sz w:val="20"/>
          <w:szCs w:val="20"/>
        </w:rPr>
        <w:t> </w:t>
      </w:r>
      <w:r w:rsidR="003B45A3" w:rsidRPr="00A024A1">
        <w:rPr>
          <w:b/>
          <w:color w:val="0000CC"/>
          <w:sz w:val="20"/>
          <w:szCs w:val="20"/>
          <w:u w:val="single"/>
        </w:rPr>
        <w:t>- http://www.nlm.nih.gov/medlineplus/spanish/anatomy.html</w:t>
      </w:r>
      <w:r w:rsidR="003B45A3" w:rsidRPr="00A024A1">
        <w:rPr>
          <w:b/>
          <w:sz w:val="20"/>
          <w:szCs w:val="20"/>
        </w:rPr>
        <w:t xml:space="preserve"> </w:t>
      </w:r>
      <w:r w:rsidR="003B45A3" w:rsidRPr="00A024A1">
        <w:rPr>
          <w:b/>
          <w:sz w:val="20"/>
          <w:szCs w:val="20"/>
        </w:rPr>
        <w:br/>
        <w:t xml:space="preserve">Enlaces a artículos del </w:t>
      </w:r>
      <w:proofErr w:type="spellStart"/>
      <w:r w:rsidR="003B45A3" w:rsidRPr="00A024A1">
        <w:rPr>
          <w:b/>
          <w:sz w:val="20"/>
          <w:szCs w:val="20"/>
        </w:rPr>
        <w:t>National</w:t>
      </w:r>
      <w:proofErr w:type="spellEnd"/>
      <w:r w:rsidR="003B45A3" w:rsidRPr="00A024A1">
        <w:rPr>
          <w:b/>
          <w:sz w:val="20"/>
          <w:szCs w:val="20"/>
        </w:rPr>
        <w:t xml:space="preserve"> </w:t>
      </w:r>
      <w:proofErr w:type="spellStart"/>
      <w:r w:rsidR="003B45A3" w:rsidRPr="00A024A1">
        <w:rPr>
          <w:b/>
          <w:sz w:val="20"/>
          <w:szCs w:val="20"/>
        </w:rPr>
        <w:t>Institute</w:t>
      </w:r>
      <w:proofErr w:type="spellEnd"/>
      <w:r w:rsidR="003B45A3" w:rsidRPr="00A024A1">
        <w:rPr>
          <w:b/>
          <w:sz w:val="20"/>
          <w:szCs w:val="20"/>
        </w:rPr>
        <w:t xml:space="preserve"> of </w:t>
      </w:r>
      <w:proofErr w:type="spellStart"/>
      <w:r w:rsidR="003B45A3" w:rsidRPr="00A024A1">
        <w:rPr>
          <w:b/>
          <w:sz w:val="20"/>
          <w:szCs w:val="20"/>
        </w:rPr>
        <w:t>Health</w:t>
      </w:r>
      <w:proofErr w:type="spellEnd"/>
      <w:r w:rsidR="003B45A3" w:rsidRPr="00A024A1">
        <w:rPr>
          <w:b/>
          <w:sz w:val="20"/>
          <w:szCs w:val="20"/>
        </w:rPr>
        <w:t xml:space="preserve">, de la Enciclopedia </w:t>
      </w:r>
      <w:proofErr w:type="spellStart"/>
      <w:r w:rsidR="003B45A3" w:rsidRPr="00A024A1">
        <w:rPr>
          <w:b/>
          <w:sz w:val="20"/>
          <w:szCs w:val="20"/>
        </w:rPr>
        <w:t>MedLine</w:t>
      </w:r>
      <w:proofErr w:type="spellEnd"/>
      <w:r w:rsidR="003B45A3" w:rsidRPr="00A024A1">
        <w:rPr>
          <w:b/>
          <w:sz w:val="20"/>
          <w:szCs w:val="20"/>
        </w:rPr>
        <w:t xml:space="preserve"> Plus y sitios externos.</w:t>
      </w:r>
    </w:p>
    <w:p w:rsidR="003B45A3" w:rsidRDefault="00557E5B" w:rsidP="003B45A3">
      <w:pPr>
        <w:tabs>
          <w:tab w:val="left" w:pos="676"/>
        </w:tabs>
        <w:spacing w:after="0" w:line="240" w:lineRule="auto"/>
        <w:rPr>
          <w:b/>
          <w:sz w:val="20"/>
          <w:szCs w:val="20"/>
        </w:rPr>
      </w:pPr>
      <w:hyperlink r:id="rId66" w:history="1">
        <w:r w:rsidR="003B45A3" w:rsidRPr="00A024A1">
          <w:rPr>
            <w:rStyle w:val="Hipervnculo"/>
            <w:b/>
            <w:color w:val="FF0000"/>
            <w:sz w:val="20"/>
            <w:szCs w:val="20"/>
          </w:rPr>
          <w:t>Neurociencias</w:t>
        </w:r>
      </w:hyperlink>
      <w:r w:rsidR="003B45A3" w:rsidRPr="00A024A1">
        <w:rPr>
          <w:b/>
          <w:color w:val="FF0000"/>
          <w:sz w:val="20"/>
          <w:szCs w:val="20"/>
        </w:rPr>
        <w:t> </w:t>
      </w:r>
      <w:r w:rsidR="003B45A3" w:rsidRPr="00A024A1">
        <w:rPr>
          <w:b/>
          <w:color w:val="6F6F6F"/>
          <w:sz w:val="20"/>
          <w:szCs w:val="20"/>
        </w:rPr>
        <w:t>- </w:t>
      </w:r>
      <w:r w:rsidR="003B45A3" w:rsidRPr="00A024A1">
        <w:rPr>
          <w:b/>
          <w:color w:val="0000CC"/>
          <w:sz w:val="20"/>
          <w:szCs w:val="20"/>
          <w:u w:val="single"/>
        </w:rPr>
        <w:t xml:space="preserve">http://www.hcdsc.gov.ar/biblioteca/ISES/neurociencias.asp </w:t>
      </w:r>
      <w:r w:rsidR="003B45A3" w:rsidRPr="00A024A1">
        <w:rPr>
          <w:b/>
          <w:color w:val="0000CC"/>
          <w:sz w:val="20"/>
          <w:szCs w:val="20"/>
          <w:u w:val="single"/>
        </w:rPr>
        <w:br/>
      </w:r>
      <w:r w:rsidR="003B45A3" w:rsidRPr="00A024A1">
        <w:rPr>
          <w:b/>
          <w:sz w:val="20"/>
          <w:szCs w:val="20"/>
        </w:rPr>
        <w:t>Concepto e introducción de la Neurobiología, i</w:t>
      </w:r>
    </w:p>
    <w:p w:rsidR="003B45A3" w:rsidRDefault="00557E5B" w:rsidP="003B45A3">
      <w:pPr>
        <w:tabs>
          <w:tab w:val="left" w:pos="676"/>
        </w:tabs>
        <w:spacing w:after="0" w:line="240" w:lineRule="auto"/>
      </w:pPr>
      <w:hyperlink r:id="rId67" w:history="1">
        <w:r w:rsidR="003B45A3" w:rsidRPr="00A024A1">
          <w:rPr>
            <w:rStyle w:val="Hipervnculo"/>
            <w:b/>
            <w:color w:val="FF0000"/>
            <w:sz w:val="20"/>
            <w:szCs w:val="20"/>
          </w:rPr>
          <w:t>Anatomía I- Faculta de Medicina, Universidad de Buenos Aires</w:t>
        </w:r>
      </w:hyperlink>
      <w:r w:rsidR="003B45A3" w:rsidRPr="00A024A1">
        <w:rPr>
          <w:b/>
          <w:sz w:val="20"/>
          <w:szCs w:val="20"/>
        </w:rPr>
        <w:t> </w:t>
      </w:r>
      <w:r w:rsidR="003B45A3" w:rsidRPr="00A024A1">
        <w:rPr>
          <w:b/>
          <w:color w:val="6F6F6F"/>
          <w:sz w:val="20"/>
          <w:szCs w:val="20"/>
        </w:rPr>
        <w:t>- </w:t>
      </w:r>
      <w:r w:rsidR="003B45A3" w:rsidRPr="00A024A1">
        <w:rPr>
          <w:b/>
          <w:color w:val="0000CC"/>
          <w:sz w:val="20"/>
          <w:szCs w:val="20"/>
          <w:u w:val="single"/>
        </w:rPr>
        <w:t>http://www.fmed.uba.ar/depto/anatomia1/main.htm</w:t>
      </w:r>
      <w:r w:rsidR="003B45A3" w:rsidRPr="00A024A1">
        <w:rPr>
          <w:b/>
          <w:sz w:val="20"/>
          <w:szCs w:val="20"/>
        </w:rPr>
        <w:t xml:space="preserve"> </w:t>
      </w:r>
      <w:r w:rsidR="003B45A3" w:rsidRPr="00A024A1">
        <w:rPr>
          <w:b/>
          <w:sz w:val="20"/>
          <w:szCs w:val="20"/>
        </w:rPr>
        <w:br/>
        <w:t>Docencia e investigación, plan de estudios, programa analítico, exámenes y bibliografía.</w:t>
      </w:r>
    </w:p>
    <w:p w:rsidR="0062467E" w:rsidRDefault="0062467E" w:rsidP="0062467E">
      <w:pPr>
        <w:jc w:val="both"/>
        <w:rPr>
          <w:rFonts w:ascii="Arial" w:hAnsi="Arial" w:cs="Arial"/>
          <w:b/>
          <w:color w:val="FF0000"/>
        </w:rPr>
      </w:pPr>
    </w:p>
    <w:sectPr w:rsidR="0062467E" w:rsidSect="003B45A3">
      <w:pgSz w:w="11907" w:h="16839" w:code="9"/>
      <w:pgMar w:top="1560"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E5B" w:rsidRDefault="00557E5B" w:rsidP="00680D40">
      <w:pPr>
        <w:spacing w:after="0" w:line="240" w:lineRule="auto"/>
      </w:pPr>
      <w:r>
        <w:separator/>
      </w:r>
    </w:p>
  </w:endnote>
  <w:endnote w:type="continuationSeparator" w:id="0">
    <w:p w:rsidR="00557E5B" w:rsidRDefault="00557E5B" w:rsidP="00680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E5B" w:rsidRDefault="00557E5B" w:rsidP="00680D40">
      <w:pPr>
        <w:spacing w:after="0" w:line="240" w:lineRule="auto"/>
      </w:pPr>
      <w:r>
        <w:separator/>
      </w:r>
    </w:p>
  </w:footnote>
  <w:footnote w:type="continuationSeparator" w:id="0">
    <w:p w:rsidR="00557E5B" w:rsidRDefault="00557E5B" w:rsidP="00680D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C4F19"/>
    <w:multiLevelType w:val="hybridMultilevel"/>
    <w:tmpl w:val="4DE6EA40"/>
    <w:lvl w:ilvl="0" w:tplc="C87CB606">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AB0205B"/>
    <w:multiLevelType w:val="hybridMultilevel"/>
    <w:tmpl w:val="1690DACA"/>
    <w:lvl w:ilvl="0" w:tplc="10943AFA">
      <w:start w:val="1"/>
      <w:numFmt w:val="decimal"/>
      <w:lvlText w:val="%1."/>
      <w:lvlJc w:val="left"/>
      <w:pPr>
        <w:ind w:left="360" w:hanging="360"/>
      </w:pPr>
      <w:rPr>
        <w:rFonts w:hint="default"/>
        <w:b/>
        <w:color w:val="FF0000"/>
        <w:sz w:val="20"/>
      </w:rPr>
    </w:lvl>
    <w:lvl w:ilvl="1" w:tplc="280A0019" w:tentative="1">
      <w:start w:val="1"/>
      <w:numFmt w:val="lowerLetter"/>
      <w:lvlText w:val="%2."/>
      <w:lvlJc w:val="left"/>
      <w:pPr>
        <w:ind w:left="1010" w:hanging="360"/>
      </w:pPr>
    </w:lvl>
    <w:lvl w:ilvl="2" w:tplc="280A001B" w:tentative="1">
      <w:start w:val="1"/>
      <w:numFmt w:val="lowerRoman"/>
      <w:lvlText w:val="%3."/>
      <w:lvlJc w:val="right"/>
      <w:pPr>
        <w:ind w:left="1730" w:hanging="180"/>
      </w:pPr>
    </w:lvl>
    <w:lvl w:ilvl="3" w:tplc="280A000F" w:tentative="1">
      <w:start w:val="1"/>
      <w:numFmt w:val="decimal"/>
      <w:lvlText w:val="%4."/>
      <w:lvlJc w:val="left"/>
      <w:pPr>
        <w:ind w:left="2450" w:hanging="360"/>
      </w:pPr>
    </w:lvl>
    <w:lvl w:ilvl="4" w:tplc="280A0019" w:tentative="1">
      <w:start w:val="1"/>
      <w:numFmt w:val="lowerLetter"/>
      <w:lvlText w:val="%5."/>
      <w:lvlJc w:val="left"/>
      <w:pPr>
        <w:ind w:left="3170" w:hanging="360"/>
      </w:pPr>
    </w:lvl>
    <w:lvl w:ilvl="5" w:tplc="280A001B" w:tentative="1">
      <w:start w:val="1"/>
      <w:numFmt w:val="lowerRoman"/>
      <w:lvlText w:val="%6."/>
      <w:lvlJc w:val="right"/>
      <w:pPr>
        <w:ind w:left="3890" w:hanging="180"/>
      </w:pPr>
    </w:lvl>
    <w:lvl w:ilvl="6" w:tplc="280A000F" w:tentative="1">
      <w:start w:val="1"/>
      <w:numFmt w:val="decimal"/>
      <w:lvlText w:val="%7."/>
      <w:lvlJc w:val="left"/>
      <w:pPr>
        <w:ind w:left="4610" w:hanging="360"/>
      </w:pPr>
    </w:lvl>
    <w:lvl w:ilvl="7" w:tplc="280A0019" w:tentative="1">
      <w:start w:val="1"/>
      <w:numFmt w:val="lowerLetter"/>
      <w:lvlText w:val="%8."/>
      <w:lvlJc w:val="left"/>
      <w:pPr>
        <w:ind w:left="5330" w:hanging="360"/>
      </w:pPr>
    </w:lvl>
    <w:lvl w:ilvl="8" w:tplc="280A001B" w:tentative="1">
      <w:start w:val="1"/>
      <w:numFmt w:val="lowerRoman"/>
      <w:lvlText w:val="%9."/>
      <w:lvlJc w:val="right"/>
      <w:pPr>
        <w:ind w:left="6050" w:hanging="180"/>
      </w:pPr>
    </w:lvl>
  </w:abstractNum>
  <w:abstractNum w:abstractNumId="2">
    <w:nsid w:val="0AC96F35"/>
    <w:multiLevelType w:val="hybridMultilevel"/>
    <w:tmpl w:val="85684CD8"/>
    <w:lvl w:ilvl="0" w:tplc="E5DA806C">
      <w:start w:val="1"/>
      <w:numFmt w:val="upperLetter"/>
      <w:lvlText w:val="%1."/>
      <w:lvlJc w:val="left"/>
      <w:pPr>
        <w:ind w:left="720" w:hanging="360"/>
      </w:pPr>
      <w:rPr>
        <w:rFonts w:hint="default"/>
        <w:b w:val="0"/>
        <w:color w:val="auto"/>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0BCD5716"/>
    <w:multiLevelType w:val="hybridMultilevel"/>
    <w:tmpl w:val="48CE9B40"/>
    <w:lvl w:ilvl="0" w:tplc="280A0003">
      <w:start w:val="1"/>
      <w:numFmt w:val="bullet"/>
      <w:lvlText w:val="o"/>
      <w:lvlJc w:val="left"/>
      <w:pPr>
        <w:ind w:left="720" w:hanging="360"/>
      </w:pPr>
      <w:rPr>
        <w:rFonts w:ascii="Courier New" w:hAnsi="Courier New" w:cs="Courier New"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D772EF2"/>
    <w:multiLevelType w:val="hybridMultilevel"/>
    <w:tmpl w:val="49B61A76"/>
    <w:lvl w:ilvl="0" w:tplc="22CC2E1C">
      <w:start w:val="1"/>
      <w:numFmt w:val="upperLetter"/>
      <w:lvlText w:val="%1."/>
      <w:lvlJc w:val="left"/>
      <w:pPr>
        <w:ind w:left="720" w:hanging="360"/>
      </w:pPr>
      <w:rPr>
        <w:rFonts w:hint="default"/>
        <w:b w:val="0"/>
        <w:color w:val="auto"/>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12AE5A6E"/>
    <w:multiLevelType w:val="hybridMultilevel"/>
    <w:tmpl w:val="F2346AF6"/>
    <w:lvl w:ilvl="0" w:tplc="0C0A0001">
      <w:start w:val="1"/>
      <w:numFmt w:val="bullet"/>
      <w:lvlText w:val=""/>
      <w:lvlJc w:val="left"/>
      <w:pPr>
        <w:tabs>
          <w:tab w:val="num" w:pos="2190"/>
        </w:tabs>
        <w:ind w:left="2190" w:hanging="360"/>
      </w:pPr>
      <w:rPr>
        <w:rFonts w:ascii="Symbol" w:hAnsi="Symbol" w:hint="default"/>
      </w:rPr>
    </w:lvl>
    <w:lvl w:ilvl="1" w:tplc="0C0A0003" w:tentative="1">
      <w:start w:val="1"/>
      <w:numFmt w:val="bullet"/>
      <w:lvlText w:val="o"/>
      <w:lvlJc w:val="left"/>
      <w:pPr>
        <w:tabs>
          <w:tab w:val="num" w:pos="2910"/>
        </w:tabs>
        <w:ind w:left="2910" w:hanging="360"/>
      </w:pPr>
      <w:rPr>
        <w:rFonts w:ascii="Courier New" w:hAnsi="Courier New" w:cs="Courier New" w:hint="default"/>
      </w:rPr>
    </w:lvl>
    <w:lvl w:ilvl="2" w:tplc="0C0A0005" w:tentative="1">
      <w:start w:val="1"/>
      <w:numFmt w:val="bullet"/>
      <w:lvlText w:val=""/>
      <w:lvlJc w:val="left"/>
      <w:pPr>
        <w:tabs>
          <w:tab w:val="num" w:pos="3630"/>
        </w:tabs>
        <w:ind w:left="3630" w:hanging="360"/>
      </w:pPr>
      <w:rPr>
        <w:rFonts w:ascii="Wingdings" w:hAnsi="Wingdings" w:hint="default"/>
      </w:rPr>
    </w:lvl>
    <w:lvl w:ilvl="3" w:tplc="0C0A0001" w:tentative="1">
      <w:start w:val="1"/>
      <w:numFmt w:val="bullet"/>
      <w:lvlText w:val=""/>
      <w:lvlJc w:val="left"/>
      <w:pPr>
        <w:tabs>
          <w:tab w:val="num" w:pos="4350"/>
        </w:tabs>
        <w:ind w:left="4350" w:hanging="360"/>
      </w:pPr>
      <w:rPr>
        <w:rFonts w:ascii="Symbol" w:hAnsi="Symbol" w:hint="default"/>
      </w:rPr>
    </w:lvl>
    <w:lvl w:ilvl="4" w:tplc="0C0A0003" w:tentative="1">
      <w:start w:val="1"/>
      <w:numFmt w:val="bullet"/>
      <w:lvlText w:val="o"/>
      <w:lvlJc w:val="left"/>
      <w:pPr>
        <w:tabs>
          <w:tab w:val="num" w:pos="5070"/>
        </w:tabs>
        <w:ind w:left="5070" w:hanging="360"/>
      </w:pPr>
      <w:rPr>
        <w:rFonts w:ascii="Courier New" w:hAnsi="Courier New" w:cs="Courier New" w:hint="default"/>
      </w:rPr>
    </w:lvl>
    <w:lvl w:ilvl="5" w:tplc="0C0A0005" w:tentative="1">
      <w:start w:val="1"/>
      <w:numFmt w:val="bullet"/>
      <w:lvlText w:val=""/>
      <w:lvlJc w:val="left"/>
      <w:pPr>
        <w:tabs>
          <w:tab w:val="num" w:pos="5790"/>
        </w:tabs>
        <w:ind w:left="5790" w:hanging="360"/>
      </w:pPr>
      <w:rPr>
        <w:rFonts w:ascii="Wingdings" w:hAnsi="Wingdings" w:hint="default"/>
      </w:rPr>
    </w:lvl>
    <w:lvl w:ilvl="6" w:tplc="0C0A0001" w:tentative="1">
      <w:start w:val="1"/>
      <w:numFmt w:val="bullet"/>
      <w:lvlText w:val=""/>
      <w:lvlJc w:val="left"/>
      <w:pPr>
        <w:tabs>
          <w:tab w:val="num" w:pos="6510"/>
        </w:tabs>
        <w:ind w:left="6510" w:hanging="360"/>
      </w:pPr>
      <w:rPr>
        <w:rFonts w:ascii="Symbol" w:hAnsi="Symbol" w:hint="default"/>
      </w:rPr>
    </w:lvl>
    <w:lvl w:ilvl="7" w:tplc="0C0A0003" w:tentative="1">
      <w:start w:val="1"/>
      <w:numFmt w:val="bullet"/>
      <w:lvlText w:val="o"/>
      <w:lvlJc w:val="left"/>
      <w:pPr>
        <w:tabs>
          <w:tab w:val="num" w:pos="7230"/>
        </w:tabs>
        <w:ind w:left="7230" w:hanging="360"/>
      </w:pPr>
      <w:rPr>
        <w:rFonts w:ascii="Courier New" w:hAnsi="Courier New" w:cs="Courier New" w:hint="default"/>
      </w:rPr>
    </w:lvl>
    <w:lvl w:ilvl="8" w:tplc="0C0A0005" w:tentative="1">
      <w:start w:val="1"/>
      <w:numFmt w:val="bullet"/>
      <w:lvlText w:val=""/>
      <w:lvlJc w:val="left"/>
      <w:pPr>
        <w:tabs>
          <w:tab w:val="num" w:pos="7950"/>
        </w:tabs>
        <w:ind w:left="7950" w:hanging="360"/>
      </w:pPr>
      <w:rPr>
        <w:rFonts w:ascii="Wingdings" w:hAnsi="Wingdings" w:hint="default"/>
      </w:rPr>
    </w:lvl>
  </w:abstractNum>
  <w:abstractNum w:abstractNumId="6">
    <w:nsid w:val="132F172E"/>
    <w:multiLevelType w:val="hybridMultilevel"/>
    <w:tmpl w:val="648AA13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nsid w:val="14343462"/>
    <w:multiLevelType w:val="hybridMultilevel"/>
    <w:tmpl w:val="85684CD8"/>
    <w:lvl w:ilvl="0" w:tplc="E5DA806C">
      <w:start w:val="1"/>
      <w:numFmt w:val="upperLetter"/>
      <w:lvlText w:val="%1."/>
      <w:lvlJc w:val="left"/>
      <w:pPr>
        <w:ind w:left="720" w:hanging="360"/>
      </w:pPr>
      <w:rPr>
        <w:rFonts w:hint="default"/>
        <w:b w:val="0"/>
        <w:color w:val="auto"/>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155A6468"/>
    <w:multiLevelType w:val="hybridMultilevel"/>
    <w:tmpl w:val="4D32F590"/>
    <w:lvl w:ilvl="0" w:tplc="0C0A0001">
      <w:start w:val="1"/>
      <w:numFmt w:val="bullet"/>
      <w:lvlText w:val=""/>
      <w:lvlJc w:val="left"/>
      <w:pPr>
        <w:tabs>
          <w:tab w:val="num" w:pos="2484"/>
        </w:tabs>
        <w:ind w:left="2484" w:hanging="360"/>
      </w:pPr>
      <w:rPr>
        <w:rFonts w:ascii="Symbol" w:hAnsi="Symbol" w:hint="default"/>
      </w:rPr>
    </w:lvl>
    <w:lvl w:ilvl="1" w:tplc="0C0A0003" w:tentative="1">
      <w:start w:val="1"/>
      <w:numFmt w:val="bullet"/>
      <w:lvlText w:val="o"/>
      <w:lvlJc w:val="left"/>
      <w:pPr>
        <w:tabs>
          <w:tab w:val="num" w:pos="3204"/>
        </w:tabs>
        <w:ind w:left="3204" w:hanging="360"/>
      </w:pPr>
      <w:rPr>
        <w:rFonts w:ascii="Courier New" w:hAnsi="Courier New" w:cs="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9">
    <w:nsid w:val="158F3ABE"/>
    <w:multiLevelType w:val="hybridMultilevel"/>
    <w:tmpl w:val="143A5CA0"/>
    <w:lvl w:ilvl="0" w:tplc="B87AC3E2">
      <w:start w:val="1"/>
      <w:numFmt w:val="decimal"/>
      <w:lvlText w:val="%1."/>
      <w:lvlJc w:val="left"/>
      <w:pPr>
        <w:ind w:left="720" w:hanging="360"/>
      </w:pPr>
      <w:rPr>
        <w:rFonts w:ascii="Arial" w:eastAsia="Times New Roman" w:hAnsi="Arial" w:cs="Arial"/>
        <w:b/>
        <w:color w:val="FF000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16B8583E"/>
    <w:multiLevelType w:val="hybridMultilevel"/>
    <w:tmpl w:val="3DFEC44C"/>
    <w:lvl w:ilvl="0" w:tplc="08BECE08">
      <w:start w:val="1"/>
      <w:numFmt w:val="decimal"/>
      <w:lvlText w:val="%1."/>
      <w:lvlJc w:val="left"/>
      <w:pPr>
        <w:ind w:left="431" w:hanging="360"/>
      </w:pPr>
      <w:rPr>
        <w:rFonts w:hint="default"/>
        <w:b/>
        <w:color w:val="FF0000"/>
      </w:rPr>
    </w:lvl>
    <w:lvl w:ilvl="1" w:tplc="280A0019" w:tentative="1">
      <w:start w:val="1"/>
      <w:numFmt w:val="lowerLetter"/>
      <w:lvlText w:val="%2."/>
      <w:lvlJc w:val="left"/>
      <w:pPr>
        <w:ind w:left="1151" w:hanging="360"/>
      </w:pPr>
    </w:lvl>
    <w:lvl w:ilvl="2" w:tplc="280A001B" w:tentative="1">
      <w:start w:val="1"/>
      <w:numFmt w:val="lowerRoman"/>
      <w:lvlText w:val="%3."/>
      <w:lvlJc w:val="right"/>
      <w:pPr>
        <w:ind w:left="1871" w:hanging="180"/>
      </w:pPr>
    </w:lvl>
    <w:lvl w:ilvl="3" w:tplc="280A000F" w:tentative="1">
      <w:start w:val="1"/>
      <w:numFmt w:val="decimal"/>
      <w:lvlText w:val="%4."/>
      <w:lvlJc w:val="left"/>
      <w:pPr>
        <w:ind w:left="2591" w:hanging="360"/>
      </w:pPr>
    </w:lvl>
    <w:lvl w:ilvl="4" w:tplc="280A0019" w:tentative="1">
      <w:start w:val="1"/>
      <w:numFmt w:val="lowerLetter"/>
      <w:lvlText w:val="%5."/>
      <w:lvlJc w:val="left"/>
      <w:pPr>
        <w:ind w:left="3311" w:hanging="360"/>
      </w:pPr>
    </w:lvl>
    <w:lvl w:ilvl="5" w:tplc="280A001B" w:tentative="1">
      <w:start w:val="1"/>
      <w:numFmt w:val="lowerRoman"/>
      <w:lvlText w:val="%6."/>
      <w:lvlJc w:val="right"/>
      <w:pPr>
        <w:ind w:left="4031" w:hanging="180"/>
      </w:pPr>
    </w:lvl>
    <w:lvl w:ilvl="6" w:tplc="280A000F" w:tentative="1">
      <w:start w:val="1"/>
      <w:numFmt w:val="decimal"/>
      <w:lvlText w:val="%7."/>
      <w:lvlJc w:val="left"/>
      <w:pPr>
        <w:ind w:left="4751" w:hanging="360"/>
      </w:pPr>
    </w:lvl>
    <w:lvl w:ilvl="7" w:tplc="280A0019" w:tentative="1">
      <w:start w:val="1"/>
      <w:numFmt w:val="lowerLetter"/>
      <w:lvlText w:val="%8."/>
      <w:lvlJc w:val="left"/>
      <w:pPr>
        <w:ind w:left="5471" w:hanging="360"/>
      </w:pPr>
    </w:lvl>
    <w:lvl w:ilvl="8" w:tplc="280A001B" w:tentative="1">
      <w:start w:val="1"/>
      <w:numFmt w:val="lowerRoman"/>
      <w:lvlText w:val="%9."/>
      <w:lvlJc w:val="right"/>
      <w:pPr>
        <w:ind w:left="6191" w:hanging="180"/>
      </w:pPr>
    </w:lvl>
  </w:abstractNum>
  <w:abstractNum w:abstractNumId="11">
    <w:nsid w:val="190E553E"/>
    <w:multiLevelType w:val="hybridMultilevel"/>
    <w:tmpl w:val="C48A5604"/>
    <w:lvl w:ilvl="0" w:tplc="1C5C4C70">
      <w:start w:val="9"/>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24F22355"/>
    <w:multiLevelType w:val="hybridMultilevel"/>
    <w:tmpl w:val="5BD8CDF8"/>
    <w:lvl w:ilvl="0" w:tplc="5BF89CB6">
      <w:start w:val="7"/>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266933E4"/>
    <w:multiLevelType w:val="hybridMultilevel"/>
    <w:tmpl w:val="4BCA1ADC"/>
    <w:lvl w:ilvl="0" w:tplc="81D40C42">
      <w:start w:val="3"/>
      <w:numFmt w:val="decimal"/>
      <w:lvlText w:val="%1)"/>
      <w:lvlJc w:val="left"/>
      <w:pPr>
        <w:tabs>
          <w:tab w:val="num" w:pos="1770"/>
        </w:tabs>
        <w:ind w:left="1770" w:hanging="360"/>
      </w:pPr>
      <w:rPr>
        <w:rFonts w:hint="default"/>
      </w:rPr>
    </w:lvl>
    <w:lvl w:ilvl="1" w:tplc="0C0A0001">
      <w:start w:val="1"/>
      <w:numFmt w:val="bullet"/>
      <w:lvlText w:val=""/>
      <w:lvlJc w:val="left"/>
      <w:pPr>
        <w:tabs>
          <w:tab w:val="num" w:pos="2490"/>
        </w:tabs>
        <w:ind w:left="2490" w:hanging="360"/>
      </w:pPr>
      <w:rPr>
        <w:rFonts w:ascii="Symbol" w:hAnsi="Symbol" w:hint="default"/>
      </w:rPr>
    </w:lvl>
    <w:lvl w:ilvl="2" w:tplc="B3EE371A">
      <w:start w:val="1"/>
      <w:numFmt w:val="decimal"/>
      <w:lvlText w:val="%3."/>
      <w:lvlJc w:val="left"/>
      <w:pPr>
        <w:tabs>
          <w:tab w:val="num" w:pos="3390"/>
        </w:tabs>
        <w:ind w:left="3390" w:hanging="360"/>
      </w:pPr>
      <w:rPr>
        <w:rFonts w:hint="default"/>
        <w:b/>
      </w:rPr>
    </w:lvl>
    <w:lvl w:ilvl="3" w:tplc="0C0A000F" w:tentative="1">
      <w:start w:val="1"/>
      <w:numFmt w:val="decimal"/>
      <w:lvlText w:val="%4."/>
      <w:lvlJc w:val="left"/>
      <w:pPr>
        <w:tabs>
          <w:tab w:val="num" w:pos="3930"/>
        </w:tabs>
        <w:ind w:left="3930" w:hanging="360"/>
      </w:pPr>
    </w:lvl>
    <w:lvl w:ilvl="4" w:tplc="0C0A0019" w:tentative="1">
      <w:start w:val="1"/>
      <w:numFmt w:val="lowerLetter"/>
      <w:lvlText w:val="%5."/>
      <w:lvlJc w:val="left"/>
      <w:pPr>
        <w:tabs>
          <w:tab w:val="num" w:pos="4650"/>
        </w:tabs>
        <w:ind w:left="4650" w:hanging="360"/>
      </w:pPr>
    </w:lvl>
    <w:lvl w:ilvl="5" w:tplc="0C0A001B" w:tentative="1">
      <w:start w:val="1"/>
      <w:numFmt w:val="lowerRoman"/>
      <w:lvlText w:val="%6."/>
      <w:lvlJc w:val="right"/>
      <w:pPr>
        <w:tabs>
          <w:tab w:val="num" w:pos="5370"/>
        </w:tabs>
        <w:ind w:left="5370" w:hanging="180"/>
      </w:pPr>
    </w:lvl>
    <w:lvl w:ilvl="6" w:tplc="0C0A000F" w:tentative="1">
      <w:start w:val="1"/>
      <w:numFmt w:val="decimal"/>
      <w:lvlText w:val="%7."/>
      <w:lvlJc w:val="left"/>
      <w:pPr>
        <w:tabs>
          <w:tab w:val="num" w:pos="6090"/>
        </w:tabs>
        <w:ind w:left="6090" w:hanging="360"/>
      </w:pPr>
    </w:lvl>
    <w:lvl w:ilvl="7" w:tplc="0C0A0019" w:tentative="1">
      <w:start w:val="1"/>
      <w:numFmt w:val="lowerLetter"/>
      <w:lvlText w:val="%8."/>
      <w:lvlJc w:val="left"/>
      <w:pPr>
        <w:tabs>
          <w:tab w:val="num" w:pos="6810"/>
        </w:tabs>
        <w:ind w:left="6810" w:hanging="360"/>
      </w:pPr>
    </w:lvl>
    <w:lvl w:ilvl="8" w:tplc="0C0A001B" w:tentative="1">
      <w:start w:val="1"/>
      <w:numFmt w:val="lowerRoman"/>
      <w:lvlText w:val="%9."/>
      <w:lvlJc w:val="right"/>
      <w:pPr>
        <w:tabs>
          <w:tab w:val="num" w:pos="7530"/>
        </w:tabs>
        <w:ind w:left="7530" w:hanging="180"/>
      </w:pPr>
    </w:lvl>
  </w:abstractNum>
  <w:abstractNum w:abstractNumId="14">
    <w:nsid w:val="2ADC7D3B"/>
    <w:multiLevelType w:val="hybridMultilevel"/>
    <w:tmpl w:val="49B61A76"/>
    <w:lvl w:ilvl="0" w:tplc="22CC2E1C">
      <w:start w:val="1"/>
      <w:numFmt w:val="upperLetter"/>
      <w:lvlText w:val="%1."/>
      <w:lvlJc w:val="left"/>
      <w:pPr>
        <w:ind w:left="720" w:hanging="360"/>
      </w:pPr>
      <w:rPr>
        <w:rFonts w:hint="default"/>
        <w:b w:val="0"/>
        <w:color w:val="auto"/>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31110EBF"/>
    <w:multiLevelType w:val="hybridMultilevel"/>
    <w:tmpl w:val="DE701D4A"/>
    <w:lvl w:ilvl="0" w:tplc="E5DA806C">
      <w:start w:val="1"/>
      <w:numFmt w:val="upperLetter"/>
      <w:lvlText w:val="%1."/>
      <w:lvlJc w:val="left"/>
      <w:pPr>
        <w:ind w:left="720" w:hanging="360"/>
      </w:pPr>
      <w:rPr>
        <w:rFonts w:hint="default"/>
        <w:b w:val="0"/>
        <w:color w:val="auto"/>
        <w:sz w:val="20"/>
        <w:szCs w:val="20"/>
        <w:lang w:val="es-P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33BA36DD"/>
    <w:multiLevelType w:val="hybridMultilevel"/>
    <w:tmpl w:val="087E3B6A"/>
    <w:lvl w:ilvl="0" w:tplc="E5DA806C">
      <w:start w:val="1"/>
      <w:numFmt w:val="upperLetter"/>
      <w:lvlText w:val="%1."/>
      <w:lvlJc w:val="left"/>
      <w:pPr>
        <w:ind w:left="720" w:hanging="360"/>
      </w:pPr>
      <w:rPr>
        <w:b w:val="0"/>
        <w:color w:val="auto"/>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3F66687B"/>
    <w:multiLevelType w:val="hybridMultilevel"/>
    <w:tmpl w:val="22323CEA"/>
    <w:lvl w:ilvl="0" w:tplc="C87CB606">
      <w:start w:val="1"/>
      <w:numFmt w:val="upperLetter"/>
      <w:lvlText w:val="%1."/>
      <w:lvlJc w:val="left"/>
      <w:pPr>
        <w:ind w:left="720" w:hanging="360"/>
      </w:pPr>
      <w:rPr>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06651F3"/>
    <w:multiLevelType w:val="hybridMultilevel"/>
    <w:tmpl w:val="2D1AAE56"/>
    <w:lvl w:ilvl="0" w:tplc="60A8809A">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64F155C"/>
    <w:multiLevelType w:val="hybridMultilevel"/>
    <w:tmpl w:val="F782CC92"/>
    <w:lvl w:ilvl="0" w:tplc="7AC084C6">
      <w:start w:val="1"/>
      <w:numFmt w:val="decimal"/>
      <w:lvlText w:val="%1."/>
      <w:lvlJc w:val="left"/>
      <w:pPr>
        <w:ind w:left="360" w:hanging="360"/>
      </w:pPr>
      <w:rPr>
        <w:rFonts w:ascii="Arial" w:eastAsiaTheme="minorEastAsia" w:hAnsi="Arial" w:cs="Arial"/>
        <w:b/>
        <w:color w:val="FF000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470838A3"/>
    <w:multiLevelType w:val="hybridMultilevel"/>
    <w:tmpl w:val="057EF1A8"/>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4A0F5A90"/>
    <w:multiLevelType w:val="hybridMultilevel"/>
    <w:tmpl w:val="046AD956"/>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4CEF1EFF"/>
    <w:multiLevelType w:val="hybridMultilevel"/>
    <w:tmpl w:val="99BAED52"/>
    <w:lvl w:ilvl="0" w:tplc="7722BCF4">
      <w:start w:val="1"/>
      <w:numFmt w:val="bullet"/>
      <w:lvlText w:val=""/>
      <w:lvlJc w:val="left"/>
      <w:pPr>
        <w:ind w:left="792" w:hanging="360"/>
      </w:pPr>
      <w:rPr>
        <w:rFonts w:ascii="Wingdings" w:hAnsi="Wingdings" w:hint="default"/>
        <w:color w:val="FF0000"/>
      </w:rPr>
    </w:lvl>
    <w:lvl w:ilvl="1" w:tplc="280A0003" w:tentative="1">
      <w:start w:val="1"/>
      <w:numFmt w:val="bullet"/>
      <w:lvlText w:val="o"/>
      <w:lvlJc w:val="left"/>
      <w:pPr>
        <w:ind w:left="1512" w:hanging="360"/>
      </w:pPr>
      <w:rPr>
        <w:rFonts w:ascii="Courier New" w:hAnsi="Courier New" w:cs="Courier New" w:hint="default"/>
      </w:rPr>
    </w:lvl>
    <w:lvl w:ilvl="2" w:tplc="280A0005" w:tentative="1">
      <w:start w:val="1"/>
      <w:numFmt w:val="bullet"/>
      <w:lvlText w:val=""/>
      <w:lvlJc w:val="left"/>
      <w:pPr>
        <w:ind w:left="2232" w:hanging="360"/>
      </w:pPr>
      <w:rPr>
        <w:rFonts w:ascii="Wingdings" w:hAnsi="Wingdings" w:hint="default"/>
      </w:rPr>
    </w:lvl>
    <w:lvl w:ilvl="3" w:tplc="280A0001" w:tentative="1">
      <w:start w:val="1"/>
      <w:numFmt w:val="bullet"/>
      <w:lvlText w:val=""/>
      <w:lvlJc w:val="left"/>
      <w:pPr>
        <w:ind w:left="2952" w:hanging="360"/>
      </w:pPr>
      <w:rPr>
        <w:rFonts w:ascii="Symbol" w:hAnsi="Symbol" w:hint="default"/>
      </w:rPr>
    </w:lvl>
    <w:lvl w:ilvl="4" w:tplc="280A0003" w:tentative="1">
      <w:start w:val="1"/>
      <w:numFmt w:val="bullet"/>
      <w:lvlText w:val="o"/>
      <w:lvlJc w:val="left"/>
      <w:pPr>
        <w:ind w:left="3672" w:hanging="360"/>
      </w:pPr>
      <w:rPr>
        <w:rFonts w:ascii="Courier New" w:hAnsi="Courier New" w:cs="Courier New" w:hint="default"/>
      </w:rPr>
    </w:lvl>
    <w:lvl w:ilvl="5" w:tplc="280A0005" w:tentative="1">
      <w:start w:val="1"/>
      <w:numFmt w:val="bullet"/>
      <w:lvlText w:val=""/>
      <w:lvlJc w:val="left"/>
      <w:pPr>
        <w:ind w:left="4392" w:hanging="360"/>
      </w:pPr>
      <w:rPr>
        <w:rFonts w:ascii="Wingdings" w:hAnsi="Wingdings" w:hint="default"/>
      </w:rPr>
    </w:lvl>
    <w:lvl w:ilvl="6" w:tplc="280A0001" w:tentative="1">
      <w:start w:val="1"/>
      <w:numFmt w:val="bullet"/>
      <w:lvlText w:val=""/>
      <w:lvlJc w:val="left"/>
      <w:pPr>
        <w:ind w:left="5112" w:hanging="360"/>
      </w:pPr>
      <w:rPr>
        <w:rFonts w:ascii="Symbol" w:hAnsi="Symbol" w:hint="default"/>
      </w:rPr>
    </w:lvl>
    <w:lvl w:ilvl="7" w:tplc="280A0003" w:tentative="1">
      <w:start w:val="1"/>
      <w:numFmt w:val="bullet"/>
      <w:lvlText w:val="o"/>
      <w:lvlJc w:val="left"/>
      <w:pPr>
        <w:ind w:left="5832" w:hanging="360"/>
      </w:pPr>
      <w:rPr>
        <w:rFonts w:ascii="Courier New" w:hAnsi="Courier New" w:cs="Courier New" w:hint="default"/>
      </w:rPr>
    </w:lvl>
    <w:lvl w:ilvl="8" w:tplc="280A0005" w:tentative="1">
      <w:start w:val="1"/>
      <w:numFmt w:val="bullet"/>
      <w:lvlText w:val=""/>
      <w:lvlJc w:val="left"/>
      <w:pPr>
        <w:ind w:left="6552" w:hanging="360"/>
      </w:pPr>
      <w:rPr>
        <w:rFonts w:ascii="Wingdings" w:hAnsi="Wingdings" w:hint="default"/>
      </w:rPr>
    </w:lvl>
  </w:abstractNum>
  <w:abstractNum w:abstractNumId="23">
    <w:nsid w:val="4EB9637B"/>
    <w:multiLevelType w:val="hybridMultilevel"/>
    <w:tmpl w:val="3BB2AAF2"/>
    <w:lvl w:ilvl="0" w:tplc="7722BCF4">
      <w:start w:val="1"/>
      <w:numFmt w:val="bullet"/>
      <w:lvlText w:val=""/>
      <w:lvlJc w:val="left"/>
      <w:pPr>
        <w:ind w:left="360" w:hanging="360"/>
      </w:pPr>
      <w:rPr>
        <w:rFonts w:ascii="Wingdings" w:hAnsi="Wingdings"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1126D65"/>
    <w:multiLevelType w:val="hybridMultilevel"/>
    <w:tmpl w:val="9050C72C"/>
    <w:lvl w:ilvl="0" w:tplc="76E221D4">
      <w:start w:val="1"/>
      <w:numFmt w:val="decimal"/>
      <w:lvlText w:val="%1)"/>
      <w:lvlJc w:val="left"/>
      <w:pPr>
        <w:tabs>
          <w:tab w:val="num" w:pos="1770"/>
        </w:tabs>
        <w:ind w:left="1770" w:hanging="360"/>
      </w:pPr>
      <w:rPr>
        <w:rFonts w:hint="default"/>
      </w:rPr>
    </w:lvl>
    <w:lvl w:ilvl="1" w:tplc="A028BADE">
      <w:start w:val="1"/>
      <w:numFmt w:val="bullet"/>
      <w:lvlText w:val="-"/>
      <w:lvlJc w:val="left"/>
      <w:pPr>
        <w:tabs>
          <w:tab w:val="num" w:pos="2490"/>
        </w:tabs>
        <w:ind w:left="2490" w:hanging="360"/>
      </w:pPr>
      <w:rPr>
        <w:rFonts w:ascii="Arial" w:eastAsia="Times New Roman" w:hAnsi="Arial" w:cs="Arial" w:hint="default"/>
      </w:rPr>
    </w:lvl>
    <w:lvl w:ilvl="2" w:tplc="743A3352">
      <w:start w:val="1"/>
      <w:numFmt w:val="lowerLetter"/>
      <w:lvlText w:val="%3."/>
      <w:lvlJc w:val="left"/>
      <w:pPr>
        <w:ind w:left="3390" w:hanging="360"/>
      </w:pPr>
      <w:rPr>
        <w:rFonts w:hint="default"/>
      </w:rPr>
    </w:lvl>
    <w:lvl w:ilvl="3" w:tplc="0C0A000F" w:tentative="1">
      <w:start w:val="1"/>
      <w:numFmt w:val="decimal"/>
      <w:lvlText w:val="%4."/>
      <w:lvlJc w:val="left"/>
      <w:pPr>
        <w:tabs>
          <w:tab w:val="num" w:pos="3930"/>
        </w:tabs>
        <w:ind w:left="3930" w:hanging="360"/>
      </w:pPr>
    </w:lvl>
    <w:lvl w:ilvl="4" w:tplc="0C0A0019" w:tentative="1">
      <w:start w:val="1"/>
      <w:numFmt w:val="lowerLetter"/>
      <w:lvlText w:val="%5."/>
      <w:lvlJc w:val="left"/>
      <w:pPr>
        <w:tabs>
          <w:tab w:val="num" w:pos="4650"/>
        </w:tabs>
        <w:ind w:left="4650" w:hanging="360"/>
      </w:pPr>
    </w:lvl>
    <w:lvl w:ilvl="5" w:tplc="0C0A001B" w:tentative="1">
      <w:start w:val="1"/>
      <w:numFmt w:val="lowerRoman"/>
      <w:lvlText w:val="%6."/>
      <w:lvlJc w:val="right"/>
      <w:pPr>
        <w:tabs>
          <w:tab w:val="num" w:pos="5370"/>
        </w:tabs>
        <w:ind w:left="5370" w:hanging="180"/>
      </w:pPr>
    </w:lvl>
    <w:lvl w:ilvl="6" w:tplc="0C0A000F" w:tentative="1">
      <w:start w:val="1"/>
      <w:numFmt w:val="decimal"/>
      <w:lvlText w:val="%7."/>
      <w:lvlJc w:val="left"/>
      <w:pPr>
        <w:tabs>
          <w:tab w:val="num" w:pos="6090"/>
        </w:tabs>
        <w:ind w:left="6090" w:hanging="360"/>
      </w:pPr>
    </w:lvl>
    <w:lvl w:ilvl="7" w:tplc="0C0A0019" w:tentative="1">
      <w:start w:val="1"/>
      <w:numFmt w:val="lowerLetter"/>
      <w:lvlText w:val="%8."/>
      <w:lvlJc w:val="left"/>
      <w:pPr>
        <w:tabs>
          <w:tab w:val="num" w:pos="6810"/>
        </w:tabs>
        <w:ind w:left="6810" w:hanging="360"/>
      </w:pPr>
    </w:lvl>
    <w:lvl w:ilvl="8" w:tplc="0C0A001B" w:tentative="1">
      <w:start w:val="1"/>
      <w:numFmt w:val="lowerRoman"/>
      <w:lvlText w:val="%9."/>
      <w:lvlJc w:val="right"/>
      <w:pPr>
        <w:tabs>
          <w:tab w:val="num" w:pos="7530"/>
        </w:tabs>
        <w:ind w:left="7530" w:hanging="180"/>
      </w:pPr>
    </w:lvl>
  </w:abstractNum>
  <w:abstractNum w:abstractNumId="25">
    <w:nsid w:val="5240322C"/>
    <w:multiLevelType w:val="hybridMultilevel"/>
    <w:tmpl w:val="1F32281A"/>
    <w:lvl w:ilvl="0" w:tplc="280A000F">
      <w:start w:val="1"/>
      <w:numFmt w:val="decimal"/>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26">
    <w:nsid w:val="547021AD"/>
    <w:multiLevelType w:val="hybridMultilevel"/>
    <w:tmpl w:val="583E9FCC"/>
    <w:lvl w:ilvl="0" w:tplc="0C0A0001">
      <w:start w:val="1"/>
      <w:numFmt w:val="bullet"/>
      <w:lvlText w:val=""/>
      <w:lvlJc w:val="left"/>
      <w:pPr>
        <w:tabs>
          <w:tab w:val="num" w:pos="2484"/>
        </w:tabs>
        <w:ind w:left="2484" w:hanging="360"/>
      </w:pPr>
      <w:rPr>
        <w:rFonts w:ascii="Symbol" w:hAnsi="Symbol" w:hint="default"/>
      </w:rPr>
    </w:lvl>
    <w:lvl w:ilvl="1" w:tplc="0C0A0003" w:tentative="1">
      <w:start w:val="1"/>
      <w:numFmt w:val="bullet"/>
      <w:lvlText w:val="o"/>
      <w:lvlJc w:val="left"/>
      <w:pPr>
        <w:tabs>
          <w:tab w:val="num" w:pos="3204"/>
        </w:tabs>
        <w:ind w:left="3204" w:hanging="360"/>
      </w:pPr>
      <w:rPr>
        <w:rFonts w:ascii="Courier New" w:hAnsi="Courier New" w:cs="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27">
    <w:nsid w:val="553520F4"/>
    <w:multiLevelType w:val="hybridMultilevel"/>
    <w:tmpl w:val="CD609B26"/>
    <w:lvl w:ilvl="0" w:tplc="E5DA806C">
      <w:start w:val="1"/>
      <w:numFmt w:val="upperLetter"/>
      <w:lvlText w:val="%1."/>
      <w:lvlJc w:val="left"/>
      <w:pPr>
        <w:ind w:left="720" w:hanging="360"/>
      </w:pPr>
      <w:rPr>
        <w:rFonts w:hint="default"/>
        <w:b w:val="0"/>
        <w:color w:val="auto"/>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60F435D5"/>
    <w:multiLevelType w:val="hybridMultilevel"/>
    <w:tmpl w:val="C04EF050"/>
    <w:lvl w:ilvl="0" w:tplc="E5DA806C">
      <w:start w:val="1"/>
      <w:numFmt w:val="upperLetter"/>
      <w:lvlText w:val="%1."/>
      <w:lvlJc w:val="left"/>
      <w:pPr>
        <w:ind w:left="720" w:hanging="360"/>
      </w:pPr>
      <w:rPr>
        <w:b w:val="0"/>
        <w:color w:val="auto"/>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62674978"/>
    <w:multiLevelType w:val="hybridMultilevel"/>
    <w:tmpl w:val="9BE40DA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3254249"/>
    <w:multiLevelType w:val="hybridMultilevel"/>
    <w:tmpl w:val="63461282"/>
    <w:lvl w:ilvl="0" w:tplc="E5DA806C">
      <w:start w:val="1"/>
      <w:numFmt w:val="upperLetter"/>
      <w:lvlText w:val="%1."/>
      <w:lvlJc w:val="left"/>
      <w:pPr>
        <w:ind w:left="720" w:hanging="360"/>
      </w:pPr>
      <w:rPr>
        <w:b w:val="0"/>
        <w:color w:val="auto"/>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3EB023B"/>
    <w:multiLevelType w:val="hybridMultilevel"/>
    <w:tmpl w:val="484E452A"/>
    <w:lvl w:ilvl="0" w:tplc="D6D8AC58">
      <w:start w:val="1"/>
      <w:numFmt w:val="upperLetter"/>
      <w:lvlText w:val="%1)"/>
      <w:lvlJc w:val="left"/>
      <w:pPr>
        <w:ind w:left="540" w:hanging="360"/>
      </w:pPr>
      <w:rPr>
        <w:rFonts w:hint="default"/>
      </w:rPr>
    </w:lvl>
    <w:lvl w:ilvl="1" w:tplc="280A0019" w:tentative="1">
      <w:start w:val="1"/>
      <w:numFmt w:val="lowerLetter"/>
      <w:lvlText w:val="%2."/>
      <w:lvlJc w:val="left"/>
      <w:pPr>
        <w:ind w:left="1260" w:hanging="360"/>
      </w:pPr>
    </w:lvl>
    <w:lvl w:ilvl="2" w:tplc="280A001B" w:tentative="1">
      <w:start w:val="1"/>
      <w:numFmt w:val="lowerRoman"/>
      <w:lvlText w:val="%3."/>
      <w:lvlJc w:val="right"/>
      <w:pPr>
        <w:ind w:left="1980" w:hanging="180"/>
      </w:pPr>
    </w:lvl>
    <w:lvl w:ilvl="3" w:tplc="280A000F" w:tentative="1">
      <w:start w:val="1"/>
      <w:numFmt w:val="decimal"/>
      <w:lvlText w:val="%4."/>
      <w:lvlJc w:val="left"/>
      <w:pPr>
        <w:ind w:left="2700" w:hanging="360"/>
      </w:pPr>
    </w:lvl>
    <w:lvl w:ilvl="4" w:tplc="280A0019" w:tentative="1">
      <w:start w:val="1"/>
      <w:numFmt w:val="lowerLetter"/>
      <w:lvlText w:val="%5."/>
      <w:lvlJc w:val="left"/>
      <w:pPr>
        <w:ind w:left="3420" w:hanging="360"/>
      </w:pPr>
    </w:lvl>
    <w:lvl w:ilvl="5" w:tplc="280A001B" w:tentative="1">
      <w:start w:val="1"/>
      <w:numFmt w:val="lowerRoman"/>
      <w:lvlText w:val="%6."/>
      <w:lvlJc w:val="right"/>
      <w:pPr>
        <w:ind w:left="4140" w:hanging="180"/>
      </w:pPr>
    </w:lvl>
    <w:lvl w:ilvl="6" w:tplc="280A000F" w:tentative="1">
      <w:start w:val="1"/>
      <w:numFmt w:val="decimal"/>
      <w:lvlText w:val="%7."/>
      <w:lvlJc w:val="left"/>
      <w:pPr>
        <w:ind w:left="4860" w:hanging="360"/>
      </w:pPr>
    </w:lvl>
    <w:lvl w:ilvl="7" w:tplc="280A0019" w:tentative="1">
      <w:start w:val="1"/>
      <w:numFmt w:val="lowerLetter"/>
      <w:lvlText w:val="%8."/>
      <w:lvlJc w:val="left"/>
      <w:pPr>
        <w:ind w:left="5580" w:hanging="360"/>
      </w:pPr>
    </w:lvl>
    <w:lvl w:ilvl="8" w:tplc="280A001B" w:tentative="1">
      <w:start w:val="1"/>
      <w:numFmt w:val="lowerRoman"/>
      <w:lvlText w:val="%9."/>
      <w:lvlJc w:val="right"/>
      <w:pPr>
        <w:ind w:left="6300" w:hanging="180"/>
      </w:pPr>
    </w:lvl>
  </w:abstractNum>
  <w:abstractNum w:abstractNumId="32">
    <w:nsid w:val="65165BB7"/>
    <w:multiLevelType w:val="hybridMultilevel"/>
    <w:tmpl w:val="087E3B6A"/>
    <w:lvl w:ilvl="0" w:tplc="E5DA806C">
      <w:start w:val="1"/>
      <w:numFmt w:val="upperLetter"/>
      <w:lvlText w:val="%1."/>
      <w:lvlJc w:val="left"/>
      <w:pPr>
        <w:ind w:left="720" w:hanging="360"/>
      </w:pPr>
      <w:rPr>
        <w:b w:val="0"/>
        <w:color w:val="auto"/>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66612AE"/>
    <w:multiLevelType w:val="hybridMultilevel"/>
    <w:tmpl w:val="C4F45FA8"/>
    <w:lvl w:ilvl="0" w:tplc="C520E5AE">
      <w:start w:val="1"/>
      <w:numFmt w:val="upperRoman"/>
      <w:lvlText w:val="%1."/>
      <w:lvlJc w:val="left"/>
      <w:pPr>
        <w:ind w:left="72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6CA1E48"/>
    <w:multiLevelType w:val="hybridMultilevel"/>
    <w:tmpl w:val="BBAAF9CE"/>
    <w:lvl w:ilvl="0" w:tplc="F89E69B4">
      <w:start w:val="1"/>
      <w:numFmt w:val="upperLetter"/>
      <w:lvlText w:val="%1."/>
      <w:lvlJc w:val="left"/>
      <w:pPr>
        <w:ind w:left="720" w:hanging="360"/>
      </w:pPr>
      <w:rPr>
        <w:rFonts w:ascii="Arial" w:hAnsi="Arial" w:cs="Arial" w:hint="default"/>
        <w:sz w:val="20"/>
        <w:szCs w:val="20"/>
        <w:lang w:val="es-P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6A994903"/>
    <w:multiLevelType w:val="hybridMultilevel"/>
    <w:tmpl w:val="CAFCB6FC"/>
    <w:lvl w:ilvl="0" w:tplc="78F849B0">
      <w:start w:val="1"/>
      <w:numFmt w:val="upperLetter"/>
      <w:lvlText w:val="%1."/>
      <w:lvlJc w:val="left"/>
      <w:pPr>
        <w:ind w:left="1352" w:hanging="360"/>
      </w:pPr>
      <w:rPr>
        <w:rFonts w:ascii="Arial" w:hAnsi="Arial" w:cs="Arial" w:hint="default"/>
        <w:color w:val="auto"/>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6A9A6A25"/>
    <w:multiLevelType w:val="hybridMultilevel"/>
    <w:tmpl w:val="FF10B9CA"/>
    <w:lvl w:ilvl="0" w:tplc="2578C186">
      <w:start w:val="1"/>
      <w:numFmt w:val="decimal"/>
      <w:lvlText w:val="%1."/>
      <w:lvlJc w:val="left"/>
      <w:pPr>
        <w:ind w:left="360" w:hanging="360"/>
      </w:pPr>
      <w:rPr>
        <w:rFonts w:ascii="Arial" w:eastAsiaTheme="minorEastAsia" w:hAnsi="Arial" w:cs="Arial"/>
        <w:b/>
        <w:color w:val="FF0000"/>
        <w:sz w:val="2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nsid w:val="6AB74240"/>
    <w:multiLevelType w:val="hybridMultilevel"/>
    <w:tmpl w:val="9464325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6BF2002E"/>
    <w:multiLevelType w:val="hybridMultilevel"/>
    <w:tmpl w:val="CD609B26"/>
    <w:lvl w:ilvl="0" w:tplc="E5DA806C">
      <w:start w:val="1"/>
      <w:numFmt w:val="upperLetter"/>
      <w:lvlText w:val="%1."/>
      <w:lvlJc w:val="left"/>
      <w:pPr>
        <w:ind w:left="720" w:hanging="360"/>
      </w:pPr>
      <w:rPr>
        <w:rFonts w:hint="default"/>
        <w:b w:val="0"/>
        <w:color w:val="auto"/>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713E326A"/>
    <w:multiLevelType w:val="hybridMultilevel"/>
    <w:tmpl w:val="00FAF552"/>
    <w:lvl w:ilvl="0" w:tplc="E2AA2C6A">
      <w:start w:val="1"/>
      <w:numFmt w:val="upperLetter"/>
      <w:lvlText w:val="%1."/>
      <w:lvlJc w:val="left"/>
      <w:pPr>
        <w:ind w:left="720" w:hanging="360"/>
      </w:pPr>
      <w:rPr>
        <w:rFonts w:hint="default"/>
        <w:b w:val="0"/>
        <w:color w:val="auto"/>
        <w:sz w:val="20"/>
        <w:lang w:val="es-P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75FC14F8"/>
    <w:multiLevelType w:val="multilevel"/>
    <w:tmpl w:val="59F8ECE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1">
    <w:nsid w:val="78082A69"/>
    <w:multiLevelType w:val="hybridMultilevel"/>
    <w:tmpl w:val="024EE828"/>
    <w:lvl w:ilvl="0" w:tplc="DE0281D6">
      <w:start w:val="1"/>
      <w:numFmt w:val="decimal"/>
      <w:lvlText w:val="%1."/>
      <w:lvlJc w:val="left"/>
      <w:pPr>
        <w:ind w:left="720" w:hanging="360"/>
      </w:pPr>
      <w:rPr>
        <w:rFonts w:hint="default"/>
        <w:b/>
        <w:color w:val="FF000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7AAD2392"/>
    <w:multiLevelType w:val="hybridMultilevel"/>
    <w:tmpl w:val="1D8CE064"/>
    <w:lvl w:ilvl="0" w:tplc="F690BD2E">
      <w:start w:val="1"/>
      <w:numFmt w:val="decimal"/>
      <w:lvlText w:val="%1."/>
      <w:lvlJc w:val="left"/>
      <w:pPr>
        <w:ind w:left="720" w:hanging="360"/>
      </w:pPr>
      <w:rPr>
        <w:rFonts w:hint="default"/>
        <w:b/>
        <w:color w:val="FF000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4"/>
  </w:num>
  <w:num w:numId="2">
    <w:abstractNumId w:val="13"/>
  </w:num>
  <w:num w:numId="3">
    <w:abstractNumId w:val="8"/>
  </w:num>
  <w:num w:numId="4">
    <w:abstractNumId w:val="26"/>
  </w:num>
  <w:num w:numId="5">
    <w:abstractNumId w:val="5"/>
  </w:num>
  <w:num w:numId="6">
    <w:abstractNumId w:val="18"/>
  </w:num>
  <w:num w:numId="7">
    <w:abstractNumId w:val="29"/>
  </w:num>
  <w:num w:numId="8">
    <w:abstractNumId w:val="33"/>
  </w:num>
  <w:num w:numId="9">
    <w:abstractNumId w:val="40"/>
  </w:num>
  <w:num w:numId="10">
    <w:abstractNumId w:val="6"/>
  </w:num>
  <w:num w:numId="11">
    <w:abstractNumId w:val="25"/>
  </w:num>
  <w:num w:numId="12">
    <w:abstractNumId w:val="35"/>
  </w:num>
  <w:num w:numId="13">
    <w:abstractNumId w:val="34"/>
  </w:num>
  <w:num w:numId="14">
    <w:abstractNumId w:val="21"/>
  </w:num>
  <w:num w:numId="15">
    <w:abstractNumId w:val="31"/>
  </w:num>
  <w:num w:numId="16">
    <w:abstractNumId w:val="0"/>
  </w:num>
  <w:num w:numId="17">
    <w:abstractNumId w:val="17"/>
  </w:num>
  <w:num w:numId="18">
    <w:abstractNumId w:val="7"/>
  </w:num>
  <w:num w:numId="19">
    <w:abstractNumId w:val="16"/>
  </w:num>
  <w:num w:numId="20">
    <w:abstractNumId w:val="14"/>
  </w:num>
  <w:num w:numId="21">
    <w:abstractNumId w:val="4"/>
  </w:num>
  <w:num w:numId="22">
    <w:abstractNumId w:val="2"/>
  </w:num>
  <w:num w:numId="23">
    <w:abstractNumId w:val="32"/>
  </w:num>
  <w:num w:numId="24">
    <w:abstractNumId w:val="27"/>
  </w:num>
  <w:num w:numId="25">
    <w:abstractNumId w:val="39"/>
  </w:num>
  <w:num w:numId="26">
    <w:abstractNumId w:val="38"/>
  </w:num>
  <w:num w:numId="27">
    <w:abstractNumId w:val="3"/>
  </w:num>
  <w:num w:numId="28">
    <w:abstractNumId w:val="11"/>
  </w:num>
  <w:num w:numId="29">
    <w:abstractNumId w:val="37"/>
  </w:num>
  <w:num w:numId="30">
    <w:abstractNumId w:val="15"/>
  </w:num>
  <w:num w:numId="31">
    <w:abstractNumId w:val="28"/>
  </w:num>
  <w:num w:numId="32">
    <w:abstractNumId w:val="30"/>
  </w:num>
  <w:num w:numId="33">
    <w:abstractNumId w:val="20"/>
  </w:num>
  <w:num w:numId="34">
    <w:abstractNumId w:val="23"/>
  </w:num>
  <w:num w:numId="35">
    <w:abstractNumId w:val="1"/>
  </w:num>
  <w:num w:numId="36">
    <w:abstractNumId w:val="12"/>
  </w:num>
  <w:num w:numId="37">
    <w:abstractNumId w:val="19"/>
  </w:num>
  <w:num w:numId="38">
    <w:abstractNumId w:val="9"/>
  </w:num>
  <w:num w:numId="39">
    <w:abstractNumId w:val="36"/>
  </w:num>
  <w:num w:numId="40">
    <w:abstractNumId w:val="41"/>
  </w:num>
  <w:num w:numId="41">
    <w:abstractNumId w:val="22"/>
  </w:num>
  <w:num w:numId="42">
    <w:abstractNumId w:val="10"/>
  </w:num>
  <w:num w:numId="43">
    <w:abstractNumId w:val="4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22E"/>
    <w:rsid w:val="00004B57"/>
    <w:rsid w:val="00004B86"/>
    <w:rsid w:val="00005446"/>
    <w:rsid w:val="000075B0"/>
    <w:rsid w:val="00014275"/>
    <w:rsid w:val="00015E91"/>
    <w:rsid w:val="00016DD2"/>
    <w:rsid w:val="0002180F"/>
    <w:rsid w:val="00022D15"/>
    <w:rsid w:val="0002435E"/>
    <w:rsid w:val="00024507"/>
    <w:rsid w:val="000248B0"/>
    <w:rsid w:val="00027FDC"/>
    <w:rsid w:val="000359F9"/>
    <w:rsid w:val="00045B74"/>
    <w:rsid w:val="00052CF7"/>
    <w:rsid w:val="0006132A"/>
    <w:rsid w:val="000617F9"/>
    <w:rsid w:val="00083B64"/>
    <w:rsid w:val="00093F0E"/>
    <w:rsid w:val="000B3A67"/>
    <w:rsid w:val="000D5F04"/>
    <w:rsid w:val="000D7FE9"/>
    <w:rsid w:val="000E04F8"/>
    <w:rsid w:val="000E1EB7"/>
    <w:rsid w:val="000E6874"/>
    <w:rsid w:val="000F003A"/>
    <w:rsid w:val="000F1630"/>
    <w:rsid w:val="000F23F3"/>
    <w:rsid w:val="00102FE6"/>
    <w:rsid w:val="00103682"/>
    <w:rsid w:val="00120924"/>
    <w:rsid w:val="001210A8"/>
    <w:rsid w:val="001424CA"/>
    <w:rsid w:val="001452FC"/>
    <w:rsid w:val="00153E68"/>
    <w:rsid w:val="00163692"/>
    <w:rsid w:val="00164B3A"/>
    <w:rsid w:val="0017260A"/>
    <w:rsid w:val="00184548"/>
    <w:rsid w:val="001859EB"/>
    <w:rsid w:val="00186206"/>
    <w:rsid w:val="001A54AC"/>
    <w:rsid w:val="001A624B"/>
    <w:rsid w:val="001B1854"/>
    <w:rsid w:val="001B1C6D"/>
    <w:rsid w:val="001B4F5E"/>
    <w:rsid w:val="001C00DD"/>
    <w:rsid w:val="001C0FEF"/>
    <w:rsid w:val="001C38D0"/>
    <w:rsid w:val="001C60A8"/>
    <w:rsid w:val="001D5D51"/>
    <w:rsid w:val="001E061E"/>
    <w:rsid w:val="001F026C"/>
    <w:rsid w:val="001F2ED5"/>
    <w:rsid w:val="00204CB1"/>
    <w:rsid w:val="00205BC1"/>
    <w:rsid w:val="0021632D"/>
    <w:rsid w:val="002204D2"/>
    <w:rsid w:val="00224D7E"/>
    <w:rsid w:val="002253B1"/>
    <w:rsid w:val="002253CD"/>
    <w:rsid w:val="00231E72"/>
    <w:rsid w:val="002446EB"/>
    <w:rsid w:val="00251BE1"/>
    <w:rsid w:val="00256FED"/>
    <w:rsid w:val="00257911"/>
    <w:rsid w:val="002617D6"/>
    <w:rsid w:val="002759FB"/>
    <w:rsid w:val="00281EFB"/>
    <w:rsid w:val="00282B85"/>
    <w:rsid w:val="00283AF9"/>
    <w:rsid w:val="00285154"/>
    <w:rsid w:val="0029653F"/>
    <w:rsid w:val="002A70FE"/>
    <w:rsid w:val="002E2D9C"/>
    <w:rsid w:val="002E2E11"/>
    <w:rsid w:val="002E3C9D"/>
    <w:rsid w:val="002E6D70"/>
    <w:rsid w:val="002F2195"/>
    <w:rsid w:val="002F41D6"/>
    <w:rsid w:val="002F7329"/>
    <w:rsid w:val="002F78C7"/>
    <w:rsid w:val="0030640F"/>
    <w:rsid w:val="00313DBF"/>
    <w:rsid w:val="003160EB"/>
    <w:rsid w:val="00320E50"/>
    <w:rsid w:val="003228D3"/>
    <w:rsid w:val="0032422E"/>
    <w:rsid w:val="00324EC8"/>
    <w:rsid w:val="00326A1E"/>
    <w:rsid w:val="00332D8E"/>
    <w:rsid w:val="003352B7"/>
    <w:rsid w:val="00337300"/>
    <w:rsid w:val="00343B04"/>
    <w:rsid w:val="00351EC9"/>
    <w:rsid w:val="00353DF8"/>
    <w:rsid w:val="003600C3"/>
    <w:rsid w:val="00360594"/>
    <w:rsid w:val="0036304E"/>
    <w:rsid w:val="00373874"/>
    <w:rsid w:val="00377B56"/>
    <w:rsid w:val="003B45A3"/>
    <w:rsid w:val="003C67B7"/>
    <w:rsid w:val="003C6D7C"/>
    <w:rsid w:val="003D08BE"/>
    <w:rsid w:val="003E01B5"/>
    <w:rsid w:val="003E1FB7"/>
    <w:rsid w:val="003F566D"/>
    <w:rsid w:val="0040124F"/>
    <w:rsid w:val="004017CE"/>
    <w:rsid w:val="00401DB2"/>
    <w:rsid w:val="00401FF6"/>
    <w:rsid w:val="00402CD4"/>
    <w:rsid w:val="0040405B"/>
    <w:rsid w:val="00404D21"/>
    <w:rsid w:val="00412D0E"/>
    <w:rsid w:val="00412F8C"/>
    <w:rsid w:val="004313F0"/>
    <w:rsid w:val="004320E0"/>
    <w:rsid w:val="004363AE"/>
    <w:rsid w:val="00441266"/>
    <w:rsid w:val="0044473B"/>
    <w:rsid w:val="00450258"/>
    <w:rsid w:val="0045794D"/>
    <w:rsid w:val="0046246B"/>
    <w:rsid w:val="00462472"/>
    <w:rsid w:val="00466BA0"/>
    <w:rsid w:val="00472783"/>
    <w:rsid w:val="004769FF"/>
    <w:rsid w:val="00482D6A"/>
    <w:rsid w:val="00484705"/>
    <w:rsid w:val="004A10A1"/>
    <w:rsid w:val="004A48B3"/>
    <w:rsid w:val="004A4EBB"/>
    <w:rsid w:val="004A74F2"/>
    <w:rsid w:val="004C7426"/>
    <w:rsid w:val="004D1A83"/>
    <w:rsid w:val="004D50E8"/>
    <w:rsid w:val="004D682C"/>
    <w:rsid w:val="004E3F5B"/>
    <w:rsid w:val="004E43D8"/>
    <w:rsid w:val="004F2013"/>
    <w:rsid w:val="004F3D98"/>
    <w:rsid w:val="004F6E7B"/>
    <w:rsid w:val="004F75AE"/>
    <w:rsid w:val="0050033A"/>
    <w:rsid w:val="0050717A"/>
    <w:rsid w:val="00512F30"/>
    <w:rsid w:val="00521268"/>
    <w:rsid w:val="00521603"/>
    <w:rsid w:val="0052330A"/>
    <w:rsid w:val="00527375"/>
    <w:rsid w:val="00534477"/>
    <w:rsid w:val="005348A8"/>
    <w:rsid w:val="00534A3A"/>
    <w:rsid w:val="00542992"/>
    <w:rsid w:val="005443AB"/>
    <w:rsid w:val="005513EF"/>
    <w:rsid w:val="00551987"/>
    <w:rsid w:val="0055394F"/>
    <w:rsid w:val="00557E5B"/>
    <w:rsid w:val="005700CA"/>
    <w:rsid w:val="00571C42"/>
    <w:rsid w:val="00573706"/>
    <w:rsid w:val="00577A92"/>
    <w:rsid w:val="00583197"/>
    <w:rsid w:val="005832F8"/>
    <w:rsid w:val="005922CC"/>
    <w:rsid w:val="00594D56"/>
    <w:rsid w:val="005A3DDF"/>
    <w:rsid w:val="005B1297"/>
    <w:rsid w:val="005B32A7"/>
    <w:rsid w:val="005B5C72"/>
    <w:rsid w:val="005B6274"/>
    <w:rsid w:val="005B6B1E"/>
    <w:rsid w:val="005C3443"/>
    <w:rsid w:val="005D147B"/>
    <w:rsid w:val="005F1FB3"/>
    <w:rsid w:val="005F60D8"/>
    <w:rsid w:val="006017B5"/>
    <w:rsid w:val="0060195A"/>
    <w:rsid w:val="0060402C"/>
    <w:rsid w:val="00604F1E"/>
    <w:rsid w:val="0060502E"/>
    <w:rsid w:val="0060744B"/>
    <w:rsid w:val="00610EFB"/>
    <w:rsid w:val="006126AE"/>
    <w:rsid w:val="0061358A"/>
    <w:rsid w:val="00615823"/>
    <w:rsid w:val="00617694"/>
    <w:rsid w:val="0062467E"/>
    <w:rsid w:val="00630A65"/>
    <w:rsid w:val="006406B4"/>
    <w:rsid w:val="006412AF"/>
    <w:rsid w:val="00641579"/>
    <w:rsid w:val="006507E4"/>
    <w:rsid w:val="0065146E"/>
    <w:rsid w:val="00665F4E"/>
    <w:rsid w:val="00674292"/>
    <w:rsid w:val="00680D40"/>
    <w:rsid w:val="006850E1"/>
    <w:rsid w:val="00696D27"/>
    <w:rsid w:val="006A5E7C"/>
    <w:rsid w:val="006A7AD8"/>
    <w:rsid w:val="006B71D1"/>
    <w:rsid w:val="006B7BAB"/>
    <w:rsid w:val="006E388D"/>
    <w:rsid w:val="006E71E4"/>
    <w:rsid w:val="006F15D8"/>
    <w:rsid w:val="006F6729"/>
    <w:rsid w:val="00706EF6"/>
    <w:rsid w:val="00707AB0"/>
    <w:rsid w:val="007154ED"/>
    <w:rsid w:val="00716657"/>
    <w:rsid w:val="00723D0A"/>
    <w:rsid w:val="007339ED"/>
    <w:rsid w:val="007367D5"/>
    <w:rsid w:val="00740EE6"/>
    <w:rsid w:val="00742E63"/>
    <w:rsid w:val="0075124A"/>
    <w:rsid w:val="007604AD"/>
    <w:rsid w:val="007673A8"/>
    <w:rsid w:val="00773E57"/>
    <w:rsid w:val="00792ED0"/>
    <w:rsid w:val="00797367"/>
    <w:rsid w:val="007A3131"/>
    <w:rsid w:val="007A3C05"/>
    <w:rsid w:val="007B2261"/>
    <w:rsid w:val="007C01BA"/>
    <w:rsid w:val="007D291B"/>
    <w:rsid w:val="007D619E"/>
    <w:rsid w:val="007E6A11"/>
    <w:rsid w:val="007E7E10"/>
    <w:rsid w:val="00812127"/>
    <w:rsid w:val="00817C62"/>
    <w:rsid w:val="00826970"/>
    <w:rsid w:val="00827F2C"/>
    <w:rsid w:val="008347F6"/>
    <w:rsid w:val="008378B4"/>
    <w:rsid w:val="00841511"/>
    <w:rsid w:val="008446E5"/>
    <w:rsid w:val="008508C4"/>
    <w:rsid w:val="008530C6"/>
    <w:rsid w:val="0087499E"/>
    <w:rsid w:val="008824C4"/>
    <w:rsid w:val="00887809"/>
    <w:rsid w:val="00887C75"/>
    <w:rsid w:val="00893781"/>
    <w:rsid w:val="00895E44"/>
    <w:rsid w:val="008A6036"/>
    <w:rsid w:val="008B7105"/>
    <w:rsid w:val="008C7CCB"/>
    <w:rsid w:val="008D1F3A"/>
    <w:rsid w:val="008F1D0B"/>
    <w:rsid w:val="008F74E3"/>
    <w:rsid w:val="00904D2B"/>
    <w:rsid w:val="00906BCD"/>
    <w:rsid w:val="00913BD5"/>
    <w:rsid w:val="00917B2F"/>
    <w:rsid w:val="0092442C"/>
    <w:rsid w:val="0092745A"/>
    <w:rsid w:val="0093265A"/>
    <w:rsid w:val="00934E67"/>
    <w:rsid w:val="00940886"/>
    <w:rsid w:val="00946449"/>
    <w:rsid w:val="00951ACF"/>
    <w:rsid w:val="00954228"/>
    <w:rsid w:val="009572A7"/>
    <w:rsid w:val="00971409"/>
    <w:rsid w:val="00980D48"/>
    <w:rsid w:val="00982D80"/>
    <w:rsid w:val="009841CA"/>
    <w:rsid w:val="0099310A"/>
    <w:rsid w:val="009957AB"/>
    <w:rsid w:val="0099594F"/>
    <w:rsid w:val="009A0C2A"/>
    <w:rsid w:val="009A6041"/>
    <w:rsid w:val="009B009D"/>
    <w:rsid w:val="009C01F3"/>
    <w:rsid w:val="009C26C1"/>
    <w:rsid w:val="009C7006"/>
    <w:rsid w:val="009C760A"/>
    <w:rsid w:val="009D0614"/>
    <w:rsid w:val="009D2241"/>
    <w:rsid w:val="009D229F"/>
    <w:rsid w:val="009E2E2E"/>
    <w:rsid w:val="009F714B"/>
    <w:rsid w:val="009F7427"/>
    <w:rsid w:val="00A03C8F"/>
    <w:rsid w:val="00A04A86"/>
    <w:rsid w:val="00A050CE"/>
    <w:rsid w:val="00A056E0"/>
    <w:rsid w:val="00A06693"/>
    <w:rsid w:val="00A0706F"/>
    <w:rsid w:val="00A113A4"/>
    <w:rsid w:val="00A11901"/>
    <w:rsid w:val="00A15728"/>
    <w:rsid w:val="00A16539"/>
    <w:rsid w:val="00A20340"/>
    <w:rsid w:val="00A34EF8"/>
    <w:rsid w:val="00A440F1"/>
    <w:rsid w:val="00A4419F"/>
    <w:rsid w:val="00A4649E"/>
    <w:rsid w:val="00A556E5"/>
    <w:rsid w:val="00A609F5"/>
    <w:rsid w:val="00A612D5"/>
    <w:rsid w:val="00A64843"/>
    <w:rsid w:val="00A64CB7"/>
    <w:rsid w:val="00A66DEC"/>
    <w:rsid w:val="00A704EE"/>
    <w:rsid w:val="00A71B76"/>
    <w:rsid w:val="00A735BE"/>
    <w:rsid w:val="00A77AFA"/>
    <w:rsid w:val="00A815D1"/>
    <w:rsid w:val="00A86142"/>
    <w:rsid w:val="00A86FAC"/>
    <w:rsid w:val="00A911F8"/>
    <w:rsid w:val="00AA1B35"/>
    <w:rsid w:val="00AB055D"/>
    <w:rsid w:val="00AC0A12"/>
    <w:rsid w:val="00AC69A9"/>
    <w:rsid w:val="00AF45D1"/>
    <w:rsid w:val="00AF4DC6"/>
    <w:rsid w:val="00B0152C"/>
    <w:rsid w:val="00B01B5A"/>
    <w:rsid w:val="00B13F08"/>
    <w:rsid w:val="00B17F23"/>
    <w:rsid w:val="00B21F0C"/>
    <w:rsid w:val="00B23C71"/>
    <w:rsid w:val="00B23CF3"/>
    <w:rsid w:val="00B31E3D"/>
    <w:rsid w:val="00B37D65"/>
    <w:rsid w:val="00B45F9F"/>
    <w:rsid w:val="00B462F9"/>
    <w:rsid w:val="00B46A6B"/>
    <w:rsid w:val="00B50B25"/>
    <w:rsid w:val="00B556B5"/>
    <w:rsid w:val="00B557A1"/>
    <w:rsid w:val="00B56492"/>
    <w:rsid w:val="00B71593"/>
    <w:rsid w:val="00B7189D"/>
    <w:rsid w:val="00B72770"/>
    <w:rsid w:val="00B80E96"/>
    <w:rsid w:val="00B84628"/>
    <w:rsid w:val="00B8685F"/>
    <w:rsid w:val="00B93F74"/>
    <w:rsid w:val="00BA2362"/>
    <w:rsid w:val="00BA56F3"/>
    <w:rsid w:val="00BA7A8A"/>
    <w:rsid w:val="00BA7BD2"/>
    <w:rsid w:val="00BA7FF2"/>
    <w:rsid w:val="00BB4448"/>
    <w:rsid w:val="00BC5DF4"/>
    <w:rsid w:val="00BE2B96"/>
    <w:rsid w:val="00BF1546"/>
    <w:rsid w:val="00C051F8"/>
    <w:rsid w:val="00C079F4"/>
    <w:rsid w:val="00C26271"/>
    <w:rsid w:val="00C26BCE"/>
    <w:rsid w:val="00C30675"/>
    <w:rsid w:val="00C323BE"/>
    <w:rsid w:val="00C3702B"/>
    <w:rsid w:val="00C421EB"/>
    <w:rsid w:val="00C4231E"/>
    <w:rsid w:val="00C4543E"/>
    <w:rsid w:val="00C50BAA"/>
    <w:rsid w:val="00C52F28"/>
    <w:rsid w:val="00C56AC1"/>
    <w:rsid w:val="00C6047E"/>
    <w:rsid w:val="00C64DD1"/>
    <w:rsid w:val="00C70224"/>
    <w:rsid w:val="00C70C72"/>
    <w:rsid w:val="00C71779"/>
    <w:rsid w:val="00C72BEF"/>
    <w:rsid w:val="00C92DD1"/>
    <w:rsid w:val="00CA1619"/>
    <w:rsid w:val="00CA4AE1"/>
    <w:rsid w:val="00CA7112"/>
    <w:rsid w:val="00CB24EC"/>
    <w:rsid w:val="00CB3995"/>
    <w:rsid w:val="00CB43AD"/>
    <w:rsid w:val="00CC0E6A"/>
    <w:rsid w:val="00CC1424"/>
    <w:rsid w:val="00CC15CA"/>
    <w:rsid w:val="00CC7F9E"/>
    <w:rsid w:val="00CD47AC"/>
    <w:rsid w:val="00CE2725"/>
    <w:rsid w:val="00CE7748"/>
    <w:rsid w:val="00CF29FF"/>
    <w:rsid w:val="00CF360A"/>
    <w:rsid w:val="00CF5A66"/>
    <w:rsid w:val="00D01915"/>
    <w:rsid w:val="00D0396F"/>
    <w:rsid w:val="00D06D2F"/>
    <w:rsid w:val="00D16029"/>
    <w:rsid w:val="00D21085"/>
    <w:rsid w:val="00D23136"/>
    <w:rsid w:val="00D2667A"/>
    <w:rsid w:val="00D35143"/>
    <w:rsid w:val="00D460B7"/>
    <w:rsid w:val="00D55D38"/>
    <w:rsid w:val="00D56383"/>
    <w:rsid w:val="00D576D8"/>
    <w:rsid w:val="00D6296C"/>
    <w:rsid w:val="00D631E6"/>
    <w:rsid w:val="00D65356"/>
    <w:rsid w:val="00D66E51"/>
    <w:rsid w:val="00D670DF"/>
    <w:rsid w:val="00D70264"/>
    <w:rsid w:val="00D80A1F"/>
    <w:rsid w:val="00D81CDD"/>
    <w:rsid w:val="00D8332E"/>
    <w:rsid w:val="00D87450"/>
    <w:rsid w:val="00D951E1"/>
    <w:rsid w:val="00DA09C0"/>
    <w:rsid w:val="00DA1300"/>
    <w:rsid w:val="00DC4CD1"/>
    <w:rsid w:val="00DC55CC"/>
    <w:rsid w:val="00DC6892"/>
    <w:rsid w:val="00DD2245"/>
    <w:rsid w:val="00DE337C"/>
    <w:rsid w:val="00DE34E1"/>
    <w:rsid w:val="00DE469E"/>
    <w:rsid w:val="00DF7746"/>
    <w:rsid w:val="00E05A61"/>
    <w:rsid w:val="00E110A1"/>
    <w:rsid w:val="00E136E8"/>
    <w:rsid w:val="00E2175E"/>
    <w:rsid w:val="00E22800"/>
    <w:rsid w:val="00E4471B"/>
    <w:rsid w:val="00E459E0"/>
    <w:rsid w:val="00E47387"/>
    <w:rsid w:val="00E47FDE"/>
    <w:rsid w:val="00E518BA"/>
    <w:rsid w:val="00E564E7"/>
    <w:rsid w:val="00E71D08"/>
    <w:rsid w:val="00E72D0A"/>
    <w:rsid w:val="00E8399B"/>
    <w:rsid w:val="00E8543A"/>
    <w:rsid w:val="00E913BC"/>
    <w:rsid w:val="00E92E9A"/>
    <w:rsid w:val="00E936ED"/>
    <w:rsid w:val="00EA4F04"/>
    <w:rsid w:val="00EB0255"/>
    <w:rsid w:val="00EC7C70"/>
    <w:rsid w:val="00ED339A"/>
    <w:rsid w:val="00EE24CE"/>
    <w:rsid w:val="00EE3511"/>
    <w:rsid w:val="00EE77DC"/>
    <w:rsid w:val="00F012BA"/>
    <w:rsid w:val="00F0734E"/>
    <w:rsid w:val="00F07389"/>
    <w:rsid w:val="00F157D1"/>
    <w:rsid w:val="00F1651F"/>
    <w:rsid w:val="00F17015"/>
    <w:rsid w:val="00F23098"/>
    <w:rsid w:val="00F378F5"/>
    <w:rsid w:val="00F40FB4"/>
    <w:rsid w:val="00F46695"/>
    <w:rsid w:val="00F468C9"/>
    <w:rsid w:val="00F530C2"/>
    <w:rsid w:val="00F61579"/>
    <w:rsid w:val="00F627B5"/>
    <w:rsid w:val="00F64F0C"/>
    <w:rsid w:val="00F666BB"/>
    <w:rsid w:val="00F7348D"/>
    <w:rsid w:val="00F74B1B"/>
    <w:rsid w:val="00F76BDF"/>
    <w:rsid w:val="00F76F11"/>
    <w:rsid w:val="00F81CB4"/>
    <w:rsid w:val="00F82EF0"/>
    <w:rsid w:val="00F8312C"/>
    <w:rsid w:val="00F84829"/>
    <w:rsid w:val="00F85CB6"/>
    <w:rsid w:val="00F9477A"/>
    <w:rsid w:val="00F95DB8"/>
    <w:rsid w:val="00FA036E"/>
    <w:rsid w:val="00FA525A"/>
    <w:rsid w:val="00FB1F1A"/>
    <w:rsid w:val="00FB3A27"/>
    <w:rsid w:val="00FC179C"/>
    <w:rsid w:val="00FC6064"/>
    <w:rsid w:val="00FD2083"/>
    <w:rsid w:val="00FD50F9"/>
    <w:rsid w:val="00FD7DA5"/>
    <w:rsid w:val="00FE1CA1"/>
    <w:rsid w:val="00FE2769"/>
    <w:rsid w:val="00FE44C0"/>
    <w:rsid w:val="00FE6C56"/>
    <w:rsid w:val="00FF617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30">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01B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BA56F3"/>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242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422E"/>
    <w:rPr>
      <w:rFonts w:ascii="Tahoma" w:hAnsi="Tahoma" w:cs="Tahoma"/>
      <w:sz w:val="16"/>
      <w:szCs w:val="16"/>
    </w:rPr>
  </w:style>
  <w:style w:type="character" w:customStyle="1" w:styleId="Ttulo2Car">
    <w:name w:val="Título 2 Car"/>
    <w:basedOn w:val="Fuentedeprrafopredeter"/>
    <w:link w:val="Ttulo2"/>
    <w:uiPriority w:val="9"/>
    <w:rsid w:val="00BA56F3"/>
    <w:rPr>
      <w:rFonts w:ascii="Times New Roman" w:eastAsia="Times New Roman" w:hAnsi="Times New Roman" w:cs="Times New Roman"/>
      <w:b/>
      <w:bCs/>
      <w:sz w:val="36"/>
      <w:szCs w:val="36"/>
      <w:lang w:val="es-ES" w:eastAsia="es-ES"/>
    </w:rPr>
  </w:style>
  <w:style w:type="paragraph" w:styleId="Prrafodelista">
    <w:name w:val="List Paragraph"/>
    <w:basedOn w:val="Normal"/>
    <w:uiPriority w:val="34"/>
    <w:qFormat/>
    <w:rsid w:val="00BA56F3"/>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BA56F3"/>
    <w:pPr>
      <w:spacing w:before="100" w:beforeAutospacing="1" w:after="100" w:afterAutospacing="1" w:line="240" w:lineRule="auto"/>
    </w:pPr>
    <w:rPr>
      <w:rFonts w:ascii="Times New Roman" w:eastAsia="Times New Roman" w:hAnsi="Times New Roman" w:cs="Times New Roman"/>
      <w:color w:val="000066"/>
      <w:sz w:val="24"/>
      <w:szCs w:val="24"/>
      <w:lang w:val="es-ES" w:eastAsia="es-ES"/>
    </w:rPr>
  </w:style>
  <w:style w:type="character" w:styleId="Hipervnculo">
    <w:name w:val="Hyperlink"/>
    <w:basedOn w:val="Fuentedeprrafopredeter"/>
    <w:uiPriority w:val="99"/>
    <w:unhideWhenUsed/>
    <w:rsid w:val="00BA56F3"/>
    <w:rPr>
      <w:color w:val="0000FF"/>
      <w:u w:val="single"/>
    </w:rPr>
  </w:style>
  <w:style w:type="character" w:customStyle="1" w:styleId="a1">
    <w:name w:val="a1"/>
    <w:basedOn w:val="Fuentedeprrafopredeter"/>
    <w:rsid w:val="00BA56F3"/>
    <w:rPr>
      <w:color w:val="008000"/>
    </w:rPr>
  </w:style>
  <w:style w:type="table" w:styleId="Tablaconcuadrcula">
    <w:name w:val="Table Grid"/>
    <w:basedOn w:val="Tablanormal"/>
    <w:uiPriority w:val="59"/>
    <w:rsid w:val="0060195A"/>
    <w:pPr>
      <w:spacing w:after="0" w:line="240" w:lineRule="auto"/>
    </w:pPr>
    <w:rPr>
      <w:rFonts w:eastAsiaTheme="minorHAnsi"/>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80D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D40"/>
  </w:style>
  <w:style w:type="paragraph" w:styleId="Piedepgina">
    <w:name w:val="footer"/>
    <w:basedOn w:val="Normal"/>
    <w:link w:val="PiedepginaCar"/>
    <w:uiPriority w:val="99"/>
    <w:unhideWhenUsed/>
    <w:rsid w:val="00680D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D40"/>
  </w:style>
  <w:style w:type="character" w:customStyle="1" w:styleId="Ttulo1Car">
    <w:name w:val="Título 1 Car"/>
    <w:basedOn w:val="Fuentedeprrafopredeter"/>
    <w:link w:val="Ttulo1"/>
    <w:uiPriority w:val="9"/>
    <w:rsid w:val="00B01B5A"/>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B0152C"/>
    <w:pPr>
      <w:autoSpaceDE w:val="0"/>
      <w:autoSpaceDN w:val="0"/>
      <w:adjustRightInd w:val="0"/>
      <w:spacing w:after="0" w:line="240" w:lineRule="auto"/>
    </w:pPr>
    <w:rPr>
      <w:rFonts w:ascii="Arial" w:hAnsi="Arial" w:cs="Arial"/>
      <w:color w:val="000000"/>
      <w:sz w:val="24"/>
      <w:szCs w:val="24"/>
    </w:rPr>
  </w:style>
  <w:style w:type="character" w:customStyle="1" w:styleId="ya-q-full-text">
    <w:name w:val="ya-q-full-text"/>
    <w:basedOn w:val="Fuentedeprrafopredeter"/>
    <w:rsid w:val="006246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01B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BA56F3"/>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242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422E"/>
    <w:rPr>
      <w:rFonts w:ascii="Tahoma" w:hAnsi="Tahoma" w:cs="Tahoma"/>
      <w:sz w:val="16"/>
      <w:szCs w:val="16"/>
    </w:rPr>
  </w:style>
  <w:style w:type="character" w:customStyle="1" w:styleId="Ttulo2Car">
    <w:name w:val="Título 2 Car"/>
    <w:basedOn w:val="Fuentedeprrafopredeter"/>
    <w:link w:val="Ttulo2"/>
    <w:uiPriority w:val="9"/>
    <w:rsid w:val="00BA56F3"/>
    <w:rPr>
      <w:rFonts w:ascii="Times New Roman" w:eastAsia="Times New Roman" w:hAnsi="Times New Roman" w:cs="Times New Roman"/>
      <w:b/>
      <w:bCs/>
      <w:sz w:val="36"/>
      <w:szCs w:val="36"/>
      <w:lang w:val="es-ES" w:eastAsia="es-ES"/>
    </w:rPr>
  </w:style>
  <w:style w:type="paragraph" w:styleId="Prrafodelista">
    <w:name w:val="List Paragraph"/>
    <w:basedOn w:val="Normal"/>
    <w:uiPriority w:val="34"/>
    <w:qFormat/>
    <w:rsid w:val="00BA56F3"/>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BA56F3"/>
    <w:pPr>
      <w:spacing w:before="100" w:beforeAutospacing="1" w:after="100" w:afterAutospacing="1" w:line="240" w:lineRule="auto"/>
    </w:pPr>
    <w:rPr>
      <w:rFonts w:ascii="Times New Roman" w:eastAsia="Times New Roman" w:hAnsi="Times New Roman" w:cs="Times New Roman"/>
      <w:color w:val="000066"/>
      <w:sz w:val="24"/>
      <w:szCs w:val="24"/>
      <w:lang w:val="es-ES" w:eastAsia="es-ES"/>
    </w:rPr>
  </w:style>
  <w:style w:type="character" w:styleId="Hipervnculo">
    <w:name w:val="Hyperlink"/>
    <w:basedOn w:val="Fuentedeprrafopredeter"/>
    <w:uiPriority w:val="99"/>
    <w:unhideWhenUsed/>
    <w:rsid w:val="00BA56F3"/>
    <w:rPr>
      <w:color w:val="0000FF"/>
      <w:u w:val="single"/>
    </w:rPr>
  </w:style>
  <w:style w:type="character" w:customStyle="1" w:styleId="a1">
    <w:name w:val="a1"/>
    <w:basedOn w:val="Fuentedeprrafopredeter"/>
    <w:rsid w:val="00BA56F3"/>
    <w:rPr>
      <w:color w:val="008000"/>
    </w:rPr>
  </w:style>
  <w:style w:type="table" w:styleId="Tablaconcuadrcula">
    <w:name w:val="Table Grid"/>
    <w:basedOn w:val="Tablanormal"/>
    <w:uiPriority w:val="59"/>
    <w:rsid w:val="0060195A"/>
    <w:pPr>
      <w:spacing w:after="0" w:line="240" w:lineRule="auto"/>
    </w:pPr>
    <w:rPr>
      <w:rFonts w:eastAsiaTheme="minorHAnsi"/>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80D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D40"/>
  </w:style>
  <w:style w:type="paragraph" w:styleId="Piedepgina">
    <w:name w:val="footer"/>
    <w:basedOn w:val="Normal"/>
    <w:link w:val="PiedepginaCar"/>
    <w:uiPriority w:val="99"/>
    <w:unhideWhenUsed/>
    <w:rsid w:val="00680D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D40"/>
  </w:style>
  <w:style w:type="character" w:customStyle="1" w:styleId="Ttulo1Car">
    <w:name w:val="Título 1 Car"/>
    <w:basedOn w:val="Fuentedeprrafopredeter"/>
    <w:link w:val="Ttulo1"/>
    <w:uiPriority w:val="9"/>
    <w:rsid w:val="00B01B5A"/>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B0152C"/>
    <w:pPr>
      <w:autoSpaceDE w:val="0"/>
      <w:autoSpaceDN w:val="0"/>
      <w:adjustRightInd w:val="0"/>
      <w:spacing w:after="0" w:line="240" w:lineRule="auto"/>
    </w:pPr>
    <w:rPr>
      <w:rFonts w:ascii="Arial" w:hAnsi="Arial" w:cs="Arial"/>
      <w:color w:val="000000"/>
      <w:sz w:val="24"/>
      <w:szCs w:val="24"/>
    </w:rPr>
  </w:style>
  <w:style w:type="character" w:customStyle="1" w:styleId="ya-q-full-text">
    <w:name w:val="ya-q-full-text"/>
    <w:basedOn w:val="Fuentedeprrafopredeter"/>
    <w:rsid w:val="006246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290453">
      <w:bodyDiv w:val="1"/>
      <w:marLeft w:val="0"/>
      <w:marRight w:val="0"/>
      <w:marTop w:val="0"/>
      <w:marBottom w:val="0"/>
      <w:divBdr>
        <w:top w:val="none" w:sz="0" w:space="0" w:color="auto"/>
        <w:left w:val="none" w:sz="0" w:space="0" w:color="auto"/>
        <w:bottom w:val="none" w:sz="0" w:space="0" w:color="auto"/>
        <w:right w:val="none" w:sz="0" w:space="0" w:color="auto"/>
      </w:divBdr>
      <w:divsChild>
        <w:div w:id="1479499220">
          <w:marLeft w:val="0"/>
          <w:marRight w:val="0"/>
          <w:marTop w:val="0"/>
          <w:marBottom w:val="0"/>
          <w:divBdr>
            <w:top w:val="none" w:sz="0" w:space="0" w:color="auto"/>
            <w:left w:val="none" w:sz="0" w:space="0" w:color="auto"/>
            <w:bottom w:val="none" w:sz="0" w:space="0" w:color="auto"/>
            <w:right w:val="none" w:sz="0" w:space="0" w:color="auto"/>
          </w:divBdr>
        </w:div>
      </w:divsChild>
    </w:div>
    <w:div w:id="2045251656">
      <w:bodyDiv w:val="1"/>
      <w:marLeft w:val="0"/>
      <w:marRight w:val="0"/>
      <w:marTop w:val="0"/>
      <w:marBottom w:val="0"/>
      <w:divBdr>
        <w:top w:val="none" w:sz="0" w:space="0" w:color="auto"/>
        <w:left w:val="none" w:sz="0" w:space="0" w:color="auto"/>
        <w:bottom w:val="none" w:sz="0" w:space="0" w:color="auto"/>
        <w:right w:val="none" w:sz="0" w:space="0" w:color="auto"/>
      </w:divBdr>
      <w:divsChild>
        <w:div w:id="1226837063">
          <w:marLeft w:val="0"/>
          <w:marRight w:val="0"/>
          <w:marTop w:val="0"/>
          <w:marBottom w:val="0"/>
          <w:divBdr>
            <w:top w:val="none" w:sz="0" w:space="0" w:color="auto"/>
            <w:left w:val="none" w:sz="0" w:space="0" w:color="auto"/>
            <w:bottom w:val="none" w:sz="0" w:space="0" w:color="auto"/>
            <w:right w:val="none" w:sz="0" w:space="0" w:color="auto"/>
          </w:divBdr>
        </w:div>
      </w:divsChild>
    </w:div>
    <w:div w:id="2137140854">
      <w:bodyDiv w:val="1"/>
      <w:marLeft w:val="0"/>
      <w:marRight w:val="0"/>
      <w:marTop w:val="0"/>
      <w:marBottom w:val="0"/>
      <w:divBdr>
        <w:top w:val="none" w:sz="0" w:space="0" w:color="auto"/>
        <w:left w:val="none" w:sz="0" w:space="0" w:color="auto"/>
        <w:bottom w:val="none" w:sz="0" w:space="0" w:color="auto"/>
        <w:right w:val="none" w:sz="0" w:space="0" w:color="auto"/>
      </w:divBdr>
      <w:divsChild>
        <w:div w:id="1360593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google.com.pe/url?sa=i&amp;rct=j&amp;q=&amp;esrc=s&amp;source=images&amp;cd=&amp;docid=i5kdNsCATuQZyM&amp;tbnid=vw1PlOKnIs0x8M:&amp;ved=0CAUQjRw&amp;url=http://medamezcua.com/libros/fisiologia/fisiologia-medica-guyton-11ed-libro/&amp;ei=LkUGVIvgDIrOggSB8oHgCw&amp;bvm=bv.74115972,d.eXY&amp;psig=AFQjCNEQb46_-6EVvwkq_d7NIDOVmT0_BQ&amp;ust=1409782886809533" TargetMode="External"/><Relationship Id="rId26" Type="http://schemas.openxmlformats.org/officeDocument/2006/relationships/image" Target="media/image12.jpeg"/><Relationship Id="rId39" Type="http://schemas.openxmlformats.org/officeDocument/2006/relationships/hyperlink" Target="http://www.educared.net/concurso2001/695/eL%20CURPO%20HUMANO/el_cuerpo_humano.htm" TargetMode="External"/><Relationship Id="rId21" Type="http://schemas.microsoft.com/office/2007/relationships/hdphoto" Target="media/hdphoto4.wdp"/><Relationship Id="rId34" Type="http://schemas.openxmlformats.org/officeDocument/2006/relationships/hyperlink" Target="http://www.juntadeandalucia.es/.../salud/craneo.gif" TargetMode="External"/><Relationship Id="rId42" Type="http://schemas.openxmlformats.org/officeDocument/2006/relationships/hyperlink" Target="http://www.fhuce.edu.uy/antrop/cursos/abiol/practicos/extremimg/humero.html%20-%203" TargetMode="External"/><Relationship Id="rId47" Type="http://schemas.openxmlformats.org/officeDocument/2006/relationships/hyperlink" Target="http://ajplung.physiology.org" TargetMode="External"/><Relationship Id="rId50" Type="http://schemas.openxmlformats.org/officeDocument/2006/relationships/hyperlink" Target="http://www.iqb.es/CBasicas/Anatomia/Toc05.htm" TargetMode="External"/><Relationship Id="rId55" Type="http://schemas.openxmlformats.org/officeDocument/2006/relationships/hyperlink" Target="http://www.geocities.com/CapeCanaveral/Lab/4685/anatpat.html" TargetMode="External"/><Relationship Id="rId63" Type="http://schemas.openxmlformats.org/officeDocument/2006/relationships/hyperlink" Target="http://texasheart.org/HIC/Anatomy_Esp/anato_sp.cf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9" Type="http://schemas.microsoft.com/office/2007/relationships/hdphoto" Target="media/hdphoto7.wdp"/><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hyperlink" Target="http://www.anatomia.tripod.com/atlas/huesos_del_craneo.htm" TargetMode="External"/><Relationship Id="rId40" Type="http://schemas.openxmlformats.org/officeDocument/2006/relationships/hyperlink" Target="http://www.pulevasalud.com/ps/subcategoria.jsp?ID_CATEGORIA=1013&amp;RUTA=1-4-1013&amp;ABRIR_SECCION=4" TargetMode="External"/><Relationship Id="rId45" Type="http://schemas.openxmlformats.org/officeDocument/2006/relationships/hyperlink" Target="http://ajpgi.physiology.org" TargetMode="External"/><Relationship Id="rId53" Type="http://schemas.openxmlformats.org/officeDocument/2006/relationships/hyperlink" Target="file:///C:\Users\HP\Desktop\EIVV%20SISTEM\SILLABUS\NUEVOS%20SILLABUS\Museo%20de%20Anatom&#237;a" TargetMode="External"/><Relationship Id="rId58" Type="http://schemas.openxmlformats.org/officeDocument/2006/relationships/hyperlink" Target="http://www.geocities.com/anaodontologica/" TargetMode="External"/><Relationship Id="rId66" Type="http://schemas.openxmlformats.org/officeDocument/2006/relationships/hyperlink" Target="http://www.hcdsc.gov.ar/biblioteca/ISES/neurociencias.asp" TargetMode="Externa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5.wdp"/><Relationship Id="rId28" Type="http://schemas.openxmlformats.org/officeDocument/2006/relationships/image" Target="media/image13.jpeg"/><Relationship Id="rId36" Type="http://schemas.openxmlformats.org/officeDocument/2006/relationships/hyperlink" Target="http://medlineplus.gov" TargetMode="External"/><Relationship Id="rId49" Type="http://schemas.openxmlformats.org/officeDocument/2006/relationships/hyperlink" Target="http://www.anatomia.tripod.com/" TargetMode="External"/><Relationship Id="rId57" Type="http://schemas.openxmlformats.org/officeDocument/2006/relationships/hyperlink" Target="http://www.monografias.com/trabajos12/edufis/edufis.shtml" TargetMode="External"/><Relationship Id="rId61" Type="http://schemas.openxmlformats.org/officeDocument/2006/relationships/hyperlink" Target="http://www.monografias.com/Anatomia/index.shtml" TargetMode="External"/><Relationship Id="rId10" Type="http://schemas.openxmlformats.org/officeDocument/2006/relationships/image" Target="media/image3.png"/><Relationship Id="rId19" Type="http://schemas.openxmlformats.org/officeDocument/2006/relationships/image" Target="media/image8.jpeg"/><Relationship Id="rId31" Type="http://schemas.microsoft.com/office/2007/relationships/hdphoto" Target="media/hdphoto8.wdp"/><Relationship Id="rId44" Type="http://schemas.openxmlformats.org/officeDocument/2006/relationships/hyperlink" Target="http://ajpendo.physiology.org" TargetMode="External"/><Relationship Id="rId52" Type="http://schemas.openxmlformats.org/officeDocument/2006/relationships/hyperlink" Target="file:///C:\Users\HP\Desktop\EIVV%20SISTEM\SILLABUS\NUEVOS%20SILLABUS\Anatom&#237;a%20vascular%20del%20SNC" TargetMode="External"/><Relationship Id="rId60" Type="http://schemas.openxmlformats.org/officeDocument/2006/relationships/hyperlink" Target="http://www.watchtower.org/languages/espanol/library/g/2001/3/22/article_01.htm" TargetMode="External"/><Relationship Id="rId65" Type="http://schemas.openxmlformats.org/officeDocument/2006/relationships/hyperlink" Target="http://www.nlm.nih.gov/medlineplus/spanish/anatomy.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 Id="rId27" Type="http://schemas.microsoft.com/office/2007/relationships/hdphoto" Target="media/hdphoto6.wdp"/><Relationship Id="rId30" Type="http://schemas.openxmlformats.org/officeDocument/2006/relationships/image" Target="media/image14.jpeg"/><Relationship Id="rId35" Type="http://schemas.openxmlformats.org/officeDocument/2006/relationships/hyperlink" Target="http://www.sidisalta.com.ar/.../full/O_CRANEO.jpg" TargetMode="External"/><Relationship Id="rId43" Type="http://schemas.openxmlformats.org/officeDocument/2006/relationships/hyperlink" Target="http://www.nips.physiology.org" TargetMode="External"/><Relationship Id="rId48" Type="http://schemas.openxmlformats.org/officeDocument/2006/relationships/hyperlink" Target="http://electroneubio.secyt.gov.ar/Anencephaly.htm" TargetMode="External"/><Relationship Id="rId56" Type="http://schemas.openxmlformats.org/officeDocument/2006/relationships/hyperlink" Target="http://www.geocities.com/HotSprings/Villa/6001/" TargetMode="External"/><Relationship Id="rId64" Type="http://schemas.openxmlformats.org/officeDocument/2006/relationships/hyperlink" Target="http://www.infogym.com/webspa/txtanatomie1.htm"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file:///C:\Users\HP\Desktop\EIVV%20SISTEM\SILLABUS\NUEVOS%20SILLABUS\Anatom&#237;a%20topogr&#225;fica" TargetMode="External"/><Relationship Id="rId3" Type="http://schemas.microsoft.com/office/2007/relationships/stylesWithEffects" Target="stylesWithEffect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hyperlink" Target="https://www.google.com.pe/url?sa=i&amp;rct=j&amp;q=&amp;esrc=s&amp;source=images&amp;cd=&amp;cad=rja&amp;uact=8&amp;ved=0CAcQjRxqFQoTCKC9tMHx1McCFcXNgAodEdIFnw&amp;url=http://www.elproducto.co/Argentina/libro-en-pdf-anatomia-en-capital-federal-MLA546037025.html&amp;ei=iRrlVeDUIMWbgwSRpJf4CQ&amp;psig=AFQjCNE2LoMsoeeki7XdgZGIP-m8_DFuww&amp;ust=1441164197315774" TargetMode="External"/><Relationship Id="rId33" Type="http://schemas.microsoft.com/office/2007/relationships/hdphoto" Target="media/hdphoto9.wdp"/><Relationship Id="rId38" Type="http://schemas.openxmlformats.org/officeDocument/2006/relationships/hyperlink" Target="http://es.wikipedia.org/wiki/Cr%C3%A1neo" TargetMode="External"/><Relationship Id="rId46" Type="http://schemas.openxmlformats.org/officeDocument/2006/relationships/hyperlink" Target="http://ajpheart.physiology.org" TargetMode="External"/><Relationship Id="rId59" Type="http://schemas.openxmlformats.org/officeDocument/2006/relationships/hyperlink" Target="http://www.anatomiaparaelmovimiento.com/" TargetMode="External"/><Relationship Id="rId67" Type="http://schemas.openxmlformats.org/officeDocument/2006/relationships/hyperlink" Target="http://www.fmed.uba.ar/depto/anatomia1/main.htm" TargetMode="External"/><Relationship Id="rId20" Type="http://schemas.openxmlformats.org/officeDocument/2006/relationships/image" Target="media/image9.jpeg"/><Relationship Id="rId41" Type="http://schemas.openxmlformats.org/officeDocument/2006/relationships/hyperlink" Target="http://www.saludalia.com/Saludalia/web_saludalia/atlas/doc/digestivo/doc/atlas.htm" TargetMode="External"/><Relationship Id="rId54" Type="http://schemas.openxmlformats.org/officeDocument/2006/relationships/hyperlink" Target="http://www.iespana.es/apuntesanatomia/" TargetMode="External"/><Relationship Id="rId62" Type="http://schemas.openxmlformats.org/officeDocument/2006/relationships/hyperlink" Target="http://iibce.edu.uy/uas/neuronas/abc.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16</Pages>
  <Words>5498</Words>
  <Characters>30240</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EDGAR VALLADARES</cp:lastModifiedBy>
  <cp:revision>8</cp:revision>
  <cp:lastPrinted>2015-10-26T19:44:00Z</cp:lastPrinted>
  <dcterms:created xsi:type="dcterms:W3CDTF">2017-03-08T04:00:00Z</dcterms:created>
  <dcterms:modified xsi:type="dcterms:W3CDTF">2017-03-24T03:15:00Z</dcterms:modified>
</cp:coreProperties>
</file>