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51" w:rsidRPr="00127194" w:rsidRDefault="00350369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pacing w:val="20"/>
          <w:sz w:val="20"/>
          <w:szCs w:val="20"/>
          <w:lang w:val="es-ES_tradnl"/>
        </w:rPr>
      </w:pPr>
      <w:r w:rsidRPr="00127194">
        <w:rPr>
          <w:rFonts w:ascii="Arial" w:hAnsi="Arial" w:cs="Arial"/>
          <w:b/>
          <w:bCs/>
          <w:spacing w:val="20"/>
          <w:sz w:val="20"/>
          <w:szCs w:val="20"/>
          <w:lang w:val="es-ES_tradnl"/>
        </w:rPr>
        <w:t xml:space="preserve">SILABO DE </w:t>
      </w:r>
      <w:r w:rsidR="00EE2B0E">
        <w:rPr>
          <w:rFonts w:ascii="Arial" w:hAnsi="Arial" w:cs="Arial"/>
          <w:b/>
          <w:bCs/>
          <w:spacing w:val="20"/>
          <w:sz w:val="20"/>
          <w:szCs w:val="20"/>
          <w:lang w:val="es-ES_tradnl"/>
        </w:rPr>
        <w:t>GESTION DE BASE DE DATOS II</w:t>
      </w:r>
    </w:p>
    <w:p w:rsidR="00ED6651" w:rsidRPr="00127194" w:rsidRDefault="00ED665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D6651" w:rsidRPr="00127194" w:rsidRDefault="001C0C2A" w:rsidP="0084516F">
      <w:pPr>
        <w:pStyle w:val="p8"/>
        <w:numPr>
          <w:ilvl w:val="0"/>
          <w:numId w:val="1"/>
        </w:numPr>
        <w:tabs>
          <w:tab w:val="clear" w:pos="560"/>
          <w:tab w:val="clear" w:pos="1080"/>
        </w:tabs>
        <w:spacing w:line="240" w:lineRule="auto"/>
        <w:ind w:left="993" w:hanging="654"/>
        <w:rPr>
          <w:rFonts w:ascii="Arial" w:hAnsi="Arial" w:cs="Arial"/>
          <w:b/>
          <w:sz w:val="20"/>
        </w:rPr>
      </w:pPr>
      <w:r w:rsidRPr="00127194">
        <w:rPr>
          <w:rFonts w:ascii="Arial" w:hAnsi="Arial" w:cs="Arial"/>
          <w:b/>
          <w:sz w:val="20"/>
        </w:rPr>
        <w:t>INFORMACIÓ</w:t>
      </w:r>
      <w:r w:rsidR="003D0F50" w:rsidRPr="00127194">
        <w:rPr>
          <w:rFonts w:ascii="Arial" w:hAnsi="Arial" w:cs="Arial"/>
          <w:b/>
          <w:sz w:val="20"/>
        </w:rPr>
        <w:t>N GENERAL</w:t>
      </w:r>
    </w:p>
    <w:p w:rsidR="00ED6651" w:rsidRPr="00127194" w:rsidRDefault="00ED6651">
      <w:pPr>
        <w:pStyle w:val="p8"/>
        <w:spacing w:line="240" w:lineRule="auto"/>
        <w:ind w:left="360"/>
        <w:rPr>
          <w:rFonts w:ascii="Arial" w:hAnsi="Arial" w:cs="Arial"/>
          <w:b/>
          <w:sz w:val="20"/>
        </w:rPr>
      </w:pPr>
    </w:p>
    <w:tbl>
      <w:tblPr>
        <w:tblW w:w="7367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671"/>
        <w:gridCol w:w="404"/>
        <w:gridCol w:w="3797"/>
      </w:tblGrid>
      <w:tr w:rsidR="00ED6651" w:rsidRPr="00127194" w:rsidTr="00FB1278">
        <w:trPr>
          <w:trHeight w:val="259"/>
        </w:trPr>
        <w:tc>
          <w:tcPr>
            <w:tcW w:w="495" w:type="dxa"/>
            <w:vAlign w:val="center"/>
          </w:tcPr>
          <w:p w:rsidR="00ED6651" w:rsidRPr="00127194" w:rsidRDefault="003D0F50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71" w:type="dxa"/>
            <w:vAlign w:val="center"/>
          </w:tcPr>
          <w:p w:rsidR="00ED6651" w:rsidRPr="00127194" w:rsidRDefault="00AE5959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Código de la Asignatura </w:t>
            </w:r>
          </w:p>
        </w:tc>
        <w:tc>
          <w:tcPr>
            <w:tcW w:w="404" w:type="dxa"/>
            <w:vAlign w:val="center"/>
          </w:tcPr>
          <w:p w:rsidR="00ED6651" w:rsidRPr="00127194" w:rsidRDefault="003D0F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127194" w:rsidRDefault="00896AA3" w:rsidP="00EE2B0E">
            <w:pPr>
              <w:pStyle w:val="Ttulo1"/>
              <w:rPr>
                <w:sz w:val="18"/>
                <w:szCs w:val="18"/>
              </w:rPr>
            </w:pPr>
            <w:r w:rsidRPr="00127194">
              <w:rPr>
                <w:b w:val="0"/>
                <w:bCs w:val="0"/>
                <w:sz w:val="18"/>
                <w:szCs w:val="18"/>
              </w:rPr>
              <w:t>3305</w:t>
            </w:r>
            <w:r w:rsidR="00EE2B0E">
              <w:rPr>
                <w:b w:val="0"/>
                <w:bCs w:val="0"/>
                <w:sz w:val="18"/>
                <w:szCs w:val="18"/>
              </w:rPr>
              <w:t>252</w:t>
            </w:r>
          </w:p>
        </w:tc>
      </w:tr>
      <w:tr w:rsidR="00AE5959" w:rsidRPr="00127194" w:rsidTr="00FB1278">
        <w:trPr>
          <w:trHeight w:val="259"/>
        </w:trPr>
        <w:tc>
          <w:tcPr>
            <w:tcW w:w="495" w:type="dxa"/>
            <w:vAlign w:val="center"/>
          </w:tcPr>
          <w:p w:rsidR="00AE5959" w:rsidRPr="00127194" w:rsidRDefault="00AE5959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71" w:type="dxa"/>
            <w:vAlign w:val="center"/>
          </w:tcPr>
          <w:p w:rsidR="00AE5959" w:rsidRPr="00127194" w:rsidRDefault="00AE5959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Escuela Profesional </w:t>
            </w:r>
          </w:p>
        </w:tc>
        <w:tc>
          <w:tcPr>
            <w:tcW w:w="404" w:type="dxa"/>
            <w:vAlign w:val="center"/>
          </w:tcPr>
          <w:p w:rsidR="00AE5959" w:rsidRPr="00127194" w:rsidRDefault="00AE59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AE5959" w:rsidRPr="00127194" w:rsidRDefault="00AE5959">
            <w:pPr>
              <w:pStyle w:val="Ttulo1"/>
              <w:rPr>
                <w:sz w:val="18"/>
                <w:szCs w:val="18"/>
              </w:rPr>
            </w:pPr>
            <w:r w:rsidRPr="00127194">
              <w:rPr>
                <w:b w:val="0"/>
                <w:bCs w:val="0"/>
                <w:sz w:val="18"/>
                <w:szCs w:val="18"/>
              </w:rPr>
              <w:t xml:space="preserve">Ingeniería Informática </w:t>
            </w:r>
          </w:p>
        </w:tc>
      </w:tr>
      <w:tr w:rsidR="008A689F" w:rsidRPr="00127194" w:rsidTr="00FB1278">
        <w:trPr>
          <w:trHeight w:val="259"/>
        </w:trPr>
        <w:tc>
          <w:tcPr>
            <w:tcW w:w="495" w:type="dxa"/>
            <w:vAlign w:val="center"/>
          </w:tcPr>
          <w:p w:rsidR="008A689F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71" w:type="dxa"/>
            <w:vAlign w:val="center"/>
          </w:tcPr>
          <w:p w:rsidR="008A689F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Departamento </w:t>
            </w:r>
          </w:p>
        </w:tc>
        <w:tc>
          <w:tcPr>
            <w:tcW w:w="404" w:type="dxa"/>
            <w:vAlign w:val="center"/>
          </w:tcPr>
          <w:p w:rsidR="008A689F" w:rsidRPr="00127194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8A689F" w:rsidRPr="00127194" w:rsidRDefault="008A689F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  <w:r w:rsidRPr="00127194">
              <w:rPr>
                <w:b w:val="0"/>
                <w:bCs w:val="0"/>
                <w:sz w:val="18"/>
                <w:szCs w:val="18"/>
              </w:rPr>
              <w:t xml:space="preserve">Ingeniería </w:t>
            </w:r>
          </w:p>
        </w:tc>
      </w:tr>
      <w:tr w:rsidR="00ED6651" w:rsidRPr="00127194" w:rsidTr="00FB1278">
        <w:trPr>
          <w:trHeight w:val="259"/>
        </w:trPr>
        <w:tc>
          <w:tcPr>
            <w:tcW w:w="495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4</w:t>
            </w:r>
            <w:r w:rsidR="003D0F50" w:rsidRPr="001271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127194" w:rsidRDefault="00AE5959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Ciclo </w:t>
            </w:r>
            <w:r w:rsidR="003D0F50" w:rsidRPr="00127194">
              <w:rPr>
                <w:rFonts w:ascii="Arial" w:hAnsi="Arial" w:cs="Arial"/>
                <w:sz w:val="18"/>
                <w:szCs w:val="18"/>
              </w:rPr>
              <w:t xml:space="preserve"> de Estudios</w:t>
            </w:r>
          </w:p>
        </w:tc>
        <w:tc>
          <w:tcPr>
            <w:tcW w:w="404" w:type="dxa"/>
            <w:vAlign w:val="center"/>
          </w:tcPr>
          <w:p w:rsidR="00ED6651" w:rsidRPr="00127194" w:rsidRDefault="003D0F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127194" w:rsidRDefault="00896AA3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ED6651" w:rsidRPr="00127194" w:rsidTr="00FB1278">
        <w:trPr>
          <w:trHeight w:val="259"/>
        </w:trPr>
        <w:tc>
          <w:tcPr>
            <w:tcW w:w="495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71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Créditos </w:t>
            </w:r>
          </w:p>
        </w:tc>
        <w:tc>
          <w:tcPr>
            <w:tcW w:w="404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127194" w:rsidRDefault="00896AA3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ED6651" w:rsidRPr="00127194" w:rsidTr="00FB1278">
        <w:trPr>
          <w:trHeight w:val="259"/>
        </w:trPr>
        <w:tc>
          <w:tcPr>
            <w:tcW w:w="495" w:type="dxa"/>
            <w:vAlign w:val="center"/>
          </w:tcPr>
          <w:p w:rsidR="00ED6651" w:rsidRPr="00127194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6</w:t>
            </w:r>
            <w:r w:rsidR="003D0F50" w:rsidRPr="001271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127194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Plan de Estudios </w:t>
            </w:r>
          </w:p>
        </w:tc>
        <w:tc>
          <w:tcPr>
            <w:tcW w:w="404" w:type="dxa"/>
            <w:vAlign w:val="center"/>
          </w:tcPr>
          <w:p w:rsidR="00ED6651" w:rsidRPr="00127194" w:rsidRDefault="003D0F50">
            <w:pPr>
              <w:pStyle w:val="t3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127194" w:rsidRDefault="00E431F7" w:rsidP="00FD1460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0</w:t>
            </w:r>
            <w:r w:rsidR="00FD1460" w:rsidRPr="001271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6651" w:rsidRPr="00127194" w:rsidTr="00FB1278">
        <w:trPr>
          <w:trHeight w:val="259"/>
        </w:trPr>
        <w:tc>
          <w:tcPr>
            <w:tcW w:w="495" w:type="dxa"/>
            <w:vAlign w:val="center"/>
          </w:tcPr>
          <w:p w:rsidR="00ED6651" w:rsidRPr="00127194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7</w:t>
            </w:r>
            <w:r w:rsidR="003D0F50" w:rsidRPr="001271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127194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Condición </w:t>
            </w:r>
          </w:p>
        </w:tc>
        <w:tc>
          <w:tcPr>
            <w:tcW w:w="404" w:type="dxa"/>
            <w:vAlign w:val="center"/>
          </w:tcPr>
          <w:p w:rsidR="00ED6651" w:rsidRPr="00127194" w:rsidRDefault="003D0F50">
            <w:pPr>
              <w:pStyle w:val="t3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127194" w:rsidRDefault="008A689F">
            <w:pPr>
              <w:pStyle w:val="t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Electivo </w:t>
            </w:r>
          </w:p>
        </w:tc>
      </w:tr>
      <w:tr w:rsidR="00ED6651" w:rsidRPr="00127194" w:rsidTr="00FB1278">
        <w:trPr>
          <w:trHeight w:val="204"/>
        </w:trPr>
        <w:tc>
          <w:tcPr>
            <w:tcW w:w="495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8</w:t>
            </w:r>
            <w:r w:rsidR="00AE5959" w:rsidRPr="001271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3257CC" w:rsidRPr="00127194" w:rsidRDefault="003257CC" w:rsidP="008A689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6651" w:rsidRPr="00127194" w:rsidRDefault="008A689F" w:rsidP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Horas de clase semanal</w:t>
            </w:r>
            <w:r w:rsidRPr="0012719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04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127194" w:rsidRDefault="008A689F" w:rsidP="00FD1460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0</w:t>
            </w:r>
            <w:r w:rsidR="00896AA3" w:rsidRPr="00127194">
              <w:rPr>
                <w:rFonts w:ascii="Arial" w:hAnsi="Arial" w:cs="Arial"/>
                <w:sz w:val="18"/>
                <w:szCs w:val="18"/>
              </w:rPr>
              <w:t>6</w:t>
            </w:r>
            <w:r w:rsidRPr="00127194">
              <w:rPr>
                <w:rFonts w:ascii="Arial" w:hAnsi="Arial" w:cs="Arial"/>
                <w:sz w:val="18"/>
                <w:szCs w:val="18"/>
              </w:rPr>
              <w:t xml:space="preserve">    HT:</w:t>
            </w:r>
            <w:r w:rsidR="00896AA3" w:rsidRPr="00127194">
              <w:rPr>
                <w:rFonts w:ascii="Arial" w:hAnsi="Arial" w:cs="Arial"/>
                <w:sz w:val="18"/>
                <w:szCs w:val="18"/>
              </w:rPr>
              <w:t>2</w:t>
            </w:r>
            <w:r w:rsidRPr="00127194">
              <w:rPr>
                <w:rFonts w:ascii="Arial" w:hAnsi="Arial" w:cs="Arial"/>
                <w:sz w:val="18"/>
                <w:szCs w:val="18"/>
              </w:rPr>
              <w:t xml:space="preserve">         H</w:t>
            </w:r>
            <w:r w:rsidR="00FD1460" w:rsidRPr="00127194">
              <w:rPr>
                <w:rFonts w:ascii="Arial" w:hAnsi="Arial" w:cs="Arial"/>
                <w:sz w:val="18"/>
                <w:szCs w:val="18"/>
              </w:rPr>
              <w:t>L</w:t>
            </w:r>
            <w:r w:rsidRPr="0012719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D1460" w:rsidRPr="001271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D6651" w:rsidRPr="00127194" w:rsidTr="00FB1278">
        <w:trPr>
          <w:trHeight w:val="259"/>
        </w:trPr>
        <w:tc>
          <w:tcPr>
            <w:tcW w:w="495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9</w:t>
            </w:r>
            <w:r w:rsidR="00AE5959" w:rsidRPr="001271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Pre-requisito </w:t>
            </w:r>
          </w:p>
        </w:tc>
        <w:tc>
          <w:tcPr>
            <w:tcW w:w="404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127194" w:rsidRDefault="00896AA3" w:rsidP="00EE2B0E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330520</w:t>
            </w:r>
            <w:r w:rsidR="008A689F" w:rsidRPr="001271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6651" w:rsidRPr="00127194" w:rsidTr="00FB1278">
        <w:trPr>
          <w:trHeight w:val="259"/>
        </w:trPr>
        <w:tc>
          <w:tcPr>
            <w:tcW w:w="495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10</w:t>
            </w:r>
            <w:r w:rsidR="00AE5959" w:rsidRPr="001271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Semestre Académico </w:t>
            </w:r>
          </w:p>
        </w:tc>
        <w:tc>
          <w:tcPr>
            <w:tcW w:w="404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431F7" w:rsidRPr="00127194" w:rsidRDefault="00C944E6" w:rsidP="00FD1460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201</w:t>
            </w:r>
            <w:r w:rsidR="00BC776A">
              <w:rPr>
                <w:rFonts w:ascii="Arial" w:hAnsi="Arial" w:cs="Arial"/>
                <w:sz w:val="18"/>
                <w:szCs w:val="18"/>
              </w:rPr>
              <w:t>8</w:t>
            </w:r>
            <w:r w:rsidRPr="00127194">
              <w:rPr>
                <w:rFonts w:ascii="Arial" w:hAnsi="Arial" w:cs="Arial"/>
                <w:sz w:val="18"/>
                <w:szCs w:val="18"/>
              </w:rPr>
              <w:t>-</w:t>
            </w:r>
            <w:r w:rsidR="009766AD" w:rsidRPr="00127194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ED6651" w:rsidRPr="00127194" w:rsidTr="00FB1278">
        <w:trPr>
          <w:trHeight w:val="259"/>
        </w:trPr>
        <w:tc>
          <w:tcPr>
            <w:tcW w:w="495" w:type="dxa"/>
            <w:vAlign w:val="center"/>
          </w:tcPr>
          <w:p w:rsidR="00ED6651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11</w:t>
            </w:r>
            <w:r w:rsidR="003D0F50" w:rsidRPr="001271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1" w:type="dxa"/>
            <w:vAlign w:val="center"/>
          </w:tcPr>
          <w:p w:rsidR="00ED6651" w:rsidRPr="00127194" w:rsidRDefault="003D0F50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Profesor del Curso</w:t>
            </w:r>
          </w:p>
        </w:tc>
        <w:tc>
          <w:tcPr>
            <w:tcW w:w="404" w:type="dxa"/>
            <w:vAlign w:val="center"/>
          </w:tcPr>
          <w:p w:rsidR="00ED6651" w:rsidRPr="00127194" w:rsidRDefault="003D0F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ED6651" w:rsidRPr="00127194" w:rsidRDefault="00FD1460" w:rsidP="00FD146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27194">
              <w:rPr>
                <w:rFonts w:ascii="Arial" w:hAnsi="Arial" w:cs="Arial"/>
                <w:sz w:val="18"/>
                <w:szCs w:val="18"/>
                <w:lang w:val="es-ES_tradnl"/>
              </w:rPr>
              <w:t>Mg. Ing. Edwin Iván Farro Pacífico</w:t>
            </w:r>
          </w:p>
        </w:tc>
      </w:tr>
      <w:tr w:rsidR="008A689F" w:rsidRPr="00127194" w:rsidTr="00FB1278">
        <w:trPr>
          <w:trHeight w:val="259"/>
        </w:trPr>
        <w:tc>
          <w:tcPr>
            <w:tcW w:w="495" w:type="dxa"/>
            <w:vAlign w:val="center"/>
          </w:tcPr>
          <w:p w:rsidR="008A689F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671" w:type="dxa"/>
            <w:vAlign w:val="center"/>
          </w:tcPr>
          <w:p w:rsidR="008A689F" w:rsidRPr="00127194" w:rsidRDefault="008A689F">
            <w:pPr>
              <w:rPr>
                <w:rFonts w:ascii="Arial" w:hAnsi="Arial" w:cs="Arial"/>
                <w:sz w:val="18"/>
                <w:szCs w:val="18"/>
              </w:rPr>
            </w:pPr>
            <w:r w:rsidRPr="00127194">
              <w:rPr>
                <w:rFonts w:ascii="Arial" w:hAnsi="Arial" w:cs="Arial"/>
                <w:sz w:val="18"/>
                <w:szCs w:val="18"/>
              </w:rPr>
              <w:t xml:space="preserve">Colegiatura </w:t>
            </w:r>
          </w:p>
        </w:tc>
        <w:tc>
          <w:tcPr>
            <w:tcW w:w="404" w:type="dxa"/>
            <w:vAlign w:val="center"/>
          </w:tcPr>
          <w:p w:rsidR="008A689F" w:rsidRPr="00127194" w:rsidRDefault="008A68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719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797" w:type="dxa"/>
            <w:vAlign w:val="center"/>
          </w:tcPr>
          <w:p w:rsidR="008A689F" w:rsidRPr="00127194" w:rsidRDefault="008A689F" w:rsidP="00FD146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27194">
              <w:rPr>
                <w:rFonts w:ascii="Arial" w:hAnsi="Arial" w:cs="Arial"/>
                <w:sz w:val="18"/>
                <w:szCs w:val="18"/>
                <w:lang w:val="es-ES_tradnl"/>
              </w:rPr>
              <w:t>C</w:t>
            </w:r>
            <w:r w:rsidR="00FD1460" w:rsidRPr="00127194">
              <w:rPr>
                <w:rFonts w:ascii="Arial" w:hAnsi="Arial" w:cs="Arial"/>
                <w:sz w:val="18"/>
                <w:szCs w:val="18"/>
                <w:lang w:val="es-ES_tradnl"/>
              </w:rPr>
              <w:t>IP</w:t>
            </w:r>
            <w:r w:rsidRPr="0012719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D1460" w:rsidRPr="00127194">
              <w:rPr>
                <w:rFonts w:ascii="Arial" w:hAnsi="Arial" w:cs="Arial"/>
                <w:sz w:val="18"/>
                <w:szCs w:val="18"/>
                <w:lang w:val="es-ES_tradnl"/>
              </w:rPr>
              <w:t>91782</w:t>
            </w:r>
          </w:p>
        </w:tc>
      </w:tr>
    </w:tbl>
    <w:p w:rsidR="00AE5959" w:rsidRPr="00127194" w:rsidRDefault="00AE5959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D6651" w:rsidRPr="00127194" w:rsidRDefault="00BA6CE5" w:rsidP="0084516F">
      <w:pPr>
        <w:pStyle w:val="Subttulodelsyllabus"/>
        <w:numPr>
          <w:ilvl w:val="0"/>
          <w:numId w:val="1"/>
        </w:numPr>
        <w:tabs>
          <w:tab w:val="clear" w:pos="1080"/>
        </w:tabs>
        <w:spacing w:before="0" w:after="0"/>
        <w:ind w:left="993"/>
        <w:rPr>
          <w:rFonts w:cs="Arial"/>
          <w:sz w:val="20"/>
        </w:rPr>
      </w:pPr>
      <w:r w:rsidRPr="00127194">
        <w:rPr>
          <w:rFonts w:cs="Arial"/>
          <w:sz w:val="20"/>
        </w:rPr>
        <w:t>SUMILLA</w:t>
      </w:r>
    </w:p>
    <w:p w:rsidR="00ED6651" w:rsidRPr="00127194" w:rsidRDefault="00ED6651">
      <w:pPr>
        <w:pStyle w:val="Subttulodelsyllabus"/>
        <w:spacing w:before="0" w:after="0"/>
        <w:ind w:left="708"/>
        <w:rPr>
          <w:rFonts w:cs="Arial"/>
          <w:b w:val="0"/>
          <w:sz w:val="20"/>
        </w:rPr>
      </w:pPr>
    </w:p>
    <w:p w:rsidR="00EE2B0E" w:rsidRPr="00EE2B0E" w:rsidRDefault="00EE2B0E" w:rsidP="00EE2B0E">
      <w:pPr>
        <w:pStyle w:val="Sangradetextonormal"/>
        <w:ind w:firstLine="0"/>
        <w:rPr>
          <w:rFonts w:cs="Arial"/>
          <w:sz w:val="20"/>
        </w:rPr>
      </w:pPr>
      <w:r w:rsidRPr="00EE2B0E">
        <w:rPr>
          <w:rFonts w:cs="Arial"/>
          <w:sz w:val="20"/>
        </w:rPr>
        <w:t>En este curso se presenta un análisis bastante completo de bases de datos relacional-orientada a objetos, comenzando por la instalación del SGBD, introducción en su entorno de trabajo, operaciones para el acceso y muestra de datos, administración de la base de datos, tareas de auditoría y la migración de datos.</w:t>
      </w:r>
    </w:p>
    <w:p w:rsidR="008A689F" w:rsidRPr="00127194" w:rsidRDefault="008A689F" w:rsidP="008A689F">
      <w:pPr>
        <w:pStyle w:val="Prrafodelcontenido"/>
        <w:spacing w:before="0" w:after="0"/>
        <w:ind w:left="720"/>
        <w:rPr>
          <w:rFonts w:cs="Arial"/>
          <w:b/>
        </w:rPr>
      </w:pPr>
    </w:p>
    <w:p w:rsidR="00ED6651" w:rsidRPr="00127194" w:rsidRDefault="00A97B0E" w:rsidP="0084516F">
      <w:pPr>
        <w:pStyle w:val="Prrafodelcontenido"/>
        <w:numPr>
          <w:ilvl w:val="0"/>
          <w:numId w:val="1"/>
        </w:numPr>
        <w:tabs>
          <w:tab w:val="clear" w:pos="1080"/>
        </w:tabs>
        <w:spacing w:before="0" w:after="0"/>
        <w:ind w:left="993"/>
        <w:rPr>
          <w:rFonts w:cs="Arial"/>
          <w:b/>
        </w:rPr>
      </w:pPr>
      <w:r w:rsidRPr="00127194">
        <w:rPr>
          <w:rFonts w:cs="Arial"/>
          <w:b/>
        </w:rPr>
        <w:t xml:space="preserve">COMPETENCIAS </w:t>
      </w:r>
    </w:p>
    <w:p w:rsidR="00581819" w:rsidRPr="00127194" w:rsidRDefault="00581819" w:rsidP="00581819">
      <w:pPr>
        <w:pStyle w:val="Prrafodelcontenido"/>
        <w:spacing w:before="0" w:after="0"/>
        <w:ind w:left="720"/>
        <w:rPr>
          <w:rFonts w:cs="Arial"/>
          <w:b/>
        </w:rPr>
      </w:pPr>
    </w:p>
    <w:p w:rsidR="008B790A" w:rsidRPr="00127194" w:rsidRDefault="00972245" w:rsidP="002B7E7C">
      <w:pPr>
        <w:pStyle w:val="Prrafodelcontenido"/>
        <w:spacing w:before="0" w:after="0"/>
        <w:ind w:firstLine="993"/>
        <w:rPr>
          <w:rFonts w:cs="Arial"/>
          <w:b/>
        </w:rPr>
      </w:pPr>
      <w:r w:rsidRPr="00127194">
        <w:rPr>
          <w:rFonts w:cs="Arial"/>
          <w:b/>
        </w:rPr>
        <w:t>COMPETENCIA</w:t>
      </w:r>
      <w:r w:rsidR="007934A8" w:rsidRPr="00127194">
        <w:rPr>
          <w:rFonts w:cs="Arial"/>
          <w:b/>
        </w:rPr>
        <w:t xml:space="preserve"> GENERAL </w:t>
      </w:r>
    </w:p>
    <w:p w:rsidR="00FD410E" w:rsidRPr="00127194" w:rsidRDefault="00FD410E" w:rsidP="00FD410E">
      <w:pPr>
        <w:pStyle w:val="Default"/>
      </w:pPr>
    </w:p>
    <w:p w:rsidR="00FD410E" w:rsidRPr="00127194" w:rsidRDefault="00FD410E" w:rsidP="00FD410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sz w:val="20"/>
          <w:szCs w:val="20"/>
        </w:rPr>
        <w:t>Habilidad para la evaluación de datos  y ejercitar el razonamiento, conociendo las técnicas empleadas durante el proceso de generación intermedio, optimización y generación de código ampliando las técnicas de programación</w:t>
      </w:r>
    </w:p>
    <w:p w:rsidR="00FD410E" w:rsidRPr="00127194" w:rsidRDefault="00FD410E" w:rsidP="002B7E7C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ED6651" w:rsidRPr="00127194" w:rsidRDefault="00A97B0E" w:rsidP="00CB56B7">
      <w:pPr>
        <w:pStyle w:val="Prrafodelcontenido"/>
        <w:spacing w:before="0" w:after="0"/>
        <w:ind w:left="993"/>
        <w:rPr>
          <w:rFonts w:cs="Arial"/>
          <w:b/>
        </w:rPr>
      </w:pPr>
      <w:r w:rsidRPr="00127194">
        <w:rPr>
          <w:rFonts w:cs="Arial"/>
          <w:b/>
        </w:rPr>
        <w:t xml:space="preserve">CAPACIDADES </w:t>
      </w:r>
      <w:r w:rsidR="007934A8" w:rsidRPr="00127194">
        <w:rPr>
          <w:rFonts w:cs="Arial"/>
          <w:b/>
        </w:rPr>
        <w:t xml:space="preserve"> </w:t>
      </w:r>
    </w:p>
    <w:p w:rsidR="008B790A" w:rsidRPr="00127194" w:rsidRDefault="008B790A" w:rsidP="008B790A">
      <w:pPr>
        <w:pStyle w:val="Prrafodelcontenido"/>
        <w:spacing w:before="0" w:after="0"/>
        <w:ind w:left="1068"/>
        <w:rPr>
          <w:rFonts w:cs="Arial"/>
        </w:rPr>
      </w:pPr>
    </w:p>
    <w:p w:rsidR="00CB56B7" w:rsidRPr="00127194" w:rsidRDefault="00CB56B7" w:rsidP="00CB56B7">
      <w:pPr>
        <w:pStyle w:val="Prrafodelcontenido"/>
        <w:numPr>
          <w:ilvl w:val="0"/>
          <w:numId w:val="10"/>
        </w:numPr>
        <w:spacing w:before="0" w:after="0"/>
        <w:ind w:left="1276"/>
        <w:rPr>
          <w:rFonts w:cs="Arial"/>
        </w:rPr>
      </w:pPr>
      <w:r w:rsidRPr="00127194">
        <w:rPr>
          <w:rFonts w:cs="Arial"/>
        </w:rPr>
        <w:t>Diferenciar cada estructura de datos analizado y como aplicarlas, resolver problemas aplicando las diversas estructuras estudiadas.</w:t>
      </w:r>
    </w:p>
    <w:p w:rsidR="00CB56B7" w:rsidRPr="00127194" w:rsidRDefault="00CB56B7" w:rsidP="00CB56B7">
      <w:pPr>
        <w:pStyle w:val="Prrafodelcontenido"/>
        <w:numPr>
          <w:ilvl w:val="0"/>
          <w:numId w:val="10"/>
        </w:numPr>
        <w:spacing w:before="0" w:after="0"/>
        <w:ind w:left="1276"/>
        <w:rPr>
          <w:rFonts w:cs="Arial"/>
        </w:rPr>
      </w:pPr>
      <w:r w:rsidRPr="00127194">
        <w:rPr>
          <w:rFonts w:cs="Arial"/>
        </w:rPr>
        <w:t>Aplicar los arreglos de mayores dimensiones para dar solución a problemas específicos.</w:t>
      </w:r>
    </w:p>
    <w:p w:rsidR="00CB56B7" w:rsidRPr="00127194" w:rsidRDefault="00CB56B7" w:rsidP="00CB56B7">
      <w:pPr>
        <w:pStyle w:val="Prrafodelcontenido"/>
        <w:numPr>
          <w:ilvl w:val="0"/>
          <w:numId w:val="10"/>
        </w:numPr>
        <w:spacing w:before="0" w:after="0"/>
        <w:ind w:left="1276"/>
        <w:rPr>
          <w:rFonts w:cs="Arial"/>
        </w:rPr>
      </w:pPr>
      <w:r w:rsidRPr="00127194">
        <w:rPr>
          <w:rFonts w:cs="Arial"/>
        </w:rPr>
        <w:t>Utilizar y diferenciar el uso correcto y apropiado de las pilas, colas y listas.</w:t>
      </w:r>
    </w:p>
    <w:p w:rsidR="00DE581D" w:rsidRPr="00127194" w:rsidRDefault="00CB56B7" w:rsidP="00CB56B7">
      <w:pPr>
        <w:pStyle w:val="Prrafodelcontenido"/>
        <w:numPr>
          <w:ilvl w:val="0"/>
          <w:numId w:val="10"/>
        </w:numPr>
        <w:spacing w:before="0" w:after="0"/>
        <w:ind w:left="1276"/>
        <w:rPr>
          <w:rFonts w:cs="Arial"/>
        </w:rPr>
      </w:pPr>
      <w:r w:rsidRPr="00127194">
        <w:rPr>
          <w:rFonts w:cs="Arial"/>
        </w:rPr>
        <w:t>Reconocer las estructuras lineales y aplicarlas para dar solución a problemas.</w:t>
      </w: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F52B31" w:rsidRPr="00127194" w:rsidRDefault="00F52B31" w:rsidP="00DE581D">
      <w:pPr>
        <w:pStyle w:val="Prrafodelcontenido"/>
        <w:spacing w:before="0" w:after="0"/>
        <w:rPr>
          <w:rFonts w:cs="Arial"/>
        </w:rPr>
      </w:pP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CB56B7" w:rsidRPr="00127194" w:rsidRDefault="00CB56B7" w:rsidP="00DE581D">
      <w:pPr>
        <w:pStyle w:val="Prrafodelcontenido"/>
        <w:spacing w:before="0" w:after="0"/>
        <w:rPr>
          <w:rFonts w:cs="Arial"/>
        </w:rPr>
      </w:pP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DE581D" w:rsidRPr="00127194" w:rsidRDefault="00DE581D" w:rsidP="00DE581D">
      <w:pPr>
        <w:pStyle w:val="Prrafodelcontenido"/>
        <w:spacing w:before="0" w:after="0"/>
        <w:rPr>
          <w:rFonts w:cs="Arial"/>
        </w:rPr>
      </w:pPr>
    </w:p>
    <w:p w:rsidR="00ED6651" w:rsidRPr="00127194" w:rsidRDefault="003D0F50" w:rsidP="0084516F">
      <w:pPr>
        <w:pStyle w:val="Subttulodelsyllabus"/>
        <w:numPr>
          <w:ilvl w:val="0"/>
          <w:numId w:val="1"/>
        </w:numPr>
        <w:spacing w:before="0" w:after="0"/>
        <w:rPr>
          <w:rFonts w:cs="Arial"/>
          <w:sz w:val="20"/>
        </w:rPr>
      </w:pPr>
      <w:r w:rsidRPr="00127194">
        <w:rPr>
          <w:rFonts w:cs="Arial"/>
          <w:sz w:val="20"/>
        </w:rPr>
        <w:lastRenderedPageBreak/>
        <w:t>CONTENIDO (conceptuales, procedimentales y actitudinales)</w:t>
      </w:r>
    </w:p>
    <w:p w:rsidR="00ED6651" w:rsidRPr="00127194" w:rsidRDefault="00ED6651">
      <w:pPr>
        <w:pStyle w:val="Subttulodelsyllabus"/>
        <w:spacing w:before="0" w:after="0"/>
        <w:rPr>
          <w:rFonts w:cs="Arial"/>
          <w:sz w:val="20"/>
        </w:rPr>
      </w:pPr>
    </w:p>
    <w:p w:rsidR="00ED6651" w:rsidRPr="00771F15" w:rsidRDefault="003D0F50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 w:rsidRPr="00771F15">
        <w:rPr>
          <w:rFonts w:cs="Arial"/>
          <w:b/>
          <w:caps/>
          <w:u w:val="single"/>
        </w:rPr>
        <w:t>Unidad te</w:t>
      </w:r>
      <w:r w:rsidR="00AD4FA9" w:rsidRPr="00771F15">
        <w:rPr>
          <w:rFonts w:cs="Arial"/>
          <w:b/>
          <w:caps/>
          <w:u w:val="single"/>
        </w:rPr>
        <w:t xml:space="preserve">mática 1: </w:t>
      </w:r>
      <w:r w:rsidR="00D26EDE">
        <w:rPr>
          <w:rFonts w:cs="Arial"/>
          <w:b/>
          <w:caps/>
          <w:u w:val="single"/>
        </w:rPr>
        <w:t>LENGUAJE DE MANIPULACION DE DATOS</w:t>
      </w:r>
    </w:p>
    <w:p w:rsidR="00437F60" w:rsidRPr="00771F15" w:rsidRDefault="00437F60" w:rsidP="00C345B4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</w:rPr>
      </w:pPr>
      <w:r w:rsidRPr="00771F15">
        <w:rPr>
          <w:rFonts w:ascii="Arial" w:hAnsi="Arial" w:cs="Arial"/>
          <w:b/>
          <w:sz w:val="20"/>
        </w:rPr>
        <w:t>Tema espe</w:t>
      </w:r>
      <w:r w:rsidR="0060564B" w:rsidRPr="00771F15">
        <w:rPr>
          <w:rFonts w:ascii="Arial" w:hAnsi="Arial" w:cs="Arial"/>
          <w:b/>
          <w:sz w:val="20"/>
        </w:rPr>
        <w:t>cífico</w:t>
      </w:r>
      <w:r w:rsidR="00C345B4" w:rsidRPr="00771F15">
        <w:rPr>
          <w:rFonts w:ascii="Arial" w:hAnsi="Arial" w:cs="Arial"/>
          <w:b/>
          <w:sz w:val="20"/>
        </w:rPr>
        <w:t xml:space="preserve">: </w:t>
      </w:r>
      <w:r w:rsidR="00771F15" w:rsidRPr="00771F15">
        <w:rPr>
          <w:rFonts w:ascii="Arial" w:hAnsi="Arial" w:cs="Arial"/>
          <w:b/>
          <w:sz w:val="20"/>
        </w:rPr>
        <w:t xml:space="preserve">Aprender a </w:t>
      </w:r>
      <w:r w:rsidR="00D26EDE">
        <w:rPr>
          <w:rFonts w:ascii="Arial" w:hAnsi="Arial" w:cs="Arial"/>
          <w:b/>
          <w:sz w:val="20"/>
        </w:rPr>
        <w:t>usar el lenguaje de manipulación de datos</w:t>
      </w:r>
    </w:p>
    <w:p w:rsidR="00437F60" w:rsidRPr="00127194" w:rsidRDefault="00437F60" w:rsidP="00607DC4">
      <w:pPr>
        <w:pStyle w:val="Prrafodelcontenido"/>
        <w:spacing w:before="0" w:after="0"/>
        <w:ind w:left="705" w:firstLine="3"/>
        <w:rPr>
          <w:rFonts w:cs="Arial"/>
          <w:b/>
        </w:rPr>
      </w:pPr>
    </w:p>
    <w:p w:rsidR="003257CC" w:rsidRPr="00127194" w:rsidRDefault="003257CC" w:rsidP="00607DC4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127194">
        <w:rPr>
          <w:rFonts w:cs="Arial"/>
          <w:b/>
        </w:rPr>
        <w:t xml:space="preserve">Tiempo de duración </w:t>
      </w:r>
      <w:r w:rsidR="009143B9" w:rsidRPr="00127194">
        <w:rPr>
          <w:rFonts w:cs="Arial"/>
          <w:b/>
        </w:rPr>
        <w:t>primera semana</w:t>
      </w:r>
      <w:r w:rsidR="00730278">
        <w:rPr>
          <w:rFonts w:cs="Arial"/>
          <w:b/>
        </w:rPr>
        <w:t>, segunda, semana, tercera semana y cuarta semana</w:t>
      </w:r>
    </w:p>
    <w:p w:rsidR="00ED6651" w:rsidRPr="00127194" w:rsidRDefault="00ED6651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3016"/>
        <w:gridCol w:w="2226"/>
      </w:tblGrid>
      <w:tr w:rsidR="00D26EDE" w:rsidRPr="00127194">
        <w:tc>
          <w:tcPr>
            <w:tcW w:w="0" w:type="auto"/>
            <w:vAlign w:val="center"/>
          </w:tcPr>
          <w:p w:rsidR="00ED6651" w:rsidRPr="00127194" w:rsidRDefault="003D0F50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ED6651" w:rsidRPr="00127194" w:rsidRDefault="003D0F50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Contenido </w:t>
            </w:r>
            <w:r w:rsidR="004249BA"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0" w:type="auto"/>
            <w:vAlign w:val="center"/>
          </w:tcPr>
          <w:p w:rsidR="00ED6651" w:rsidRPr="00127194" w:rsidRDefault="003D0F50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D26EDE" w:rsidRPr="00127194">
        <w:tc>
          <w:tcPr>
            <w:tcW w:w="0" w:type="auto"/>
          </w:tcPr>
          <w:p w:rsidR="00D26EDE" w:rsidRDefault="00D26EDE" w:rsidP="007302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Introducción. Instalar Oracle. Configuración  y servicios. Acceder y Mostrar datos. Seleccionar columnas</w:t>
            </w:r>
          </w:p>
          <w:p w:rsidR="00D26EDE" w:rsidRDefault="00D26EDE" w:rsidP="007302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 xml:space="preserve">Crear Tablas . Modificar tablas. Restricciones. Crear Vistas. Crear índices. Crear </w:t>
            </w:r>
            <w:r w:rsidRPr="006161C3">
              <w:rPr>
                <w:rFonts w:ascii="Arial Narrow" w:hAnsi="Arial Narrow" w:cs="Arial"/>
                <w:i/>
                <w:sz w:val="20"/>
                <w:szCs w:val="20"/>
              </w:rPr>
              <w:t>secuencias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. Insertar, actualizar y borrar información</w:t>
            </w:r>
          </w:p>
          <w:p w:rsidR="00D26EDE" w:rsidRDefault="00D26EDE" w:rsidP="007302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SQLPlus.Consultas avanzadas usando los diferfentes tipos de combinaciones internas y externas</w:t>
            </w:r>
          </w:p>
          <w:p w:rsidR="00D26EDE" w:rsidRPr="00D26EDE" w:rsidRDefault="00D26EDE" w:rsidP="0073027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Transacciones. Commint Rollback. Savepoint.. Funciones y los de datos. Elementos de formato de fecha.. valores y funciones de caracteres. Vistas</w:t>
            </w:r>
          </w:p>
        </w:tc>
        <w:tc>
          <w:tcPr>
            <w:tcW w:w="0" w:type="auto"/>
          </w:tcPr>
          <w:p w:rsidR="001047A2" w:rsidRDefault="00D26EDE" w:rsidP="00D26EDE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Aprender a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Introducción. Instalar Oracle. Configuración  y servicios. Acceder y Mostrar datos. Seleccionar columnas</w:t>
            </w:r>
          </w:p>
          <w:p w:rsidR="00D26EDE" w:rsidRDefault="00D26EDE" w:rsidP="00D26EDE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Aprender a c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 xml:space="preserve">rear Tablas . Modificar tablas. Restricciones. Crear Vistas. Crear índices. Crear </w:t>
            </w:r>
            <w:r w:rsidRPr="006161C3">
              <w:rPr>
                <w:rFonts w:ascii="Arial Narrow" w:hAnsi="Arial Narrow" w:cs="Arial"/>
                <w:i/>
                <w:sz w:val="20"/>
                <w:szCs w:val="20"/>
              </w:rPr>
              <w:t>secuencias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. Insertar, actualizar y borrar información</w:t>
            </w:r>
          </w:p>
          <w:p w:rsidR="00D26EDE" w:rsidRDefault="00D26EDE" w:rsidP="00D26EDE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Desarrollar .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Consultas avanzadas usando los diferfentes tipos de combinaciones internas y externas</w:t>
            </w:r>
          </w:p>
          <w:p w:rsidR="00D26EDE" w:rsidRPr="00127194" w:rsidRDefault="00D26EDE" w:rsidP="00D26EDE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94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Implementar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Transacciones. Commint Rollback. Savepoint.. Funciones y los de datos. Elementos de formato de fecha.. valores y funciones de caracteres. Vistas</w:t>
            </w:r>
          </w:p>
        </w:tc>
        <w:tc>
          <w:tcPr>
            <w:tcW w:w="0" w:type="auto"/>
          </w:tcPr>
          <w:p w:rsidR="00F52B31" w:rsidRPr="00127194" w:rsidRDefault="00F52B31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activamente en el desarrollo de la clase</w:t>
            </w:r>
          </w:p>
          <w:p w:rsidR="00F52B31" w:rsidRPr="00127194" w:rsidRDefault="00F52B31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Valora la participación de sus compañeros</w:t>
            </w:r>
          </w:p>
          <w:p w:rsidR="00F52B31" w:rsidRPr="00127194" w:rsidRDefault="00F52B31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ED6651" w:rsidRPr="00127194" w:rsidRDefault="00F52B31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Promueve el trabajo en equipo</w:t>
            </w:r>
            <w:r w:rsidR="003D0F50" w:rsidRPr="0012719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ED6651" w:rsidRPr="00127194" w:rsidRDefault="00ED6651" w:rsidP="00F52B3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D26EDE" w:rsidRPr="00127194" w:rsidTr="00CB14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CB1416" w:rsidRDefault="00CB1416" w:rsidP="00CB14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Práctica Calificada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CB1416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Aplica los conocimientos y habilidades adquiridos en la resolución de los problemas planteados </w:t>
            </w:r>
          </w:p>
          <w:p w:rsidR="00CB1416" w:rsidRPr="00127194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127194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CB1416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Muestra interés, orden y honestidad en la resolución de la evaluación</w:t>
            </w:r>
          </w:p>
        </w:tc>
      </w:tr>
      <w:tr w:rsidR="00D26EDE" w:rsidRPr="00127194" w:rsidTr="00CB14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CB1416" w:rsidRDefault="00CB1416" w:rsidP="00CB14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Evaluación de conocimiento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CB1416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Aplica los conocimientos y habilidades adquiridos en la resolución de los problemas planteados </w:t>
            </w:r>
          </w:p>
          <w:p w:rsidR="00CB1416" w:rsidRPr="00127194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127194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CB1416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Muestra interés, orden y honestidad en la resolución de la evaluación</w:t>
            </w:r>
          </w:p>
        </w:tc>
      </w:tr>
    </w:tbl>
    <w:p w:rsidR="00ED6651" w:rsidRPr="00127194" w:rsidRDefault="00ED665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ED6651" w:rsidRPr="00127194" w:rsidRDefault="003D0F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127194">
        <w:rPr>
          <w:rFonts w:ascii="Arial" w:hAnsi="Arial" w:cs="Arial"/>
          <w:bCs/>
          <w:color w:val="000000"/>
          <w:sz w:val="20"/>
          <w:szCs w:val="20"/>
        </w:rPr>
        <w:tab/>
      </w:r>
    </w:p>
    <w:p w:rsidR="0060564B" w:rsidRPr="00127194" w:rsidRDefault="0060564B" w:rsidP="0060564B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 w:rsidRPr="00127194">
        <w:rPr>
          <w:rFonts w:cs="Arial"/>
          <w:b/>
          <w:caps/>
          <w:u w:val="single"/>
        </w:rPr>
        <w:t xml:space="preserve">Unidad temática 2: </w:t>
      </w:r>
      <w:r w:rsidR="00D26EDE">
        <w:rPr>
          <w:rFonts w:cs="Arial"/>
          <w:b/>
          <w:caps/>
          <w:u w:val="single"/>
        </w:rPr>
        <w:t>EXTRACCION DE DATOS Y PL-SQL</w:t>
      </w:r>
    </w:p>
    <w:p w:rsidR="0060564B" w:rsidRPr="00B938A7" w:rsidRDefault="00B938A7" w:rsidP="008B1B1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938A7">
        <w:rPr>
          <w:rFonts w:ascii="Arial" w:hAnsi="Arial" w:cs="Arial"/>
          <w:b/>
          <w:sz w:val="20"/>
          <w:szCs w:val="20"/>
        </w:rPr>
        <w:t xml:space="preserve">Tema específico: </w:t>
      </w:r>
      <w:r w:rsidR="00D26EDE">
        <w:rPr>
          <w:rFonts w:ascii="Arial" w:hAnsi="Arial" w:cs="Arial"/>
          <w:b/>
          <w:sz w:val="20"/>
          <w:szCs w:val="20"/>
        </w:rPr>
        <w:t>Aprender a realizar consultas avanzadas, procedimientos almacenados y disparadores</w:t>
      </w:r>
    </w:p>
    <w:p w:rsidR="0060564B" w:rsidRPr="00127194" w:rsidRDefault="0060564B" w:rsidP="0060564B">
      <w:pPr>
        <w:pStyle w:val="Prrafodelcontenido"/>
        <w:spacing w:before="0" w:after="0"/>
        <w:ind w:left="705" w:firstLine="3"/>
        <w:rPr>
          <w:rFonts w:cs="Arial"/>
          <w:b/>
        </w:rPr>
      </w:pPr>
    </w:p>
    <w:p w:rsidR="001C5D19" w:rsidRPr="00127194" w:rsidRDefault="001C5D19" w:rsidP="001C5D19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127194">
        <w:rPr>
          <w:rFonts w:cs="Arial"/>
          <w:b/>
        </w:rPr>
        <w:t xml:space="preserve">Tiempo de duración </w:t>
      </w:r>
      <w:r>
        <w:rPr>
          <w:rFonts w:cs="Arial"/>
          <w:b/>
        </w:rPr>
        <w:t>quinta</w:t>
      </w:r>
      <w:r w:rsidRPr="00127194">
        <w:rPr>
          <w:rFonts w:cs="Arial"/>
          <w:b/>
        </w:rPr>
        <w:t xml:space="preserve"> semana</w:t>
      </w:r>
      <w:r>
        <w:rPr>
          <w:rFonts w:cs="Arial"/>
          <w:b/>
        </w:rPr>
        <w:t xml:space="preserve">, sexta, semana, </w:t>
      </w:r>
      <w:r w:rsidR="00D81B94">
        <w:rPr>
          <w:rFonts w:cs="Arial"/>
          <w:b/>
        </w:rPr>
        <w:t>séptima</w:t>
      </w:r>
      <w:r>
        <w:rPr>
          <w:rFonts w:cs="Arial"/>
          <w:b/>
        </w:rPr>
        <w:t xml:space="preserve"> semana y octava semana</w:t>
      </w:r>
    </w:p>
    <w:p w:rsidR="0060564B" w:rsidRPr="00127194" w:rsidRDefault="0060564B" w:rsidP="0060564B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3081"/>
        <w:gridCol w:w="2256"/>
      </w:tblGrid>
      <w:tr w:rsidR="00D26EDE" w:rsidRPr="00127194" w:rsidTr="004304F3">
        <w:tc>
          <w:tcPr>
            <w:tcW w:w="0" w:type="auto"/>
            <w:vAlign w:val="center"/>
          </w:tcPr>
          <w:p w:rsidR="0060564B" w:rsidRPr="00127194" w:rsidRDefault="0060564B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60564B" w:rsidRPr="00127194" w:rsidRDefault="0060564B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Procedimental</w:t>
            </w:r>
          </w:p>
        </w:tc>
        <w:tc>
          <w:tcPr>
            <w:tcW w:w="0" w:type="auto"/>
            <w:vAlign w:val="center"/>
          </w:tcPr>
          <w:p w:rsidR="0060564B" w:rsidRPr="00127194" w:rsidRDefault="0060564B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D26EDE" w:rsidRPr="00127194" w:rsidTr="004304F3">
        <w:tc>
          <w:tcPr>
            <w:tcW w:w="0" w:type="auto"/>
          </w:tcPr>
          <w:p w:rsidR="00D26EDE" w:rsidRDefault="00D26EDE" w:rsidP="00D26E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Consulta Básicas. Consultas avanzadas. Vistas</w:t>
            </w:r>
          </w:p>
          <w:p w:rsidR="00D26EDE" w:rsidRDefault="00D26EDE" w:rsidP="00D26E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 xml:space="preserve">Consultas a varias tablas mediante sub consultas. PL/SQL . Estructura de bloque. Declaraciones. Control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lastRenderedPageBreak/>
              <w:t>iterativo y condicional. Instrucciones de bucle</w:t>
            </w:r>
          </w:p>
          <w:p w:rsidR="00370E08" w:rsidRPr="00D26EDE" w:rsidRDefault="00D26EDE" w:rsidP="00D26E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Procedimientos almacenados. Funciones. Triggers. Cursores</w:t>
            </w:r>
            <w:r w:rsidR="00CB1416" w:rsidRPr="00D26EDE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</w:p>
        </w:tc>
        <w:tc>
          <w:tcPr>
            <w:tcW w:w="0" w:type="auto"/>
          </w:tcPr>
          <w:p w:rsidR="00D26EDE" w:rsidRDefault="00D26EDE" w:rsidP="00D26E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Implementa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Consulta Básicas. Consultas avanzadas. Vistas</w:t>
            </w:r>
          </w:p>
          <w:p w:rsidR="00D26EDE" w:rsidRDefault="00D26EDE" w:rsidP="00D26E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Desarrolla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 xml:space="preserve">Consultas a varias tablas mediante sub consultas. PL/SQL . Estructura de bloque. Declaraciones.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lastRenderedPageBreak/>
              <w:t>Control iterativo y condicional. Instrucciones de bucle</w:t>
            </w:r>
          </w:p>
          <w:p w:rsidR="003B14EF" w:rsidRPr="00127194" w:rsidRDefault="00D26EDE" w:rsidP="00D26EDE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Implementa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Procedimientos almacenados. Funciones. Triggers. Cursores</w:t>
            </w:r>
          </w:p>
        </w:tc>
        <w:tc>
          <w:tcPr>
            <w:tcW w:w="0" w:type="auto"/>
          </w:tcPr>
          <w:p w:rsidR="0060564B" w:rsidRPr="00127194" w:rsidRDefault="0060564B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lastRenderedPageBreak/>
              <w:t>Participa activamente en el desarrollo de la clase</w:t>
            </w:r>
          </w:p>
          <w:p w:rsidR="0060564B" w:rsidRPr="00127194" w:rsidRDefault="0060564B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 xml:space="preserve">Valora la </w:t>
            </w: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lastRenderedPageBreak/>
              <w:t>participación de sus compañeros</w:t>
            </w:r>
          </w:p>
          <w:p w:rsidR="0060564B" w:rsidRPr="00127194" w:rsidRDefault="0060564B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60564B" w:rsidRPr="00127194" w:rsidRDefault="0060564B" w:rsidP="0084516F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Promueve el trabajo en equipo</w:t>
            </w:r>
            <w:r w:rsidRPr="0012719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60564B" w:rsidRPr="00127194" w:rsidRDefault="0060564B" w:rsidP="004304F3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D26EDE" w:rsidRPr="00127194" w:rsidTr="00CB14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127194" w:rsidRDefault="00CB1416" w:rsidP="00CB1416">
            <w:pPr>
              <w:pStyle w:val="Prrafodelista"/>
              <w:ind w:left="306" w:hanging="283"/>
              <w:jc w:val="both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127194">
              <w:rPr>
                <w:rFonts w:ascii="Arial" w:hAnsi="Arial" w:cs="Arial"/>
                <w:sz w:val="20"/>
                <w:szCs w:val="22"/>
                <w:lang w:val="es-PE"/>
              </w:rPr>
              <w:lastRenderedPageBreak/>
              <w:t>Práctica Calificada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CB1416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ind w:left="252" w:hanging="252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Aplica los conocimientos y habilidades adquiridos en la resolución de los problemas planteados </w:t>
            </w:r>
          </w:p>
          <w:p w:rsidR="00CB1416" w:rsidRPr="00127194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127194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CB1416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Muestra interés, orden y honestidad en la resolución de la evaluación</w:t>
            </w:r>
          </w:p>
        </w:tc>
      </w:tr>
      <w:tr w:rsidR="00D26EDE" w:rsidRPr="00127194" w:rsidTr="00CB14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127194" w:rsidRDefault="00CB1416" w:rsidP="00CB1416">
            <w:pPr>
              <w:pStyle w:val="Prrafodelista"/>
              <w:ind w:left="306" w:hanging="283"/>
              <w:jc w:val="both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127194">
              <w:rPr>
                <w:rFonts w:ascii="Arial" w:hAnsi="Arial" w:cs="Arial"/>
                <w:sz w:val="20"/>
                <w:szCs w:val="22"/>
                <w:lang w:val="es-PE"/>
              </w:rPr>
              <w:t>Evaluación de conocimiento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CB1416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ind w:left="252" w:hanging="252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Aplica los conocimientos y habilidades adquiridos en la resolución de los problemas planteados </w:t>
            </w:r>
          </w:p>
          <w:p w:rsidR="00CB1416" w:rsidRPr="00127194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6" w:rsidRPr="00127194" w:rsidRDefault="00CB1416" w:rsidP="00CB1416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CB1416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Muestra interés, orden y honestidad en la resolución de la evaluación</w:t>
            </w:r>
          </w:p>
        </w:tc>
      </w:tr>
    </w:tbl>
    <w:p w:rsidR="00B938A7" w:rsidRDefault="00B938A7" w:rsidP="00B938A7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</w:p>
    <w:p w:rsidR="00B938A7" w:rsidRPr="00127194" w:rsidRDefault="00B938A7" w:rsidP="00B938A7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>Unidad temática 3</w:t>
      </w:r>
      <w:r w:rsidRPr="00127194">
        <w:rPr>
          <w:rFonts w:cs="Arial"/>
          <w:b/>
          <w:caps/>
          <w:u w:val="single"/>
        </w:rPr>
        <w:t xml:space="preserve">: </w:t>
      </w:r>
      <w:r w:rsidR="00D26EDE" w:rsidRPr="006161C3">
        <w:rPr>
          <w:rFonts w:ascii="Arial Narrow" w:hAnsi="Arial Narrow" w:cs="Arial"/>
          <w:b/>
          <w:bCs/>
        </w:rPr>
        <w:t>ADMINISTRACION DE BASES DE DATOS CON ORACLE</w:t>
      </w:r>
    </w:p>
    <w:p w:rsidR="00B938A7" w:rsidRPr="00B938A7" w:rsidRDefault="00B938A7" w:rsidP="00B938A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938A7">
        <w:rPr>
          <w:rFonts w:ascii="Arial" w:hAnsi="Arial" w:cs="Arial"/>
          <w:b/>
          <w:sz w:val="20"/>
          <w:szCs w:val="20"/>
        </w:rPr>
        <w:t xml:space="preserve">Tema específico: </w:t>
      </w:r>
      <w:r w:rsidR="00D26EDE" w:rsidRPr="006161C3">
        <w:rPr>
          <w:rFonts w:ascii="Arial Narrow" w:hAnsi="Arial Narrow" w:cs="Arial"/>
          <w:sz w:val="20"/>
          <w:szCs w:val="20"/>
        </w:rPr>
        <w:t>Establecer procedimientos de mantenimiento y políticas de seguridad, así como también aprender los tipo arquitecturas de Sistemas de Bases de datos. Bases de datos paralelas. Bases de datos distribuidas</w:t>
      </w:r>
    </w:p>
    <w:p w:rsidR="00B938A7" w:rsidRPr="00127194" w:rsidRDefault="00B938A7" w:rsidP="00B938A7">
      <w:pPr>
        <w:pStyle w:val="Prrafodelcontenido"/>
        <w:spacing w:before="0" w:after="0"/>
        <w:ind w:left="705" w:firstLine="3"/>
        <w:rPr>
          <w:rFonts w:cs="Arial"/>
          <w:b/>
        </w:rPr>
      </w:pPr>
    </w:p>
    <w:p w:rsidR="00B938A7" w:rsidRPr="00127194" w:rsidRDefault="00B938A7" w:rsidP="00B938A7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127194">
        <w:rPr>
          <w:rFonts w:cs="Arial"/>
          <w:b/>
        </w:rPr>
        <w:t xml:space="preserve">Tiempo de duración </w:t>
      </w:r>
      <w:r>
        <w:rPr>
          <w:rFonts w:cs="Arial"/>
          <w:b/>
        </w:rPr>
        <w:t>novena</w:t>
      </w:r>
      <w:r w:rsidRPr="00127194">
        <w:rPr>
          <w:rFonts w:cs="Arial"/>
          <w:b/>
        </w:rPr>
        <w:t xml:space="preserve"> semana</w:t>
      </w:r>
      <w:r>
        <w:rPr>
          <w:rFonts w:cs="Arial"/>
          <w:b/>
        </w:rPr>
        <w:t>, decima semana, decimoprimera, decimosegunda</w:t>
      </w:r>
    </w:p>
    <w:p w:rsidR="00B938A7" w:rsidRPr="00127194" w:rsidRDefault="00B938A7" w:rsidP="00B938A7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164"/>
        <w:gridCol w:w="2191"/>
      </w:tblGrid>
      <w:tr w:rsidR="00D26EDE" w:rsidRPr="00127194" w:rsidTr="005C0BA1">
        <w:tc>
          <w:tcPr>
            <w:tcW w:w="0" w:type="auto"/>
            <w:vAlign w:val="center"/>
          </w:tcPr>
          <w:p w:rsidR="00B938A7" w:rsidRPr="00127194" w:rsidRDefault="00B938A7" w:rsidP="005C0BA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B938A7" w:rsidRPr="00127194" w:rsidRDefault="00B938A7" w:rsidP="005C0BA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Procedimental</w:t>
            </w:r>
          </w:p>
        </w:tc>
        <w:tc>
          <w:tcPr>
            <w:tcW w:w="0" w:type="auto"/>
            <w:vAlign w:val="center"/>
          </w:tcPr>
          <w:p w:rsidR="00B938A7" w:rsidRPr="00127194" w:rsidRDefault="00B938A7" w:rsidP="005C0BA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D26EDE" w:rsidRPr="00127194" w:rsidTr="005C0BA1">
        <w:tc>
          <w:tcPr>
            <w:tcW w:w="0" w:type="auto"/>
          </w:tcPr>
          <w:p w:rsidR="00D26EDE" w:rsidRPr="00E72D57" w:rsidRDefault="00D26EDE" w:rsidP="00D26EDE">
            <w:pPr>
              <w:jc w:val="both"/>
              <w:rPr>
                <w:rFonts w:ascii="Arial Narrow" w:hAnsi="Arial Narrow" w:cs="Arial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Arquitectura de Oracle.</w:t>
            </w:r>
            <w:r w:rsidRPr="006161C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Creación de la base de datos. Mantenimiento de los archivos log. Mantenimiento del archivo de control. Multiplexion del Archivo de Contr</w:t>
            </w:r>
            <w:r w:rsidRPr="00E72D57">
              <w:rPr>
                <w:rFonts w:ascii="Arial Narrow" w:hAnsi="Arial Narrow" w:cs="Arial"/>
              </w:rPr>
              <w:t>ol.</w:t>
            </w:r>
          </w:p>
          <w:p w:rsidR="00FB1E4F" w:rsidRDefault="00D26EDE" w:rsidP="00D26E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Múltiplexion de los archivos log. Operación de Mantenimiento de archivos log. Archivos Archived redo log files. Vistas Administrativas del diccionario de datos</w:t>
            </w:r>
          </w:p>
          <w:p w:rsidR="00D26EDE" w:rsidRPr="00D26EDE" w:rsidRDefault="00D26EDE" w:rsidP="00D26E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161C3">
              <w:rPr>
                <w:rFonts w:ascii="Arial Narrow" w:hAnsi="Arial Narrow"/>
                <w:sz w:val="20"/>
                <w:szCs w:val="20"/>
              </w:rPr>
              <w:t xml:space="preserve">Administración de las cuentas de usuario Creación de Cuentas de usuario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Concesión de privilegios de sistema Concesión de privilegios de objeto</w:t>
            </w:r>
          </w:p>
        </w:tc>
        <w:tc>
          <w:tcPr>
            <w:tcW w:w="0" w:type="auto"/>
          </w:tcPr>
          <w:p w:rsidR="00D26EDE" w:rsidRPr="00E72D57" w:rsidRDefault="00D26EDE" w:rsidP="00D26E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Aprende la a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rquitectura de Oracle.</w:t>
            </w:r>
            <w:r w:rsidRPr="006161C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Crea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una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 xml:space="preserve"> base de datos. </w:t>
            </w:r>
            <w:r>
              <w:rPr>
                <w:rFonts w:ascii="Arial Narrow" w:hAnsi="Arial Narrow" w:cs="Arial"/>
                <w:sz w:val="20"/>
                <w:szCs w:val="20"/>
              </w:rPr>
              <w:t>Implementa el m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antenimiento de los archivos log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 xml:space="preserve"> Mantenimiento del archivo de control. Multiplexion del Archivo de Contr</w:t>
            </w:r>
            <w:r w:rsidRPr="00E72D57">
              <w:rPr>
                <w:rFonts w:ascii="Arial Narrow" w:hAnsi="Arial Narrow" w:cs="Arial"/>
              </w:rPr>
              <w:t>ol.</w:t>
            </w:r>
          </w:p>
          <w:p w:rsidR="00D26EDE" w:rsidRDefault="00D26EDE" w:rsidP="00D26E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Multiplexa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 xml:space="preserve"> archivos log. Operación de Mantenimiento de archivos log. Archivos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Activa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Archived redo log files. Vistas Administrativas del diccionario de datos</w:t>
            </w:r>
          </w:p>
          <w:p w:rsidR="00B938A7" w:rsidRPr="00127194" w:rsidRDefault="00D26EDE" w:rsidP="00D26EDE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161C3">
              <w:rPr>
                <w:rFonts w:ascii="Arial Narrow" w:hAnsi="Arial Narrow"/>
                <w:sz w:val="20"/>
                <w:szCs w:val="20"/>
              </w:rPr>
              <w:t xml:space="preserve">Administración de las cuentas de usuario Creación de Cuentas de usuario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Concesión de privilegios de sistema Concesión de privilegios de objeto</w:t>
            </w:r>
          </w:p>
        </w:tc>
        <w:tc>
          <w:tcPr>
            <w:tcW w:w="0" w:type="auto"/>
          </w:tcPr>
          <w:p w:rsidR="00B938A7" w:rsidRPr="00127194" w:rsidRDefault="00B938A7" w:rsidP="005C0BA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activamente en el desarrollo de la clase</w:t>
            </w:r>
          </w:p>
          <w:p w:rsidR="00B938A7" w:rsidRPr="00127194" w:rsidRDefault="00B938A7" w:rsidP="005C0BA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Valora la participación de sus compañeros</w:t>
            </w:r>
          </w:p>
          <w:p w:rsidR="00B938A7" w:rsidRPr="00127194" w:rsidRDefault="00B938A7" w:rsidP="005C0BA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B938A7" w:rsidRPr="00127194" w:rsidRDefault="00B938A7" w:rsidP="005C0BA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Promueve el trabajo en equipo</w:t>
            </w:r>
            <w:r w:rsidRPr="0012719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B938A7" w:rsidRPr="00127194" w:rsidRDefault="00B938A7" w:rsidP="005C0BA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D26EDE" w:rsidRPr="00127194" w:rsidTr="005C0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7" w:rsidRPr="00127194" w:rsidRDefault="00B938A7" w:rsidP="005C0BA1">
            <w:pPr>
              <w:pStyle w:val="Prrafodelista"/>
              <w:ind w:left="306" w:hanging="283"/>
              <w:jc w:val="both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127194">
              <w:rPr>
                <w:rFonts w:ascii="Arial" w:hAnsi="Arial" w:cs="Arial"/>
                <w:sz w:val="20"/>
                <w:szCs w:val="22"/>
                <w:lang w:val="es-PE"/>
              </w:rPr>
              <w:t>Práctica Calificada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7" w:rsidRPr="00CB1416" w:rsidRDefault="00B938A7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ind w:left="252" w:hanging="252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Aplica los conocimientos y habilidades adquiridos en la resolución de los problemas planteados </w:t>
            </w:r>
          </w:p>
          <w:p w:rsidR="00B938A7" w:rsidRPr="00127194" w:rsidRDefault="00B938A7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7" w:rsidRPr="00127194" w:rsidRDefault="00B938A7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CB1416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Muestra interés, orden y honestidad en la resolución de la evaluación</w:t>
            </w:r>
          </w:p>
        </w:tc>
      </w:tr>
      <w:tr w:rsidR="00D26EDE" w:rsidRPr="00127194" w:rsidTr="005C0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7" w:rsidRPr="00127194" w:rsidRDefault="00B938A7" w:rsidP="005C0BA1">
            <w:pPr>
              <w:pStyle w:val="Prrafodelista"/>
              <w:ind w:left="306" w:hanging="283"/>
              <w:jc w:val="both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127194">
              <w:rPr>
                <w:rFonts w:ascii="Arial" w:hAnsi="Arial" w:cs="Arial"/>
                <w:sz w:val="20"/>
                <w:szCs w:val="22"/>
                <w:lang w:val="es-PE"/>
              </w:rPr>
              <w:lastRenderedPageBreak/>
              <w:t>Evaluación de conocimiento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7" w:rsidRPr="00CB1416" w:rsidRDefault="00B938A7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ind w:left="252" w:hanging="252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Aplica los conocimientos y habilidades adquiridos en la resolución de los problemas planteados </w:t>
            </w:r>
          </w:p>
          <w:p w:rsidR="00B938A7" w:rsidRPr="00127194" w:rsidRDefault="00B938A7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7" w:rsidRPr="00127194" w:rsidRDefault="00B938A7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CB1416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Muestra interés, orden y honestidad en la resolución de la evaluación</w:t>
            </w:r>
          </w:p>
        </w:tc>
      </w:tr>
    </w:tbl>
    <w:p w:rsidR="00B938A7" w:rsidRDefault="00B938A7" w:rsidP="00B938A7">
      <w:pPr>
        <w:pStyle w:val="Prrafodelcontenido"/>
        <w:rPr>
          <w:rFonts w:cs="Arial"/>
        </w:rPr>
      </w:pPr>
    </w:p>
    <w:p w:rsidR="00FB1E4F" w:rsidRPr="00127194" w:rsidRDefault="00FB1E4F" w:rsidP="00FB1E4F">
      <w:pPr>
        <w:pStyle w:val="Prrafodelcontenido"/>
        <w:spacing w:before="0" w:after="0"/>
        <w:ind w:left="705" w:firstLine="3"/>
        <w:rPr>
          <w:rFonts w:cs="Arial"/>
          <w:b/>
          <w:caps/>
          <w:u w:val="single"/>
        </w:rPr>
      </w:pPr>
      <w:r>
        <w:rPr>
          <w:rFonts w:cs="Arial"/>
          <w:b/>
          <w:caps/>
          <w:u w:val="single"/>
        </w:rPr>
        <w:t xml:space="preserve">Unidad temática </w:t>
      </w:r>
      <w:r w:rsidR="00610F30">
        <w:rPr>
          <w:rFonts w:cs="Arial"/>
          <w:b/>
          <w:caps/>
          <w:u w:val="single"/>
        </w:rPr>
        <w:t>4</w:t>
      </w:r>
      <w:r w:rsidRPr="00127194">
        <w:rPr>
          <w:rFonts w:cs="Arial"/>
          <w:b/>
          <w:caps/>
          <w:u w:val="single"/>
        </w:rPr>
        <w:t xml:space="preserve">: </w:t>
      </w:r>
      <w:r w:rsidR="00D26EDE">
        <w:rPr>
          <w:rFonts w:cs="Arial"/>
          <w:b/>
          <w:caps/>
          <w:u w:val="single"/>
        </w:rPr>
        <w:t>SEGURIDAD Y conexión A UN LONGUAJE DE PROGRAMACION ORIENTADA A OBJETOS</w:t>
      </w:r>
    </w:p>
    <w:p w:rsidR="00610F30" w:rsidRDefault="00FB1E4F" w:rsidP="00FB1E4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B938A7">
        <w:rPr>
          <w:rFonts w:ascii="Arial" w:hAnsi="Arial" w:cs="Arial"/>
          <w:b/>
          <w:sz w:val="20"/>
          <w:szCs w:val="20"/>
        </w:rPr>
        <w:t xml:space="preserve">Tema específico: </w:t>
      </w:r>
      <w:r w:rsidRPr="00B938A7">
        <w:rPr>
          <w:rFonts w:ascii="Arial" w:hAnsi="Arial" w:cs="Arial"/>
          <w:b/>
          <w:sz w:val="20"/>
          <w:szCs w:val="20"/>
          <w:lang w:val="es-PE"/>
        </w:rPr>
        <w:t>C</w:t>
      </w:r>
      <w:r w:rsidR="00D26EDE">
        <w:rPr>
          <w:rFonts w:ascii="Arial" w:hAnsi="Arial" w:cs="Arial"/>
          <w:b/>
          <w:sz w:val="20"/>
          <w:szCs w:val="20"/>
          <w:lang w:val="es-PE"/>
        </w:rPr>
        <w:t>onfigurar la seguridad e implementar un mantenimiento</w:t>
      </w:r>
    </w:p>
    <w:p w:rsidR="00FB1E4F" w:rsidRPr="00127194" w:rsidRDefault="00FB1E4F" w:rsidP="00FB1E4F">
      <w:pPr>
        <w:pStyle w:val="Prrafodelcontenido"/>
        <w:spacing w:before="0" w:after="0"/>
        <w:ind w:left="705" w:firstLine="3"/>
        <w:rPr>
          <w:rFonts w:cs="Arial"/>
          <w:b/>
        </w:rPr>
      </w:pPr>
    </w:p>
    <w:p w:rsidR="00FB1E4F" w:rsidRDefault="00FB1E4F" w:rsidP="00FB1E4F">
      <w:pPr>
        <w:pStyle w:val="Prrafodelcontenido"/>
        <w:spacing w:before="0" w:after="0"/>
        <w:ind w:left="705" w:firstLine="3"/>
        <w:rPr>
          <w:rFonts w:cs="Arial"/>
          <w:b/>
        </w:rPr>
      </w:pPr>
      <w:r w:rsidRPr="00127194">
        <w:rPr>
          <w:rFonts w:cs="Arial"/>
          <w:b/>
        </w:rPr>
        <w:t xml:space="preserve">Tiempo de duración </w:t>
      </w:r>
      <w:r w:rsidR="00610F30">
        <w:rPr>
          <w:rFonts w:cs="Arial"/>
          <w:b/>
        </w:rPr>
        <w:t>decimotercera</w:t>
      </w:r>
      <w:r w:rsidRPr="00127194">
        <w:rPr>
          <w:rFonts w:cs="Arial"/>
          <w:b/>
        </w:rPr>
        <w:t xml:space="preserve"> semana</w:t>
      </w:r>
      <w:r>
        <w:rPr>
          <w:rFonts w:cs="Arial"/>
          <w:b/>
        </w:rPr>
        <w:t>, decim</w:t>
      </w:r>
      <w:r w:rsidR="00610F30">
        <w:rPr>
          <w:rFonts w:cs="Arial"/>
          <w:b/>
        </w:rPr>
        <w:t>ocuarta</w:t>
      </w:r>
      <w:r>
        <w:rPr>
          <w:rFonts w:cs="Arial"/>
          <w:b/>
        </w:rPr>
        <w:t xml:space="preserve"> semana, decimo</w:t>
      </w:r>
      <w:r w:rsidR="00610F30">
        <w:rPr>
          <w:rFonts w:cs="Arial"/>
          <w:b/>
        </w:rPr>
        <w:t>quinta semana</w:t>
      </w:r>
      <w:r>
        <w:rPr>
          <w:rFonts w:cs="Arial"/>
          <w:b/>
        </w:rPr>
        <w:t>, decimose</w:t>
      </w:r>
      <w:r w:rsidR="00610F30">
        <w:rPr>
          <w:rFonts w:cs="Arial"/>
          <w:b/>
        </w:rPr>
        <w:t>xta semana</w:t>
      </w:r>
    </w:p>
    <w:p w:rsidR="00FB1E4F" w:rsidRDefault="00FB1E4F" w:rsidP="00FB1E4F">
      <w:pPr>
        <w:pStyle w:val="Prrafodelcontenido"/>
        <w:spacing w:before="0" w:after="0"/>
        <w:ind w:left="705" w:firstLine="3"/>
        <w:rPr>
          <w:rFonts w:cs="Arial"/>
          <w:b/>
        </w:rPr>
      </w:pPr>
    </w:p>
    <w:p w:rsidR="00FB1E4F" w:rsidRPr="00127194" w:rsidRDefault="00FB1E4F" w:rsidP="00FB1E4F">
      <w:pPr>
        <w:pStyle w:val="Prrafodelcontenido"/>
        <w:spacing w:before="0" w:after="0"/>
        <w:ind w:firstLine="708"/>
        <w:rPr>
          <w:rFonts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3092"/>
        <w:gridCol w:w="2284"/>
      </w:tblGrid>
      <w:tr w:rsidR="00BC2B9F" w:rsidRPr="00127194" w:rsidTr="005C0BA1">
        <w:tc>
          <w:tcPr>
            <w:tcW w:w="0" w:type="auto"/>
            <w:vAlign w:val="center"/>
          </w:tcPr>
          <w:p w:rsidR="00FB1E4F" w:rsidRPr="00127194" w:rsidRDefault="00FB1E4F" w:rsidP="005C0BA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Conceptual</w:t>
            </w:r>
          </w:p>
        </w:tc>
        <w:tc>
          <w:tcPr>
            <w:tcW w:w="0" w:type="auto"/>
            <w:vAlign w:val="center"/>
          </w:tcPr>
          <w:p w:rsidR="00FB1E4F" w:rsidRPr="00127194" w:rsidRDefault="00FB1E4F" w:rsidP="005C0BA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Procedimental</w:t>
            </w:r>
          </w:p>
        </w:tc>
        <w:tc>
          <w:tcPr>
            <w:tcW w:w="0" w:type="auto"/>
            <w:vAlign w:val="center"/>
          </w:tcPr>
          <w:p w:rsidR="00FB1E4F" w:rsidRPr="00127194" w:rsidRDefault="00FB1E4F" w:rsidP="005C0BA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Contenido Actitudinal</w:t>
            </w:r>
          </w:p>
        </w:tc>
      </w:tr>
      <w:tr w:rsidR="00BC2B9F" w:rsidRPr="00127194" w:rsidTr="005C0BA1">
        <w:tc>
          <w:tcPr>
            <w:tcW w:w="0" w:type="auto"/>
          </w:tcPr>
          <w:p w:rsidR="00D26EDE" w:rsidRDefault="00D26EDE" w:rsidP="00D26EDE">
            <w:pPr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Mantenimiento de la base de datos: migración, copias de seguridad y utilidades desde el Enterprise Manager</w:t>
            </w:r>
          </w:p>
          <w:p w:rsidR="00D26EDE" w:rsidRPr="00D26EDE" w:rsidRDefault="00D26EDE" w:rsidP="00D26ED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Conexión de un lenguaje de programación orientado a objetos con Oracle (para este caso específico la aplicación el programa será con Java)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26EDE" w:rsidRDefault="00D26EDE" w:rsidP="00D26ED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Conexión de un lenguaje de programación orientado a objetos con Oracle (para este caso específico la aplicación el programa será con Java)</w:t>
            </w:r>
          </w:p>
          <w:p w:rsidR="00BC2B9F" w:rsidRPr="00D26EDE" w:rsidRDefault="00BC2B9F" w:rsidP="00D26ED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61C3">
              <w:rPr>
                <w:rFonts w:ascii="Arial Narrow" w:hAnsi="Arial Narrow" w:cs="Arial"/>
                <w:sz w:val="20"/>
                <w:szCs w:val="20"/>
              </w:rPr>
              <w:t>Arquitecturas de Sistemas de Bases de datos. Bases de datos paralelas. Bases de datos distribuidas</w:t>
            </w:r>
          </w:p>
          <w:p w:rsidR="00FB1E4F" w:rsidRPr="00610F30" w:rsidRDefault="00FB1E4F" w:rsidP="00610F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10F30">
              <w:rPr>
                <w:rFonts w:ascii="Arial" w:hAnsi="Arial" w:cs="Arial"/>
                <w:sz w:val="20"/>
                <w:szCs w:val="22"/>
                <w:lang w:val="es-PE"/>
              </w:rPr>
              <w:t xml:space="preserve"> </w:t>
            </w:r>
          </w:p>
        </w:tc>
        <w:tc>
          <w:tcPr>
            <w:tcW w:w="0" w:type="auto"/>
          </w:tcPr>
          <w:p w:rsidR="00BC2B9F" w:rsidRDefault="00BC2B9F" w:rsidP="00BC2B9F">
            <w:pPr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Implementar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Mantenimiento de la base de datos: migración, copias de seguridad y utilidades desde el Enterprise Manager</w:t>
            </w:r>
          </w:p>
          <w:p w:rsidR="00BC2B9F" w:rsidRPr="00D26EDE" w:rsidRDefault="00BC2B9F" w:rsidP="00BC2B9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Establecer una c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onexión de un lenguaje de programación orientado a objetos con Oracle (para este caso específico la aplicación el programa será con Java)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C2B9F" w:rsidRPr="00D26EDE" w:rsidRDefault="00BC2B9F" w:rsidP="00BC2B9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Conocer las </w:t>
            </w:r>
            <w:r w:rsidRPr="006161C3">
              <w:rPr>
                <w:rFonts w:ascii="Arial Narrow" w:hAnsi="Arial Narrow" w:cs="Arial"/>
                <w:sz w:val="20"/>
                <w:szCs w:val="20"/>
              </w:rPr>
              <w:t>Arquitecturas de Sistemas de Bases de datos. Bases de datos paralelas. Bases de datos distribuidas</w:t>
            </w:r>
          </w:p>
          <w:p w:rsidR="00FB1E4F" w:rsidRPr="00127194" w:rsidRDefault="00FB1E4F" w:rsidP="00BC2B9F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</w:tcPr>
          <w:p w:rsidR="00FB1E4F" w:rsidRPr="00127194" w:rsidRDefault="00FB1E4F" w:rsidP="005C0BA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activamente en el desarrollo de la clase</w:t>
            </w:r>
          </w:p>
          <w:p w:rsidR="00FB1E4F" w:rsidRPr="00127194" w:rsidRDefault="00FB1E4F" w:rsidP="005C0BA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Valora la participación de sus compañeros</w:t>
            </w:r>
          </w:p>
          <w:p w:rsidR="00FB1E4F" w:rsidRPr="00127194" w:rsidRDefault="00FB1E4F" w:rsidP="005C0BA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Participa dinámicamente para solucionar los ejercicios propuestos</w:t>
            </w:r>
          </w:p>
          <w:p w:rsidR="00FB1E4F" w:rsidRPr="00127194" w:rsidRDefault="00FB1E4F" w:rsidP="005C0BA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127194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Promueve el trabajo en equipo</w:t>
            </w:r>
            <w:r w:rsidRPr="00127194">
              <w:rPr>
                <w:rFonts w:ascii="Arial" w:hAnsi="Arial" w:cs="Arial"/>
                <w:bCs/>
                <w:color w:val="000000"/>
                <w:sz w:val="20"/>
                <w:szCs w:val="18"/>
              </w:rPr>
              <w:t>.</w:t>
            </w:r>
          </w:p>
          <w:p w:rsidR="00FB1E4F" w:rsidRPr="00127194" w:rsidRDefault="00FB1E4F" w:rsidP="005C0BA1">
            <w:pPr>
              <w:tabs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</w:tr>
      <w:tr w:rsidR="00BC2B9F" w:rsidRPr="00127194" w:rsidTr="005C0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F" w:rsidRPr="00127194" w:rsidRDefault="00FB1E4F" w:rsidP="005C0BA1">
            <w:pPr>
              <w:pStyle w:val="Prrafodelista"/>
              <w:ind w:left="306" w:hanging="283"/>
              <w:jc w:val="both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127194">
              <w:rPr>
                <w:rFonts w:ascii="Arial" w:hAnsi="Arial" w:cs="Arial"/>
                <w:sz w:val="20"/>
                <w:szCs w:val="22"/>
                <w:lang w:val="es-PE"/>
              </w:rPr>
              <w:t>Práctica Calificada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F" w:rsidRPr="00CB1416" w:rsidRDefault="00FB1E4F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ind w:left="252" w:hanging="252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Aplica los conocimientos y habilidades adquiridos en la resolución de los problemas planteados </w:t>
            </w:r>
          </w:p>
          <w:p w:rsidR="00FB1E4F" w:rsidRPr="00127194" w:rsidRDefault="00FB1E4F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F" w:rsidRPr="00127194" w:rsidRDefault="00FB1E4F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CB1416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Muestra interés, orden y honestidad en la resolución de la evaluación</w:t>
            </w:r>
          </w:p>
        </w:tc>
      </w:tr>
      <w:tr w:rsidR="00BC2B9F" w:rsidRPr="00127194" w:rsidTr="005C0B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F" w:rsidRPr="00127194" w:rsidRDefault="00FB1E4F" w:rsidP="005C0BA1">
            <w:pPr>
              <w:pStyle w:val="Prrafodelista"/>
              <w:ind w:left="306" w:hanging="283"/>
              <w:jc w:val="both"/>
              <w:rPr>
                <w:rFonts w:ascii="Arial" w:hAnsi="Arial" w:cs="Arial"/>
                <w:sz w:val="20"/>
                <w:szCs w:val="22"/>
                <w:lang w:val="es-PE"/>
              </w:rPr>
            </w:pPr>
            <w:r w:rsidRPr="00127194">
              <w:rPr>
                <w:rFonts w:ascii="Arial" w:hAnsi="Arial" w:cs="Arial"/>
                <w:sz w:val="20"/>
                <w:szCs w:val="22"/>
                <w:lang w:val="es-PE"/>
              </w:rPr>
              <w:t>Evaluación de conocimiento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F" w:rsidRPr="00CB1416" w:rsidRDefault="00FB1E4F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ind w:left="252" w:hanging="252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B1416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Aplica los conocimientos y habilidades adquiridos en la resolución de los problemas planteados </w:t>
            </w:r>
          </w:p>
          <w:p w:rsidR="00FB1E4F" w:rsidRPr="00127194" w:rsidRDefault="00FB1E4F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F" w:rsidRPr="00127194" w:rsidRDefault="00FB1E4F" w:rsidP="005C0BA1">
            <w:pPr>
              <w:tabs>
                <w:tab w:val="num" w:pos="252"/>
                <w:tab w:val="left" w:pos="3090"/>
                <w:tab w:val="left" w:pos="5870"/>
                <w:tab w:val="left" w:pos="7133"/>
                <w:tab w:val="left" w:pos="8962"/>
                <w:tab w:val="left" w:pos="10790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</w:pPr>
            <w:r w:rsidRPr="00CB1416">
              <w:rPr>
                <w:rFonts w:ascii="Arial" w:hAnsi="Arial" w:cs="Arial"/>
                <w:color w:val="000000"/>
                <w:sz w:val="20"/>
                <w:szCs w:val="18"/>
                <w:lang w:eastAsia="es-PE"/>
              </w:rPr>
              <w:t>Muestra interés, orden y honestidad en la resolución de la evaluación</w:t>
            </w:r>
          </w:p>
        </w:tc>
      </w:tr>
    </w:tbl>
    <w:p w:rsidR="00B938A7" w:rsidRDefault="00B938A7" w:rsidP="009143B9">
      <w:pPr>
        <w:pStyle w:val="Prrafodelcontenido"/>
        <w:rPr>
          <w:rFonts w:cs="Arial"/>
        </w:rPr>
      </w:pPr>
    </w:p>
    <w:p w:rsidR="00BC2B9F" w:rsidRDefault="00BC2B9F" w:rsidP="009143B9">
      <w:pPr>
        <w:pStyle w:val="Prrafodelcontenido"/>
        <w:rPr>
          <w:rFonts w:cs="Arial"/>
        </w:rPr>
      </w:pPr>
    </w:p>
    <w:p w:rsidR="00BC2B9F" w:rsidRDefault="00BC2B9F" w:rsidP="009143B9">
      <w:pPr>
        <w:pStyle w:val="Prrafodelcontenido"/>
        <w:rPr>
          <w:rFonts w:cs="Arial"/>
        </w:rPr>
      </w:pPr>
    </w:p>
    <w:p w:rsidR="00BC2B9F" w:rsidRDefault="00BC2B9F" w:rsidP="009143B9">
      <w:pPr>
        <w:pStyle w:val="Prrafodelcontenido"/>
        <w:rPr>
          <w:rFonts w:cs="Arial"/>
        </w:rPr>
      </w:pPr>
    </w:p>
    <w:p w:rsidR="00BC2B9F" w:rsidRPr="00127194" w:rsidRDefault="00BC2B9F" w:rsidP="009143B9">
      <w:pPr>
        <w:pStyle w:val="Prrafodelcontenido"/>
        <w:rPr>
          <w:rFonts w:cs="Arial"/>
        </w:rPr>
      </w:pPr>
    </w:p>
    <w:p w:rsidR="003257CC" w:rsidRPr="00127194" w:rsidRDefault="003257CC" w:rsidP="003257CC">
      <w:pPr>
        <w:pStyle w:val="Subttulodelsyllabus"/>
        <w:spacing w:before="0" w:after="0"/>
        <w:rPr>
          <w:rFonts w:cs="Arial"/>
          <w:b w:val="0"/>
          <w:sz w:val="20"/>
        </w:rPr>
      </w:pPr>
      <w:r w:rsidRPr="00127194">
        <w:rPr>
          <w:rFonts w:cs="Arial"/>
          <w:sz w:val="20"/>
        </w:rPr>
        <w:lastRenderedPageBreak/>
        <w:t>V.     METODOLOGIA</w:t>
      </w:r>
    </w:p>
    <w:p w:rsidR="003257CC" w:rsidRPr="00127194" w:rsidRDefault="003257CC" w:rsidP="003257CC">
      <w:pPr>
        <w:pStyle w:val="Prrafodelcontenido"/>
        <w:tabs>
          <w:tab w:val="num" w:pos="2160"/>
        </w:tabs>
        <w:spacing w:before="0" w:after="0"/>
        <w:ind w:left="720"/>
        <w:rPr>
          <w:rFonts w:cs="Arial"/>
        </w:rPr>
      </w:pPr>
      <w:r w:rsidRPr="00127194">
        <w:rPr>
          <w:rFonts w:cs="Arial"/>
        </w:rPr>
        <w:t>Un eje fundamental de la metodología de las clases a lo largo del curso será el trabajo grupal y colaborativo, dentro y fuera del aula. Las reglas que deben seguirse en el curso son las siguientes:</w:t>
      </w:r>
    </w:p>
    <w:p w:rsidR="003257CC" w:rsidRPr="00127194" w:rsidRDefault="003257CC" w:rsidP="0084516F">
      <w:pPr>
        <w:pStyle w:val="Prrafodelcontenido"/>
        <w:numPr>
          <w:ilvl w:val="0"/>
          <w:numId w:val="4"/>
        </w:numPr>
        <w:spacing w:before="0" w:after="0"/>
        <w:ind w:left="993" w:hanging="284"/>
        <w:rPr>
          <w:rFonts w:cs="Arial"/>
        </w:rPr>
      </w:pPr>
      <w:r w:rsidRPr="00127194">
        <w:rPr>
          <w:rFonts w:cs="Arial"/>
        </w:rPr>
        <w:t>Llegar puntualmente.</w:t>
      </w:r>
    </w:p>
    <w:p w:rsidR="003257CC" w:rsidRPr="00127194" w:rsidRDefault="003257CC" w:rsidP="0084516F">
      <w:pPr>
        <w:pStyle w:val="Prrafodelcontenido"/>
        <w:numPr>
          <w:ilvl w:val="0"/>
          <w:numId w:val="4"/>
        </w:numPr>
        <w:spacing w:before="0" w:after="0"/>
        <w:ind w:left="993" w:hanging="284"/>
        <w:rPr>
          <w:rFonts w:cs="Arial"/>
        </w:rPr>
      </w:pPr>
      <w:r w:rsidRPr="00127194">
        <w:rPr>
          <w:rFonts w:cs="Arial"/>
        </w:rPr>
        <w:t>Llegar a clase preparado, habiendo cumplido con las tareas encomendadas.</w:t>
      </w:r>
    </w:p>
    <w:p w:rsidR="003257CC" w:rsidRPr="00127194" w:rsidRDefault="003257CC" w:rsidP="0084516F">
      <w:pPr>
        <w:pStyle w:val="Prrafodelcontenido"/>
        <w:numPr>
          <w:ilvl w:val="0"/>
          <w:numId w:val="4"/>
        </w:numPr>
        <w:spacing w:before="0" w:after="0"/>
        <w:ind w:left="993" w:hanging="284"/>
        <w:rPr>
          <w:rFonts w:cs="Arial"/>
        </w:rPr>
      </w:pPr>
      <w:r w:rsidRPr="00127194">
        <w:rPr>
          <w:rFonts w:cs="Arial"/>
        </w:rPr>
        <w:t>Respetar las opiniones, valores e ideas de los demás miembros de la clase.</w:t>
      </w:r>
    </w:p>
    <w:p w:rsidR="003257CC" w:rsidRPr="00127194" w:rsidRDefault="003257CC" w:rsidP="0084516F">
      <w:pPr>
        <w:pStyle w:val="Prrafodelcontenido"/>
        <w:numPr>
          <w:ilvl w:val="0"/>
          <w:numId w:val="4"/>
        </w:numPr>
        <w:spacing w:before="0" w:after="0"/>
        <w:ind w:left="993" w:hanging="284"/>
        <w:rPr>
          <w:rFonts w:cs="Arial"/>
        </w:rPr>
      </w:pPr>
      <w:r w:rsidRPr="00127194">
        <w:rPr>
          <w:rFonts w:cs="Arial"/>
        </w:rPr>
        <w:t>Discusión sistemática de lecturas sobre los contenidos del curso.</w:t>
      </w:r>
    </w:p>
    <w:p w:rsidR="003257CC" w:rsidRPr="00127194" w:rsidRDefault="003257CC" w:rsidP="0084516F">
      <w:pPr>
        <w:pStyle w:val="Prrafodelcontenido"/>
        <w:numPr>
          <w:ilvl w:val="0"/>
          <w:numId w:val="4"/>
        </w:numPr>
        <w:tabs>
          <w:tab w:val="num" w:pos="2160"/>
        </w:tabs>
        <w:spacing w:before="0" w:after="0"/>
        <w:ind w:left="993" w:hanging="284"/>
        <w:rPr>
          <w:rFonts w:cs="Arial"/>
        </w:rPr>
      </w:pPr>
      <w:r w:rsidRPr="00127194">
        <w:rPr>
          <w:rFonts w:cs="Arial"/>
        </w:rPr>
        <w:t>Desarrollo de ejercicios prácticos.</w:t>
      </w:r>
    </w:p>
    <w:p w:rsidR="003257CC" w:rsidRPr="00127194" w:rsidRDefault="003257CC" w:rsidP="0084516F">
      <w:pPr>
        <w:pStyle w:val="Prrafodelcontenido"/>
        <w:numPr>
          <w:ilvl w:val="0"/>
          <w:numId w:val="4"/>
        </w:numPr>
        <w:tabs>
          <w:tab w:val="num" w:pos="2160"/>
        </w:tabs>
        <w:spacing w:before="0" w:after="0"/>
        <w:ind w:left="993" w:hanging="284"/>
        <w:rPr>
          <w:rFonts w:cs="Arial"/>
        </w:rPr>
      </w:pPr>
      <w:r w:rsidRPr="00127194">
        <w:rPr>
          <w:rFonts w:cs="Arial"/>
        </w:rPr>
        <w:t>Desarrollo de un proyecto personal  y sustentación.</w:t>
      </w:r>
    </w:p>
    <w:p w:rsidR="003257CC" w:rsidRPr="00127194" w:rsidRDefault="003257CC" w:rsidP="003257CC">
      <w:pPr>
        <w:pStyle w:val="Prrafodelcontenido"/>
        <w:spacing w:before="0" w:after="0"/>
        <w:ind w:firstLine="705"/>
        <w:rPr>
          <w:rFonts w:cs="Arial"/>
        </w:rPr>
      </w:pPr>
    </w:p>
    <w:p w:rsidR="003257CC" w:rsidRPr="00127194" w:rsidRDefault="003257CC" w:rsidP="003257CC">
      <w:pPr>
        <w:rPr>
          <w:rFonts w:ascii="Arial" w:hAnsi="Arial" w:cs="Arial"/>
          <w:b/>
          <w:sz w:val="20"/>
          <w:szCs w:val="20"/>
          <w:lang w:val="es-MX"/>
        </w:rPr>
      </w:pPr>
      <w:r w:rsidRPr="00127194">
        <w:rPr>
          <w:rFonts w:ascii="Arial" w:hAnsi="Arial" w:cs="Arial"/>
          <w:b/>
          <w:sz w:val="20"/>
          <w:szCs w:val="20"/>
        </w:rPr>
        <w:t xml:space="preserve">VI.  </w:t>
      </w:r>
      <w:r w:rsidRPr="00127194">
        <w:rPr>
          <w:rFonts w:ascii="Arial" w:hAnsi="Arial" w:cs="Arial"/>
          <w:b/>
          <w:sz w:val="20"/>
          <w:szCs w:val="20"/>
          <w:lang w:val="es-MX"/>
        </w:rPr>
        <w:t>.-   METODOLOGÏA DE EVALUACIÒN</w:t>
      </w:r>
    </w:p>
    <w:p w:rsidR="003257CC" w:rsidRPr="00127194" w:rsidRDefault="003257CC" w:rsidP="003257CC">
      <w:pPr>
        <w:rPr>
          <w:rFonts w:ascii="Arial" w:hAnsi="Arial" w:cs="Arial"/>
          <w:b/>
          <w:sz w:val="20"/>
          <w:szCs w:val="20"/>
          <w:lang w:val="es-MX"/>
        </w:rPr>
      </w:pPr>
    </w:p>
    <w:p w:rsidR="003257CC" w:rsidRPr="00127194" w:rsidRDefault="003257CC" w:rsidP="003B63DB">
      <w:p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b/>
          <w:sz w:val="20"/>
          <w:szCs w:val="20"/>
        </w:rPr>
        <w:t>Criterios a evaluar:</w:t>
      </w:r>
      <w:r w:rsidRPr="00127194">
        <w:rPr>
          <w:rFonts w:ascii="Arial" w:hAnsi="Arial" w:cs="Arial"/>
          <w:sz w:val="20"/>
          <w:szCs w:val="20"/>
        </w:rPr>
        <w:t xml:space="preserve"> Conceptos, actitudes, capacidad de análisis, procedimientos, creatividad</w:t>
      </w:r>
    </w:p>
    <w:p w:rsidR="003257CC" w:rsidRPr="00127194" w:rsidRDefault="003257CC" w:rsidP="003B63DB">
      <w:pPr>
        <w:spacing w:line="240" w:lineRule="atLeast"/>
        <w:ind w:left="709"/>
        <w:jc w:val="both"/>
        <w:rPr>
          <w:rFonts w:ascii="Arial" w:hAnsi="Arial" w:cs="Arial"/>
          <w:b/>
          <w:sz w:val="20"/>
          <w:szCs w:val="20"/>
        </w:rPr>
      </w:pPr>
      <w:r w:rsidRPr="00127194">
        <w:rPr>
          <w:rFonts w:ascii="Arial" w:hAnsi="Arial" w:cs="Arial"/>
          <w:b/>
          <w:sz w:val="20"/>
          <w:szCs w:val="20"/>
        </w:rPr>
        <w:t>Procedimientos y Técnicas de Evaluación:</w:t>
      </w:r>
      <w:r w:rsidRPr="00127194">
        <w:rPr>
          <w:rFonts w:ascii="Arial" w:hAnsi="Arial" w:cs="Arial"/>
          <w:sz w:val="20"/>
          <w:szCs w:val="20"/>
        </w:rPr>
        <w:t xml:space="preserve"> Pruebas escritas, orale</w:t>
      </w:r>
      <w:r w:rsidR="003B63DB" w:rsidRPr="00127194">
        <w:rPr>
          <w:rFonts w:ascii="Arial" w:hAnsi="Arial" w:cs="Arial"/>
          <w:sz w:val="20"/>
          <w:szCs w:val="20"/>
        </w:rPr>
        <w:t xml:space="preserve">s, demostrativas, de ejecución, </w:t>
      </w:r>
      <w:r w:rsidRPr="00127194">
        <w:rPr>
          <w:rFonts w:ascii="Arial" w:hAnsi="Arial" w:cs="Arial"/>
          <w:sz w:val="20"/>
          <w:szCs w:val="20"/>
        </w:rPr>
        <w:t>proyectos</w:t>
      </w:r>
      <w:r w:rsidR="003B63DB" w:rsidRPr="00127194">
        <w:rPr>
          <w:rFonts w:ascii="Arial" w:hAnsi="Arial" w:cs="Arial"/>
          <w:sz w:val="20"/>
          <w:szCs w:val="20"/>
        </w:rPr>
        <w:t xml:space="preserve"> de investigación,  monografías u otras que considere el docente.</w:t>
      </w:r>
    </w:p>
    <w:p w:rsidR="003257CC" w:rsidRPr="00127194" w:rsidRDefault="003257CC" w:rsidP="003B63DB">
      <w:pPr>
        <w:spacing w:line="240" w:lineRule="atLeast"/>
        <w:ind w:left="709"/>
        <w:rPr>
          <w:rFonts w:ascii="Arial" w:hAnsi="Arial" w:cs="Arial"/>
          <w:i/>
          <w:sz w:val="20"/>
          <w:szCs w:val="20"/>
        </w:rPr>
      </w:pPr>
      <w:r w:rsidRPr="00127194">
        <w:rPr>
          <w:rFonts w:ascii="Arial" w:hAnsi="Arial" w:cs="Arial"/>
          <w:b/>
          <w:sz w:val="20"/>
          <w:szCs w:val="20"/>
        </w:rPr>
        <w:t>Condiciones de Evaluación:</w:t>
      </w:r>
    </w:p>
    <w:p w:rsidR="003257CC" w:rsidRPr="00127194" w:rsidRDefault="003257CC" w:rsidP="003B63DB">
      <w:pPr>
        <w:pStyle w:val="Sangradetextonormal"/>
        <w:spacing w:line="240" w:lineRule="atLeast"/>
        <w:ind w:left="709" w:firstLine="0"/>
        <w:rPr>
          <w:rFonts w:cs="Arial"/>
          <w:sz w:val="20"/>
        </w:rPr>
      </w:pPr>
      <w:r w:rsidRPr="00127194">
        <w:rPr>
          <w:rFonts w:cs="Arial"/>
          <w:sz w:val="20"/>
        </w:rPr>
        <w:t>Para los  casos en que los alumnos no hayan cumplido con ninguna o varias evaluaciones parciales se considerará la nota de cero (00).</w:t>
      </w:r>
    </w:p>
    <w:p w:rsidR="003257CC" w:rsidRPr="00127194" w:rsidRDefault="003257CC" w:rsidP="003B63DB">
      <w:p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b/>
          <w:sz w:val="20"/>
          <w:szCs w:val="20"/>
        </w:rPr>
        <w:t>Normas de Evaluación</w:t>
      </w:r>
      <w:r w:rsidRPr="00127194">
        <w:rPr>
          <w:rFonts w:ascii="Arial" w:hAnsi="Arial" w:cs="Arial"/>
          <w:sz w:val="20"/>
          <w:szCs w:val="20"/>
        </w:rPr>
        <w:t>:</w:t>
      </w:r>
    </w:p>
    <w:p w:rsidR="003257CC" w:rsidRPr="00127194" w:rsidRDefault="003257CC" w:rsidP="003B63DB">
      <w:pPr>
        <w:spacing w:line="24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sz w:val="20"/>
          <w:szCs w:val="20"/>
        </w:rPr>
        <w:t>La evaluación es permanente e integral. La dinámica académica de</w:t>
      </w:r>
      <w:r w:rsidR="003B63DB" w:rsidRPr="00127194">
        <w:rPr>
          <w:rFonts w:ascii="Arial" w:hAnsi="Arial" w:cs="Arial"/>
          <w:sz w:val="20"/>
          <w:szCs w:val="20"/>
        </w:rPr>
        <w:t xml:space="preserve">l curso exige del estudiante un </w:t>
      </w:r>
      <w:r w:rsidRPr="00127194">
        <w:rPr>
          <w:rFonts w:ascii="Arial" w:hAnsi="Arial" w:cs="Arial"/>
          <w:sz w:val="20"/>
          <w:szCs w:val="20"/>
        </w:rPr>
        <w:t>ritmo regular de asistencia y participación de clases.</w:t>
      </w:r>
    </w:p>
    <w:p w:rsidR="003257CC" w:rsidRPr="00127194" w:rsidRDefault="003257CC" w:rsidP="003B63DB">
      <w:pPr>
        <w:ind w:left="709"/>
        <w:rPr>
          <w:rFonts w:ascii="Arial" w:hAnsi="Arial" w:cs="Arial"/>
          <w:b/>
          <w:sz w:val="20"/>
          <w:szCs w:val="20"/>
        </w:rPr>
      </w:pPr>
      <w:r w:rsidRPr="00127194">
        <w:rPr>
          <w:rFonts w:ascii="Arial" w:hAnsi="Arial" w:cs="Arial"/>
          <w:b/>
          <w:sz w:val="20"/>
          <w:szCs w:val="20"/>
        </w:rPr>
        <w:t>Condiciones de Evaluación:</w:t>
      </w:r>
    </w:p>
    <w:p w:rsidR="003B63DB" w:rsidRPr="00127194" w:rsidRDefault="003B63DB" w:rsidP="003B63DB">
      <w:pPr>
        <w:ind w:left="709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sz w:val="20"/>
          <w:szCs w:val="20"/>
        </w:rPr>
        <w:t>Con respecto a la asistencia según el reglamento académico:</w:t>
      </w:r>
    </w:p>
    <w:p w:rsidR="003B63DB" w:rsidRPr="00127194" w:rsidRDefault="003B63DB" w:rsidP="003B63DB">
      <w:pPr>
        <w:ind w:left="709"/>
        <w:rPr>
          <w:rFonts w:ascii="Arial" w:hAnsi="Arial" w:cs="Arial"/>
          <w:sz w:val="20"/>
          <w:szCs w:val="20"/>
        </w:rPr>
      </w:pPr>
    </w:p>
    <w:p w:rsidR="003B63DB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sz w:val="20"/>
          <w:szCs w:val="20"/>
        </w:rPr>
        <w:t xml:space="preserve">Artículo </w:t>
      </w:r>
      <w:r w:rsidR="003B63DB" w:rsidRPr="00127194">
        <w:rPr>
          <w:rFonts w:ascii="Arial" w:hAnsi="Arial" w:cs="Arial"/>
          <w:sz w:val="20"/>
          <w:szCs w:val="20"/>
        </w:rPr>
        <w:t>121°.- La asistencia a clases teóricas y prácticas son obligatorias. La acumulaci6n de arias del 30% de inasistencias no justificadas dará lugar a la desaprobación de la asignatura por límite de inasistencia con nota cero (00).</w:t>
      </w:r>
    </w:p>
    <w:p w:rsidR="003B63DB" w:rsidRPr="00127194" w:rsidRDefault="003B63DB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sz w:val="20"/>
          <w:szCs w:val="20"/>
        </w:rPr>
        <w:t>De la evaluación:</w:t>
      </w:r>
    </w:p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sz w:val="20"/>
          <w:szCs w:val="20"/>
        </w:rPr>
        <w:t>Artículo 127º.-  El sistema de evaluación comprende:</w:t>
      </w:r>
    </w:p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  <w:r w:rsidRPr="00127194">
        <w:rPr>
          <w:rFonts w:ascii="Arial" w:hAnsi="Arial" w:cs="Arial"/>
          <w:sz w:val="20"/>
          <w:szCs w:val="20"/>
        </w:rPr>
        <w:t>b) Para los currículos por competencia, será de la siguiente manera:</w:t>
      </w:r>
    </w:p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272" w:type="dxa"/>
        <w:tblInd w:w="709" w:type="dxa"/>
        <w:tblLook w:val="04A0" w:firstRow="1" w:lastRow="0" w:firstColumn="1" w:lastColumn="0" w:noHBand="0" w:noVBand="1"/>
      </w:tblPr>
      <w:tblGrid>
        <w:gridCol w:w="2751"/>
        <w:gridCol w:w="1043"/>
        <w:gridCol w:w="1041"/>
        <w:gridCol w:w="3437"/>
      </w:tblGrid>
      <w:tr w:rsidR="006135C4" w:rsidRPr="00127194" w:rsidTr="006135C4">
        <w:tc>
          <w:tcPr>
            <w:tcW w:w="2751" w:type="dxa"/>
            <w:vMerge w:val="restart"/>
            <w:vAlign w:val="center"/>
          </w:tcPr>
          <w:p w:rsidR="006135C4" w:rsidRPr="00127194" w:rsidRDefault="00447196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084" w:type="dxa"/>
            <w:gridSpan w:val="2"/>
            <w:vAlign w:val="center"/>
          </w:tcPr>
          <w:p w:rsidR="006135C4" w:rsidRPr="00127194" w:rsidRDefault="00447196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Ponderaciones</w:t>
            </w:r>
          </w:p>
        </w:tc>
        <w:tc>
          <w:tcPr>
            <w:tcW w:w="3437" w:type="dxa"/>
            <w:vAlign w:val="center"/>
          </w:tcPr>
          <w:p w:rsidR="006135C4" w:rsidRPr="00127194" w:rsidRDefault="00447196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Unidades Didácticas Denominadas Módulos</w:t>
            </w:r>
          </w:p>
        </w:tc>
      </w:tr>
      <w:tr w:rsidR="006135C4" w:rsidRPr="00127194" w:rsidTr="006135C4">
        <w:tc>
          <w:tcPr>
            <w:tcW w:w="2751" w:type="dxa"/>
            <w:vMerge/>
          </w:tcPr>
          <w:p w:rsidR="006135C4" w:rsidRPr="00127194" w:rsidRDefault="006135C4" w:rsidP="003B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:rsidR="006135C4" w:rsidRPr="0012719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041" w:type="dxa"/>
          </w:tcPr>
          <w:p w:rsidR="006135C4" w:rsidRPr="0012719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3437" w:type="dxa"/>
            <w:vMerge w:val="restart"/>
            <w:vAlign w:val="center"/>
          </w:tcPr>
          <w:p w:rsidR="006135C4" w:rsidRPr="00127194" w:rsidRDefault="006135C4" w:rsidP="006135C4">
            <w:pPr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El ciclo académico comprende 4 modulo</w:t>
            </w:r>
          </w:p>
        </w:tc>
      </w:tr>
      <w:tr w:rsidR="006135C4" w:rsidRPr="00127194" w:rsidTr="006135C4">
        <w:tc>
          <w:tcPr>
            <w:tcW w:w="2751" w:type="dxa"/>
          </w:tcPr>
          <w:p w:rsidR="006135C4" w:rsidRPr="00127194" w:rsidRDefault="006135C4" w:rsidP="00430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Evaluación de conocimiento</w:t>
            </w:r>
          </w:p>
        </w:tc>
        <w:tc>
          <w:tcPr>
            <w:tcW w:w="1043" w:type="dxa"/>
          </w:tcPr>
          <w:p w:rsidR="006135C4" w:rsidRPr="0012719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41" w:type="dxa"/>
          </w:tcPr>
          <w:p w:rsidR="006135C4" w:rsidRPr="0012719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437" w:type="dxa"/>
            <w:vMerge/>
          </w:tcPr>
          <w:p w:rsidR="006135C4" w:rsidRPr="00127194" w:rsidRDefault="006135C4" w:rsidP="003B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C4" w:rsidRPr="00127194" w:rsidTr="006135C4">
        <w:tc>
          <w:tcPr>
            <w:tcW w:w="2751" w:type="dxa"/>
          </w:tcPr>
          <w:p w:rsidR="006135C4" w:rsidRPr="00127194" w:rsidRDefault="006135C4" w:rsidP="00430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Evaluación del producto</w:t>
            </w:r>
          </w:p>
        </w:tc>
        <w:tc>
          <w:tcPr>
            <w:tcW w:w="1043" w:type="dxa"/>
          </w:tcPr>
          <w:p w:rsidR="006135C4" w:rsidRPr="0012719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041" w:type="dxa"/>
          </w:tcPr>
          <w:p w:rsidR="006135C4" w:rsidRPr="0012719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3437" w:type="dxa"/>
            <w:vMerge/>
          </w:tcPr>
          <w:p w:rsidR="006135C4" w:rsidRPr="00127194" w:rsidRDefault="006135C4" w:rsidP="003B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C4" w:rsidRPr="00127194" w:rsidTr="006135C4">
        <w:tc>
          <w:tcPr>
            <w:tcW w:w="2751" w:type="dxa"/>
          </w:tcPr>
          <w:p w:rsidR="006135C4" w:rsidRPr="00127194" w:rsidRDefault="006135C4" w:rsidP="00430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Evaluación de desempeño</w:t>
            </w:r>
          </w:p>
        </w:tc>
        <w:tc>
          <w:tcPr>
            <w:tcW w:w="1043" w:type="dxa"/>
          </w:tcPr>
          <w:p w:rsidR="006135C4" w:rsidRPr="0012719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41" w:type="dxa"/>
          </w:tcPr>
          <w:p w:rsidR="006135C4" w:rsidRPr="00127194" w:rsidRDefault="006135C4" w:rsidP="0061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194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3437" w:type="dxa"/>
            <w:vMerge/>
          </w:tcPr>
          <w:p w:rsidR="006135C4" w:rsidRPr="00127194" w:rsidRDefault="006135C4" w:rsidP="003B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</w:rPr>
      </w:pPr>
      <w:r w:rsidRPr="00127194">
        <w:rPr>
          <w:rFonts w:ascii="Arial" w:hAnsi="Arial" w:cs="Arial"/>
          <w:sz w:val="20"/>
        </w:rPr>
        <w:t>Siendo el promedio final (PF), el promedio simple de los promedios ponderados de cada módulo (PM1, PM2, PM3, PM4); calculado de la siguiente manera:</w:t>
      </w:r>
    </w:p>
    <w:p w:rsidR="006135C4" w:rsidRPr="00127194" w:rsidRDefault="006135C4" w:rsidP="003B63DB">
      <w:pPr>
        <w:ind w:left="709"/>
        <w:jc w:val="both"/>
        <w:rPr>
          <w:rFonts w:ascii="Arial" w:hAnsi="Arial" w:cs="Arial"/>
        </w:rPr>
      </w:pPr>
    </w:p>
    <w:p w:rsidR="006135C4" w:rsidRPr="00127194" w:rsidRDefault="000371F7" w:rsidP="003B63D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PE" w:eastAsia="es-PE"/>
        </w:rPr>
        <w:pict>
          <v:group id="_x0000_s1030" style="position:absolute;left:0;text-align:left;margin-left:143.3pt;margin-top:.4pt;width:157.6pt;height:32.05pt;z-index:251662336" coordorigin="3070,13770" coordsize="3152,6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070;top:13888;width:738;height:369" stroked="f">
              <v:textbox>
                <w:txbxContent>
                  <w:p w:rsidR="004304F3" w:rsidRPr="006135C4" w:rsidRDefault="004304F3">
                    <w:pPr>
                      <w:rPr>
                        <w:rFonts w:ascii="Arial" w:hAnsi="Arial" w:cs="Arial"/>
                        <w:sz w:val="20"/>
                        <w:lang w:val="es-PE"/>
                      </w:rPr>
                    </w:pPr>
                    <w:r w:rsidRPr="006135C4">
                      <w:rPr>
                        <w:rFonts w:ascii="Arial" w:hAnsi="Arial" w:cs="Arial"/>
                        <w:sz w:val="20"/>
                        <w:lang w:val="es-PE"/>
                      </w:rPr>
                      <w:t>PF=</w:t>
                    </w:r>
                  </w:p>
                </w:txbxContent>
              </v:textbox>
            </v:shape>
            <v:shape id="_x0000_s1027" type="#_x0000_t202" style="position:absolute;left:3388;top:13770;width:2834;height:369" filled="f" stroked="f">
              <v:textbox>
                <w:txbxContent>
                  <w:p w:rsidR="004304F3" w:rsidRPr="006135C4" w:rsidRDefault="004304F3" w:rsidP="006135C4">
                    <w:pPr>
                      <w:jc w:val="center"/>
                      <w:rPr>
                        <w:rFonts w:ascii="Arial" w:hAnsi="Arial" w:cs="Arial"/>
                        <w:sz w:val="20"/>
                        <w:lang w:val="es-P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s-PE"/>
                      </w:rPr>
                      <w:t>PM1 + PM2 + PM3 + PM4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592;top:14079;width:2404;height:0" o:connectortype="straight"/>
            <v:shape id="_x0000_s1029" type="#_x0000_t202" style="position:absolute;left:3820;top:14042;width:1892;height:369" filled="f" stroked="f">
              <v:textbox>
                <w:txbxContent>
                  <w:p w:rsidR="004304F3" w:rsidRPr="006135C4" w:rsidRDefault="004304F3" w:rsidP="006135C4">
                    <w:pPr>
                      <w:jc w:val="center"/>
                      <w:rPr>
                        <w:rFonts w:ascii="Arial" w:hAnsi="Arial" w:cs="Arial"/>
                        <w:sz w:val="20"/>
                        <w:lang w:val="es-P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s-PE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6135C4" w:rsidRPr="00127194" w:rsidRDefault="006135C4" w:rsidP="003B63DB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97B0E" w:rsidRPr="00127194" w:rsidRDefault="00A97B0E" w:rsidP="003B63DB">
      <w:pPr>
        <w:pStyle w:val="Prrafodelcontenido"/>
        <w:spacing w:before="0" w:after="0"/>
        <w:ind w:left="1701"/>
        <w:rPr>
          <w:rFonts w:cs="Arial"/>
          <w:b/>
          <w:lang w:val="es-ES"/>
        </w:rPr>
      </w:pPr>
    </w:p>
    <w:p w:rsidR="003B63DB" w:rsidRPr="00127194" w:rsidRDefault="003B63DB" w:rsidP="00260D77">
      <w:pPr>
        <w:pStyle w:val="Prrafodelcontenido"/>
        <w:spacing w:before="0" w:after="0"/>
        <w:rPr>
          <w:rFonts w:cs="Arial"/>
          <w:b/>
          <w:lang w:val="es-ES"/>
        </w:rPr>
      </w:pPr>
    </w:p>
    <w:p w:rsidR="003B63DB" w:rsidRPr="00127194" w:rsidRDefault="003B63DB" w:rsidP="00260D77">
      <w:pPr>
        <w:pStyle w:val="Prrafodelcontenido"/>
        <w:spacing w:before="0" w:after="0"/>
        <w:rPr>
          <w:rFonts w:cs="Arial"/>
          <w:b/>
          <w:lang w:val="es-ES"/>
        </w:rPr>
      </w:pPr>
    </w:p>
    <w:p w:rsidR="003B63DB" w:rsidRPr="00127194" w:rsidRDefault="003B63DB" w:rsidP="00260D77">
      <w:pPr>
        <w:pStyle w:val="Prrafodelcontenido"/>
        <w:spacing w:before="0" w:after="0"/>
        <w:rPr>
          <w:rFonts w:cs="Arial"/>
          <w:b/>
          <w:lang w:val="es-ES"/>
        </w:rPr>
      </w:pPr>
    </w:p>
    <w:p w:rsidR="003B63DB" w:rsidRPr="00127194" w:rsidRDefault="003B63DB" w:rsidP="00260D77">
      <w:pPr>
        <w:pStyle w:val="Prrafodelcontenido"/>
        <w:spacing w:before="0" w:after="0"/>
        <w:rPr>
          <w:rFonts w:cs="Arial"/>
          <w:b/>
          <w:lang w:val="es-ES"/>
        </w:rPr>
      </w:pPr>
    </w:p>
    <w:p w:rsidR="00430ED5" w:rsidRPr="00127194" w:rsidRDefault="00260D77" w:rsidP="0084516F">
      <w:pPr>
        <w:pStyle w:val="Prrafodelcontenido"/>
        <w:numPr>
          <w:ilvl w:val="0"/>
          <w:numId w:val="1"/>
        </w:numPr>
        <w:tabs>
          <w:tab w:val="clear" w:pos="1080"/>
        </w:tabs>
        <w:spacing w:before="0" w:after="0"/>
        <w:ind w:left="709"/>
        <w:rPr>
          <w:rFonts w:cs="Arial"/>
          <w:b/>
        </w:rPr>
      </w:pPr>
      <w:r w:rsidRPr="00127194">
        <w:rPr>
          <w:rFonts w:cs="Arial"/>
          <w:b/>
        </w:rPr>
        <w:lastRenderedPageBreak/>
        <w:t xml:space="preserve">BIBLIOGRAFIA </w:t>
      </w:r>
    </w:p>
    <w:p w:rsidR="00430ED5" w:rsidRPr="00127194" w:rsidRDefault="00430ED5" w:rsidP="00430ED5">
      <w:pPr>
        <w:pStyle w:val="Prrafodelcontenido"/>
        <w:spacing w:before="0" w:after="0"/>
        <w:ind w:left="-11"/>
        <w:rPr>
          <w:rFonts w:cs="Arial"/>
        </w:rPr>
      </w:pPr>
    </w:p>
    <w:p w:rsidR="00D748BA" w:rsidRPr="00D748BA" w:rsidRDefault="00D748BA" w:rsidP="00D748BA"/>
    <w:tbl>
      <w:tblPr>
        <w:tblW w:w="0" w:type="auto"/>
        <w:tblLook w:val="04A0" w:firstRow="1" w:lastRow="0" w:firstColumn="1" w:lastColumn="0" w:noHBand="0" w:noVBand="1"/>
      </w:tblPr>
      <w:tblGrid>
        <w:gridCol w:w="8252"/>
      </w:tblGrid>
      <w:tr w:rsidR="00BC2B9F" w:rsidRPr="00BC2B9F" w:rsidTr="00691DDD">
        <w:tc>
          <w:tcPr>
            <w:tcW w:w="8252" w:type="dxa"/>
          </w:tcPr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color w:val="010000"/>
                <w:sz w:val="20"/>
                <w:szCs w:val="20"/>
              </w:rPr>
            </w:pPr>
            <w:r w:rsidRPr="00BC2B9F">
              <w:rPr>
                <w:rFonts w:ascii="Arial" w:hAnsi="Arial" w:cs="Arial"/>
                <w:bCs/>
                <w:iCs/>
                <w:color w:val="010000"/>
                <w:sz w:val="20"/>
                <w:szCs w:val="20"/>
              </w:rPr>
              <w:t>“Fudamentos de Bases deDatos”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color w:val="010000"/>
                <w:sz w:val="20"/>
                <w:szCs w:val="20"/>
                <w:lang w:val="en-US"/>
              </w:rPr>
            </w:pPr>
            <w:r w:rsidRPr="00BC2B9F">
              <w:rPr>
                <w:rFonts w:ascii="Arial" w:hAnsi="Arial" w:cs="Arial"/>
                <w:bCs/>
                <w:iCs/>
                <w:color w:val="010000"/>
                <w:sz w:val="20"/>
                <w:szCs w:val="20"/>
                <w:lang w:val="en-US"/>
              </w:rPr>
              <w:t>Abraham Silberschatz – Henry F. Korth – S. Sudarshan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color w:val="010000"/>
                <w:sz w:val="20"/>
                <w:szCs w:val="20"/>
              </w:rPr>
            </w:pPr>
            <w:r w:rsidRPr="00BC2B9F">
              <w:rPr>
                <w:rFonts w:ascii="Arial" w:hAnsi="Arial" w:cs="Arial"/>
                <w:bCs/>
                <w:iCs/>
                <w:color w:val="010000"/>
                <w:sz w:val="20"/>
                <w:szCs w:val="20"/>
              </w:rPr>
              <w:t>Revisión Antonio Vaquero Sánchez – Universidad Complutense de Madrid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B9F">
              <w:rPr>
                <w:rFonts w:ascii="Arial" w:hAnsi="Arial" w:cs="Arial"/>
                <w:bCs/>
                <w:iCs/>
                <w:color w:val="010000"/>
                <w:sz w:val="20"/>
                <w:szCs w:val="20"/>
              </w:rPr>
              <w:t>McGrawHill</w:t>
            </w:r>
          </w:p>
        </w:tc>
      </w:tr>
      <w:tr w:rsidR="00BC2B9F" w:rsidRPr="00BC2B9F" w:rsidTr="00691DDD">
        <w:tc>
          <w:tcPr>
            <w:tcW w:w="8252" w:type="dxa"/>
          </w:tcPr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color w:val="010000"/>
                <w:sz w:val="20"/>
                <w:szCs w:val="20"/>
              </w:rPr>
            </w:pPr>
            <w:r w:rsidRPr="00BC2B9F">
              <w:rPr>
                <w:rFonts w:ascii="Arial" w:hAnsi="Arial" w:cs="Arial"/>
                <w:bCs/>
                <w:iCs/>
                <w:color w:val="010000"/>
                <w:sz w:val="20"/>
                <w:szCs w:val="20"/>
              </w:rPr>
              <w:t>Oracle 10g “Administración y Análisis de Bases de Datos”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C2B9F">
              <w:rPr>
                <w:rFonts w:ascii="Arial" w:hAnsi="Arial" w:cs="Arial"/>
                <w:iCs/>
                <w:sz w:val="20"/>
                <w:szCs w:val="20"/>
              </w:rPr>
              <w:t>Cesar Perez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B9F">
              <w:rPr>
                <w:rFonts w:ascii="Arial" w:hAnsi="Arial" w:cs="Arial"/>
                <w:iCs/>
                <w:sz w:val="20"/>
                <w:szCs w:val="20"/>
              </w:rPr>
              <w:t xml:space="preserve">Alfaomega Ra-ma </w:t>
            </w:r>
          </w:p>
        </w:tc>
      </w:tr>
      <w:tr w:rsidR="00BC2B9F" w:rsidRPr="00BC2B9F" w:rsidTr="00691DDD">
        <w:tc>
          <w:tcPr>
            <w:tcW w:w="8252" w:type="dxa"/>
          </w:tcPr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C2B9F">
              <w:rPr>
                <w:rFonts w:ascii="Arial" w:hAnsi="Arial" w:cs="Arial"/>
                <w:iCs/>
                <w:sz w:val="20"/>
                <w:szCs w:val="20"/>
              </w:rPr>
              <w:t>Oracle 10g . Base de datos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C2B9F">
              <w:rPr>
                <w:rFonts w:ascii="Arial" w:hAnsi="Arial" w:cs="Arial"/>
                <w:iCs/>
                <w:sz w:val="20"/>
                <w:szCs w:val="20"/>
              </w:rPr>
              <w:t>Christian Crovetto Huerta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B9F">
              <w:rPr>
                <w:rFonts w:ascii="Arial" w:hAnsi="Arial" w:cs="Arial"/>
                <w:iCs/>
                <w:sz w:val="20"/>
                <w:szCs w:val="20"/>
              </w:rPr>
              <w:t>Grupo Editorial Megabyte</w:t>
            </w:r>
          </w:p>
        </w:tc>
      </w:tr>
      <w:tr w:rsidR="00BC2B9F" w:rsidRPr="00BC2B9F" w:rsidTr="00691DDD">
        <w:tc>
          <w:tcPr>
            <w:tcW w:w="8252" w:type="dxa"/>
          </w:tcPr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B9F">
              <w:rPr>
                <w:rFonts w:ascii="Arial" w:hAnsi="Arial" w:cs="Arial"/>
                <w:sz w:val="20"/>
                <w:szCs w:val="20"/>
              </w:rPr>
              <w:t>Oracle 10g primera edición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B9F">
              <w:rPr>
                <w:rFonts w:ascii="Arial" w:hAnsi="Arial" w:cs="Arial"/>
                <w:sz w:val="20"/>
                <w:szCs w:val="20"/>
              </w:rPr>
              <w:t>Joel Carrasco Muñoz-Gustavo Coronel Castillo-Ricardo Marcelo Villalobos</w:t>
            </w:r>
          </w:p>
          <w:p w:rsidR="00BC2B9F" w:rsidRPr="00BC2B9F" w:rsidRDefault="00BC2B9F" w:rsidP="00BC2B9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B9F">
              <w:rPr>
                <w:rFonts w:ascii="Arial" w:hAnsi="Arial" w:cs="Arial"/>
                <w:sz w:val="20"/>
                <w:szCs w:val="20"/>
              </w:rPr>
              <w:t>A&amp;C editores</w:t>
            </w:r>
          </w:p>
        </w:tc>
      </w:tr>
    </w:tbl>
    <w:p w:rsidR="00D600CE" w:rsidRPr="00127194" w:rsidRDefault="00D600CE" w:rsidP="00D600CE">
      <w:pPr>
        <w:rPr>
          <w:rFonts w:ascii="Arial" w:hAnsi="Arial" w:cs="Arial"/>
        </w:rPr>
      </w:pPr>
    </w:p>
    <w:p w:rsidR="00A11C9B" w:rsidRPr="00127194" w:rsidRDefault="00A11C9B" w:rsidP="00430ED5">
      <w:pPr>
        <w:pStyle w:val="Prrafodelcontenido"/>
        <w:spacing w:before="0" w:after="0"/>
        <w:ind w:left="709"/>
        <w:rPr>
          <w:rFonts w:cs="Arial"/>
          <w:shd w:val="clear" w:color="auto" w:fill="FFFFFF"/>
        </w:rPr>
      </w:pPr>
    </w:p>
    <w:p w:rsidR="00A11C9B" w:rsidRPr="00127194" w:rsidRDefault="00A11C9B" w:rsidP="00430ED5">
      <w:pPr>
        <w:pStyle w:val="Prrafodelcontenido"/>
        <w:spacing w:before="0" w:after="0"/>
        <w:ind w:left="709"/>
        <w:rPr>
          <w:rFonts w:cs="Arial"/>
          <w:shd w:val="clear" w:color="auto" w:fill="FFFFFF"/>
        </w:rPr>
      </w:pPr>
    </w:p>
    <w:p w:rsidR="00430ED5" w:rsidRPr="00127194" w:rsidRDefault="00430ED5" w:rsidP="00430ED5">
      <w:pPr>
        <w:pStyle w:val="Prrafodelcontenido"/>
        <w:spacing w:before="0" w:after="0"/>
        <w:ind w:left="-11"/>
        <w:rPr>
          <w:rFonts w:cs="Arial"/>
          <w:color w:val="000000"/>
          <w:shd w:val="clear" w:color="auto" w:fill="FFFFFF"/>
        </w:rPr>
      </w:pPr>
    </w:p>
    <w:p w:rsidR="00430ED5" w:rsidRPr="00127194" w:rsidRDefault="00430ED5" w:rsidP="00430ED5">
      <w:pPr>
        <w:pStyle w:val="Prrafodelcontenido"/>
        <w:spacing w:before="0" w:after="0"/>
        <w:ind w:left="-11"/>
        <w:rPr>
          <w:rFonts w:cs="Arial"/>
          <w:b/>
        </w:rPr>
      </w:pPr>
      <w:r w:rsidRPr="00127194">
        <w:rPr>
          <w:rFonts w:cs="Arial"/>
          <w:b/>
        </w:rPr>
        <w:tab/>
      </w:r>
      <w:r w:rsidRPr="00127194">
        <w:rPr>
          <w:rFonts w:cs="Arial"/>
          <w:b/>
        </w:rPr>
        <w:tab/>
      </w:r>
      <w:bookmarkStart w:id="0" w:name="_GoBack"/>
      <w:bookmarkEnd w:id="0"/>
    </w:p>
    <w:sectPr w:rsidR="00430ED5" w:rsidRPr="00127194" w:rsidSect="00D600CE">
      <w:headerReference w:type="default" r:id="rId8"/>
      <w:footerReference w:type="even" r:id="rId9"/>
      <w:footerReference w:type="default" r:id="rId10"/>
      <w:pgSz w:w="11906" w:h="16838" w:code="9"/>
      <w:pgMar w:top="2977" w:right="1701" w:bottom="1418" w:left="144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F7" w:rsidRDefault="000371F7">
      <w:r>
        <w:separator/>
      </w:r>
    </w:p>
  </w:endnote>
  <w:endnote w:type="continuationSeparator" w:id="0">
    <w:p w:rsidR="000371F7" w:rsidRDefault="000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F3" w:rsidRDefault="004304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4F3" w:rsidRDefault="004304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F3" w:rsidRDefault="004304F3">
    <w:pPr>
      <w:pStyle w:val="Piedepgina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BC2B9F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</w:p>
  <w:p w:rsidR="004304F3" w:rsidRDefault="004304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F7" w:rsidRDefault="000371F7">
      <w:r>
        <w:separator/>
      </w:r>
    </w:p>
  </w:footnote>
  <w:footnote w:type="continuationSeparator" w:id="0">
    <w:p w:rsidR="000371F7" w:rsidRDefault="0003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F3" w:rsidRDefault="004304F3">
    <w:pPr>
      <w:pStyle w:val="Encabezado"/>
      <w:rPr>
        <w:rFonts w:ascii="Futura Md BT" w:hAnsi="Futura Md BT"/>
        <w:sz w:val="8"/>
        <w:lang w:val="es-ES_tradnl"/>
      </w:rPr>
    </w:pPr>
    <w:r>
      <w:rPr>
        <w:rFonts w:ascii="Futura Md BT" w:hAnsi="Futura Md BT"/>
        <w:noProof/>
        <w:sz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651526C1" wp14:editId="777CB01F">
          <wp:simplePos x="0" y="0"/>
          <wp:positionH relativeFrom="column">
            <wp:posOffset>2173605</wp:posOffset>
          </wp:positionH>
          <wp:positionV relativeFrom="paragraph">
            <wp:posOffset>-244475</wp:posOffset>
          </wp:positionV>
          <wp:extent cx="1057910" cy="10439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jf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4F3" w:rsidRDefault="004304F3">
    <w:pPr>
      <w:pStyle w:val="Encabezado"/>
      <w:rPr>
        <w:rFonts w:ascii="Futura Md BT" w:hAnsi="Futura Md BT"/>
        <w:sz w:val="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1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1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1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8"/>
        <w:lang w:val="es-ES_tradnl"/>
      </w:rPr>
    </w:pPr>
  </w:p>
  <w:p w:rsidR="004304F3" w:rsidRDefault="004304F3">
    <w:pPr>
      <w:pStyle w:val="Encabezado"/>
      <w:rPr>
        <w:rFonts w:ascii="Futura Md BT" w:hAnsi="Futura Md BT"/>
        <w:sz w:val="8"/>
        <w:lang w:val="es-ES_tradnl"/>
      </w:rPr>
    </w:pPr>
  </w:p>
  <w:p w:rsidR="004304F3" w:rsidRPr="00A87372" w:rsidRDefault="004304F3">
    <w:pPr>
      <w:pStyle w:val="Encabezado"/>
      <w:rPr>
        <w:rFonts w:ascii="Futura Md BT" w:hAnsi="Futura Md BT"/>
        <w:sz w:val="8"/>
        <w:lang w:val="es-ES_tradnl"/>
      </w:rPr>
    </w:pPr>
  </w:p>
  <w:p w:rsidR="004304F3" w:rsidRPr="00A87372" w:rsidRDefault="004304F3" w:rsidP="00350369">
    <w:pPr>
      <w:pStyle w:val="Encabezado"/>
      <w:pBdr>
        <w:bottom w:val="single" w:sz="4" w:space="1" w:color="auto"/>
      </w:pBdr>
      <w:ind w:left="4252" w:hanging="4252"/>
      <w:jc w:val="center"/>
      <w:rPr>
        <w:rFonts w:ascii="Cambria Math" w:hAnsi="Cambria Math"/>
        <w:b/>
        <w:sz w:val="20"/>
        <w:lang w:val="es-ES_tradnl"/>
      </w:rPr>
    </w:pPr>
    <w:r w:rsidRPr="00A87372">
      <w:rPr>
        <w:rFonts w:ascii="Cambria Math" w:hAnsi="Cambria Math"/>
        <w:b/>
        <w:sz w:val="20"/>
        <w:lang w:val="es-ES_tradnl"/>
      </w:rPr>
      <w:t>Universidad Nacional José Faustino Sánchez Carrión</w:t>
    </w:r>
  </w:p>
  <w:p w:rsidR="004304F3" w:rsidRPr="00A87372" w:rsidRDefault="004304F3" w:rsidP="00350369">
    <w:pPr>
      <w:pStyle w:val="Encabezado"/>
      <w:pBdr>
        <w:bottom w:val="single" w:sz="4" w:space="1" w:color="auto"/>
      </w:pBdr>
      <w:jc w:val="center"/>
      <w:rPr>
        <w:rFonts w:ascii="Cambria Math" w:hAnsi="Cambria Math"/>
        <w:b/>
        <w:sz w:val="20"/>
        <w:lang w:val="es-ES_tradnl"/>
      </w:rPr>
    </w:pPr>
    <w:r w:rsidRPr="00A87372">
      <w:rPr>
        <w:rFonts w:ascii="Cambria Math" w:hAnsi="Cambria Math"/>
        <w:b/>
        <w:sz w:val="20"/>
        <w:lang w:val="es-ES_tradnl"/>
      </w:rPr>
      <w:t>Facultad de Ingeniería Industrial, Sistemas e Informática</w:t>
    </w:r>
  </w:p>
  <w:p w:rsidR="004304F3" w:rsidRPr="00A87372" w:rsidRDefault="004304F3" w:rsidP="00350369">
    <w:pPr>
      <w:pStyle w:val="Encabezado"/>
      <w:pBdr>
        <w:bottom w:val="single" w:sz="4" w:space="1" w:color="auto"/>
      </w:pBdr>
      <w:jc w:val="center"/>
      <w:rPr>
        <w:rFonts w:ascii="Cambria Math" w:hAnsi="Cambria Math"/>
        <w:b/>
        <w:sz w:val="28"/>
        <w:lang w:val="es-ES_tradnl"/>
      </w:rPr>
    </w:pPr>
    <w:r w:rsidRPr="00A87372">
      <w:rPr>
        <w:rFonts w:ascii="Cambria Math" w:hAnsi="Cambria Math"/>
        <w:b/>
        <w:sz w:val="20"/>
        <w:lang w:val="es-ES_tradnl"/>
      </w:rPr>
      <w:t>ESCUELA ACADÉMICO PROFESIONAL DE INGENIERIA INFORMÁTICA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8683D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F1C49"/>
    <w:multiLevelType w:val="hybridMultilevel"/>
    <w:tmpl w:val="FC1ED63E"/>
    <w:lvl w:ilvl="0" w:tplc="8AE26DC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3" w:hanging="360"/>
      </w:pPr>
    </w:lvl>
    <w:lvl w:ilvl="2" w:tplc="280A001B" w:tentative="1">
      <w:start w:val="1"/>
      <w:numFmt w:val="lowerRoman"/>
      <w:lvlText w:val="%3."/>
      <w:lvlJc w:val="right"/>
      <w:pPr>
        <w:ind w:left="1823" w:hanging="180"/>
      </w:pPr>
    </w:lvl>
    <w:lvl w:ilvl="3" w:tplc="280A000F" w:tentative="1">
      <w:start w:val="1"/>
      <w:numFmt w:val="decimal"/>
      <w:lvlText w:val="%4."/>
      <w:lvlJc w:val="left"/>
      <w:pPr>
        <w:ind w:left="2543" w:hanging="360"/>
      </w:pPr>
    </w:lvl>
    <w:lvl w:ilvl="4" w:tplc="280A0019" w:tentative="1">
      <w:start w:val="1"/>
      <w:numFmt w:val="lowerLetter"/>
      <w:lvlText w:val="%5."/>
      <w:lvlJc w:val="left"/>
      <w:pPr>
        <w:ind w:left="3263" w:hanging="360"/>
      </w:pPr>
    </w:lvl>
    <w:lvl w:ilvl="5" w:tplc="280A001B" w:tentative="1">
      <w:start w:val="1"/>
      <w:numFmt w:val="lowerRoman"/>
      <w:lvlText w:val="%6."/>
      <w:lvlJc w:val="right"/>
      <w:pPr>
        <w:ind w:left="3983" w:hanging="180"/>
      </w:pPr>
    </w:lvl>
    <w:lvl w:ilvl="6" w:tplc="280A000F" w:tentative="1">
      <w:start w:val="1"/>
      <w:numFmt w:val="decimal"/>
      <w:lvlText w:val="%7."/>
      <w:lvlJc w:val="left"/>
      <w:pPr>
        <w:ind w:left="4703" w:hanging="360"/>
      </w:pPr>
    </w:lvl>
    <w:lvl w:ilvl="7" w:tplc="280A0019" w:tentative="1">
      <w:start w:val="1"/>
      <w:numFmt w:val="lowerLetter"/>
      <w:lvlText w:val="%8."/>
      <w:lvlJc w:val="left"/>
      <w:pPr>
        <w:ind w:left="5423" w:hanging="360"/>
      </w:pPr>
    </w:lvl>
    <w:lvl w:ilvl="8" w:tplc="280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066E572B"/>
    <w:multiLevelType w:val="hybridMultilevel"/>
    <w:tmpl w:val="71AEBB16"/>
    <w:lvl w:ilvl="0" w:tplc="D2DCD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A7AE3"/>
    <w:multiLevelType w:val="hybridMultilevel"/>
    <w:tmpl w:val="756AB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F16"/>
    <w:multiLevelType w:val="hybridMultilevel"/>
    <w:tmpl w:val="59A442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C4B"/>
    <w:multiLevelType w:val="hybridMultilevel"/>
    <w:tmpl w:val="6F92A68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7F0418"/>
    <w:multiLevelType w:val="hybridMultilevel"/>
    <w:tmpl w:val="4BBCF8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2482"/>
    <w:multiLevelType w:val="hybridMultilevel"/>
    <w:tmpl w:val="A7D4D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0466"/>
    <w:multiLevelType w:val="hybridMultilevel"/>
    <w:tmpl w:val="FF32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52986"/>
    <w:multiLevelType w:val="hybridMultilevel"/>
    <w:tmpl w:val="3676CF40"/>
    <w:lvl w:ilvl="0" w:tplc="FD5E89B4">
      <w:start w:val="1"/>
      <w:numFmt w:val="decimal"/>
      <w:lvlText w:val="%1."/>
      <w:lvlJc w:val="left"/>
      <w:pPr>
        <w:ind w:left="66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386" w:hanging="360"/>
      </w:pPr>
    </w:lvl>
    <w:lvl w:ilvl="2" w:tplc="280A001B" w:tentative="1">
      <w:start w:val="1"/>
      <w:numFmt w:val="lowerRoman"/>
      <w:lvlText w:val="%3."/>
      <w:lvlJc w:val="right"/>
      <w:pPr>
        <w:ind w:left="2106" w:hanging="180"/>
      </w:pPr>
    </w:lvl>
    <w:lvl w:ilvl="3" w:tplc="280A000F" w:tentative="1">
      <w:start w:val="1"/>
      <w:numFmt w:val="decimal"/>
      <w:lvlText w:val="%4."/>
      <w:lvlJc w:val="left"/>
      <w:pPr>
        <w:ind w:left="2826" w:hanging="360"/>
      </w:pPr>
    </w:lvl>
    <w:lvl w:ilvl="4" w:tplc="280A0019" w:tentative="1">
      <w:start w:val="1"/>
      <w:numFmt w:val="lowerLetter"/>
      <w:lvlText w:val="%5."/>
      <w:lvlJc w:val="left"/>
      <w:pPr>
        <w:ind w:left="3546" w:hanging="360"/>
      </w:pPr>
    </w:lvl>
    <w:lvl w:ilvl="5" w:tplc="280A001B" w:tentative="1">
      <w:start w:val="1"/>
      <w:numFmt w:val="lowerRoman"/>
      <w:lvlText w:val="%6."/>
      <w:lvlJc w:val="right"/>
      <w:pPr>
        <w:ind w:left="4266" w:hanging="180"/>
      </w:pPr>
    </w:lvl>
    <w:lvl w:ilvl="6" w:tplc="280A000F" w:tentative="1">
      <w:start w:val="1"/>
      <w:numFmt w:val="decimal"/>
      <w:lvlText w:val="%7."/>
      <w:lvlJc w:val="left"/>
      <w:pPr>
        <w:ind w:left="4986" w:hanging="360"/>
      </w:pPr>
    </w:lvl>
    <w:lvl w:ilvl="7" w:tplc="280A0019" w:tentative="1">
      <w:start w:val="1"/>
      <w:numFmt w:val="lowerLetter"/>
      <w:lvlText w:val="%8."/>
      <w:lvlJc w:val="left"/>
      <w:pPr>
        <w:ind w:left="5706" w:hanging="360"/>
      </w:pPr>
    </w:lvl>
    <w:lvl w:ilvl="8" w:tplc="28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53C45A60"/>
    <w:multiLevelType w:val="hybridMultilevel"/>
    <w:tmpl w:val="AEEABE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241C"/>
    <w:multiLevelType w:val="hybridMultilevel"/>
    <w:tmpl w:val="84FC2F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689B"/>
    <w:multiLevelType w:val="hybridMultilevel"/>
    <w:tmpl w:val="A89276D4"/>
    <w:lvl w:ilvl="0" w:tplc="9FAE5D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AE5A45"/>
    <w:multiLevelType w:val="hybridMultilevel"/>
    <w:tmpl w:val="62C494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01609"/>
    <w:multiLevelType w:val="hybridMultilevel"/>
    <w:tmpl w:val="5A6C6908"/>
    <w:lvl w:ilvl="0" w:tplc="9FAE5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AE5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467755D"/>
    <w:multiLevelType w:val="hybridMultilevel"/>
    <w:tmpl w:val="A64099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F50"/>
    <w:rsid w:val="00012DE7"/>
    <w:rsid w:val="00020F0A"/>
    <w:rsid w:val="000371F7"/>
    <w:rsid w:val="0004165B"/>
    <w:rsid w:val="00074FAB"/>
    <w:rsid w:val="000B4212"/>
    <w:rsid w:val="000D5F21"/>
    <w:rsid w:val="000E73B9"/>
    <w:rsid w:val="001047A2"/>
    <w:rsid w:val="00127194"/>
    <w:rsid w:val="0013761F"/>
    <w:rsid w:val="00155051"/>
    <w:rsid w:val="00174B8E"/>
    <w:rsid w:val="00182E25"/>
    <w:rsid w:val="001C0C2A"/>
    <w:rsid w:val="001C297C"/>
    <w:rsid w:val="001C5D19"/>
    <w:rsid w:val="0025780E"/>
    <w:rsid w:val="00260D77"/>
    <w:rsid w:val="00283737"/>
    <w:rsid w:val="002B5B29"/>
    <w:rsid w:val="002B7E7C"/>
    <w:rsid w:val="002C649C"/>
    <w:rsid w:val="00301606"/>
    <w:rsid w:val="00310394"/>
    <w:rsid w:val="003257CC"/>
    <w:rsid w:val="0033619F"/>
    <w:rsid w:val="003418EC"/>
    <w:rsid w:val="00350369"/>
    <w:rsid w:val="00365AC3"/>
    <w:rsid w:val="00370E08"/>
    <w:rsid w:val="0038680E"/>
    <w:rsid w:val="00396483"/>
    <w:rsid w:val="003A3A3E"/>
    <w:rsid w:val="003B14EF"/>
    <w:rsid w:val="003B63DB"/>
    <w:rsid w:val="003B7C83"/>
    <w:rsid w:val="003D0F50"/>
    <w:rsid w:val="0041112C"/>
    <w:rsid w:val="004249BA"/>
    <w:rsid w:val="004304F3"/>
    <w:rsid w:val="00430ED5"/>
    <w:rsid w:val="00437F60"/>
    <w:rsid w:val="00443CD9"/>
    <w:rsid w:val="00447196"/>
    <w:rsid w:val="00455732"/>
    <w:rsid w:val="004712FF"/>
    <w:rsid w:val="00474E32"/>
    <w:rsid w:val="00484028"/>
    <w:rsid w:val="004A0F88"/>
    <w:rsid w:val="004C5D02"/>
    <w:rsid w:val="004D1862"/>
    <w:rsid w:val="00505CC2"/>
    <w:rsid w:val="00506B2D"/>
    <w:rsid w:val="00507592"/>
    <w:rsid w:val="005536EB"/>
    <w:rsid w:val="00581819"/>
    <w:rsid w:val="0058476D"/>
    <w:rsid w:val="0060564B"/>
    <w:rsid w:val="00607DC4"/>
    <w:rsid w:val="00610F30"/>
    <w:rsid w:val="006135C4"/>
    <w:rsid w:val="00624659"/>
    <w:rsid w:val="00651696"/>
    <w:rsid w:val="006629CF"/>
    <w:rsid w:val="0066369C"/>
    <w:rsid w:val="00670D07"/>
    <w:rsid w:val="00687252"/>
    <w:rsid w:val="006D7F4D"/>
    <w:rsid w:val="0071121F"/>
    <w:rsid w:val="00730278"/>
    <w:rsid w:val="00771F15"/>
    <w:rsid w:val="0078554E"/>
    <w:rsid w:val="007934A8"/>
    <w:rsid w:val="007B1726"/>
    <w:rsid w:val="007F6887"/>
    <w:rsid w:val="0083043E"/>
    <w:rsid w:val="0084516F"/>
    <w:rsid w:val="00845221"/>
    <w:rsid w:val="00845FAF"/>
    <w:rsid w:val="00861D23"/>
    <w:rsid w:val="00885214"/>
    <w:rsid w:val="00896AA3"/>
    <w:rsid w:val="008A689F"/>
    <w:rsid w:val="008B1B1C"/>
    <w:rsid w:val="008B790A"/>
    <w:rsid w:val="009143B9"/>
    <w:rsid w:val="00925E58"/>
    <w:rsid w:val="00926B03"/>
    <w:rsid w:val="0094605E"/>
    <w:rsid w:val="00972245"/>
    <w:rsid w:val="009766AD"/>
    <w:rsid w:val="00992FA8"/>
    <w:rsid w:val="009953D3"/>
    <w:rsid w:val="00995F66"/>
    <w:rsid w:val="009D57DC"/>
    <w:rsid w:val="009E297F"/>
    <w:rsid w:val="00A0730B"/>
    <w:rsid w:val="00A11C9B"/>
    <w:rsid w:val="00A131E7"/>
    <w:rsid w:val="00A61CCE"/>
    <w:rsid w:val="00A66AE7"/>
    <w:rsid w:val="00A87372"/>
    <w:rsid w:val="00A97B0E"/>
    <w:rsid w:val="00AC7746"/>
    <w:rsid w:val="00AD4FA9"/>
    <w:rsid w:val="00AE5959"/>
    <w:rsid w:val="00AF4A13"/>
    <w:rsid w:val="00B17A3E"/>
    <w:rsid w:val="00B2508C"/>
    <w:rsid w:val="00B4124B"/>
    <w:rsid w:val="00B66E66"/>
    <w:rsid w:val="00B938A7"/>
    <w:rsid w:val="00BA6CE5"/>
    <w:rsid w:val="00BC2B9F"/>
    <w:rsid w:val="00BC776A"/>
    <w:rsid w:val="00BD0E43"/>
    <w:rsid w:val="00BD3974"/>
    <w:rsid w:val="00BE3717"/>
    <w:rsid w:val="00C061F8"/>
    <w:rsid w:val="00C24E55"/>
    <w:rsid w:val="00C25E2A"/>
    <w:rsid w:val="00C345B4"/>
    <w:rsid w:val="00C90549"/>
    <w:rsid w:val="00C944E6"/>
    <w:rsid w:val="00CB1416"/>
    <w:rsid w:val="00CB5203"/>
    <w:rsid w:val="00CB56B7"/>
    <w:rsid w:val="00D26EDE"/>
    <w:rsid w:val="00D34B1E"/>
    <w:rsid w:val="00D41C23"/>
    <w:rsid w:val="00D560E4"/>
    <w:rsid w:val="00D600CE"/>
    <w:rsid w:val="00D748BA"/>
    <w:rsid w:val="00D81B94"/>
    <w:rsid w:val="00D83EB1"/>
    <w:rsid w:val="00DC7C55"/>
    <w:rsid w:val="00DD699F"/>
    <w:rsid w:val="00DE581D"/>
    <w:rsid w:val="00DF3330"/>
    <w:rsid w:val="00DF7D98"/>
    <w:rsid w:val="00E12244"/>
    <w:rsid w:val="00E36F75"/>
    <w:rsid w:val="00E431F7"/>
    <w:rsid w:val="00E92C7F"/>
    <w:rsid w:val="00EC569E"/>
    <w:rsid w:val="00ED6651"/>
    <w:rsid w:val="00EE2B0E"/>
    <w:rsid w:val="00F52B31"/>
    <w:rsid w:val="00F66111"/>
    <w:rsid w:val="00F7648A"/>
    <w:rsid w:val="00FA0507"/>
    <w:rsid w:val="00FB1278"/>
    <w:rsid w:val="00FB1E4F"/>
    <w:rsid w:val="00FC48D1"/>
    <w:rsid w:val="00FC4E3C"/>
    <w:rsid w:val="00FD1460"/>
    <w:rsid w:val="00FD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F6F4C2D"/>
  <w15:docId w15:val="{909296DB-CF2F-4AF9-B040-D795FEB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51"/>
    <w:rPr>
      <w:sz w:val="24"/>
      <w:szCs w:val="24"/>
    </w:rPr>
  </w:style>
  <w:style w:type="paragraph" w:styleId="Ttulo1">
    <w:name w:val="heading 1"/>
    <w:basedOn w:val="Normal"/>
    <w:next w:val="Normal"/>
    <w:qFormat/>
    <w:rsid w:val="00ED6651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D665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Arial" w:hAnsi="Arial"/>
      <w:b/>
      <w:snapToGrid w:val="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5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57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ED6651"/>
    <w:pPr>
      <w:ind w:left="709"/>
      <w:jc w:val="both"/>
    </w:pPr>
    <w:rPr>
      <w:rFonts w:ascii="Arial" w:eastAsia="Arial Unicode MS" w:hAnsi="Arial" w:cs="Arial"/>
      <w:noProof/>
      <w:spacing w:val="-3"/>
      <w:sz w:val="20"/>
    </w:rPr>
  </w:style>
  <w:style w:type="paragraph" w:styleId="Encabezado">
    <w:name w:val="header"/>
    <w:basedOn w:val="Normal"/>
    <w:semiHidden/>
    <w:rsid w:val="00ED66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D6651"/>
    <w:pPr>
      <w:tabs>
        <w:tab w:val="center" w:pos="4252"/>
        <w:tab w:val="right" w:pos="8504"/>
      </w:tabs>
    </w:pPr>
  </w:style>
  <w:style w:type="paragraph" w:customStyle="1" w:styleId="p8">
    <w:name w:val="p8"/>
    <w:basedOn w:val="Normal"/>
    <w:rsid w:val="00ED6651"/>
    <w:pPr>
      <w:tabs>
        <w:tab w:val="left" w:pos="560"/>
      </w:tabs>
      <w:spacing w:line="240" w:lineRule="atLeast"/>
      <w:jc w:val="both"/>
    </w:pPr>
    <w:rPr>
      <w:rFonts w:ascii="Chicago" w:hAnsi="Chicago"/>
      <w:szCs w:val="20"/>
      <w:lang w:val="es-ES_tradnl"/>
    </w:rPr>
  </w:style>
  <w:style w:type="paragraph" w:customStyle="1" w:styleId="t3">
    <w:name w:val="t3"/>
    <w:basedOn w:val="Normal"/>
    <w:rsid w:val="00ED6651"/>
    <w:pPr>
      <w:tabs>
        <w:tab w:val="decimal" w:pos="680"/>
        <w:tab w:val="left" w:pos="880"/>
        <w:tab w:val="left" w:pos="1620"/>
        <w:tab w:val="left" w:pos="4460"/>
        <w:tab w:val="left" w:pos="5460"/>
      </w:tabs>
      <w:spacing w:line="240" w:lineRule="atLeast"/>
    </w:pPr>
    <w:rPr>
      <w:rFonts w:ascii="Chicago" w:hAnsi="Chicago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semiHidden/>
    <w:rsid w:val="00ED6651"/>
    <w:pPr>
      <w:widowControl w:val="0"/>
      <w:ind w:left="993" w:hanging="273"/>
      <w:jc w:val="both"/>
    </w:pPr>
    <w:rPr>
      <w:rFonts w:ascii="Arial" w:hAnsi="Arial"/>
      <w:snapToGrid w:val="0"/>
      <w:szCs w:val="20"/>
      <w:lang w:val="es-PE"/>
    </w:rPr>
  </w:style>
  <w:style w:type="paragraph" w:styleId="Sangra2detindependiente">
    <w:name w:val="Body Text Indent 2"/>
    <w:basedOn w:val="Normal"/>
    <w:semiHidden/>
    <w:rsid w:val="00ED6651"/>
    <w:pPr>
      <w:widowControl w:val="0"/>
      <w:ind w:left="426"/>
      <w:jc w:val="both"/>
    </w:pPr>
    <w:rPr>
      <w:rFonts w:ascii="Arial" w:hAnsi="Arial"/>
      <w:snapToGrid w:val="0"/>
      <w:szCs w:val="20"/>
      <w:lang w:val="es-PE"/>
    </w:rPr>
  </w:style>
  <w:style w:type="character" w:styleId="Nmerodepgina">
    <w:name w:val="page number"/>
    <w:basedOn w:val="Fuentedeprrafopredeter"/>
    <w:semiHidden/>
    <w:rsid w:val="00ED6651"/>
  </w:style>
  <w:style w:type="paragraph" w:customStyle="1" w:styleId="Subttulodelsyllabus">
    <w:name w:val="Subtítulo del syllabus"/>
    <w:basedOn w:val="Normal"/>
    <w:next w:val="Prrafodelcontenido"/>
    <w:rsid w:val="00ED6651"/>
    <w:pPr>
      <w:spacing w:before="240" w:after="120"/>
      <w:jc w:val="both"/>
    </w:pPr>
    <w:rPr>
      <w:rFonts w:ascii="Arial" w:hAnsi="Arial"/>
      <w:b/>
      <w:sz w:val="22"/>
      <w:szCs w:val="20"/>
      <w:lang w:val="es-PE"/>
    </w:rPr>
  </w:style>
  <w:style w:type="paragraph" w:customStyle="1" w:styleId="Prrafodelcontenido">
    <w:name w:val="Párrafo del contenido"/>
    <w:basedOn w:val="Normal"/>
    <w:rsid w:val="00ED6651"/>
    <w:pPr>
      <w:spacing w:before="120" w:after="120"/>
      <w:jc w:val="both"/>
    </w:pPr>
    <w:rPr>
      <w:rFonts w:ascii="Arial" w:hAnsi="Arial"/>
      <w:sz w:val="20"/>
      <w:szCs w:val="20"/>
      <w:lang w:val="es-PE"/>
    </w:rPr>
  </w:style>
  <w:style w:type="paragraph" w:styleId="Textoindependiente">
    <w:name w:val="Body Text"/>
    <w:basedOn w:val="Normal"/>
    <w:link w:val="TextoindependienteCar"/>
    <w:semiHidden/>
    <w:rsid w:val="00ED6651"/>
    <w:pPr>
      <w:autoSpaceDE w:val="0"/>
      <w:autoSpaceDN w:val="0"/>
      <w:adjustRightInd w:val="0"/>
    </w:pPr>
    <w:rPr>
      <w:rFonts w:ascii="Trebuchet MS" w:hAnsi="Trebuchet MS" w:cs="Arial"/>
      <w:bCs/>
      <w:color w:val="3366FF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60D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60D77"/>
    <w:rPr>
      <w:sz w:val="24"/>
      <w:szCs w:val="24"/>
    </w:rPr>
  </w:style>
  <w:style w:type="character" w:styleId="Hipervnculo">
    <w:name w:val="Hyperlink"/>
    <w:basedOn w:val="Fuentedeprrafopredeter"/>
    <w:rsid w:val="00AE595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257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257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aconvietas2">
    <w:name w:val="List Bullet 2"/>
    <w:basedOn w:val="Normal"/>
    <w:uiPriority w:val="99"/>
    <w:unhideWhenUsed/>
    <w:rsid w:val="003257CC"/>
    <w:pPr>
      <w:numPr>
        <w:numId w:val="5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257CC"/>
    <w:pPr>
      <w:autoSpaceDE/>
      <w:autoSpaceDN/>
      <w:adjustRightInd/>
      <w:ind w:firstLine="360"/>
    </w:pPr>
    <w:rPr>
      <w:rFonts w:ascii="Times New Roman" w:hAnsi="Times New Roman" w:cs="Times New Roman"/>
      <w:bCs w:val="0"/>
      <w:color w:val="au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57CC"/>
    <w:rPr>
      <w:rFonts w:ascii="Trebuchet MS" w:hAnsi="Trebuchet MS" w:cs="Arial"/>
      <w:bCs/>
      <w:color w:val="3366FF"/>
      <w:lang w:val="es-PE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257CC"/>
    <w:rPr>
      <w:rFonts w:ascii="Trebuchet MS" w:hAnsi="Trebuchet MS" w:cs="Arial"/>
      <w:bCs w:val="0"/>
      <w:color w:val="3366FF"/>
      <w:sz w:val="24"/>
      <w:szCs w:val="24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257CC"/>
    <w:pPr>
      <w:widowControl/>
      <w:ind w:left="360" w:firstLine="360"/>
      <w:jc w:val="left"/>
    </w:pPr>
    <w:rPr>
      <w:rFonts w:ascii="Times New Roman" w:hAnsi="Times New Roman"/>
      <w:snapToGrid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257CC"/>
    <w:rPr>
      <w:rFonts w:ascii="Arial" w:hAnsi="Arial"/>
      <w:snapToGrid w:val="0"/>
      <w:sz w:val="24"/>
      <w:lang w:val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257CC"/>
    <w:rPr>
      <w:rFonts w:ascii="Arial" w:hAnsi="Arial"/>
      <w:snapToGrid/>
      <w:sz w:val="24"/>
      <w:szCs w:val="24"/>
      <w:lang w:val="es-PE"/>
    </w:rPr>
  </w:style>
  <w:style w:type="paragraph" w:styleId="Prrafodelista">
    <w:name w:val="List Paragraph"/>
    <w:basedOn w:val="Normal"/>
    <w:uiPriority w:val="34"/>
    <w:qFormat/>
    <w:rsid w:val="00365A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4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table" w:styleId="Tablaconcuadrcula">
    <w:name w:val="Table Grid"/>
    <w:basedOn w:val="Tablanormal"/>
    <w:uiPriority w:val="59"/>
    <w:rsid w:val="0061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Fuentedeprrafopredeter"/>
    <w:rsid w:val="00BE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ytta\DATOS\ACADEMIA\FORMATOS\ADP\Silabo%20200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E12-024E-4C0A-ADF2-5D0F734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Silabo 2005</Template>
  <TotalTime>396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Silabo 2005</vt:lpstr>
    </vt:vector>
  </TitlesOfParts>
  <Company>ADP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Silabo 2005</dc:title>
  <dc:creator>larango</dc:creator>
  <cp:lastModifiedBy>PC03</cp:lastModifiedBy>
  <cp:revision>46</cp:revision>
  <cp:lastPrinted>2013-09-09T22:44:00Z</cp:lastPrinted>
  <dcterms:created xsi:type="dcterms:W3CDTF">2014-08-29T21:26:00Z</dcterms:created>
  <dcterms:modified xsi:type="dcterms:W3CDTF">2018-05-11T20:53:00Z</dcterms:modified>
</cp:coreProperties>
</file>