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E15" w:rsidRPr="00484DA7" w:rsidRDefault="00DB105C" w:rsidP="00CD7E15">
      <w:pPr>
        <w:jc w:val="center"/>
        <w:rPr>
          <w:rFonts w:ascii="Garamond" w:hAnsi="Garamond"/>
          <w:i/>
          <w:sz w:val="36"/>
        </w:rPr>
      </w:pPr>
      <w:r>
        <w:rPr>
          <w:rFonts w:ascii="Garamond" w:hAnsi="Garamond"/>
          <w:i/>
          <w:noProof/>
          <w:sz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2pt;margin-top:63.25pt;width:68.85pt;height:68.85pt;z-index:-251658752;visibility:visible;mso-wrap-edited:f;mso-position-vertical-relative:page">
            <v:imagedata r:id="rId5" o:title=""/>
            <w10:wrap anchory="page"/>
          </v:shape>
          <o:OLEObject Type="Embed" ProgID="Word.Picture.8" ShapeID="_x0000_s1028" DrawAspect="Content" ObjectID="_1589306696" r:id="rId6"/>
        </w:object>
      </w:r>
      <w:r w:rsidR="00CD7E15" w:rsidRPr="00484DA7">
        <w:rPr>
          <w:rFonts w:ascii="Garamond" w:hAnsi="Garamond"/>
          <w:i/>
          <w:sz w:val="36"/>
        </w:rPr>
        <w:t>Universidad Nacional José Faustino Sánchez Carrión</w:t>
      </w:r>
    </w:p>
    <w:p w:rsidR="00CD7E15" w:rsidRDefault="00CD7E15" w:rsidP="00CD7E15">
      <w:pPr>
        <w:jc w:val="center"/>
        <w:rPr>
          <w:rFonts w:ascii="Arial" w:hAnsi="Arial" w:cs="Arial"/>
          <w:b/>
        </w:rPr>
      </w:pPr>
    </w:p>
    <w:p w:rsidR="00CD7E15" w:rsidRDefault="00CD7E15" w:rsidP="00CD7E15">
      <w:pPr>
        <w:jc w:val="center"/>
        <w:rPr>
          <w:rFonts w:ascii="Arial" w:hAnsi="Arial" w:cs="Arial"/>
          <w:b/>
        </w:rPr>
      </w:pPr>
      <w:r w:rsidRPr="00484DA7">
        <w:rPr>
          <w:rFonts w:ascii="Arial" w:hAnsi="Arial" w:cs="Arial"/>
          <w:b/>
        </w:rPr>
        <w:t>FACULTAD DE EDUCACIÓN</w:t>
      </w:r>
    </w:p>
    <w:p w:rsidR="00CD7E15" w:rsidRDefault="00B10421" w:rsidP="00CD7E15">
      <w:pPr>
        <w:pStyle w:val="Ttulo2"/>
        <w:rPr>
          <w:b w:val="0"/>
          <w:sz w:val="28"/>
          <w:lang w:val="es-PE"/>
        </w:rPr>
      </w:pPr>
      <w:r>
        <w:rPr>
          <w:b w:val="0"/>
          <w:sz w:val="28"/>
          <w:lang w:val="es-PE"/>
        </w:rPr>
        <w:t xml:space="preserve">Silabo de </w:t>
      </w:r>
      <w:r w:rsidR="009F0747">
        <w:rPr>
          <w:b w:val="0"/>
          <w:sz w:val="28"/>
          <w:lang w:val="es-PE"/>
        </w:rPr>
        <w:t xml:space="preserve">Práctica de </w:t>
      </w:r>
      <w:r>
        <w:rPr>
          <w:b w:val="0"/>
          <w:sz w:val="28"/>
          <w:lang w:val="es-PE"/>
        </w:rPr>
        <w:t>Observación Didáctica</w:t>
      </w:r>
    </w:p>
    <w:p w:rsidR="00CD7E15" w:rsidRDefault="00CD7E15" w:rsidP="00CD7E15">
      <w:pPr>
        <w:pStyle w:val="Ttulo"/>
        <w:rPr>
          <w:rFonts w:ascii="Century Gothic" w:hAnsi="Century Gothic"/>
          <w:sz w:val="28"/>
          <w:szCs w:val="28"/>
        </w:rPr>
      </w:pPr>
    </w:p>
    <w:p w:rsidR="00CD7E15" w:rsidRPr="00335C54" w:rsidRDefault="00CD7E15" w:rsidP="00CD7E15">
      <w:pPr>
        <w:spacing w:line="264" w:lineRule="auto"/>
        <w:rPr>
          <w:rFonts w:ascii="Arial" w:hAnsi="Arial" w:cs="Arial"/>
          <w:sz w:val="20"/>
          <w:szCs w:val="20"/>
          <w:lang w:val="es-ES_tradnl"/>
        </w:rPr>
      </w:pPr>
      <w:r w:rsidRPr="00335C54">
        <w:rPr>
          <w:rFonts w:ascii="Arial" w:hAnsi="Arial" w:cs="Arial"/>
          <w:sz w:val="20"/>
          <w:szCs w:val="20"/>
          <w:lang w:val="es-ES_tradnl"/>
        </w:rPr>
        <w:t xml:space="preserve">I.    </w:t>
      </w:r>
      <w:r w:rsidRPr="00335C54">
        <w:rPr>
          <w:rFonts w:ascii="Arial" w:hAnsi="Arial" w:cs="Arial"/>
          <w:sz w:val="20"/>
          <w:szCs w:val="20"/>
          <w:u w:val="single"/>
          <w:lang w:val="es-ES_tradnl"/>
        </w:rPr>
        <w:t>INFORMACIÓN GENERAL</w:t>
      </w:r>
      <w:r w:rsidRPr="00335C54">
        <w:rPr>
          <w:rFonts w:ascii="Arial" w:hAnsi="Arial" w:cs="Arial"/>
          <w:sz w:val="20"/>
          <w:szCs w:val="20"/>
          <w:lang w:val="es-ES_tradnl"/>
        </w:rPr>
        <w:t>:</w:t>
      </w:r>
    </w:p>
    <w:p w:rsidR="00CD7E15" w:rsidRPr="00335C54" w:rsidRDefault="00CD7E15" w:rsidP="00CD7E15">
      <w:pPr>
        <w:rPr>
          <w:rFonts w:ascii="Arial" w:eastAsia="Arial Unicode MS" w:hAnsi="Arial" w:cs="Arial"/>
          <w:b/>
          <w:sz w:val="20"/>
          <w:szCs w:val="20"/>
          <w:lang w:val="es-ES_tradnl"/>
        </w:rPr>
      </w:pPr>
    </w:p>
    <w:p w:rsidR="00CD7E15" w:rsidRPr="00335C54" w:rsidRDefault="00217FE7" w:rsidP="00F618A5">
      <w:pPr>
        <w:pStyle w:val="Prrafodelista"/>
        <w:numPr>
          <w:ilvl w:val="1"/>
          <w:numId w:val="1"/>
        </w:numPr>
        <w:spacing w:line="336" w:lineRule="auto"/>
        <w:rPr>
          <w:rFonts w:ascii="Arial" w:hAnsi="Arial" w:cs="Arial"/>
          <w:sz w:val="20"/>
          <w:szCs w:val="20"/>
        </w:rPr>
      </w:pPr>
      <w:r>
        <w:rPr>
          <w:rFonts w:ascii="Arial" w:hAnsi="Arial" w:cs="Arial"/>
          <w:b/>
          <w:sz w:val="20"/>
          <w:szCs w:val="20"/>
        </w:rPr>
        <w:t xml:space="preserve">DEPARTAMENTO ACADÉMICO  : </w:t>
      </w:r>
      <w:r>
        <w:rPr>
          <w:rFonts w:ascii="Arial" w:hAnsi="Arial" w:cs="Arial"/>
          <w:sz w:val="20"/>
          <w:szCs w:val="20"/>
        </w:rPr>
        <w:t>Ciencias d</w:t>
      </w:r>
      <w:r w:rsidR="00F618A5" w:rsidRPr="00335C54">
        <w:rPr>
          <w:rFonts w:ascii="Arial" w:hAnsi="Arial" w:cs="Arial"/>
          <w:sz w:val="20"/>
          <w:szCs w:val="20"/>
        </w:rPr>
        <w:t>e La Educación</w:t>
      </w:r>
      <w:r>
        <w:rPr>
          <w:rFonts w:ascii="Arial" w:hAnsi="Arial" w:cs="Arial"/>
          <w:sz w:val="20"/>
          <w:szCs w:val="20"/>
        </w:rPr>
        <w:t xml:space="preserve"> y </w:t>
      </w:r>
      <w:r w:rsidR="00F618A5" w:rsidRPr="00335C54">
        <w:rPr>
          <w:rFonts w:ascii="Arial" w:hAnsi="Arial" w:cs="Arial"/>
          <w:sz w:val="20"/>
          <w:szCs w:val="20"/>
        </w:rPr>
        <w:t>Tecnología Educativa</w:t>
      </w:r>
    </w:p>
    <w:p w:rsidR="00CD7E15" w:rsidRPr="00335C54" w:rsidRDefault="00217FE7" w:rsidP="00CD7E15">
      <w:pPr>
        <w:pStyle w:val="Prrafodelista"/>
        <w:numPr>
          <w:ilvl w:val="1"/>
          <w:numId w:val="1"/>
        </w:numPr>
        <w:spacing w:line="336" w:lineRule="auto"/>
        <w:rPr>
          <w:rFonts w:ascii="Arial" w:hAnsi="Arial" w:cs="Arial"/>
          <w:sz w:val="20"/>
          <w:szCs w:val="20"/>
        </w:rPr>
      </w:pPr>
      <w:r>
        <w:rPr>
          <w:rFonts w:ascii="Arial" w:hAnsi="Arial" w:cs="Arial"/>
          <w:b/>
          <w:sz w:val="20"/>
          <w:szCs w:val="20"/>
        </w:rPr>
        <w:t xml:space="preserve">ESCUELA </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CD7E15" w:rsidRPr="00335C54">
        <w:rPr>
          <w:rFonts w:ascii="Arial" w:hAnsi="Arial" w:cs="Arial"/>
          <w:b/>
          <w:sz w:val="20"/>
          <w:szCs w:val="20"/>
        </w:rPr>
        <w:t xml:space="preserve">: </w:t>
      </w:r>
      <w:r w:rsidR="00F618A5">
        <w:rPr>
          <w:rFonts w:ascii="Arial" w:hAnsi="Arial" w:cs="Arial"/>
          <w:sz w:val="20"/>
          <w:szCs w:val="20"/>
        </w:rPr>
        <w:t>Educación Inicial y Arte</w:t>
      </w:r>
    </w:p>
    <w:p w:rsidR="00CD7E15" w:rsidRPr="00335C54" w:rsidRDefault="00217FE7" w:rsidP="00CD7E15">
      <w:pPr>
        <w:pStyle w:val="Prrafodelista"/>
        <w:numPr>
          <w:ilvl w:val="1"/>
          <w:numId w:val="1"/>
        </w:numPr>
        <w:spacing w:line="336" w:lineRule="auto"/>
        <w:rPr>
          <w:rFonts w:ascii="Arial" w:hAnsi="Arial" w:cs="Arial"/>
          <w:sz w:val="20"/>
          <w:szCs w:val="20"/>
        </w:rPr>
      </w:pPr>
      <w:r>
        <w:rPr>
          <w:rFonts w:ascii="Arial" w:hAnsi="Arial" w:cs="Arial"/>
          <w:b/>
          <w:sz w:val="20"/>
          <w:szCs w:val="20"/>
        </w:rPr>
        <w:t>ESPECIALIDAD</w:t>
      </w:r>
      <w:r>
        <w:rPr>
          <w:rFonts w:ascii="Arial" w:hAnsi="Arial" w:cs="Arial"/>
          <w:b/>
          <w:sz w:val="20"/>
          <w:szCs w:val="20"/>
        </w:rPr>
        <w:tab/>
      </w:r>
      <w:r>
        <w:rPr>
          <w:rFonts w:ascii="Arial" w:hAnsi="Arial" w:cs="Arial"/>
          <w:b/>
          <w:sz w:val="20"/>
          <w:szCs w:val="20"/>
        </w:rPr>
        <w:tab/>
      </w:r>
      <w:r w:rsidR="00CD7E15" w:rsidRPr="00335C54">
        <w:rPr>
          <w:rFonts w:ascii="Arial" w:hAnsi="Arial" w:cs="Arial"/>
          <w:b/>
          <w:sz w:val="20"/>
          <w:szCs w:val="20"/>
        </w:rPr>
        <w:t xml:space="preserve">: </w:t>
      </w:r>
      <w:r w:rsidR="00D35BEF">
        <w:rPr>
          <w:rFonts w:ascii="Arial" w:hAnsi="Arial" w:cs="Arial"/>
          <w:sz w:val="20"/>
          <w:szCs w:val="20"/>
        </w:rPr>
        <w:t>Educación Inicial y</w:t>
      </w:r>
      <w:r w:rsidR="00F618A5" w:rsidRPr="00335C54">
        <w:rPr>
          <w:rFonts w:ascii="Arial" w:hAnsi="Arial" w:cs="Arial"/>
          <w:sz w:val="20"/>
          <w:szCs w:val="20"/>
        </w:rPr>
        <w:t xml:space="preserve"> Arte</w:t>
      </w:r>
    </w:p>
    <w:p w:rsidR="00CD7E15" w:rsidRPr="00335C54" w:rsidRDefault="00217FE7" w:rsidP="00CD7E15">
      <w:pPr>
        <w:pStyle w:val="Prrafodelista"/>
        <w:numPr>
          <w:ilvl w:val="1"/>
          <w:numId w:val="1"/>
        </w:numPr>
        <w:spacing w:line="336" w:lineRule="auto"/>
        <w:rPr>
          <w:rFonts w:ascii="Arial" w:hAnsi="Arial" w:cs="Arial"/>
          <w:sz w:val="20"/>
          <w:szCs w:val="20"/>
        </w:rPr>
      </w:pPr>
      <w:r>
        <w:rPr>
          <w:rFonts w:ascii="Arial" w:hAnsi="Arial" w:cs="Arial"/>
          <w:b/>
          <w:sz w:val="20"/>
          <w:szCs w:val="20"/>
        </w:rPr>
        <w:t>PROFESOR</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CD7E15" w:rsidRPr="00335C54">
        <w:rPr>
          <w:rFonts w:ascii="Arial" w:hAnsi="Arial" w:cs="Arial"/>
          <w:b/>
          <w:sz w:val="20"/>
          <w:szCs w:val="20"/>
        </w:rPr>
        <w:t xml:space="preserve">: </w:t>
      </w:r>
    </w:p>
    <w:p w:rsidR="00CD7E15" w:rsidRPr="00335C54" w:rsidRDefault="00217FE7" w:rsidP="00CD7E15">
      <w:pPr>
        <w:pStyle w:val="Prrafodelista"/>
        <w:numPr>
          <w:ilvl w:val="1"/>
          <w:numId w:val="1"/>
        </w:numPr>
        <w:tabs>
          <w:tab w:val="left" w:pos="284"/>
        </w:tabs>
        <w:spacing w:line="336" w:lineRule="auto"/>
        <w:rPr>
          <w:rFonts w:ascii="Arial" w:hAnsi="Arial" w:cs="Arial"/>
          <w:sz w:val="20"/>
          <w:szCs w:val="20"/>
        </w:rPr>
      </w:pPr>
      <w:r>
        <w:rPr>
          <w:rFonts w:ascii="Arial" w:hAnsi="Arial" w:cs="Arial"/>
          <w:b/>
          <w:sz w:val="20"/>
          <w:szCs w:val="20"/>
        </w:rPr>
        <w:t>ASIGNATURA</w:t>
      </w:r>
      <w:r>
        <w:rPr>
          <w:rFonts w:ascii="Arial" w:hAnsi="Arial" w:cs="Arial"/>
          <w:b/>
          <w:sz w:val="20"/>
          <w:szCs w:val="20"/>
        </w:rPr>
        <w:tab/>
      </w:r>
      <w:r>
        <w:rPr>
          <w:rFonts w:ascii="Arial" w:hAnsi="Arial" w:cs="Arial"/>
          <w:b/>
          <w:sz w:val="20"/>
          <w:szCs w:val="20"/>
        </w:rPr>
        <w:tab/>
      </w:r>
      <w:r w:rsidR="00CD7E15" w:rsidRPr="00335C54">
        <w:rPr>
          <w:rFonts w:ascii="Arial" w:hAnsi="Arial" w:cs="Arial"/>
          <w:b/>
          <w:sz w:val="20"/>
          <w:szCs w:val="20"/>
        </w:rPr>
        <w:t xml:space="preserve">: </w:t>
      </w:r>
      <w:r w:rsidR="00F618A5" w:rsidRPr="00335C54">
        <w:rPr>
          <w:rFonts w:ascii="Arial" w:hAnsi="Arial" w:cs="Arial"/>
          <w:sz w:val="20"/>
          <w:szCs w:val="20"/>
        </w:rPr>
        <w:t>Práctica De Observación Didáctica</w:t>
      </w:r>
    </w:p>
    <w:p w:rsidR="00CD7E15" w:rsidRPr="00335C54" w:rsidRDefault="00217FE7" w:rsidP="00CD7E15">
      <w:pPr>
        <w:pStyle w:val="Prrafodelista"/>
        <w:numPr>
          <w:ilvl w:val="1"/>
          <w:numId w:val="1"/>
        </w:numPr>
        <w:tabs>
          <w:tab w:val="left" w:pos="284"/>
        </w:tabs>
        <w:spacing w:line="336" w:lineRule="auto"/>
        <w:rPr>
          <w:rFonts w:ascii="Arial" w:hAnsi="Arial" w:cs="Arial"/>
          <w:b/>
          <w:sz w:val="20"/>
          <w:szCs w:val="20"/>
        </w:rPr>
      </w:pPr>
      <w:r>
        <w:rPr>
          <w:rFonts w:ascii="Arial" w:hAnsi="Arial" w:cs="Arial"/>
          <w:b/>
          <w:sz w:val="20"/>
          <w:szCs w:val="20"/>
        </w:rPr>
        <w:t>PRE REQUISITOS</w:t>
      </w:r>
      <w:r>
        <w:rPr>
          <w:rFonts w:ascii="Arial" w:hAnsi="Arial" w:cs="Arial"/>
          <w:b/>
          <w:sz w:val="20"/>
          <w:szCs w:val="20"/>
        </w:rPr>
        <w:tab/>
      </w:r>
      <w:r>
        <w:rPr>
          <w:rFonts w:ascii="Arial" w:hAnsi="Arial" w:cs="Arial"/>
          <w:b/>
          <w:sz w:val="20"/>
          <w:szCs w:val="20"/>
        </w:rPr>
        <w:tab/>
      </w:r>
      <w:r w:rsidR="00CD7E15" w:rsidRPr="00335C54">
        <w:rPr>
          <w:rFonts w:ascii="Arial" w:hAnsi="Arial" w:cs="Arial"/>
          <w:b/>
          <w:sz w:val="20"/>
          <w:szCs w:val="20"/>
        </w:rPr>
        <w:t xml:space="preserve">: </w:t>
      </w:r>
      <w:r w:rsidR="00F618A5" w:rsidRPr="00335C54">
        <w:rPr>
          <w:rFonts w:ascii="Arial" w:hAnsi="Arial" w:cs="Arial"/>
          <w:sz w:val="20"/>
          <w:szCs w:val="20"/>
        </w:rPr>
        <w:t>Práctica De Observación De Gestión</w:t>
      </w:r>
    </w:p>
    <w:p w:rsidR="00CD7E15" w:rsidRPr="00335C54" w:rsidRDefault="00217FE7" w:rsidP="00CD7E15">
      <w:pPr>
        <w:pStyle w:val="Prrafodelista"/>
        <w:numPr>
          <w:ilvl w:val="1"/>
          <w:numId w:val="1"/>
        </w:numPr>
        <w:spacing w:line="336" w:lineRule="auto"/>
        <w:rPr>
          <w:rFonts w:ascii="Arial" w:hAnsi="Arial" w:cs="Arial"/>
          <w:sz w:val="20"/>
          <w:szCs w:val="20"/>
        </w:rPr>
      </w:pPr>
      <w:r>
        <w:rPr>
          <w:rFonts w:ascii="Arial" w:hAnsi="Arial" w:cs="Arial"/>
          <w:b/>
          <w:sz w:val="20"/>
          <w:szCs w:val="20"/>
        </w:rPr>
        <w:t>CÓDIGO</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CD7E15" w:rsidRPr="00335C54">
        <w:rPr>
          <w:rFonts w:ascii="Arial" w:hAnsi="Arial" w:cs="Arial"/>
          <w:b/>
          <w:sz w:val="20"/>
          <w:szCs w:val="20"/>
        </w:rPr>
        <w:t xml:space="preserve">: </w:t>
      </w:r>
      <w:r w:rsidR="00CD7E15" w:rsidRPr="00335C54">
        <w:rPr>
          <w:rFonts w:ascii="Arial" w:hAnsi="Arial" w:cs="Arial"/>
          <w:sz w:val="20"/>
          <w:szCs w:val="20"/>
        </w:rPr>
        <w:t>605</w:t>
      </w:r>
    </w:p>
    <w:p w:rsidR="00CD7E15" w:rsidRPr="00335C54" w:rsidRDefault="00CD7E15" w:rsidP="00CD7E15">
      <w:pPr>
        <w:pStyle w:val="Prrafodelista"/>
        <w:numPr>
          <w:ilvl w:val="1"/>
          <w:numId w:val="1"/>
        </w:numPr>
        <w:spacing w:line="336" w:lineRule="auto"/>
        <w:rPr>
          <w:rFonts w:ascii="Arial" w:hAnsi="Arial" w:cs="Arial"/>
          <w:b/>
          <w:sz w:val="20"/>
          <w:szCs w:val="20"/>
        </w:rPr>
      </w:pPr>
      <w:r w:rsidRPr="00335C54">
        <w:rPr>
          <w:rFonts w:ascii="Arial" w:hAnsi="Arial" w:cs="Arial"/>
          <w:b/>
          <w:sz w:val="20"/>
          <w:szCs w:val="20"/>
        </w:rPr>
        <w:t>AREA CU</w:t>
      </w:r>
      <w:r w:rsidR="00217FE7">
        <w:rPr>
          <w:rFonts w:ascii="Arial" w:hAnsi="Arial" w:cs="Arial"/>
          <w:b/>
          <w:sz w:val="20"/>
          <w:szCs w:val="20"/>
        </w:rPr>
        <w:t>RRICULAR</w:t>
      </w:r>
      <w:r w:rsidR="00217FE7">
        <w:rPr>
          <w:rFonts w:ascii="Arial" w:hAnsi="Arial" w:cs="Arial"/>
          <w:b/>
          <w:sz w:val="20"/>
          <w:szCs w:val="20"/>
        </w:rPr>
        <w:tab/>
      </w:r>
      <w:r w:rsidR="00217FE7">
        <w:rPr>
          <w:rFonts w:ascii="Arial" w:hAnsi="Arial" w:cs="Arial"/>
          <w:b/>
          <w:sz w:val="20"/>
          <w:szCs w:val="20"/>
        </w:rPr>
        <w:tab/>
      </w:r>
      <w:r w:rsidRPr="00335C54">
        <w:rPr>
          <w:rFonts w:ascii="Arial" w:hAnsi="Arial" w:cs="Arial"/>
          <w:b/>
          <w:sz w:val="20"/>
          <w:szCs w:val="20"/>
        </w:rPr>
        <w:t xml:space="preserve">: </w:t>
      </w:r>
      <w:r w:rsidR="00F618A5" w:rsidRPr="00335C54">
        <w:rPr>
          <w:rFonts w:ascii="Arial" w:hAnsi="Arial" w:cs="Arial"/>
          <w:sz w:val="20"/>
          <w:szCs w:val="20"/>
        </w:rPr>
        <w:t>Formación  Profesional</w:t>
      </w:r>
    </w:p>
    <w:p w:rsidR="00CD7E15" w:rsidRPr="00335C54" w:rsidRDefault="00217FE7" w:rsidP="00CD7E15">
      <w:pPr>
        <w:pStyle w:val="Prrafodelista"/>
        <w:numPr>
          <w:ilvl w:val="1"/>
          <w:numId w:val="1"/>
        </w:numPr>
        <w:spacing w:line="336" w:lineRule="auto"/>
        <w:rPr>
          <w:rFonts w:ascii="Arial" w:hAnsi="Arial" w:cs="Arial"/>
          <w:b/>
          <w:sz w:val="20"/>
          <w:szCs w:val="20"/>
        </w:rPr>
      </w:pPr>
      <w:r>
        <w:rPr>
          <w:rFonts w:ascii="Arial" w:hAnsi="Arial" w:cs="Arial"/>
          <w:b/>
          <w:sz w:val="20"/>
          <w:szCs w:val="20"/>
        </w:rPr>
        <w:t>HORAS</w:t>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CD7E15" w:rsidRPr="00335C54">
        <w:rPr>
          <w:rFonts w:ascii="Arial" w:hAnsi="Arial" w:cs="Arial"/>
          <w:b/>
          <w:sz w:val="20"/>
          <w:szCs w:val="20"/>
        </w:rPr>
        <w:t xml:space="preserve">: </w:t>
      </w:r>
      <w:r w:rsidR="00CD7E15" w:rsidRPr="00335C54">
        <w:rPr>
          <w:rFonts w:ascii="Arial" w:hAnsi="Arial" w:cs="Arial"/>
          <w:sz w:val="20"/>
          <w:szCs w:val="20"/>
        </w:rPr>
        <w:t>02</w:t>
      </w:r>
    </w:p>
    <w:p w:rsidR="00CD7E15" w:rsidRPr="00335C54" w:rsidRDefault="00F618A5" w:rsidP="00F618A5">
      <w:pPr>
        <w:pStyle w:val="Prrafodelista"/>
        <w:numPr>
          <w:ilvl w:val="1"/>
          <w:numId w:val="1"/>
        </w:numPr>
        <w:tabs>
          <w:tab w:val="left" w:pos="851"/>
        </w:tabs>
        <w:spacing w:line="336" w:lineRule="auto"/>
        <w:rPr>
          <w:rFonts w:ascii="Arial" w:hAnsi="Arial" w:cs="Arial"/>
          <w:sz w:val="20"/>
          <w:szCs w:val="20"/>
        </w:rPr>
      </w:pPr>
      <w:r>
        <w:rPr>
          <w:rFonts w:ascii="Arial" w:hAnsi="Arial" w:cs="Arial"/>
          <w:b/>
          <w:sz w:val="20"/>
          <w:szCs w:val="20"/>
        </w:rPr>
        <w:t>C</w:t>
      </w:r>
      <w:r w:rsidR="00CD7E15" w:rsidRPr="00335C54">
        <w:rPr>
          <w:rFonts w:ascii="Arial" w:hAnsi="Arial" w:cs="Arial"/>
          <w:b/>
          <w:sz w:val="20"/>
          <w:szCs w:val="20"/>
        </w:rPr>
        <w:t>RÉDITOS</w:t>
      </w:r>
      <w:r w:rsidR="00CD7E15" w:rsidRPr="00335C54">
        <w:rPr>
          <w:rFonts w:ascii="Arial" w:hAnsi="Arial" w:cs="Arial"/>
          <w:b/>
          <w:sz w:val="20"/>
          <w:szCs w:val="20"/>
        </w:rPr>
        <w:tab/>
      </w:r>
      <w:r w:rsidR="00CD7E15" w:rsidRPr="00335C54">
        <w:rPr>
          <w:rFonts w:ascii="Arial" w:hAnsi="Arial" w:cs="Arial"/>
          <w:b/>
          <w:sz w:val="20"/>
          <w:szCs w:val="20"/>
        </w:rPr>
        <w:tab/>
      </w:r>
      <w:r w:rsidR="00CD7E15" w:rsidRPr="00335C54">
        <w:rPr>
          <w:rFonts w:ascii="Arial" w:hAnsi="Arial" w:cs="Arial"/>
          <w:b/>
          <w:sz w:val="20"/>
          <w:szCs w:val="20"/>
        </w:rPr>
        <w:tab/>
        <w:t>:</w:t>
      </w:r>
      <w:r w:rsidR="00F67AB3">
        <w:rPr>
          <w:rFonts w:ascii="Arial" w:hAnsi="Arial" w:cs="Arial"/>
          <w:b/>
          <w:sz w:val="20"/>
          <w:szCs w:val="20"/>
        </w:rPr>
        <w:t xml:space="preserve"> </w:t>
      </w:r>
      <w:r w:rsidR="00CD7E15" w:rsidRPr="00335C54">
        <w:rPr>
          <w:rFonts w:ascii="Arial" w:hAnsi="Arial" w:cs="Arial"/>
          <w:sz w:val="20"/>
          <w:szCs w:val="20"/>
        </w:rPr>
        <w:t>02</w:t>
      </w:r>
    </w:p>
    <w:p w:rsidR="00CD7E15" w:rsidRPr="00335C54" w:rsidRDefault="00CD7E15" w:rsidP="00F618A5">
      <w:pPr>
        <w:pStyle w:val="Prrafodelista"/>
        <w:numPr>
          <w:ilvl w:val="1"/>
          <w:numId w:val="1"/>
        </w:numPr>
        <w:tabs>
          <w:tab w:val="left" w:pos="851"/>
        </w:tabs>
        <w:spacing w:line="336" w:lineRule="auto"/>
        <w:rPr>
          <w:rFonts w:ascii="Arial" w:hAnsi="Arial" w:cs="Arial"/>
          <w:sz w:val="20"/>
          <w:szCs w:val="20"/>
        </w:rPr>
      </w:pPr>
      <w:r w:rsidRPr="00335C54">
        <w:rPr>
          <w:rFonts w:ascii="Arial" w:hAnsi="Arial" w:cs="Arial"/>
          <w:b/>
          <w:sz w:val="20"/>
          <w:szCs w:val="20"/>
        </w:rPr>
        <w:t>CICLO – SEMESTRE</w:t>
      </w:r>
      <w:r w:rsidRPr="00335C54">
        <w:rPr>
          <w:rFonts w:ascii="Arial" w:hAnsi="Arial" w:cs="Arial"/>
          <w:b/>
          <w:sz w:val="20"/>
          <w:szCs w:val="20"/>
        </w:rPr>
        <w:tab/>
      </w:r>
      <w:r w:rsidRPr="00335C54">
        <w:rPr>
          <w:rFonts w:ascii="Arial" w:hAnsi="Arial" w:cs="Arial"/>
          <w:b/>
          <w:sz w:val="20"/>
          <w:szCs w:val="20"/>
        </w:rPr>
        <w:tab/>
        <w:t xml:space="preserve">: </w:t>
      </w:r>
      <w:r w:rsidR="00DB105C">
        <w:rPr>
          <w:rFonts w:ascii="Arial" w:hAnsi="Arial" w:cs="Arial"/>
          <w:sz w:val="20"/>
          <w:szCs w:val="20"/>
        </w:rPr>
        <w:t>VI – 2017-I</w:t>
      </w:r>
    </w:p>
    <w:p w:rsidR="00CD7E15" w:rsidRPr="00BA3958" w:rsidRDefault="00F618A5" w:rsidP="00CD7E15">
      <w:pPr>
        <w:pStyle w:val="Prrafodelista"/>
        <w:numPr>
          <w:ilvl w:val="1"/>
          <w:numId w:val="1"/>
        </w:numPr>
        <w:tabs>
          <w:tab w:val="left" w:pos="851"/>
        </w:tabs>
        <w:spacing w:line="336" w:lineRule="auto"/>
        <w:rPr>
          <w:rFonts w:ascii="Arial" w:hAnsi="Arial" w:cs="Arial"/>
          <w:b/>
          <w:sz w:val="20"/>
          <w:szCs w:val="20"/>
        </w:rPr>
      </w:pPr>
      <w:r>
        <w:rPr>
          <w:rFonts w:ascii="Arial" w:hAnsi="Arial" w:cs="Arial"/>
          <w:b/>
          <w:sz w:val="20"/>
          <w:szCs w:val="20"/>
        </w:rPr>
        <w:t xml:space="preserve"> CORREO </w:t>
      </w:r>
      <w:r w:rsidR="00CD7E15" w:rsidRPr="00335C54">
        <w:rPr>
          <w:rFonts w:ascii="Arial" w:hAnsi="Arial" w:cs="Arial"/>
          <w:b/>
          <w:sz w:val="20"/>
          <w:szCs w:val="20"/>
        </w:rPr>
        <w:t>ELECTRÓNICO</w:t>
      </w:r>
      <w:proofErr w:type="gramStart"/>
      <w:r w:rsidR="00CD7E15" w:rsidRPr="00335C54">
        <w:rPr>
          <w:rFonts w:ascii="Arial" w:hAnsi="Arial" w:cs="Arial"/>
          <w:b/>
          <w:sz w:val="20"/>
          <w:szCs w:val="20"/>
        </w:rPr>
        <w:tab/>
      </w:r>
      <w:r w:rsidR="00335C54">
        <w:rPr>
          <w:rFonts w:ascii="Arial" w:hAnsi="Arial" w:cs="Arial"/>
          <w:b/>
          <w:sz w:val="20"/>
          <w:szCs w:val="20"/>
        </w:rPr>
        <w:t xml:space="preserve"> :</w:t>
      </w:r>
      <w:proofErr w:type="gramEnd"/>
      <w:r w:rsidR="008D4220">
        <w:rPr>
          <w:rFonts w:ascii="Arial" w:hAnsi="Arial" w:cs="Arial"/>
          <w:sz w:val="20"/>
          <w:szCs w:val="20"/>
        </w:rPr>
        <w:t xml:space="preserve"> </w:t>
      </w:r>
      <w:r w:rsidR="00DB105C">
        <w:rPr>
          <w:rFonts w:ascii="Arial" w:hAnsi="Arial" w:cs="Arial"/>
          <w:sz w:val="20"/>
          <w:szCs w:val="20"/>
        </w:rPr>
        <w:t>Mg. Isabel Dolores Claros</w:t>
      </w:r>
    </w:p>
    <w:p w:rsidR="00CD7E15" w:rsidRPr="00335C54" w:rsidRDefault="00CD7E15" w:rsidP="00CD7E15">
      <w:pPr>
        <w:rPr>
          <w:rFonts w:ascii="Arial" w:hAnsi="Arial" w:cs="Arial"/>
          <w:sz w:val="20"/>
          <w:szCs w:val="20"/>
        </w:rPr>
      </w:pPr>
    </w:p>
    <w:p w:rsidR="00CD7E15" w:rsidRPr="00335C54" w:rsidRDefault="00CD7E15" w:rsidP="00CD7E15">
      <w:pPr>
        <w:spacing w:line="264" w:lineRule="auto"/>
        <w:rPr>
          <w:rFonts w:ascii="Arial" w:eastAsia="Arial Unicode MS" w:hAnsi="Arial" w:cs="Arial"/>
          <w:b/>
          <w:sz w:val="20"/>
          <w:szCs w:val="20"/>
        </w:rPr>
      </w:pPr>
      <w:r w:rsidRPr="00335C54">
        <w:rPr>
          <w:rFonts w:ascii="Arial" w:hAnsi="Arial" w:cs="Arial"/>
          <w:sz w:val="20"/>
          <w:szCs w:val="20"/>
          <w:lang w:val="es-ES_tradnl"/>
        </w:rPr>
        <w:t xml:space="preserve">II.  </w:t>
      </w:r>
      <w:r w:rsidRPr="00335C54">
        <w:rPr>
          <w:rFonts w:ascii="Arial" w:eastAsia="Arial Unicode MS" w:hAnsi="Arial" w:cs="Arial"/>
          <w:b/>
          <w:sz w:val="20"/>
          <w:szCs w:val="20"/>
          <w:u w:val="single"/>
        </w:rPr>
        <w:t>SUMILLA</w:t>
      </w:r>
      <w:r w:rsidRPr="00335C54">
        <w:rPr>
          <w:rFonts w:ascii="Arial" w:eastAsia="Arial Unicode MS" w:hAnsi="Arial" w:cs="Arial"/>
          <w:b/>
          <w:sz w:val="20"/>
          <w:szCs w:val="20"/>
        </w:rPr>
        <w:t>:</w:t>
      </w:r>
    </w:p>
    <w:p w:rsidR="00CD7E15" w:rsidRPr="00335C54" w:rsidRDefault="00CD7E15" w:rsidP="00CD7E15">
      <w:pPr>
        <w:jc w:val="both"/>
        <w:rPr>
          <w:rFonts w:ascii="Arial" w:eastAsia="Arial Unicode MS" w:hAnsi="Arial" w:cs="Arial"/>
          <w:sz w:val="20"/>
          <w:szCs w:val="20"/>
          <w:lang w:val="es-ES_tradnl"/>
        </w:rPr>
      </w:pPr>
    </w:p>
    <w:p w:rsidR="00CD7E15" w:rsidRPr="00335C54" w:rsidRDefault="00CD7E15" w:rsidP="00CD7E15">
      <w:pPr>
        <w:spacing w:line="264" w:lineRule="auto"/>
        <w:ind w:left="426"/>
        <w:jc w:val="both"/>
        <w:rPr>
          <w:rFonts w:ascii="Arial" w:hAnsi="Arial" w:cs="Arial"/>
          <w:sz w:val="20"/>
          <w:szCs w:val="20"/>
        </w:rPr>
      </w:pPr>
      <w:r w:rsidRPr="00335C54">
        <w:rPr>
          <w:rFonts w:ascii="Arial" w:hAnsi="Arial" w:cs="Arial"/>
          <w:sz w:val="20"/>
          <w:szCs w:val="20"/>
        </w:rPr>
        <w:t>El desarrollo  de esta asignatura  nos lleva a un proceso de percepción y reconocimiento sistemático de los diferentes aspectos de la  tarea docente, de igual forma nos permite hacer el análisis del nivel de desarrollo y  funcionamiento, tratando  que los avances tengan un  fundamento  profesional y que sea coherente con  los diversos aspectos de la  realidad.</w:t>
      </w:r>
    </w:p>
    <w:p w:rsidR="00CD7E15" w:rsidRPr="00335C54" w:rsidRDefault="00CD7E15" w:rsidP="00CD7E15">
      <w:pPr>
        <w:spacing w:line="264" w:lineRule="auto"/>
        <w:ind w:left="426"/>
        <w:jc w:val="both"/>
        <w:rPr>
          <w:rFonts w:ascii="Arial" w:hAnsi="Arial" w:cs="Arial"/>
          <w:sz w:val="20"/>
          <w:szCs w:val="20"/>
        </w:rPr>
      </w:pPr>
      <w:r w:rsidRPr="00335C54">
        <w:rPr>
          <w:rFonts w:ascii="Arial" w:hAnsi="Arial" w:cs="Arial"/>
          <w:sz w:val="20"/>
          <w:szCs w:val="20"/>
        </w:rPr>
        <w:t>Buscando de esta manera que el estudiante conozca el Diseño Curricular Nacional de la Educación Básica Regular, donde pueda localizar el programa curricular de Educación Inicial, los enfoques pedagógicos de este nivel, considerando también el desempeño docente en el  proceso de enseñanza aprendizaje así  como los criterios básicos para la organización del aula.</w:t>
      </w:r>
    </w:p>
    <w:p w:rsidR="00CD7E15" w:rsidRPr="00335C54" w:rsidRDefault="00CD7E15" w:rsidP="00CD7E15">
      <w:pPr>
        <w:spacing w:line="264" w:lineRule="auto"/>
        <w:rPr>
          <w:rFonts w:ascii="Arial" w:hAnsi="Arial" w:cs="Arial"/>
          <w:sz w:val="20"/>
          <w:szCs w:val="20"/>
        </w:rPr>
      </w:pPr>
    </w:p>
    <w:p w:rsidR="00CD7E15" w:rsidRPr="00335C54" w:rsidRDefault="00CD7E15" w:rsidP="00CD7E15">
      <w:pPr>
        <w:rPr>
          <w:rFonts w:ascii="Arial" w:hAnsi="Arial" w:cs="Arial"/>
          <w:sz w:val="20"/>
          <w:szCs w:val="20"/>
          <w:lang w:val="es-ES_tradnl"/>
        </w:rPr>
      </w:pPr>
      <w:r w:rsidRPr="00335C54">
        <w:rPr>
          <w:rFonts w:ascii="Arial" w:hAnsi="Arial" w:cs="Arial"/>
          <w:sz w:val="20"/>
          <w:szCs w:val="20"/>
          <w:lang w:val="es-ES_tradnl"/>
        </w:rPr>
        <w:t xml:space="preserve">III. </w:t>
      </w:r>
      <w:r w:rsidRPr="00335C54">
        <w:rPr>
          <w:rFonts w:ascii="Arial" w:hAnsi="Arial" w:cs="Arial"/>
          <w:b/>
          <w:sz w:val="20"/>
          <w:szCs w:val="20"/>
          <w:u w:val="single"/>
          <w:lang w:val="es-ES_tradnl"/>
        </w:rPr>
        <w:t>OBJETIVOS GENERALES</w:t>
      </w:r>
      <w:r w:rsidRPr="00335C54">
        <w:rPr>
          <w:rFonts w:ascii="Arial" w:hAnsi="Arial" w:cs="Arial"/>
          <w:sz w:val="20"/>
          <w:szCs w:val="20"/>
          <w:lang w:val="es-ES_tradnl"/>
        </w:rPr>
        <w:t>:</w:t>
      </w:r>
    </w:p>
    <w:p w:rsidR="00CD7E15" w:rsidRPr="00335C54" w:rsidRDefault="00CD7E15" w:rsidP="00CD7E15">
      <w:pPr>
        <w:rPr>
          <w:rFonts w:ascii="Arial" w:hAnsi="Arial" w:cs="Arial"/>
          <w:sz w:val="20"/>
          <w:szCs w:val="20"/>
          <w:lang w:val="es-ES_tradnl"/>
        </w:rPr>
      </w:pPr>
    </w:p>
    <w:p w:rsidR="00CD7E15" w:rsidRPr="00335C54" w:rsidRDefault="00F44373" w:rsidP="00335C54">
      <w:pPr>
        <w:tabs>
          <w:tab w:val="left" w:pos="851"/>
        </w:tabs>
        <w:jc w:val="both"/>
        <w:rPr>
          <w:rFonts w:ascii="Arial" w:hAnsi="Arial" w:cs="Arial"/>
          <w:sz w:val="20"/>
          <w:szCs w:val="20"/>
          <w:lang w:val="es-ES_tradnl"/>
        </w:rPr>
      </w:pPr>
      <w:r>
        <w:rPr>
          <w:rFonts w:ascii="Arial" w:hAnsi="Arial" w:cs="Arial"/>
          <w:sz w:val="20"/>
          <w:szCs w:val="20"/>
          <w:lang w:val="es-ES_tradnl"/>
        </w:rPr>
        <w:t xml:space="preserve">3.1 </w:t>
      </w:r>
      <w:r w:rsidR="00CD7E15" w:rsidRPr="00335C54">
        <w:rPr>
          <w:rFonts w:ascii="Arial" w:hAnsi="Arial" w:cs="Arial"/>
          <w:sz w:val="20"/>
          <w:szCs w:val="20"/>
          <w:lang w:val="es-ES_tradnl"/>
        </w:rPr>
        <w:t>Conocer las bases teóricas y conceptuales de la Práctica de Observación Didáctica acorde al Diseño curricular</w:t>
      </w:r>
    </w:p>
    <w:p w:rsidR="00CD7E15" w:rsidRPr="00335C54" w:rsidRDefault="00CD7E15" w:rsidP="00335C54">
      <w:pPr>
        <w:tabs>
          <w:tab w:val="left" w:pos="851"/>
        </w:tabs>
        <w:jc w:val="both"/>
        <w:rPr>
          <w:rFonts w:ascii="Arial" w:hAnsi="Arial" w:cs="Arial"/>
          <w:sz w:val="20"/>
          <w:szCs w:val="20"/>
          <w:lang w:val="es-ES_tradnl"/>
        </w:rPr>
      </w:pPr>
      <w:r w:rsidRPr="00335C54">
        <w:rPr>
          <w:rFonts w:ascii="Arial" w:hAnsi="Arial" w:cs="Arial"/>
          <w:sz w:val="20"/>
          <w:szCs w:val="20"/>
          <w:lang w:val="es-ES_tradnl"/>
        </w:rPr>
        <w:t>Nacional de  la Educación  Básica Regular, donde se plantea el enfoque pedagógico del nivel   inicial y los</w:t>
      </w:r>
    </w:p>
    <w:p w:rsidR="00CD7E15" w:rsidRPr="00335C54" w:rsidRDefault="00CD7E15" w:rsidP="00335C54">
      <w:pPr>
        <w:tabs>
          <w:tab w:val="left" w:pos="851"/>
        </w:tabs>
        <w:jc w:val="both"/>
        <w:rPr>
          <w:rFonts w:ascii="Arial" w:hAnsi="Arial" w:cs="Arial"/>
          <w:sz w:val="20"/>
          <w:szCs w:val="20"/>
          <w:lang w:val="es-ES_tradnl"/>
        </w:rPr>
      </w:pPr>
      <w:r w:rsidRPr="00335C54">
        <w:rPr>
          <w:rFonts w:ascii="Arial" w:hAnsi="Arial" w:cs="Arial"/>
          <w:sz w:val="20"/>
          <w:szCs w:val="20"/>
          <w:lang w:val="es-ES_tradnl"/>
        </w:rPr>
        <w:t>Principios de  la educación.</w:t>
      </w:r>
    </w:p>
    <w:p w:rsidR="00CD7E15" w:rsidRPr="00335C54" w:rsidRDefault="00CD7E15" w:rsidP="00335C54">
      <w:pPr>
        <w:tabs>
          <w:tab w:val="left" w:pos="851"/>
        </w:tabs>
        <w:jc w:val="both"/>
        <w:rPr>
          <w:rFonts w:ascii="Arial" w:hAnsi="Arial" w:cs="Arial"/>
          <w:sz w:val="20"/>
          <w:szCs w:val="20"/>
          <w:lang w:val="es-ES_tradnl"/>
        </w:rPr>
      </w:pPr>
    </w:p>
    <w:p w:rsidR="00CD7E15" w:rsidRPr="00335C54" w:rsidRDefault="00F44373" w:rsidP="00335C54">
      <w:pPr>
        <w:jc w:val="both"/>
        <w:rPr>
          <w:rFonts w:ascii="Arial" w:hAnsi="Arial" w:cs="Arial"/>
          <w:sz w:val="20"/>
          <w:szCs w:val="20"/>
          <w:lang w:val="es-ES_tradnl"/>
        </w:rPr>
      </w:pPr>
      <w:r>
        <w:rPr>
          <w:rFonts w:ascii="Arial" w:hAnsi="Arial" w:cs="Arial"/>
          <w:sz w:val="20"/>
          <w:szCs w:val="20"/>
          <w:lang w:val="es-ES_tradnl"/>
        </w:rPr>
        <w:t xml:space="preserve">3.2 </w:t>
      </w:r>
      <w:r w:rsidR="00CD7E15" w:rsidRPr="00335C54">
        <w:rPr>
          <w:rFonts w:ascii="Arial" w:hAnsi="Arial" w:cs="Arial"/>
          <w:sz w:val="20"/>
          <w:szCs w:val="20"/>
          <w:lang w:val="es-ES_tradnl"/>
        </w:rPr>
        <w:t>Observar el trabajo de las docentes, registrando el desarrollo en beneficio de niños y niñas en el marco del</w:t>
      </w:r>
    </w:p>
    <w:p w:rsidR="00CD7E15" w:rsidRPr="00335C54" w:rsidRDefault="00CD7E15" w:rsidP="00335C54">
      <w:pPr>
        <w:jc w:val="both"/>
        <w:rPr>
          <w:rFonts w:ascii="Arial" w:hAnsi="Arial" w:cs="Arial"/>
          <w:sz w:val="20"/>
          <w:szCs w:val="20"/>
          <w:lang w:val="es-ES_tradnl"/>
        </w:rPr>
      </w:pPr>
      <w:r w:rsidRPr="00335C54">
        <w:rPr>
          <w:rFonts w:ascii="Arial" w:hAnsi="Arial" w:cs="Arial"/>
          <w:sz w:val="20"/>
          <w:szCs w:val="20"/>
          <w:lang w:val="es-ES_tradnl"/>
        </w:rPr>
        <w:t>Nivel  inicial por lo tanto conoce y elabora una unidad didáctica</w:t>
      </w:r>
    </w:p>
    <w:p w:rsidR="00CD7E15" w:rsidRPr="00335C54" w:rsidRDefault="00CD7E15" w:rsidP="00335C54">
      <w:pPr>
        <w:jc w:val="both"/>
        <w:rPr>
          <w:rFonts w:ascii="Arial" w:hAnsi="Arial" w:cs="Arial"/>
          <w:sz w:val="20"/>
          <w:szCs w:val="20"/>
          <w:lang w:val="es-ES_tradnl"/>
        </w:rPr>
      </w:pPr>
    </w:p>
    <w:p w:rsidR="00CD7E15" w:rsidRPr="00335C54" w:rsidRDefault="00F44373" w:rsidP="00335C54">
      <w:pPr>
        <w:jc w:val="both"/>
        <w:rPr>
          <w:rFonts w:ascii="Arial" w:hAnsi="Arial" w:cs="Arial"/>
          <w:sz w:val="20"/>
          <w:szCs w:val="20"/>
          <w:lang w:val="es-ES_tradnl"/>
        </w:rPr>
      </w:pPr>
      <w:r>
        <w:rPr>
          <w:rFonts w:ascii="Arial" w:hAnsi="Arial" w:cs="Arial"/>
          <w:sz w:val="20"/>
          <w:szCs w:val="20"/>
          <w:lang w:val="es-ES_tradnl"/>
        </w:rPr>
        <w:t xml:space="preserve">3.3 </w:t>
      </w:r>
      <w:r w:rsidR="00CD7E15" w:rsidRPr="00335C54">
        <w:rPr>
          <w:rFonts w:ascii="Arial" w:hAnsi="Arial" w:cs="Arial"/>
          <w:sz w:val="20"/>
          <w:szCs w:val="20"/>
          <w:lang w:val="es-ES_tradnl"/>
        </w:rPr>
        <w:t>Conoce  y  explica  los criterios básicos para la buena  organización del aula  y  como saber  emplear el tiempo  en  forma puntual y oportuna.</w:t>
      </w:r>
    </w:p>
    <w:p w:rsidR="00CD7E15" w:rsidRPr="00335C54" w:rsidRDefault="00CD7E15" w:rsidP="00335C54">
      <w:pPr>
        <w:jc w:val="both"/>
        <w:rPr>
          <w:rFonts w:ascii="Arial" w:hAnsi="Arial" w:cs="Arial"/>
          <w:sz w:val="20"/>
          <w:szCs w:val="20"/>
          <w:lang w:val="es-ES_tradnl"/>
        </w:rPr>
      </w:pPr>
    </w:p>
    <w:p w:rsidR="00CD7E15" w:rsidRPr="00335C54" w:rsidRDefault="00CD7E15" w:rsidP="00CD7E15">
      <w:pPr>
        <w:rPr>
          <w:rFonts w:ascii="Arial" w:hAnsi="Arial" w:cs="Arial"/>
          <w:sz w:val="20"/>
          <w:szCs w:val="20"/>
          <w:lang w:val="es-ES_tradnl"/>
        </w:rPr>
      </w:pPr>
    </w:p>
    <w:p w:rsidR="00CD7E15" w:rsidRPr="00335C54" w:rsidRDefault="00CD7E15" w:rsidP="00CD7E15">
      <w:pPr>
        <w:rPr>
          <w:rFonts w:ascii="Arial" w:hAnsi="Arial" w:cs="Arial"/>
          <w:sz w:val="20"/>
          <w:szCs w:val="20"/>
          <w:lang w:val="es-ES_tradnl"/>
        </w:rPr>
      </w:pPr>
      <w:r w:rsidRPr="00335C54">
        <w:rPr>
          <w:rFonts w:ascii="Arial" w:hAnsi="Arial" w:cs="Arial"/>
          <w:sz w:val="20"/>
          <w:szCs w:val="20"/>
          <w:lang w:val="es-ES_tradnl"/>
        </w:rPr>
        <w:t xml:space="preserve">IV. </w:t>
      </w:r>
      <w:r w:rsidRPr="00335C54">
        <w:rPr>
          <w:rFonts w:ascii="Arial" w:hAnsi="Arial" w:cs="Arial"/>
          <w:b/>
          <w:sz w:val="20"/>
          <w:szCs w:val="20"/>
          <w:u w:val="single"/>
          <w:lang w:val="es-ES_tradnl"/>
        </w:rPr>
        <w:t xml:space="preserve">CONTENIDOS </w:t>
      </w:r>
      <w:r w:rsidR="00335C54" w:rsidRPr="00335C54">
        <w:rPr>
          <w:rFonts w:ascii="Arial" w:hAnsi="Arial" w:cs="Arial"/>
          <w:b/>
          <w:sz w:val="20"/>
          <w:szCs w:val="20"/>
          <w:u w:val="single"/>
          <w:lang w:val="es-ES_tradnl"/>
        </w:rPr>
        <w:t>CURRICULARES</w:t>
      </w:r>
      <w:r w:rsidR="00335C54" w:rsidRPr="00335C54">
        <w:rPr>
          <w:rFonts w:ascii="Arial" w:hAnsi="Arial" w:cs="Arial"/>
          <w:b/>
          <w:sz w:val="20"/>
          <w:szCs w:val="20"/>
          <w:lang w:val="es-ES_tradnl"/>
        </w:rPr>
        <w:t>:</w:t>
      </w:r>
    </w:p>
    <w:p w:rsidR="00CD7E15" w:rsidRPr="00335C54" w:rsidRDefault="00CD7E15" w:rsidP="00CD7E15">
      <w:pPr>
        <w:rPr>
          <w:rFonts w:ascii="Arial" w:hAnsi="Arial" w:cs="Arial"/>
          <w:sz w:val="20"/>
          <w:szCs w:val="20"/>
          <w:lang w:val="es-ES_tradnl"/>
        </w:rPr>
      </w:pPr>
      <w:r w:rsidRPr="00335C54">
        <w:rPr>
          <w:rFonts w:ascii="Arial" w:hAnsi="Arial" w:cs="Arial"/>
          <w:sz w:val="20"/>
          <w:szCs w:val="20"/>
          <w:lang w:val="es-ES_tradnl"/>
        </w:rPr>
        <w:t xml:space="preserve">         4.1    Investigación interdisciplinaria sobre teorías distintas.</w:t>
      </w:r>
    </w:p>
    <w:p w:rsidR="00CD7E15" w:rsidRPr="00335C54" w:rsidRDefault="00CD7E15" w:rsidP="00CD7E15">
      <w:pPr>
        <w:rPr>
          <w:rFonts w:ascii="Arial" w:hAnsi="Arial" w:cs="Arial"/>
          <w:sz w:val="20"/>
          <w:szCs w:val="20"/>
          <w:lang w:val="es-ES_tradnl"/>
        </w:rPr>
      </w:pPr>
      <w:r w:rsidRPr="00335C54">
        <w:rPr>
          <w:rFonts w:ascii="Arial" w:hAnsi="Arial" w:cs="Arial"/>
          <w:sz w:val="20"/>
          <w:szCs w:val="20"/>
          <w:lang w:val="es-ES_tradnl"/>
        </w:rPr>
        <w:t xml:space="preserve">         4.2    Educación intelectual y desarrollo  personal en la sociedad.</w:t>
      </w:r>
    </w:p>
    <w:p w:rsidR="00CD7E15" w:rsidRPr="00335C54" w:rsidRDefault="00CD7E15" w:rsidP="00CD7E15">
      <w:pPr>
        <w:rPr>
          <w:rFonts w:ascii="Arial" w:hAnsi="Arial" w:cs="Arial"/>
          <w:sz w:val="20"/>
          <w:szCs w:val="20"/>
          <w:lang w:val="es-ES_tradnl"/>
        </w:rPr>
      </w:pPr>
      <w:r w:rsidRPr="00335C54">
        <w:rPr>
          <w:rFonts w:ascii="Arial" w:hAnsi="Arial" w:cs="Arial"/>
          <w:sz w:val="20"/>
          <w:szCs w:val="20"/>
          <w:lang w:val="es-ES_tradnl"/>
        </w:rPr>
        <w:t xml:space="preserve">         4.3    Exposición y análisis del tema en referencia.</w:t>
      </w:r>
    </w:p>
    <w:p w:rsidR="00CD7E15" w:rsidRPr="00335C54" w:rsidRDefault="00CD7E15" w:rsidP="00CD7E15">
      <w:pPr>
        <w:rPr>
          <w:rFonts w:ascii="Arial" w:hAnsi="Arial" w:cs="Arial"/>
          <w:sz w:val="20"/>
          <w:szCs w:val="20"/>
          <w:lang w:val="es-ES_tradnl"/>
        </w:rPr>
      </w:pPr>
    </w:p>
    <w:p w:rsidR="00CD7E15" w:rsidRPr="00335C54" w:rsidRDefault="00CD7E15" w:rsidP="00CD7E15">
      <w:pPr>
        <w:rPr>
          <w:rFonts w:ascii="Arial" w:hAnsi="Arial" w:cs="Arial"/>
          <w:sz w:val="20"/>
          <w:szCs w:val="20"/>
          <w:lang w:val="es-ES_tradnl"/>
        </w:rPr>
      </w:pPr>
      <w:r w:rsidRPr="00335C54">
        <w:rPr>
          <w:rFonts w:ascii="Arial" w:hAnsi="Arial" w:cs="Arial"/>
          <w:sz w:val="20"/>
          <w:szCs w:val="20"/>
          <w:lang w:val="es-ES_tradnl"/>
        </w:rPr>
        <w:t xml:space="preserve">V. </w:t>
      </w:r>
      <w:r w:rsidRPr="00335C54">
        <w:rPr>
          <w:rFonts w:ascii="Arial" w:hAnsi="Arial" w:cs="Arial"/>
          <w:b/>
          <w:sz w:val="20"/>
          <w:szCs w:val="20"/>
          <w:u w:val="single"/>
          <w:lang w:val="es-ES_tradnl"/>
        </w:rPr>
        <w:t>UNIDADES DE APRENDIZAJE</w:t>
      </w:r>
    </w:p>
    <w:p w:rsidR="00CD7E15" w:rsidRPr="00335C54" w:rsidRDefault="00CD7E15" w:rsidP="00CD7E15">
      <w:pPr>
        <w:rPr>
          <w:rFonts w:ascii="Arial" w:hAnsi="Arial" w:cs="Arial"/>
          <w:sz w:val="20"/>
          <w:szCs w:val="20"/>
          <w:lang w:val="es-ES_tradnl"/>
        </w:rPr>
      </w:pPr>
    </w:p>
    <w:p w:rsidR="00CD7E15" w:rsidRPr="00335C54" w:rsidRDefault="00CD7E15" w:rsidP="00066940">
      <w:pPr>
        <w:ind w:left="1416" w:hanging="1410"/>
        <w:jc w:val="both"/>
        <w:rPr>
          <w:rFonts w:ascii="Arial" w:hAnsi="Arial" w:cs="Arial"/>
          <w:b/>
          <w:sz w:val="20"/>
          <w:szCs w:val="20"/>
          <w:lang w:val="es-ES_tradnl"/>
        </w:rPr>
      </w:pPr>
      <w:r w:rsidRPr="00335C54">
        <w:rPr>
          <w:rFonts w:ascii="Arial" w:hAnsi="Arial" w:cs="Arial"/>
          <w:b/>
          <w:sz w:val="20"/>
          <w:szCs w:val="20"/>
          <w:u w:val="single"/>
          <w:lang w:val="es-ES_tradnl"/>
        </w:rPr>
        <w:t>UNIDAD I</w:t>
      </w:r>
      <w:r w:rsidRPr="00335C54">
        <w:rPr>
          <w:rFonts w:ascii="Arial" w:hAnsi="Arial" w:cs="Arial"/>
          <w:b/>
          <w:sz w:val="20"/>
          <w:szCs w:val="20"/>
          <w:lang w:val="es-ES_tradnl"/>
        </w:rPr>
        <w:tab/>
        <w:t>: CONOCE LAS BASES TEORICAS Y CONCEPTUALES DEL PROGRAMA CURRICULAR DEL NIVEL  INICIAL</w:t>
      </w:r>
    </w:p>
    <w:p w:rsidR="00CD7E15" w:rsidRPr="00335C54" w:rsidRDefault="00CD7E15" w:rsidP="00CD7E15">
      <w:pPr>
        <w:rPr>
          <w:rFonts w:ascii="Arial" w:hAnsi="Arial" w:cs="Arial"/>
          <w:sz w:val="20"/>
          <w:szCs w:val="20"/>
          <w:lang w:val="es-ES_tradnl"/>
        </w:rPr>
      </w:pPr>
    </w:p>
    <w:tbl>
      <w:tblPr>
        <w:tblW w:w="8986" w:type="dxa"/>
        <w:tblInd w:w="416" w:type="dxa"/>
        <w:tblCellMar>
          <w:left w:w="70" w:type="dxa"/>
          <w:right w:w="70" w:type="dxa"/>
        </w:tblCellMar>
        <w:tblLook w:val="04A0" w:firstRow="1" w:lastRow="0" w:firstColumn="1" w:lastColumn="0" w:noHBand="0" w:noVBand="1"/>
      </w:tblPr>
      <w:tblGrid>
        <w:gridCol w:w="3191"/>
        <w:gridCol w:w="3693"/>
        <w:gridCol w:w="1141"/>
        <w:gridCol w:w="1163"/>
      </w:tblGrid>
      <w:tr w:rsidR="00CD7E15" w:rsidRPr="00335C54" w:rsidTr="00CD7E15">
        <w:trPr>
          <w:trHeight w:val="300"/>
        </w:trPr>
        <w:tc>
          <w:tcPr>
            <w:tcW w:w="3191" w:type="dxa"/>
            <w:tcBorders>
              <w:top w:val="single" w:sz="4" w:space="0" w:color="auto"/>
              <w:left w:val="single" w:sz="4" w:space="0" w:color="auto"/>
              <w:bottom w:val="single" w:sz="4" w:space="0" w:color="auto"/>
              <w:right w:val="single" w:sz="4" w:space="0" w:color="auto"/>
            </w:tcBorders>
            <w:noWrap/>
            <w:hideMark/>
          </w:tcPr>
          <w:p w:rsidR="00CD7E15" w:rsidRPr="00335C54" w:rsidRDefault="00CD7E15" w:rsidP="00CD7E15">
            <w:pPr>
              <w:jc w:val="center"/>
              <w:rPr>
                <w:rFonts w:ascii="Arial" w:hAnsi="Arial" w:cs="Arial"/>
                <w:b/>
                <w:sz w:val="20"/>
                <w:szCs w:val="20"/>
                <w:lang w:val="es-ES_tradnl" w:eastAsia="en-US"/>
              </w:rPr>
            </w:pPr>
            <w:r w:rsidRPr="00335C54">
              <w:rPr>
                <w:rFonts w:ascii="Arial" w:hAnsi="Arial" w:cs="Arial"/>
                <w:b/>
                <w:sz w:val="20"/>
                <w:szCs w:val="20"/>
                <w:lang w:val="es-ES_tradnl" w:eastAsia="en-US"/>
              </w:rPr>
              <w:t>CAPACIDADES</w:t>
            </w:r>
          </w:p>
        </w:tc>
        <w:tc>
          <w:tcPr>
            <w:tcW w:w="3693" w:type="dxa"/>
            <w:tcBorders>
              <w:top w:val="single" w:sz="4" w:space="0" w:color="auto"/>
              <w:left w:val="single" w:sz="4" w:space="0" w:color="auto"/>
              <w:bottom w:val="single" w:sz="4" w:space="0" w:color="auto"/>
              <w:right w:val="single" w:sz="4" w:space="0" w:color="auto"/>
            </w:tcBorders>
            <w:noWrap/>
            <w:hideMark/>
          </w:tcPr>
          <w:p w:rsidR="00CD7E15" w:rsidRPr="00335C54" w:rsidRDefault="00CD7E15" w:rsidP="00CD7E15">
            <w:pPr>
              <w:jc w:val="center"/>
              <w:rPr>
                <w:rFonts w:ascii="Arial" w:hAnsi="Arial" w:cs="Arial"/>
                <w:b/>
                <w:sz w:val="20"/>
                <w:szCs w:val="20"/>
                <w:lang w:val="es-ES_tradnl" w:eastAsia="en-US"/>
              </w:rPr>
            </w:pPr>
            <w:r w:rsidRPr="00335C54">
              <w:rPr>
                <w:rFonts w:ascii="Arial" w:hAnsi="Arial" w:cs="Arial"/>
                <w:b/>
                <w:sz w:val="20"/>
                <w:szCs w:val="20"/>
                <w:lang w:val="es-ES_tradnl" w:eastAsia="en-US"/>
              </w:rPr>
              <w:t>CONTENIDOS</w:t>
            </w:r>
          </w:p>
        </w:tc>
        <w:tc>
          <w:tcPr>
            <w:tcW w:w="1041" w:type="dxa"/>
            <w:tcBorders>
              <w:top w:val="single" w:sz="4" w:space="0" w:color="auto"/>
              <w:left w:val="single" w:sz="4" w:space="0" w:color="auto"/>
              <w:bottom w:val="single" w:sz="4" w:space="0" w:color="auto"/>
              <w:right w:val="single" w:sz="4" w:space="0" w:color="auto"/>
            </w:tcBorders>
            <w:noWrap/>
            <w:hideMark/>
          </w:tcPr>
          <w:p w:rsidR="00CD7E15" w:rsidRPr="00335C54" w:rsidRDefault="00CD7E15" w:rsidP="00CD7E15">
            <w:pPr>
              <w:jc w:val="center"/>
              <w:rPr>
                <w:rFonts w:ascii="Arial" w:hAnsi="Arial" w:cs="Arial"/>
                <w:b/>
                <w:sz w:val="20"/>
                <w:szCs w:val="20"/>
                <w:lang w:val="es-ES_tradnl" w:eastAsia="en-US"/>
              </w:rPr>
            </w:pPr>
            <w:r w:rsidRPr="00335C54">
              <w:rPr>
                <w:rFonts w:ascii="Arial" w:hAnsi="Arial" w:cs="Arial"/>
                <w:b/>
                <w:sz w:val="20"/>
                <w:szCs w:val="20"/>
                <w:lang w:val="es-ES_tradnl" w:eastAsia="en-US"/>
              </w:rPr>
              <w:t>SEMANAS</w:t>
            </w:r>
          </w:p>
        </w:tc>
        <w:tc>
          <w:tcPr>
            <w:tcW w:w="1061" w:type="dxa"/>
            <w:tcBorders>
              <w:top w:val="single" w:sz="4" w:space="0" w:color="auto"/>
              <w:left w:val="single" w:sz="4" w:space="0" w:color="auto"/>
              <w:bottom w:val="single" w:sz="4" w:space="0" w:color="auto"/>
              <w:right w:val="single" w:sz="4" w:space="0" w:color="auto"/>
            </w:tcBorders>
            <w:noWrap/>
            <w:hideMark/>
          </w:tcPr>
          <w:p w:rsidR="00CD7E15" w:rsidRPr="00335C54" w:rsidRDefault="00CD7E15" w:rsidP="00CD7E15">
            <w:pPr>
              <w:jc w:val="center"/>
              <w:rPr>
                <w:rFonts w:ascii="Arial" w:hAnsi="Arial" w:cs="Arial"/>
                <w:b/>
                <w:sz w:val="20"/>
                <w:szCs w:val="20"/>
                <w:lang w:val="es-ES_tradnl" w:eastAsia="en-US"/>
              </w:rPr>
            </w:pPr>
            <w:r w:rsidRPr="00335C54">
              <w:rPr>
                <w:rFonts w:ascii="Arial" w:hAnsi="Arial" w:cs="Arial"/>
                <w:b/>
                <w:sz w:val="20"/>
                <w:szCs w:val="20"/>
                <w:lang w:val="es-ES_tradnl" w:eastAsia="en-US"/>
              </w:rPr>
              <w:t>SESIONES</w:t>
            </w:r>
          </w:p>
        </w:tc>
      </w:tr>
      <w:tr w:rsidR="00CD7E15" w:rsidRPr="00335C54" w:rsidTr="000320D0">
        <w:trPr>
          <w:trHeight w:val="300"/>
        </w:trPr>
        <w:tc>
          <w:tcPr>
            <w:tcW w:w="3191" w:type="dxa"/>
            <w:tcBorders>
              <w:top w:val="single" w:sz="4" w:space="0" w:color="auto"/>
              <w:left w:val="single" w:sz="4" w:space="0" w:color="auto"/>
              <w:bottom w:val="single" w:sz="4" w:space="0" w:color="auto"/>
              <w:right w:val="single" w:sz="4" w:space="0" w:color="auto"/>
            </w:tcBorders>
            <w:noWrap/>
            <w:hideMark/>
          </w:tcPr>
          <w:p w:rsidR="00CD7E15" w:rsidRPr="00335C54" w:rsidRDefault="00CD7E15" w:rsidP="00CD7E15">
            <w:pPr>
              <w:pStyle w:val="Prrafodelista"/>
              <w:numPr>
                <w:ilvl w:val="0"/>
                <w:numId w:val="2"/>
              </w:numPr>
              <w:ind w:left="293" w:hanging="283"/>
              <w:rPr>
                <w:rFonts w:ascii="Arial" w:hAnsi="Arial" w:cs="Arial"/>
                <w:sz w:val="20"/>
                <w:szCs w:val="20"/>
                <w:lang w:val="es-ES_tradnl" w:eastAsia="en-US"/>
              </w:rPr>
            </w:pPr>
            <w:r w:rsidRPr="00335C54">
              <w:rPr>
                <w:rFonts w:ascii="Arial" w:hAnsi="Arial" w:cs="Arial"/>
                <w:sz w:val="20"/>
                <w:szCs w:val="20"/>
                <w:lang w:val="es-ES_tradnl" w:eastAsia="en-US"/>
              </w:rPr>
              <w:t>Análisis del DCN del nivel   inicial.</w:t>
            </w:r>
          </w:p>
        </w:tc>
        <w:tc>
          <w:tcPr>
            <w:tcW w:w="3693" w:type="dxa"/>
            <w:tcBorders>
              <w:top w:val="single" w:sz="4" w:space="0" w:color="auto"/>
              <w:left w:val="single" w:sz="4" w:space="0" w:color="auto"/>
              <w:bottom w:val="single" w:sz="4" w:space="0" w:color="auto"/>
              <w:right w:val="single" w:sz="4" w:space="0" w:color="auto"/>
            </w:tcBorders>
            <w:noWrap/>
            <w:hideMark/>
          </w:tcPr>
          <w:p w:rsidR="00CD7E15" w:rsidRPr="00335C54" w:rsidRDefault="00CD7E15" w:rsidP="00CD7E15">
            <w:pPr>
              <w:pStyle w:val="Prrafodelista"/>
              <w:ind w:left="79"/>
              <w:rPr>
                <w:rFonts w:ascii="Arial" w:hAnsi="Arial" w:cs="Arial"/>
                <w:sz w:val="20"/>
                <w:szCs w:val="20"/>
                <w:lang w:val="es-ES_tradnl" w:eastAsia="en-US"/>
              </w:rPr>
            </w:pPr>
            <w:r w:rsidRPr="00335C54">
              <w:rPr>
                <w:rFonts w:ascii="Arial" w:hAnsi="Arial" w:cs="Arial"/>
                <w:sz w:val="20"/>
                <w:szCs w:val="20"/>
                <w:lang w:val="es-ES_tradnl" w:eastAsia="en-US"/>
              </w:rPr>
              <w:t>1.1  El D.C.N. de la EBR del nivel inicial</w:t>
            </w:r>
          </w:p>
        </w:tc>
        <w:tc>
          <w:tcPr>
            <w:tcW w:w="1041"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0320D0" w:rsidP="000320D0">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1</w:t>
            </w:r>
          </w:p>
        </w:tc>
        <w:tc>
          <w:tcPr>
            <w:tcW w:w="1061"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0320D0" w:rsidP="000320D0">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1</w:t>
            </w:r>
          </w:p>
        </w:tc>
      </w:tr>
      <w:tr w:rsidR="000320D0" w:rsidRPr="00335C54" w:rsidTr="000320D0">
        <w:trPr>
          <w:trHeight w:val="300"/>
        </w:trPr>
        <w:tc>
          <w:tcPr>
            <w:tcW w:w="3191" w:type="dxa"/>
            <w:tcBorders>
              <w:top w:val="single" w:sz="4" w:space="0" w:color="auto"/>
              <w:left w:val="single" w:sz="4" w:space="0" w:color="auto"/>
              <w:bottom w:val="single" w:sz="4" w:space="0" w:color="auto"/>
              <w:right w:val="single" w:sz="4" w:space="0" w:color="auto"/>
            </w:tcBorders>
            <w:noWrap/>
            <w:vAlign w:val="bottom"/>
            <w:hideMark/>
          </w:tcPr>
          <w:p w:rsidR="000320D0" w:rsidRPr="00335C54" w:rsidRDefault="000320D0" w:rsidP="00CD7E15">
            <w:pPr>
              <w:pStyle w:val="Prrafodelista"/>
              <w:numPr>
                <w:ilvl w:val="0"/>
                <w:numId w:val="2"/>
              </w:numPr>
              <w:ind w:left="293" w:hanging="283"/>
              <w:rPr>
                <w:rFonts w:ascii="Arial" w:hAnsi="Arial" w:cs="Arial"/>
                <w:color w:val="000000"/>
                <w:sz w:val="20"/>
                <w:szCs w:val="20"/>
                <w:lang w:val="es-PE" w:eastAsia="es-PE"/>
              </w:rPr>
            </w:pPr>
            <w:r w:rsidRPr="00335C54">
              <w:rPr>
                <w:rFonts w:ascii="Arial" w:hAnsi="Arial" w:cs="Arial"/>
                <w:color w:val="000000"/>
                <w:sz w:val="20"/>
                <w:szCs w:val="20"/>
                <w:lang w:val="es-PE" w:eastAsia="es-PE"/>
              </w:rPr>
              <w:t>Análisis  y  comentario de la propuesta pedagógica del  nivel inicial.</w:t>
            </w:r>
          </w:p>
        </w:tc>
        <w:tc>
          <w:tcPr>
            <w:tcW w:w="3693" w:type="dxa"/>
            <w:tcBorders>
              <w:top w:val="single" w:sz="4" w:space="0" w:color="auto"/>
              <w:left w:val="single" w:sz="4" w:space="0" w:color="auto"/>
              <w:bottom w:val="single" w:sz="4" w:space="0" w:color="auto"/>
              <w:right w:val="single" w:sz="4" w:space="0" w:color="auto"/>
            </w:tcBorders>
            <w:noWrap/>
            <w:vAlign w:val="bottom"/>
            <w:hideMark/>
          </w:tcPr>
          <w:p w:rsidR="000320D0" w:rsidRPr="00335C54" w:rsidRDefault="000320D0" w:rsidP="00CD7E15">
            <w:pPr>
              <w:pStyle w:val="Prrafodelista"/>
              <w:ind w:left="79"/>
              <w:rPr>
                <w:rFonts w:ascii="Arial" w:hAnsi="Arial" w:cs="Arial"/>
                <w:color w:val="000000"/>
                <w:sz w:val="20"/>
                <w:szCs w:val="20"/>
                <w:lang w:val="es-PE" w:eastAsia="es-PE"/>
              </w:rPr>
            </w:pPr>
            <w:r w:rsidRPr="00335C54">
              <w:rPr>
                <w:rFonts w:ascii="Arial" w:hAnsi="Arial" w:cs="Arial"/>
                <w:color w:val="000000"/>
                <w:sz w:val="20"/>
                <w:szCs w:val="20"/>
                <w:lang w:val="es-PE" w:eastAsia="es-PE"/>
              </w:rPr>
              <w:t>1.2  Fundamentos de la Educación Inicial</w:t>
            </w:r>
          </w:p>
        </w:tc>
        <w:tc>
          <w:tcPr>
            <w:tcW w:w="1041" w:type="dxa"/>
            <w:tcBorders>
              <w:top w:val="single" w:sz="4" w:space="0" w:color="auto"/>
              <w:left w:val="single" w:sz="4" w:space="0" w:color="auto"/>
              <w:bottom w:val="single" w:sz="4" w:space="0" w:color="auto"/>
              <w:right w:val="single" w:sz="4" w:space="0" w:color="auto"/>
            </w:tcBorders>
            <w:noWrap/>
            <w:vAlign w:val="center"/>
          </w:tcPr>
          <w:p w:rsidR="000320D0" w:rsidRPr="00335C54" w:rsidRDefault="000320D0" w:rsidP="000320D0">
            <w:pPr>
              <w:pStyle w:val="Prrafodelista"/>
              <w:ind w:left="0"/>
              <w:jc w:val="center"/>
              <w:rPr>
                <w:rFonts w:ascii="Arial" w:hAnsi="Arial" w:cs="Arial"/>
                <w:sz w:val="20"/>
                <w:szCs w:val="20"/>
              </w:rPr>
            </w:pPr>
            <w:r w:rsidRPr="00335C54">
              <w:rPr>
                <w:rFonts w:ascii="Arial" w:hAnsi="Arial" w:cs="Arial"/>
                <w:sz w:val="20"/>
                <w:szCs w:val="20"/>
              </w:rPr>
              <w:t>2</w:t>
            </w:r>
          </w:p>
        </w:tc>
        <w:tc>
          <w:tcPr>
            <w:tcW w:w="1061" w:type="dxa"/>
            <w:tcBorders>
              <w:top w:val="single" w:sz="4" w:space="0" w:color="auto"/>
              <w:left w:val="single" w:sz="4" w:space="0" w:color="auto"/>
              <w:bottom w:val="single" w:sz="4" w:space="0" w:color="auto"/>
              <w:right w:val="single" w:sz="4" w:space="0" w:color="auto"/>
            </w:tcBorders>
            <w:noWrap/>
            <w:vAlign w:val="center"/>
          </w:tcPr>
          <w:p w:rsidR="000320D0" w:rsidRPr="00335C54" w:rsidRDefault="000320D0" w:rsidP="000320D0">
            <w:pPr>
              <w:pStyle w:val="Prrafodelista"/>
              <w:ind w:left="0"/>
              <w:jc w:val="center"/>
              <w:rPr>
                <w:rFonts w:ascii="Arial" w:hAnsi="Arial" w:cs="Arial"/>
                <w:sz w:val="20"/>
                <w:szCs w:val="20"/>
              </w:rPr>
            </w:pPr>
            <w:r w:rsidRPr="00335C54">
              <w:rPr>
                <w:rFonts w:ascii="Arial" w:hAnsi="Arial" w:cs="Arial"/>
                <w:sz w:val="20"/>
                <w:szCs w:val="20"/>
              </w:rPr>
              <w:t>2</w:t>
            </w:r>
          </w:p>
        </w:tc>
      </w:tr>
      <w:tr w:rsidR="000320D0" w:rsidRPr="00335C54" w:rsidTr="000320D0">
        <w:trPr>
          <w:trHeight w:val="300"/>
        </w:trPr>
        <w:tc>
          <w:tcPr>
            <w:tcW w:w="3191" w:type="dxa"/>
            <w:tcBorders>
              <w:top w:val="single" w:sz="4" w:space="0" w:color="auto"/>
              <w:left w:val="single" w:sz="4" w:space="0" w:color="auto"/>
              <w:bottom w:val="single" w:sz="4" w:space="0" w:color="auto"/>
              <w:right w:val="single" w:sz="4" w:space="0" w:color="auto"/>
            </w:tcBorders>
            <w:noWrap/>
            <w:vAlign w:val="bottom"/>
            <w:hideMark/>
          </w:tcPr>
          <w:p w:rsidR="000320D0" w:rsidRPr="00335C54" w:rsidRDefault="000320D0" w:rsidP="00CD7E15">
            <w:pPr>
              <w:pStyle w:val="Prrafodelista"/>
              <w:numPr>
                <w:ilvl w:val="0"/>
                <w:numId w:val="2"/>
              </w:numPr>
              <w:ind w:left="293" w:hanging="283"/>
              <w:rPr>
                <w:rFonts w:ascii="Arial" w:hAnsi="Arial" w:cs="Arial"/>
                <w:color w:val="000000"/>
                <w:sz w:val="20"/>
                <w:szCs w:val="20"/>
                <w:lang w:val="es-PE" w:eastAsia="es-PE"/>
              </w:rPr>
            </w:pPr>
            <w:r w:rsidRPr="00335C54">
              <w:rPr>
                <w:rFonts w:ascii="Arial" w:hAnsi="Arial" w:cs="Arial"/>
                <w:color w:val="000000"/>
                <w:sz w:val="20"/>
                <w:szCs w:val="20"/>
                <w:lang w:val="es-PE" w:eastAsia="es-PE"/>
              </w:rPr>
              <w:t>Comprensión de los  principios  educativos del nivel  inicial.</w:t>
            </w:r>
          </w:p>
        </w:tc>
        <w:tc>
          <w:tcPr>
            <w:tcW w:w="3693" w:type="dxa"/>
            <w:tcBorders>
              <w:top w:val="single" w:sz="4" w:space="0" w:color="auto"/>
              <w:left w:val="single" w:sz="4" w:space="0" w:color="auto"/>
              <w:bottom w:val="single" w:sz="4" w:space="0" w:color="auto"/>
              <w:right w:val="single" w:sz="4" w:space="0" w:color="auto"/>
            </w:tcBorders>
            <w:noWrap/>
            <w:vAlign w:val="bottom"/>
            <w:hideMark/>
          </w:tcPr>
          <w:p w:rsidR="000320D0" w:rsidRPr="00335C54" w:rsidRDefault="000320D0" w:rsidP="00F618A5">
            <w:pPr>
              <w:pStyle w:val="Prrafodelista"/>
              <w:ind w:left="79"/>
              <w:rPr>
                <w:rFonts w:ascii="Arial" w:hAnsi="Arial" w:cs="Arial"/>
                <w:color w:val="000000"/>
                <w:sz w:val="20"/>
                <w:szCs w:val="20"/>
                <w:lang w:val="es-PE" w:eastAsia="es-PE"/>
              </w:rPr>
            </w:pPr>
            <w:r w:rsidRPr="00335C54">
              <w:rPr>
                <w:rFonts w:ascii="Arial" w:hAnsi="Arial" w:cs="Arial"/>
                <w:color w:val="000000"/>
                <w:sz w:val="20"/>
                <w:szCs w:val="20"/>
                <w:lang w:val="es-PE" w:eastAsia="es-PE"/>
              </w:rPr>
              <w:t>1.3  Principios de la acción educativa en la        Educación Inicial</w:t>
            </w:r>
          </w:p>
        </w:tc>
        <w:tc>
          <w:tcPr>
            <w:tcW w:w="1041" w:type="dxa"/>
            <w:tcBorders>
              <w:top w:val="single" w:sz="4" w:space="0" w:color="auto"/>
              <w:left w:val="single" w:sz="4" w:space="0" w:color="auto"/>
              <w:bottom w:val="single" w:sz="4" w:space="0" w:color="auto"/>
              <w:right w:val="single" w:sz="4" w:space="0" w:color="auto"/>
            </w:tcBorders>
            <w:noWrap/>
            <w:vAlign w:val="center"/>
          </w:tcPr>
          <w:p w:rsidR="000320D0" w:rsidRPr="00335C54" w:rsidRDefault="000320D0" w:rsidP="000320D0">
            <w:pPr>
              <w:pStyle w:val="Prrafodelista"/>
              <w:ind w:left="0"/>
              <w:jc w:val="center"/>
              <w:rPr>
                <w:rFonts w:ascii="Arial" w:hAnsi="Arial" w:cs="Arial"/>
                <w:sz w:val="20"/>
                <w:szCs w:val="20"/>
              </w:rPr>
            </w:pPr>
            <w:r w:rsidRPr="00335C54">
              <w:rPr>
                <w:rFonts w:ascii="Arial" w:hAnsi="Arial" w:cs="Arial"/>
                <w:sz w:val="20"/>
                <w:szCs w:val="20"/>
              </w:rPr>
              <w:t>3</w:t>
            </w:r>
          </w:p>
        </w:tc>
        <w:tc>
          <w:tcPr>
            <w:tcW w:w="1061" w:type="dxa"/>
            <w:tcBorders>
              <w:top w:val="single" w:sz="4" w:space="0" w:color="auto"/>
              <w:left w:val="single" w:sz="4" w:space="0" w:color="auto"/>
              <w:bottom w:val="single" w:sz="4" w:space="0" w:color="auto"/>
              <w:right w:val="single" w:sz="4" w:space="0" w:color="auto"/>
            </w:tcBorders>
            <w:noWrap/>
            <w:vAlign w:val="center"/>
          </w:tcPr>
          <w:p w:rsidR="000320D0" w:rsidRPr="00335C54" w:rsidRDefault="000320D0" w:rsidP="000320D0">
            <w:pPr>
              <w:pStyle w:val="Prrafodelista"/>
              <w:ind w:left="0"/>
              <w:jc w:val="center"/>
              <w:rPr>
                <w:rFonts w:ascii="Arial" w:hAnsi="Arial" w:cs="Arial"/>
                <w:sz w:val="20"/>
                <w:szCs w:val="20"/>
              </w:rPr>
            </w:pPr>
            <w:r w:rsidRPr="00335C54">
              <w:rPr>
                <w:rFonts w:ascii="Arial" w:hAnsi="Arial" w:cs="Arial"/>
                <w:sz w:val="20"/>
                <w:szCs w:val="20"/>
              </w:rPr>
              <w:t>3</w:t>
            </w:r>
          </w:p>
        </w:tc>
      </w:tr>
      <w:tr w:rsidR="000320D0" w:rsidRPr="00335C54" w:rsidTr="000320D0">
        <w:trPr>
          <w:trHeight w:val="300"/>
        </w:trPr>
        <w:tc>
          <w:tcPr>
            <w:tcW w:w="3191" w:type="dxa"/>
            <w:tcBorders>
              <w:top w:val="single" w:sz="4" w:space="0" w:color="auto"/>
              <w:left w:val="single" w:sz="4" w:space="0" w:color="auto"/>
              <w:bottom w:val="nil"/>
              <w:right w:val="single" w:sz="4" w:space="0" w:color="auto"/>
            </w:tcBorders>
            <w:noWrap/>
            <w:vAlign w:val="bottom"/>
            <w:hideMark/>
          </w:tcPr>
          <w:p w:rsidR="000320D0" w:rsidRPr="00335C54" w:rsidRDefault="000320D0" w:rsidP="00CD7E15">
            <w:pPr>
              <w:pStyle w:val="Prrafodelista"/>
              <w:numPr>
                <w:ilvl w:val="0"/>
                <w:numId w:val="2"/>
              </w:numPr>
              <w:ind w:left="293" w:hanging="283"/>
              <w:rPr>
                <w:rFonts w:ascii="Arial" w:hAnsi="Arial" w:cs="Arial"/>
                <w:color w:val="000000"/>
                <w:sz w:val="20"/>
                <w:szCs w:val="20"/>
                <w:lang w:val="es-PE" w:eastAsia="es-PE"/>
              </w:rPr>
            </w:pPr>
            <w:r w:rsidRPr="00335C54">
              <w:rPr>
                <w:rFonts w:ascii="Arial" w:hAnsi="Arial" w:cs="Arial"/>
                <w:color w:val="000000"/>
                <w:sz w:val="20"/>
                <w:szCs w:val="20"/>
                <w:lang w:val="es-PE" w:eastAsia="es-PE"/>
              </w:rPr>
              <w:t>Análisis y comprensión  de las características  de los niños de 0 a 6 años</w:t>
            </w:r>
          </w:p>
        </w:tc>
        <w:tc>
          <w:tcPr>
            <w:tcW w:w="3693" w:type="dxa"/>
            <w:tcBorders>
              <w:top w:val="single" w:sz="4" w:space="0" w:color="auto"/>
              <w:left w:val="single" w:sz="4" w:space="0" w:color="auto"/>
              <w:bottom w:val="nil"/>
              <w:right w:val="single" w:sz="4" w:space="0" w:color="auto"/>
            </w:tcBorders>
            <w:noWrap/>
            <w:vAlign w:val="bottom"/>
            <w:hideMark/>
          </w:tcPr>
          <w:p w:rsidR="000320D0" w:rsidRPr="00335C54" w:rsidRDefault="000320D0" w:rsidP="00CD7E15">
            <w:pPr>
              <w:pStyle w:val="Prrafodelista"/>
              <w:ind w:left="79"/>
              <w:rPr>
                <w:rFonts w:ascii="Arial" w:hAnsi="Arial" w:cs="Arial"/>
                <w:color w:val="000000"/>
                <w:sz w:val="20"/>
                <w:szCs w:val="20"/>
                <w:lang w:val="es-PE" w:eastAsia="es-PE"/>
              </w:rPr>
            </w:pPr>
            <w:r w:rsidRPr="00335C54">
              <w:rPr>
                <w:rFonts w:ascii="Arial" w:hAnsi="Arial" w:cs="Arial"/>
                <w:color w:val="000000"/>
                <w:sz w:val="20"/>
                <w:szCs w:val="20"/>
                <w:lang w:val="es-PE" w:eastAsia="es-PE"/>
              </w:rPr>
              <w:t>1.4  Desarrollo de los niños de 0 a 6 años</w:t>
            </w:r>
          </w:p>
        </w:tc>
        <w:tc>
          <w:tcPr>
            <w:tcW w:w="1041" w:type="dxa"/>
            <w:tcBorders>
              <w:top w:val="single" w:sz="4" w:space="0" w:color="auto"/>
              <w:left w:val="single" w:sz="4" w:space="0" w:color="auto"/>
              <w:bottom w:val="nil"/>
              <w:right w:val="single" w:sz="4" w:space="0" w:color="auto"/>
            </w:tcBorders>
            <w:noWrap/>
            <w:vAlign w:val="center"/>
          </w:tcPr>
          <w:p w:rsidR="000320D0" w:rsidRPr="00335C54" w:rsidRDefault="00F618A5" w:rsidP="000320D0">
            <w:pPr>
              <w:pStyle w:val="Prrafodelista"/>
              <w:ind w:left="0"/>
              <w:jc w:val="center"/>
              <w:rPr>
                <w:rFonts w:ascii="Arial" w:hAnsi="Arial" w:cs="Arial"/>
                <w:sz w:val="20"/>
                <w:szCs w:val="20"/>
              </w:rPr>
            </w:pPr>
            <w:r>
              <w:rPr>
                <w:rFonts w:ascii="Arial" w:hAnsi="Arial" w:cs="Arial"/>
                <w:sz w:val="20"/>
                <w:szCs w:val="20"/>
              </w:rPr>
              <w:t>4</w:t>
            </w:r>
          </w:p>
        </w:tc>
        <w:tc>
          <w:tcPr>
            <w:tcW w:w="1061" w:type="dxa"/>
            <w:tcBorders>
              <w:top w:val="single" w:sz="4" w:space="0" w:color="auto"/>
              <w:left w:val="single" w:sz="4" w:space="0" w:color="auto"/>
              <w:bottom w:val="nil"/>
              <w:right w:val="single" w:sz="4" w:space="0" w:color="auto"/>
            </w:tcBorders>
            <w:noWrap/>
            <w:vAlign w:val="center"/>
          </w:tcPr>
          <w:p w:rsidR="000320D0" w:rsidRPr="00335C54" w:rsidRDefault="00F618A5" w:rsidP="000320D0">
            <w:pPr>
              <w:pStyle w:val="Prrafodelista"/>
              <w:ind w:left="0"/>
              <w:jc w:val="center"/>
              <w:rPr>
                <w:rFonts w:ascii="Arial" w:hAnsi="Arial" w:cs="Arial"/>
                <w:sz w:val="20"/>
                <w:szCs w:val="20"/>
              </w:rPr>
            </w:pPr>
            <w:r>
              <w:rPr>
                <w:rFonts w:ascii="Arial" w:hAnsi="Arial" w:cs="Arial"/>
                <w:sz w:val="20"/>
                <w:szCs w:val="20"/>
              </w:rPr>
              <w:t>4</w:t>
            </w:r>
          </w:p>
        </w:tc>
      </w:tr>
      <w:tr w:rsidR="000320D0" w:rsidRPr="00335C54" w:rsidTr="00DB5AE9">
        <w:trPr>
          <w:trHeight w:val="300"/>
        </w:trPr>
        <w:tc>
          <w:tcPr>
            <w:tcW w:w="3191" w:type="dxa"/>
            <w:tcBorders>
              <w:top w:val="nil"/>
              <w:left w:val="single" w:sz="4" w:space="0" w:color="auto"/>
              <w:bottom w:val="single" w:sz="4" w:space="0" w:color="auto"/>
              <w:right w:val="single" w:sz="4" w:space="0" w:color="auto"/>
            </w:tcBorders>
            <w:noWrap/>
            <w:vAlign w:val="bottom"/>
          </w:tcPr>
          <w:p w:rsidR="000320D0" w:rsidRPr="00335C54" w:rsidRDefault="000320D0" w:rsidP="00CD7E15">
            <w:pPr>
              <w:rPr>
                <w:rFonts w:ascii="Arial" w:hAnsi="Arial" w:cs="Arial"/>
                <w:color w:val="000000"/>
                <w:sz w:val="20"/>
                <w:szCs w:val="20"/>
                <w:lang w:val="es-PE" w:eastAsia="es-PE"/>
              </w:rPr>
            </w:pPr>
          </w:p>
        </w:tc>
        <w:tc>
          <w:tcPr>
            <w:tcW w:w="3693" w:type="dxa"/>
            <w:tcBorders>
              <w:top w:val="nil"/>
              <w:left w:val="single" w:sz="4" w:space="0" w:color="auto"/>
              <w:bottom w:val="single" w:sz="4" w:space="0" w:color="auto"/>
              <w:right w:val="single" w:sz="4" w:space="0" w:color="auto"/>
            </w:tcBorders>
            <w:noWrap/>
            <w:vAlign w:val="bottom"/>
          </w:tcPr>
          <w:p w:rsidR="000320D0" w:rsidRPr="00335C54" w:rsidRDefault="000320D0" w:rsidP="00CD7E15">
            <w:pPr>
              <w:pStyle w:val="Prrafodelista"/>
              <w:ind w:left="79"/>
              <w:rPr>
                <w:rFonts w:ascii="Arial" w:hAnsi="Arial" w:cs="Arial"/>
                <w:color w:val="000000"/>
                <w:sz w:val="20"/>
                <w:szCs w:val="20"/>
                <w:lang w:val="es-PE" w:eastAsia="es-PE"/>
              </w:rPr>
            </w:pPr>
          </w:p>
        </w:tc>
        <w:tc>
          <w:tcPr>
            <w:tcW w:w="1041" w:type="dxa"/>
            <w:tcBorders>
              <w:top w:val="nil"/>
              <w:left w:val="single" w:sz="4" w:space="0" w:color="auto"/>
              <w:bottom w:val="single" w:sz="4" w:space="0" w:color="auto"/>
              <w:right w:val="single" w:sz="4" w:space="0" w:color="auto"/>
            </w:tcBorders>
            <w:noWrap/>
            <w:vAlign w:val="center"/>
          </w:tcPr>
          <w:p w:rsidR="000320D0" w:rsidRPr="00335C54" w:rsidRDefault="000320D0" w:rsidP="000320D0">
            <w:pPr>
              <w:pStyle w:val="Prrafodelista"/>
              <w:ind w:left="0"/>
              <w:jc w:val="center"/>
              <w:rPr>
                <w:rFonts w:ascii="Arial" w:hAnsi="Arial" w:cs="Arial"/>
                <w:sz w:val="20"/>
                <w:szCs w:val="20"/>
              </w:rPr>
            </w:pPr>
          </w:p>
        </w:tc>
        <w:tc>
          <w:tcPr>
            <w:tcW w:w="1061" w:type="dxa"/>
            <w:tcBorders>
              <w:top w:val="nil"/>
              <w:left w:val="single" w:sz="4" w:space="0" w:color="auto"/>
              <w:bottom w:val="single" w:sz="4" w:space="0" w:color="auto"/>
              <w:right w:val="single" w:sz="4" w:space="0" w:color="auto"/>
            </w:tcBorders>
            <w:noWrap/>
            <w:vAlign w:val="center"/>
          </w:tcPr>
          <w:p w:rsidR="000320D0" w:rsidRPr="00335C54" w:rsidRDefault="000320D0" w:rsidP="000320D0">
            <w:pPr>
              <w:pStyle w:val="Prrafodelista"/>
              <w:ind w:left="0"/>
              <w:jc w:val="center"/>
              <w:rPr>
                <w:rFonts w:ascii="Arial" w:hAnsi="Arial" w:cs="Arial"/>
                <w:sz w:val="20"/>
                <w:szCs w:val="20"/>
              </w:rPr>
            </w:pPr>
          </w:p>
        </w:tc>
      </w:tr>
      <w:tr w:rsidR="000320D0" w:rsidRPr="00335C54" w:rsidTr="00CD7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0"/>
        </w:trPr>
        <w:tc>
          <w:tcPr>
            <w:tcW w:w="8986" w:type="dxa"/>
            <w:gridSpan w:val="4"/>
          </w:tcPr>
          <w:p w:rsidR="000320D0" w:rsidRPr="00066940" w:rsidRDefault="000320D0" w:rsidP="000320D0">
            <w:pPr>
              <w:pStyle w:val="Prrafodelista"/>
              <w:ind w:left="0"/>
              <w:rPr>
                <w:rFonts w:ascii="Arial" w:hAnsi="Arial" w:cs="Arial"/>
                <w:b/>
                <w:sz w:val="20"/>
                <w:szCs w:val="20"/>
              </w:rPr>
            </w:pPr>
            <w:r w:rsidRPr="00066940">
              <w:rPr>
                <w:rFonts w:ascii="Arial" w:hAnsi="Arial" w:cs="Arial"/>
                <w:b/>
                <w:sz w:val="20"/>
                <w:szCs w:val="20"/>
              </w:rPr>
              <w:t>BIBLIOGRAFÍA:</w:t>
            </w:r>
          </w:p>
          <w:p w:rsidR="000320D0" w:rsidRPr="00335C54" w:rsidRDefault="000320D0" w:rsidP="000320D0">
            <w:pPr>
              <w:pStyle w:val="Prrafodelista"/>
              <w:ind w:left="0"/>
              <w:rPr>
                <w:rFonts w:ascii="Arial" w:hAnsi="Arial" w:cs="Arial"/>
                <w:sz w:val="20"/>
                <w:szCs w:val="20"/>
              </w:rPr>
            </w:pPr>
            <w:r w:rsidRPr="00335C54">
              <w:rPr>
                <w:rFonts w:ascii="Arial" w:hAnsi="Arial" w:cs="Arial"/>
                <w:sz w:val="20"/>
                <w:szCs w:val="20"/>
              </w:rPr>
              <w:t>Diseño Curricular Nacional del Ministerio de Educación Básica Regular (2009).</w:t>
            </w:r>
          </w:p>
          <w:p w:rsidR="000320D0" w:rsidRPr="00335C54" w:rsidRDefault="000320D0" w:rsidP="000320D0">
            <w:pPr>
              <w:rPr>
                <w:rFonts w:ascii="Arial" w:hAnsi="Arial" w:cs="Arial"/>
                <w:sz w:val="20"/>
                <w:szCs w:val="20"/>
                <w:lang w:val="es-ES_tradnl"/>
              </w:rPr>
            </w:pPr>
            <w:r w:rsidRPr="00335C54">
              <w:rPr>
                <w:rFonts w:ascii="Arial" w:hAnsi="Arial" w:cs="Arial"/>
                <w:sz w:val="20"/>
                <w:szCs w:val="20"/>
              </w:rPr>
              <w:t>Ministerio de Educación Propuesta pedagógica de Educación Inicial (2009)</w:t>
            </w:r>
          </w:p>
        </w:tc>
      </w:tr>
    </w:tbl>
    <w:p w:rsidR="00CD7E15" w:rsidRPr="00335C54" w:rsidRDefault="00CD7E15" w:rsidP="00CD7E15">
      <w:pPr>
        <w:ind w:firstLine="708"/>
        <w:rPr>
          <w:rFonts w:ascii="Arial" w:hAnsi="Arial" w:cs="Arial"/>
          <w:sz w:val="20"/>
          <w:szCs w:val="20"/>
          <w:lang w:val="es-ES_tradnl"/>
        </w:rPr>
      </w:pPr>
    </w:p>
    <w:p w:rsidR="00CD7E15" w:rsidRPr="00335C54" w:rsidRDefault="00CD7E15" w:rsidP="00CD7E15">
      <w:pPr>
        <w:rPr>
          <w:rFonts w:ascii="Arial" w:hAnsi="Arial" w:cs="Arial"/>
          <w:b/>
          <w:sz w:val="20"/>
          <w:szCs w:val="20"/>
          <w:lang w:val="es-ES_tradnl"/>
        </w:rPr>
      </w:pPr>
      <w:r w:rsidRPr="00335C54">
        <w:rPr>
          <w:rFonts w:ascii="Arial" w:hAnsi="Arial" w:cs="Arial"/>
          <w:b/>
          <w:sz w:val="20"/>
          <w:szCs w:val="20"/>
          <w:u w:val="single"/>
          <w:lang w:val="es-ES_tradnl"/>
        </w:rPr>
        <w:t>UNIDAD II</w:t>
      </w:r>
      <w:r w:rsidRPr="00335C54">
        <w:rPr>
          <w:rFonts w:ascii="Arial" w:hAnsi="Arial" w:cs="Arial"/>
          <w:b/>
          <w:sz w:val="20"/>
          <w:szCs w:val="20"/>
          <w:lang w:val="es-ES_tradnl"/>
        </w:rPr>
        <w:tab/>
        <w:t>: ORGANIZACIÓN DEL AULA</w:t>
      </w:r>
    </w:p>
    <w:p w:rsidR="00CD7E15" w:rsidRPr="00335C54" w:rsidRDefault="00CD7E15" w:rsidP="00CD7E15">
      <w:pPr>
        <w:rPr>
          <w:rFonts w:ascii="Arial" w:hAnsi="Arial" w:cs="Arial"/>
          <w:sz w:val="20"/>
          <w:szCs w:val="20"/>
          <w:lang w:val="es-ES_tradnl"/>
        </w:rPr>
      </w:pPr>
    </w:p>
    <w:tbl>
      <w:tblPr>
        <w:tblW w:w="8966" w:type="dxa"/>
        <w:tblInd w:w="416" w:type="dxa"/>
        <w:tblCellMar>
          <w:left w:w="70" w:type="dxa"/>
          <w:right w:w="70" w:type="dxa"/>
        </w:tblCellMar>
        <w:tblLook w:val="04A0" w:firstRow="1" w:lastRow="0" w:firstColumn="1" w:lastColumn="0" w:noHBand="0" w:noVBand="1"/>
      </w:tblPr>
      <w:tblGrid>
        <w:gridCol w:w="3198"/>
        <w:gridCol w:w="3686"/>
        <w:gridCol w:w="1021"/>
        <w:gridCol w:w="1163"/>
      </w:tblGrid>
      <w:tr w:rsidR="00CD7E15" w:rsidRPr="00335C54" w:rsidTr="00CD7E15">
        <w:trPr>
          <w:trHeight w:val="300"/>
        </w:trPr>
        <w:tc>
          <w:tcPr>
            <w:tcW w:w="3198" w:type="dxa"/>
            <w:tcBorders>
              <w:top w:val="single" w:sz="4" w:space="0" w:color="auto"/>
              <w:left w:val="single" w:sz="4" w:space="0" w:color="auto"/>
              <w:bottom w:val="single" w:sz="4" w:space="0" w:color="auto"/>
              <w:right w:val="single" w:sz="4" w:space="0" w:color="auto"/>
            </w:tcBorders>
            <w:noWrap/>
            <w:hideMark/>
          </w:tcPr>
          <w:p w:rsidR="00CD7E15" w:rsidRPr="00335C54" w:rsidRDefault="00CD7E15" w:rsidP="00CD7E15">
            <w:pPr>
              <w:rPr>
                <w:rFonts w:ascii="Arial" w:hAnsi="Arial" w:cs="Arial"/>
                <w:sz w:val="20"/>
                <w:szCs w:val="20"/>
                <w:lang w:val="es-ES_tradnl" w:eastAsia="en-US"/>
              </w:rPr>
            </w:pPr>
            <w:r w:rsidRPr="00335C54">
              <w:rPr>
                <w:rFonts w:ascii="Arial" w:hAnsi="Arial" w:cs="Arial"/>
                <w:sz w:val="20"/>
                <w:szCs w:val="20"/>
                <w:lang w:val="es-ES_tradnl" w:eastAsia="en-US"/>
              </w:rPr>
              <w:t>CAPACIDADES</w:t>
            </w:r>
          </w:p>
        </w:tc>
        <w:tc>
          <w:tcPr>
            <w:tcW w:w="3686" w:type="dxa"/>
            <w:tcBorders>
              <w:top w:val="single" w:sz="4" w:space="0" w:color="auto"/>
              <w:left w:val="single" w:sz="4" w:space="0" w:color="auto"/>
              <w:bottom w:val="single" w:sz="4" w:space="0" w:color="auto"/>
              <w:right w:val="single" w:sz="4" w:space="0" w:color="auto"/>
            </w:tcBorders>
            <w:noWrap/>
            <w:hideMark/>
          </w:tcPr>
          <w:p w:rsidR="00CD7E15" w:rsidRPr="00335C54" w:rsidRDefault="00CD7E15" w:rsidP="00CD7E15">
            <w:pPr>
              <w:rPr>
                <w:rFonts w:ascii="Arial" w:hAnsi="Arial" w:cs="Arial"/>
                <w:sz w:val="20"/>
                <w:szCs w:val="20"/>
                <w:lang w:val="es-ES_tradnl" w:eastAsia="en-US"/>
              </w:rPr>
            </w:pPr>
            <w:r w:rsidRPr="00335C54">
              <w:rPr>
                <w:rFonts w:ascii="Arial" w:hAnsi="Arial" w:cs="Arial"/>
                <w:sz w:val="20"/>
                <w:szCs w:val="20"/>
                <w:lang w:val="es-ES_tradnl" w:eastAsia="en-US"/>
              </w:rPr>
              <w:t>CONTENIDOS</w:t>
            </w:r>
          </w:p>
        </w:tc>
        <w:tc>
          <w:tcPr>
            <w:tcW w:w="1021" w:type="dxa"/>
            <w:tcBorders>
              <w:top w:val="single" w:sz="4" w:space="0" w:color="auto"/>
              <w:left w:val="single" w:sz="4" w:space="0" w:color="auto"/>
              <w:bottom w:val="single" w:sz="4" w:space="0" w:color="auto"/>
              <w:right w:val="single" w:sz="4" w:space="0" w:color="auto"/>
            </w:tcBorders>
            <w:noWrap/>
            <w:hideMark/>
          </w:tcPr>
          <w:p w:rsidR="00CD7E15" w:rsidRPr="00335C54" w:rsidRDefault="000320D0" w:rsidP="00CD7E15">
            <w:pPr>
              <w:rPr>
                <w:rFonts w:ascii="Arial" w:hAnsi="Arial" w:cs="Arial"/>
                <w:sz w:val="20"/>
                <w:szCs w:val="20"/>
                <w:lang w:val="es-ES_tradnl" w:eastAsia="en-US"/>
              </w:rPr>
            </w:pPr>
            <w:r w:rsidRPr="00335C54">
              <w:rPr>
                <w:rFonts w:ascii="Arial" w:hAnsi="Arial" w:cs="Arial"/>
                <w:sz w:val="20"/>
                <w:szCs w:val="20"/>
                <w:lang w:val="es-ES_tradnl" w:eastAsia="en-US"/>
              </w:rPr>
              <w:t>SEMAN</w:t>
            </w:r>
          </w:p>
        </w:tc>
        <w:tc>
          <w:tcPr>
            <w:tcW w:w="1061" w:type="dxa"/>
            <w:tcBorders>
              <w:top w:val="single" w:sz="4" w:space="0" w:color="auto"/>
              <w:left w:val="single" w:sz="4" w:space="0" w:color="auto"/>
              <w:bottom w:val="single" w:sz="4" w:space="0" w:color="auto"/>
              <w:right w:val="single" w:sz="4" w:space="0" w:color="auto"/>
            </w:tcBorders>
            <w:noWrap/>
            <w:hideMark/>
          </w:tcPr>
          <w:p w:rsidR="00CD7E15" w:rsidRPr="00335C54" w:rsidRDefault="00CD7E15" w:rsidP="00CD7E15">
            <w:pPr>
              <w:rPr>
                <w:rFonts w:ascii="Arial" w:hAnsi="Arial" w:cs="Arial"/>
                <w:sz w:val="20"/>
                <w:szCs w:val="20"/>
                <w:lang w:val="es-ES_tradnl" w:eastAsia="en-US"/>
              </w:rPr>
            </w:pPr>
            <w:r w:rsidRPr="00335C54">
              <w:rPr>
                <w:rFonts w:ascii="Arial" w:hAnsi="Arial" w:cs="Arial"/>
                <w:sz w:val="20"/>
                <w:szCs w:val="20"/>
                <w:lang w:val="es-ES_tradnl" w:eastAsia="en-US"/>
              </w:rPr>
              <w:t>SESIONES</w:t>
            </w:r>
          </w:p>
        </w:tc>
      </w:tr>
      <w:tr w:rsidR="00CD7E15" w:rsidRPr="00335C54" w:rsidTr="000320D0">
        <w:trPr>
          <w:trHeight w:val="300"/>
        </w:trPr>
        <w:tc>
          <w:tcPr>
            <w:tcW w:w="3198" w:type="dxa"/>
            <w:tcBorders>
              <w:top w:val="single" w:sz="4" w:space="0" w:color="auto"/>
              <w:left w:val="single" w:sz="4" w:space="0" w:color="auto"/>
              <w:bottom w:val="single" w:sz="4" w:space="0" w:color="auto"/>
              <w:right w:val="single" w:sz="4" w:space="0" w:color="auto"/>
            </w:tcBorders>
            <w:noWrap/>
            <w:hideMark/>
          </w:tcPr>
          <w:p w:rsidR="00CD7E15" w:rsidRPr="00335C54" w:rsidRDefault="00CD7E15" w:rsidP="00CD7E15">
            <w:pPr>
              <w:pStyle w:val="Prrafodelista"/>
              <w:numPr>
                <w:ilvl w:val="0"/>
                <w:numId w:val="3"/>
              </w:numPr>
              <w:ind w:left="293" w:hanging="283"/>
              <w:rPr>
                <w:rFonts w:ascii="Arial" w:hAnsi="Arial" w:cs="Arial"/>
                <w:sz w:val="20"/>
                <w:szCs w:val="20"/>
                <w:lang w:val="es-ES_tradnl" w:eastAsia="en-US"/>
              </w:rPr>
            </w:pPr>
            <w:r w:rsidRPr="00335C54">
              <w:rPr>
                <w:rFonts w:ascii="Arial" w:hAnsi="Arial" w:cs="Arial"/>
                <w:sz w:val="20"/>
                <w:szCs w:val="20"/>
                <w:lang w:val="es-ES_tradnl" w:eastAsia="en-US"/>
              </w:rPr>
              <w:t>Desarrollo de Pautas para organizar el aula</w:t>
            </w:r>
          </w:p>
        </w:tc>
        <w:tc>
          <w:tcPr>
            <w:tcW w:w="3686" w:type="dxa"/>
            <w:tcBorders>
              <w:top w:val="single" w:sz="4" w:space="0" w:color="auto"/>
              <w:left w:val="single" w:sz="4" w:space="0" w:color="auto"/>
              <w:bottom w:val="single" w:sz="4" w:space="0" w:color="auto"/>
              <w:right w:val="single" w:sz="4" w:space="0" w:color="auto"/>
            </w:tcBorders>
            <w:noWrap/>
            <w:hideMark/>
          </w:tcPr>
          <w:p w:rsidR="00CD7E15" w:rsidRPr="00335C54" w:rsidRDefault="00CD7E15" w:rsidP="00CD7E15">
            <w:pPr>
              <w:pStyle w:val="Prrafodelista"/>
              <w:ind w:left="0"/>
              <w:rPr>
                <w:rFonts w:ascii="Arial" w:hAnsi="Arial" w:cs="Arial"/>
                <w:sz w:val="20"/>
                <w:szCs w:val="20"/>
                <w:lang w:val="es-ES_tradnl" w:eastAsia="en-US"/>
              </w:rPr>
            </w:pPr>
            <w:r w:rsidRPr="00335C54">
              <w:rPr>
                <w:rFonts w:ascii="Arial" w:hAnsi="Arial" w:cs="Arial"/>
                <w:sz w:val="20"/>
                <w:szCs w:val="20"/>
                <w:lang w:val="es-ES_tradnl" w:eastAsia="en-US"/>
              </w:rPr>
              <w:t>2.1  Organización del Aula</w:t>
            </w:r>
          </w:p>
        </w:tc>
        <w:tc>
          <w:tcPr>
            <w:tcW w:w="1021"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0320D0"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5</w:t>
            </w:r>
          </w:p>
        </w:tc>
        <w:tc>
          <w:tcPr>
            <w:tcW w:w="1061"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0320D0"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5</w:t>
            </w:r>
          </w:p>
        </w:tc>
      </w:tr>
      <w:tr w:rsidR="00CD7E15" w:rsidRPr="00335C54" w:rsidTr="000320D0">
        <w:trPr>
          <w:trHeight w:val="300"/>
        </w:trPr>
        <w:tc>
          <w:tcPr>
            <w:tcW w:w="3198"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CD7E15" w:rsidP="00CD7E15">
            <w:pPr>
              <w:pStyle w:val="Prrafodelista"/>
              <w:numPr>
                <w:ilvl w:val="0"/>
                <w:numId w:val="3"/>
              </w:numPr>
              <w:ind w:left="293" w:hanging="283"/>
              <w:rPr>
                <w:rFonts w:ascii="Arial" w:hAnsi="Arial" w:cs="Arial"/>
                <w:color w:val="000000"/>
                <w:sz w:val="20"/>
                <w:szCs w:val="20"/>
                <w:lang w:val="es-PE" w:eastAsia="es-PE"/>
              </w:rPr>
            </w:pPr>
            <w:r w:rsidRPr="00335C54">
              <w:rPr>
                <w:rFonts w:ascii="Arial" w:hAnsi="Arial" w:cs="Arial"/>
                <w:color w:val="000000"/>
                <w:sz w:val="20"/>
                <w:szCs w:val="20"/>
                <w:lang w:val="es-PE" w:eastAsia="es-PE"/>
              </w:rPr>
              <w:t>Preparación del  sector de juego</w:t>
            </w:r>
          </w:p>
        </w:tc>
        <w:tc>
          <w:tcPr>
            <w:tcW w:w="3686"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CD7E15" w:rsidP="00CD7E15">
            <w:pPr>
              <w:pStyle w:val="Prrafodelista"/>
              <w:ind w:left="0"/>
              <w:rPr>
                <w:rFonts w:ascii="Arial" w:hAnsi="Arial" w:cs="Arial"/>
                <w:color w:val="000000"/>
                <w:sz w:val="20"/>
                <w:szCs w:val="20"/>
                <w:lang w:val="es-PE" w:eastAsia="es-PE"/>
              </w:rPr>
            </w:pPr>
            <w:r w:rsidRPr="00335C54">
              <w:rPr>
                <w:rFonts w:ascii="Arial" w:hAnsi="Arial" w:cs="Arial"/>
                <w:color w:val="000000"/>
                <w:sz w:val="20"/>
                <w:szCs w:val="20"/>
                <w:lang w:val="es-PE" w:eastAsia="es-PE"/>
              </w:rPr>
              <w:t>2.2  Sector de Juegos</w:t>
            </w:r>
          </w:p>
        </w:tc>
        <w:tc>
          <w:tcPr>
            <w:tcW w:w="1021"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0320D0"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6</w:t>
            </w:r>
          </w:p>
        </w:tc>
        <w:tc>
          <w:tcPr>
            <w:tcW w:w="1061"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0320D0"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6</w:t>
            </w:r>
          </w:p>
        </w:tc>
      </w:tr>
      <w:tr w:rsidR="00CD7E15" w:rsidRPr="00335C54" w:rsidTr="000320D0">
        <w:trPr>
          <w:trHeight w:val="300"/>
        </w:trPr>
        <w:tc>
          <w:tcPr>
            <w:tcW w:w="3198" w:type="dxa"/>
            <w:tcBorders>
              <w:top w:val="single" w:sz="4" w:space="0" w:color="auto"/>
              <w:left w:val="single" w:sz="4" w:space="0" w:color="auto"/>
              <w:bottom w:val="nil"/>
              <w:right w:val="single" w:sz="4" w:space="0" w:color="auto"/>
            </w:tcBorders>
            <w:noWrap/>
            <w:vAlign w:val="bottom"/>
            <w:hideMark/>
          </w:tcPr>
          <w:p w:rsidR="00CD7E15" w:rsidRPr="00335C54" w:rsidRDefault="00CD7E15" w:rsidP="00CD7E15">
            <w:pPr>
              <w:pStyle w:val="Prrafodelista"/>
              <w:numPr>
                <w:ilvl w:val="0"/>
                <w:numId w:val="3"/>
              </w:numPr>
              <w:ind w:left="293" w:hanging="283"/>
              <w:rPr>
                <w:rFonts w:ascii="Arial" w:hAnsi="Arial" w:cs="Arial"/>
                <w:color w:val="000000"/>
                <w:sz w:val="20"/>
                <w:szCs w:val="20"/>
                <w:lang w:val="es-PE" w:eastAsia="es-PE"/>
              </w:rPr>
            </w:pPr>
            <w:r w:rsidRPr="00335C54">
              <w:rPr>
                <w:rFonts w:ascii="Arial" w:hAnsi="Arial" w:cs="Arial"/>
                <w:color w:val="000000"/>
                <w:sz w:val="20"/>
                <w:szCs w:val="20"/>
                <w:lang w:val="es-PE" w:eastAsia="es-PE"/>
              </w:rPr>
              <w:t>Orienta y embellece las zonas de trabajos con niños</w:t>
            </w:r>
          </w:p>
        </w:tc>
        <w:tc>
          <w:tcPr>
            <w:tcW w:w="3686"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CD7E15" w:rsidP="00CD7E15">
            <w:pPr>
              <w:pStyle w:val="Prrafodelista"/>
              <w:ind w:left="0"/>
              <w:rPr>
                <w:rFonts w:ascii="Arial" w:hAnsi="Arial" w:cs="Arial"/>
                <w:color w:val="000000"/>
                <w:sz w:val="20"/>
                <w:szCs w:val="20"/>
                <w:lang w:val="es-PE" w:eastAsia="es-PE"/>
              </w:rPr>
            </w:pPr>
            <w:r w:rsidRPr="00335C54">
              <w:rPr>
                <w:rFonts w:ascii="Arial" w:hAnsi="Arial" w:cs="Arial"/>
                <w:color w:val="000000"/>
                <w:sz w:val="20"/>
                <w:szCs w:val="20"/>
                <w:lang w:val="es-PE" w:eastAsia="es-PE"/>
              </w:rPr>
              <w:t>2.3  Ambientación</w:t>
            </w:r>
          </w:p>
        </w:tc>
        <w:tc>
          <w:tcPr>
            <w:tcW w:w="1021"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0320D0"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7</w:t>
            </w:r>
          </w:p>
        </w:tc>
        <w:tc>
          <w:tcPr>
            <w:tcW w:w="1061"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0320D0"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7</w:t>
            </w:r>
          </w:p>
        </w:tc>
      </w:tr>
      <w:tr w:rsidR="00CD7E15" w:rsidRPr="00335C54" w:rsidTr="000320D0">
        <w:trPr>
          <w:trHeight w:val="300"/>
        </w:trPr>
        <w:tc>
          <w:tcPr>
            <w:tcW w:w="3198" w:type="dxa"/>
            <w:tcBorders>
              <w:top w:val="nil"/>
              <w:left w:val="single" w:sz="4" w:space="0" w:color="auto"/>
              <w:bottom w:val="single" w:sz="4" w:space="0" w:color="auto"/>
              <w:right w:val="single" w:sz="4" w:space="0" w:color="auto"/>
            </w:tcBorders>
            <w:noWrap/>
            <w:vAlign w:val="bottom"/>
            <w:hideMark/>
          </w:tcPr>
          <w:p w:rsidR="00CD7E15" w:rsidRPr="00335C54" w:rsidRDefault="00CD7E15" w:rsidP="00CD7E15">
            <w:pPr>
              <w:rPr>
                <w:rFonts w:ascii="Arial" w:eastAsiaTheme="minorHAnsi" w:hAnsi="Arial" w:cs="Arial"/>
                <w:sz w:val="20"/>
                <w:szCs w:val="20"/>
                <w:lang w:val="es-PE" w:eastAsia="en-US"/>
              </w:rPr>
            </w:pPr>
          </w:p>
        </w:tc>
        <w:tc>
          <w:tcPr>
            <w:tcW w:w="3686"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CD7E15" w:rsidP="00CD7E15">
            <w:pPr>
              <w:pStyle w:val="Prrafodelista"/>
              <w:ind w:left="0"/>
              <w:rPr>
                <w:rFonts w:ascii="Arial" w:hAnsi="Arial" w:cs="Arial"/>
                <w:color w:val="000000"/>
                <w:sz w:val="20"/>
                <w:szCs w:val="20"/>
                <w:lang w:val="es-PE" w:eastAsia="es-PE"/>
              </w:rPr>
            </w:pPr>
            <w:r w:rsidRPr="00335C54">
              <w:rPr>
                <w:rFonts w:ascii="Arial" w:hAnsi="Arial" w:cs="Arial"/>
                <w:color w:val="000000"/>
                <w:sz w:val="20"/>
                <w:szCs w:val="20"/>
                <w:lang w:val="es-PE" w:eastAsia="es-PE"/>
              </w:rPr>
              <w:t>2.4  Iluminación</w:t>
            </w:r>
          </w:p>
        </w:tc>
        <w:tc>
          <w:tcPr>
            <w:tcW w:w="1021"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0320D0"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8</w:t>
            </w:r>
          </w:p>
        </w:tc>
        <w:tc>
          <w:tcPr>
            <w:tcW w:w="1061"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0320D0"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8</w:t>
            </w:r>
          </w:p>
        </w:tc>
      </w:tr>
      <w:tr w:rsidR="00CD7E15" w:rsidRPr="00335C54" w:rsidTr="00CD7E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8966" w:type="dxa"/>
            <w:gridSpan w:val="4"/>
          </w:tcPr>
          <w:p w:rsidR="000320D0" w:rsidRPr="00066940" w:rsidRDefault="000320D0" w:rsidP="000320D0">
            <w:pPr>
              <w:pStyle w:val="Prrafodelista"/>
              <w:ind w:left="0"/>
              <w:rPr>
                <w:rFonts w:ascii="Arial" w:hAnsi="Arial" w:cs="Arial"/>
                <w:b/>
                <w:sz w:val="20"/>
                <w:szCs w:val="20"/>
              </w:rPr>
            </w:pPr>
            <w:r w:rsidRPr="00066940">
              <w:rPr>
                <w:rFonts w:ascii="Arial" w:hAnsi="Arial" w:cs="Arial"/>
                <w:b/>
                <w:sz w:val="20"/>
                <w:szCs w:val="20"/>
              </w:rPr>
              <w:t>BIBLIOGRAFÍA:</w:t>
            </w:r>
          </w:p>
          <w:p w:rsidR="000320D0" w:rsidRPr="00335C54" w:rsidRDefault="000320D0" w:rsidP="000320D0">
            <w:pPr>
              <w:pStyle w:val="Prrafodelista"/>
              <w:ind w:left="0"/>
              <w:rPr>
                <w:rFonts w:ascii="Arial" w:hAnsi="Arial" w:cs="Arial"/>
                <w:sz w:val="20"/>
                <w:szCs w:val="20"/>
              </w:rPr>
            </w:pPr>
            <w:r w:rsidRPr="00335C54">
              <w:rPr>
                <w:rFonts w:ascii="Arial" w:hAnsi="Arial" w:cs="Arial"/>
                <w:sz w:val="20"/>
                <w:szCs w:val="20"/>
              </w:rPr>
              <w:t>Diseño Curricular Nacional del Ministerio de Educación Básica Regular (2009).</w:t>
            </w:r>
          </w:p>
          <w:p w:rsidR="00CD7E15" w:rsidRPr="00335C54" w:rsidRDefault="000320D0" w:rsidP="000320D0">
            <w:pPr>
              <w:rPr>
                <w:rFonts w:ascii="Arial" w:hAnsi="Arial" w:cs="Arial"/>
                <w:sz w:val="20"/>
                <w:szCs w:val="20"/>
                <w:lang w:val="es-ES_tradnl"/>
              </w:rPr>
            </w:pPr>
            <w:r w:rsidRPr="00335C54">
              <w:rPr>
                <w:rFonts w:ascii="Arial" w:hAnsi="Arial" w:cs="Arial"/>
                <w:sz w:val="20"/>
                <w:szCs w:val="20"/>
              </w:rPr>
              <w:t>Ministerio de Educación Propuesta pedagógica de Educación Inicial (2009)</w:t>
            </w:r>
          </w:p>
        </w:tc>
      </w:tr>
    </w:tbl>
    <w:p w:rsidR="00CD7E15" w:rsidRPr="00335C54" w:rsidRDefault="00CD7E15" w:rsidP="00CD7E15">
      <w:pPr>
        <w:ind w:firstLine="708"/>
        <w:rPr>
          <w:rFonts w:ascii="Arial" w:hAnsi="Arial" w:cs="Arial"/>
          <w:sz w:val="20"/>
          <w:szCs w:val="20"/>
          <w:lang w:val="es-ES_tradnl"/>
        </w:rPr>
      </w:pPr>
    </w:p>
    <w:p w:rsidR="00CD7E15" w:rsidRPr="00335C54" w:rsidRDefault="00CD7E15" w:rsidP="00CD7E15">
      <w:pPr>
        <w:rPr>
          <w:rFonts w:ascii="Arial" w:hAnsi="Arial" w:cs="Arial"/>
          <w:b/>
          <w:sz w:val="20"/>
          <w:szCs w:val="20"/>
          <w:lang w:val="es-ES_tradnl"/>
        </w:rPr>
      </w:pPr>
      <w:r w:rsidRPr="00335C54">
        <w:rPr>
          <w:rFonts w:ascii="Arial" w:hAnsi="Arial" w:cs="Arial"/>
          <w:b/>
          <w:sz w:val="20"/>
          <w:szCs w:val="20"/>
          <w:u w:val="single"/>
          <w:lang w:val="es-ES_tradnl"/>
        </w:rPr>
        <w:t>UNIDAD III</w:t>
      </w:r>
      <w:r w:rsidRPr="00335C54">
        <w:rPr>
          <w:rFonts w:ascii="Arial" w:hAnsi="Arial" w:cs="Arial"/>
          <w:b/>
          <w:sz w:val="20"/>
          <w:szCs w:val="20"/>
          <w:lang w:val="es-ES_tradnl"/>
        </w:rPr>
        <w:tab/>
        <w:t>: LA OBSERVACIÓN DEL PROCESO ENSEÑANZA - APRENDIZAJE</w:t>
      </w:r>
    </w:p>
    <w:p w:rsidR="00CD7E15" w:rsidRPr="00335C54" w:rsidRDefault="00CD7E15" w:rsidP="00CD7E15">
      <w:pPr>
        <w:rPr>
          <w:rFonts w:ascii="Arial" w:hAnsi="Arial" w:cs="Arial"/>
          <w:sz w:val="20"/>
          <w:szCs w:val="20"/>
          <w:lang w:val="es-ES_tradnl"/>
        </w:rPr>
      </w:pPr>
    </w:p>
    <w:tbl>
      <w:tblPr>
        <w:tblW w:w="9010" w:type="dxa"/>
        <w:tblInd w:w="416" w:type="dxa"/>
        <w:tblLayout w:type="fixed"/>
        <w:tblCellMar>
          <w:left w:w="70" w:type="dxa"/>
          <w:right w:w="70" w:type="dxa"/>
        </w:tblCellMar>
        <w:tblLook w:val="04A0" w:firstRow="1" w:lastRow="0" w:firstColumn="1" w:lastColumn="0" w:noHBand="0" w:noVBand="1"/>
      </w:tblPr>
      <w:tblGrid>
        <w:gridCol w:w="3198"/>
        <w:gridCol w:w="3402"/>
        <w:gridCol w:w="1276"/>
        <w:gridCol w:w="1134"/>
      </w:tblGrid>
      <w:tr w:rsidR="00CD7E15" w:rsidRPr="00335C54" w:rsidTr="00462214">
        <w:trPr>
          <w:trHeight w:val="300"/>
        </w:trPr>
        <w:tc>
          <w:tcPr>
            <w:tcW w:w="3198" w:type="dxa"/>
            <w:tcBorders>
              <w:top w:val="single" w:sz="4" w:space="0" w:color="auto"/>
              <w:left w:val="single" w:sz="4" w:space="0" w:color="auto"/>
              <w:bottom w:val="single" w:sz="4" w:space="0" w:color="auto"/>
              <w:right w:val="single" w:sz="4" w:space="0" w:color="auto"/>
            </w:tcBorders>
            <w:noWrap/>
            <w:hideMark/>
          </w:tcPr>
          <w:p w:rsidR="00CD7E15" w:rsidRPr="00335C54" w:rsidRDefault="00CD7E15" w:rsidP="00CD7E15">
            <w:pPr>
              <w:jc w:val="center"/>
              <w:rPr>
                <w:rFonts w:ascii="Arial" w:hAnsi="Arial" w:cs="Arial"/>
                <w:b/>
                <w:sz w:val="20"/>
                <w:szCs w:val="20"/>
                <w:lang w:val="es-ES_tradnl" w:eastAsia="en-US"/>
              </w:rPr>
            </w:pPr>
            <w:r w:rsidRPr="00335C54">
              <w:rPr>
                <w:rFonts w:ascii="Arial" w:hAnsi="Arial" w:cs="Arial"/>
                <w:b/>
                <w:sz w:val="20"/>
                <w:szCs w:val="20"/>
                <w:lang w:val="es-ES_tradnl" w:eastAsia="en-US"/>
              </w:rPr>
              <w:t>CAPACIDADES</w:t>
            </w:r>
          </w:p>
        </w:tc>
        <w:tc>
          <w:tcPr>
            <w:tcW w:w="3402" w:type="dxa"/>
            <w:tcBorders>
              <w:top w:val="single" w:sz="4" w:space="0" w:color="auto"/>
              <w:left w:val="single" w:sz="4" w:space="0" w:color="auto"/>
              <w:bottom w:val="single" w:sz="4" w:space="0" w:color="auto"/>
              <w:right w:val="single" w:sz="4" w:space="0" w:color="auto"/>
            </w:tcBorders>
            <w:noWrap/>
            <w:hideMark/>
          </w:tcPr>
          <w:p w:rsidR="00CD7E15" w:rsidRPr="00335C54" w:rsidRDefault="00CD7E15" w:rsidP="00CD7E15">
            <w:pPr>
              <w:jc w:val="center"/>
              <w:rPr>
                <w:rFonts w:ascii="Arial" w:hAnsi="Arial" w:cs="Arial"/>
                <w:b/>
                <w:sz w:val="20"/>
                <w:szCs w:val="20"/>
                <w:lang w:val="es-ES_tradnl" w:eastAsia="en-US"/>
              </w:rPr>
            </w:pPr>
            <w:r w:rsidRPr="00335C54">
              <w:rPr>
                <w:rFonts w:ascii="Arial" w:hAnsi="Arial" w:cs="Arial"/>
                <w:b/>
                <w:sz w:val="20"/>
                <w:szCs w:val="20"/>
                <w:lang w:val="es-ES_tradnl" w:eastAsia="en-US"/>
              </w:rPr>
              <w:t>CONTENIDOS</w:t>
            </w:r>
          </w:p>
        </w:tc>
        <w:tc>
          <w:tcPr>
            <w:tcW w:w="1276" w:type="dxa"/>
            <w:tcBorders>
              <w:top w:val="single" w:sz="4" w:space="0" w:color="auto"/>
              <w:left w:val="single" w:sz="4" w:space="0" w:color="auto"/>
              <w:bottom w:val="single" w:sz="4" w:space="0" w:color="auto"/>
              <w:right w:val="single" w:sz="4" w:space="0" w:color="auto"/>
            </w:tcBorders>
            <w:noWrap/>
            <w:hideMark/>
          </w:tcPr>
          <w:p w:rsidR="00CD7E15" w:rsidRPr="00335C54" w:rsidRDefault="000320D0" w:rsidP="00CD7E15">
            <w:pPr>
              <w:jc w:val="center"/>
              <w:rPr>
                <w:rFonts w:ascii="Arial" w:hAnsi="Arial" w:cs="Arial"/>
                <w:b/>
                <w:sz w:val="20"/>
                <w:szCs w:val="20"/>
                <w:lang w:val="es-ES_tradnl" w:eastAsia="en-US"/>
              </w:rPr>
            </w:pPr>
            <w:r w:rsidRPr="00335C54">
              <w:rPr>
                <w:rFonts w:ascii="Arial" w:hAnsi="Arial" w:cs="Arial"/>
                <w:b/>
                <w:sz w:val="20"/>
                <w:szCs w:val="20"/>
                <w:lang w:val="es-ES_tradnl" w:eastAsia="en-US"/>
              </w:rPr>
              <w:t>SEMANA</w:t>
            </w:r>
          </w:p>
        </w:tc>
        <w:tc>
          <w:tcPr>
            <w:tcW w:w="1134" w:type="dxa"/>
            <w:tcBorders>
              <w:top w:val="single" w:sz="4" w:space="0" w:color="auto"/>
              <w:left w:val="single" w:sz="4" w:space="0" w:color="auto"/>
              <w:bottom w:val="single" w:sz="4" w:space="0" w:color="auto"/>
              <w:right w:val="single" w:sz="4" w:space="0" w:color="auto"/>
            </w:tcBorders>
            <w:noWrap/>
            <w:hideMark/>
          </w:tcPr>
          <w:p w:rsidR="00CD7E15" w:rsidRPr="00335C54" w:rsidRDefault="00CD7E15" w:rsidP="00CD7E15">
            <w:pPr>
              <w:jc w:val="center"/>
              <w:rPr>
                <w:rFonts w:ascii="Arial" w:hAnsi="Arial" w:cs="Arial"/>
                <w:b/>
                <w:sz w:val="20"/>
                <w:szCs w:val="20"/>
                <w:lang w:val="es-ES_tradnl" w:eastAsia="en-US"/>
              </w:rPr>
            </w:pPr>
            <w:r w:rsidRPr="00335C54">
              <w:rPr>
                <w:rFonts w:ascii="Arial" w:hAnsi="Arial" w:cs="Arial"/>
                <w:b/>
                <w:sz w:val="20"/>
                <w:szCs w:val="20"/>
                <w:lang w:val="es-ES_tradnl" w:eastAsia="en-US"/>
              </w:rPr>
              <w:t>SESIONES</w:t>
            </w:r>
          </w:p>
        </w:tc>
      </w:tr>
      <w:tr w:rsidR="00CD7E15" w:rsidRPr="00335C54" w:rsidTr="00462214">
        <w:trPr>
          <w:trHeight w:val="300"/>
        </w:trPr>
        <w:tc>
          <w:tcPr>
            <w:tcW w:w="3198" w:type="dxa"/>
            <w:tcBorders>
              <w:top w:val="single" w:sz="4" w:space="0" w:color="auto"/>
              <w:left w:val="single" w:sz="4" w:space="0" w:color="auto"/>
              <w:bottom w:val="single" w:sz="4" w:space="0" w:color="auto"/>
              <w:right w:val="single" w:sz="4" w:space="0" w:color="auto"/>
            </w:tcBorders>
            <w:noWrap/>
            <w:hideMark/>
          </w:tcPr>
          <w:p w:rsidR="00CD7E15" w:rsidRPr="00335C54" w:rsidRDefault="00CD7E15" w:rsidP="00CD7E15">
            <w:pPr>
              <w:pStyle w:val="Prrafodelista"/>
              <w:numPr>
                <w:ilvl w:val="0"/>
                <w:numId w:val="4"/>
              </w:numPr>
              <w:ind w:left="293" w:hanging="283"/>
              <w:rPr>
                <w:rFonts w:ascii="Arial" w:hAnsi="Arial" w:cs="Arial"/>
                <w:sz w:val="20"/>
                <w:szCs w:val="20"/>
                <w:lang w:val="es-ES_tradnl" w:eastAsia="en-US"/>
              </w:rPr>
            </w:pPr>
            <w:r w:rsidRPr="00335C54">
              <w:rPr>
                <w:rFonts w:ascii="Arial" w:hAnsi="Arial" w:cs="Arial"/>
                <w:sz w:val="20"/>
                <w:szCs w:val="20"/>
                <w:lang w:val="es-ES_tradnl" w:eastAsia="en-US"/>
              </w:rPr>
              <w:t>Desarrolla  programas de la asignatura.</w:t>
            </w:r>
          </w:p>
        </w:tc>
        <w:tc>
          <w:tcPr>
            <w:tcW w:w="3402" w:type="dxa"/>
            <w:tcBorders>
              <w:top w:val="single" w:sz="4" w:space="0" w:color="auto"/>
              <w:left w:val="single" w:sz="4" w:space="0" w:color="auto"/>
              <w:bottom w:val="single" w:sz="4" w:space="0" w:color="auto"/>
              <w:right w:val="single" w:sz="4" w:space="0" w:color="auto"/>
            </w:tcBorders>
            <w:noWrap/>
            <w:hideMark/>
          </w:tcPr>
          <w:p w:rsidR="00CD7E15" w:rsidRPr="00335C54" w:rsidRDefault="00CD7E15" w:rsidP="00CD7E15">
            <w:pPr>
              <w:pStyle w:val="Prrafodelista"/>
              <w:ind w:left="72"/>
              <w:rPr>
                <w:rFonts w:ascii="Arial" w:hAnsi="Arial" w:cs="Arial"/>
                <w:sz w:val="20"/>
                <w:szCs w:val="20"/>
                <w:lang w:val="es-ES_tradnl" w:eastAsia="en-US"/>
              </w:rPr>
            </w:pPr>
            <w:r w:rsidRPr="00335C54">
              <w:rPr>
                <w:rFonts w:ascii="Arial" w:hAnsi="Arial" w:cs="Arial"/>
                <w:sz w:val="20"/>
                <w:szCs w:val="20"/>
                <w:lang w:val="es-ES_tradnl" w:eastAsia="en-US"/>
              </w:rPr>
              <w:t>3.1  El proceso de enseñanza aprendizaje</w:t>
            </w:r>
          </w:p>
        </w:tc>
        <w:tc>
          <w:tcPr>
            <w:tcW w:w="1276"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0320D0"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9</w:t>
            </w:r>
          </w:p>
        </w:tc>
        <w:tc>
          <w:tcPr>
            <w:tcW w:w="1134"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0320D0"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9</w:t>
            </w:r>
          </w:p>
        </w:tc>
      </w:tr>
      <w:tr w:rsidR="00CD7E15" w:rsidRPr="00335C54" w:rsidTr="00462214">
        <w:trPr>
          <w:trHeight w:val="300"/>
        </w:trPr>
        <w:tc>
          <w:tcPr>
            <w:tcW w:w="3198"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CD7E15" w:rsidP="00CD7E15">
            <w:pPr>
              <w:pStyle w:val="Prrafodelista"/>
              <w:numPr>
                <w:ilvl w:val="0"/>
                <w:numId w:val="4"/>
              </w:numPr>
              <w:ind w:left="293" w:hanging="283"/>
              <w:rPr>
                <w:rFonts w:ascii="Arial" w:hAnsi="Arial" w:cs="Arial"/>
                <w:color w:val="000000"/>
                <w:sz w:val="20"/>
                <w:szCs w:val="20"/>
                <w:lang w:val="es-PE" w:eastAsia="es-PE"/>
              </w:rPr>
            </w:pPr>
            <w:r w:rsidRPr="00335C54">
              <w:rPr>
                <w:rFonts w:ascii="Arial" w:hAnsi="Arial" w:cs="Arial"/>
                <w:color w:val="000000"/>
                <w:sz w:val="20"/>
                <w:szCs w:val="20"/>
                <w:lang w:val="es-PE" w:eastAsia="es-PE"/>
              </w:rPr>
              <w:t>Analiza valora y ejecuta el proceso de enseñanza y aprendizaje.</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CD7E15" w:rsidP="00CD7E15">
            <w:pPr>
              <w:pStyle w:val="Prrafodelista"/>
              <w:ind w:left="72"/>
              <w:rPr>
                <w:rFonts w:ascii="Arial" w:hAnsi="Arial" w:cs="Arial"/>
                <w:color w:val="000000"/>
                <w:sz w:val="20"/>
                <w:szCs w:val="20"/>
                <w:lang w:val="es-PE" w:eastAsia="es-PE"/>
              </w:rPr>
            </w:pPr>
            <w:r w:rsidRPr="00335C54">
              <w:rPr>
                <w:rFonts w:ascii="Arial" w:hAnsi="Arial" w:cs="Arial"/>
                <w:color w:val="000000"/>
                <w:sz w:val="20"/>
                <w:szCs w:val="20"/>
                <w:lang w:val="es-PE" w:eastAsia="es-PE"/>
              </w:rPr>
              <w:t xml:space="preserve">3.2  Sistematización de proceso de </w:t>
            </w:r>
          </w:p>
          <w:p w:rsidR="00CD7E15" w:rsidRPr="00335C54" w:rsidRDefault="00CD7E15" w:rsidP="00CD7E15">
            <w:pPr>
              <w:pStyle w:val="Prrafodelista"/>
              <w:ind w:left="72"/>
              <w:rPr>
                <w:rFonts w:ascii="Arial" w:hAnsi="Arial" w:cs="Arial"/>
                <w:color w:val="000000"/>
                <w:sz w:val="20"/>
                <w:szCs w:val="20"/>
                <w:lang w:val="es-PE" w:eastAsia="es-PE"/>
              </w:rPr>
            </w:pPr>
            <w:r w:rsidRPr="00335C54">
              <w:rPr>
                <w:rFonts w:ascii="Arial" w:hAnsi="Arial" w:cs="Arial"/>
                <w:color w:val="000000"/>
                <w:sz w:val="20"/>
                <w:szCs w:val="20"/>
                <w:lang w:val="es-PE" w:eastAsia="es-PE"/>
              </w:rPr>
              <w:t xml:space="preserve">         enseñanza  aprendizaje</w:t>
            </w:r>
          </w:p>
        </w:tc>
        <w:tc>
          <w:tcPr>
            <w:tcW w:w="1276"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0320D0"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10</w:t>
            </w:r>
          </w:p>
        </w:tc>
        <w:tc>
          <w:tcPr>
            <w:tcW w:w="1134"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0320D0"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10</w:t>
            </w:r>
          </w:p>
        </w:tc>
      </w:tr>
      <w:tr w:rsidR="00CD7E15" w:rsidRPr="00335C54" w:rsidTr="00462214">
        <w:trPr>
          <w:trHeight w:val="300"/>
        </w:trPr>
        <w:tc>
          <w:tcPr>
            <w:tcW w:w="3198"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CD7E15" w:rsidP="00CD7E15">
            <w:pPr>
              <w:pStyle w:val="Prrafodelista"/>
              <w:numPr>
                <w:ilvl w:val="0"/>
                <w:numId w:val="4"/>
              </w:numPr>
              <w:ind w:left="293" w:hanging="283"/>
              <w:rPr>
                <w:rFonts w:ascii="Arial" w:hAnsi="Arial" w:cs="Arial"/>
                <w:color w:val="000000"/>
                <w:sz w:val="20"/>
                <w:szCs w:val="20"/>
                <w:lang w:val="es-PE" w:eastAsia="es-PE"/>
              </w:rPr>
            </w:pPr>
            <w:r w:rsidRPr="00335C54">
              <w:rPr>
                <w:rFonts w:ascii="Arial" w:hAnsi="Arial" w:cs="Arial"/>
                <w:color w:val="000000"/>
                <w:sz w:val="20"/>
                <w:szCs w:val="20"/>
                <w:lang w:val="es-PE" w:eastAsia="es-PE"/>
              </w:rPr>
              <w:t>Desarrolla y ejecuta el proceso pedagógico.</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CD7E15" w:rsidP="00CD7E15">
            <w:pPr>
              <w:pStyle w:val="Prrafodelista"/>
              <w:ind w:left="72"/>
              <w:rPr>
                <w:rFonts w:ascii="Arial" w:hAnsi="Arial" w:cs="Arial"/>
                <w:color w:val="000000"/>
                <w:sz w:val="20"/>
                <w:szCs w:val="20"/>
                <w:lang w:val="es-PE" w:eastAsia="es-PE"/>
              </w:rPr>
            </w:pPr>
            <w:r w:rsidRPr="00335C54">
              <w:rPr>
                <w:rFonts w:ascii="Arial" w:hAnsi="Arial" w:cs="Arial"/>
                <w:color w:val="000000"/>
                <w:sz w:val="20"/>
                <w:szCs w:val="20"/>
                <w:lang w:val="es-PE" w:eastAsia="es-PE"/>
              </w:rPr>
              <w:t>3.4  Momentos Pedagógicos</w:t>
            </w:r>
          </w:p>
        </w:tc>
        <w:tc>
          <w:tcPr>
            <w:tcW w:w="1276"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0320D0"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11</w:t>
            </w:r>
          </w:p>
        </w:tc>
        <w:tc>
          <w:tcPr>
            <w:tcW w:w="1134"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0320D0"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11</w:t>
            </w:r>
          </w:p>
        </w:tc>
      </w:tr>
      <w:tr w:rsidR="00CD7E15" w:rsidRPr="00335C54" w:rsidTr="00462214">
        <w:trPr>
          <w:trHeight w:val="300"/>
        </w:trPr>
        <w:tc>
          <w:tcPr>
            <w:tcW w:w="3198"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CD7E15" w:rsidP="00CD7E15">
            <w:pPr>
              <w:pStyle w:val="Prrafodelista"/>
              <w:numPr>
                <w:ilvl w:val="0"/>
                <w:numId w:val="4"/>
              </w:numPr>
              <w:ind w:left="293" w:hanging="283"/>
              <w:rPr>
                <w:rFonts w:ascii="Arial" w:hAnsi="Arial" w:cs="Arial"/>
                <w:color w:val="000000"/>
                <w:sz w:val="20"/>
                <w:szCs w:val="20"/>
                <w:lang w:val="es-PE" w:eastAsia="es-PE"/>
              </w:rPr>
            </w:pPr>
            <w:r w:rsidRPr="00335C54">
              <w:rPr>
                <w:rFonts w:ascii="Arial" w:hAnsi="Arial" w:cs="Arial"/>
                <w:color w:val="000000"/>
                <w:sz w:val="20"/>
                <w:szCs w:val="20"/>
                <w:lang w:val="es-PE" w:eastAsia="es-PE"/>
              </w:rPr>
              <w:t>Dramatiza momentos pedagógicos.</w:t>
            </w:r>
          </w:p>
        </w:tc>
        <w:tc>
          <w:tcPr>
            <w:tcW w:w="3402"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CD7E15" w:rsidP="00CD7E15">
            <w:pPr>
              <w:pStyle w:val="Prrafodelista"/>
              <w:ind w:left="72"/>
              <w:rPr>
                <w:rFonts w:ascii="Arial" w:hAnsi="Arial" w:cs="Arial"/>
                <w:color w:val="000000"/>
                <w:sz w:val="20"/>
                <w:szCs w:val="20"/>
                <w:lang w:val="es-PE" w:eastAsia="es-PE"/>
              </w:rPr>
            </w:pPr>
            <w:r w:rsidRPr="00335C54">
              <w:rPr>
                <w:rFonts w:ascii="Arial" w:hAnsi="Arial" w:cs="Arial"/>
                <w:color w:val="000000"/>
                <w:sz w:val="20"/>
                <w:szCs w:val="20"/>
                <w:lang w:val="es-PE" w:eastAsia="es-PE"/>
              </w:rPr>
              <w:t>3.5  Practica de  momentos pedagógicos</w:t>
            </w:r>
          </w:p>
        </w:tc>
        <w:tc>
          <w:tcPr>
            <w:tcW w:w="1276"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0320D0"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12</w:t>
            </w:r>
          </w:p>
        </w:tc>
        <w:tc>
          <w:tcPr>
            <w:tcW w:w="1134"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0320D0"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12</w:t>
            </w:r>
          </w:p>
        </w:tc>
      </w:tr>
      <w:tr w:rsidR="00CD7E15" w:rsidRPr="00335C54" w:rsidTr="000320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00"/>
        </w:trPr>
        <w:tc>
          <w:tcPr>
            <w:tcW w:w="9010" w:type="dxa"/>
            <w:gridSpan w:val="4"/>
          </w:tcPr>
          <w:p w:rsidR="00CD7E15" w:rsidRPr="00335C54" w:rsidRDefault="00CD7E15" w:rsidP="00CD7E15">
            <w:pPr>
              <w:ind w:firstLine="708"/>
              <w:rPr>
                <w:rFonts w:ascii="Arial" w:hAnsi="Arial" w:cs="Arial"/>
                <w:sz w:val="20"/>
                <w:szCs w:val="20"/>
                <w:lang w:val="es-ES_tradnl"/>
              </w:rPr>
            </w:pPr>
          </w:p>
          <w:p w:rsidR="000320D0" w:rsidRPr="00335C54" w:rsidRDefault="000320D0" w:rsidP="000320D0">
            <w:pPr>
              <w:pStyle w:val="Prrafodelista"/>
              <w:ind w:left="0"/>
              <w:rPr>
                <w:rFonts w:ascii="Arial" w:hAnsi="Arial" w:cs="Arial"/>
                <w:sz w:val="20"/>
                <w:szCs w:val="20"/>
              </w:rPr>
            </w:pPr>
            <w:r w:rsidRPr="00335C54">
              <w:rPr>
                <w:rFonts w:ascii="Arial" w:hAnsi="Arial" w:cs="Arial"/>
                <w:sz w:val="20"/>
                <w:szCs w:val="20"/>
              </w:rPr>
              <w:t>BIBLIOGRAFÍA:</w:t>
            </w:r>
          </w:p>
          <w:p w:rsidR="000320D0" w:rsidRPr="00335C54" w:rsidRDefault="000320D0" w:rsidP="000320D0">
            <w:pPr>
              <w:pStyle w:val="Prrafodelista"/>
              <w:ind w:left="0"/>
              <w:rPr>
                <w:rFonts w:ascii="Arial" w:hAnsi="Arial" w:cs="Arial"/>
                <w:sz w:val="20"/>
                <w:szCs w:val="20"/>
              </w:rPr>
            </w:pPr>
            <w:r w:rsidRPr="00335C54">
              <w:rPr>
                <w:rFonts w:ascii="Arial" w:hAnsi="Arial" w:cs="Arial"/>
                <w:sz w:val="20"/>
                <w:szCs w:val="20"/>
              </w:rPr>
              <w:t>Diseño Curricular Nacional del Ministerio de Educación Básica Regular (2009).</w:t>
            </w:r>
          </w:p>
          <w:p w:rsidR="00CD7E15" w:rsidRPr="00335C54" w:rsidRDefault="000320D0" w:rsidP="000320D0">
            <w:pPr>
              <w:ind w:firstLine="708"/>
              <w:rPr>
                <w:rFonts w:ascii="Arial" w:hAnsi="Arial" w:cs="Arial"/>
                <w:sz w:val="20"/>
                <w:szCs w:val="20"/>
                <w:lang w:val="es-ES_tradnl"/>
              </w:rPr>
            </w:pPr>
            <w:r w:rsidRPr="00335C54">
              <w:rPr>
                <w:rFonts w:ascii="Arial" w:hAnsi="Arial" w:cs="Arial"/>
                <w:sz w:val="20"/>
                <w:szCs w:val="20"/>
              </w:rPr>
              <w:t>Ministerio de Educación Propuesta pedagógica de Educación Inicial (2009)</w:t>
            </w:r>
          </w:p>
          <w:p w:rsidR="00CD7E15" w:rsidRPr="00335C54" w:rsidRDefault="00CD7E15" w:rsidP="00CD7E15">
            <w:pPr>
              <w:rPr>
                <w:rFonts w:ascii="Arial" w:hAnsi="Arial" w:cs="Arial"/>
                <w:sz w:val="20"/>
                <w:szCs w:val="20"/>
                <w:lang w:val="es-ES_tradnl"/>
              </w:rPr>
            </w:pPr>
          </w:p>
        </w:tc>
      </w:tr>
    </w:tbl>
    <w:p w:rsidR="00CD7E15" w:rsidRDefault="00CD7E15" w:rsidP="00CD7E15">
      <w:pPr>
        <w:ind w:firstLine="708"/>
        <w:rPr>
          <w:rFonts w:ascii="Arial" w:hAnsi="Arial" w:cs="Arial"/>
          <w:sz w:val="20"/>
          <w:szCs w:val="20"/>
          <w:lang w:val="es-ES_tradnl"/>
        </w:rPr>
      </w:pPr>
    </w:p>
    <w:p w:rsidR="00066940" w:rsidRPr="00335C54" w:rsidRDefault="00066940" w:rsidP="00CD7E15">
      <w:pPr>
        <w:ind w:firstLine="708"/>
        <w:rPr>
          <w:rFonts w:ascii="Arial" w:hAnsi="Arial" w:cs="Arial"/>
          <w:sz w:val="20"/>
          <w:szCs w:val="20"/>
          <w:lang w:val="es-ES_tradnl"/>
        </w:rPr>
      </w:pPr>
    </w:p>
    <w:p w:rsidR="00CD7E15" w:rsidRPr="00335C54" w:rsidRDefault="00CD7E15" w:rsidP="00462214">
      <w:pPr>
        <w:jc w:val="both"/>
        <w:rPr>
          <w:rFonts w:ascii="Arial" w:hAnsi="Arial" w:cs="Arial"/>
          <w:b/>
          <w:sz w:val="20"/>
          <w:szCs w:val="20"/>
          <w:lang w:val="es-ES_tradnl"/>
        </w:rPr>
      </w:pPr>
      <w:r w:rsidRPr="00335C54">
        <w:rPr>
          <w:rFonts w:ascii="Arial" w:hAnsi="Arial" w:cs="Arial"/>
          <w:b/>
          <w:sz w:val="20"/>
          <w:szCs w:val="20"/>
          <w:u w:val="single"/>
          <w:lang w:val="es-ES_tradnl"/>
        </w:rPr>
        <w:t>UNIDAD IV</w:t>
      </w:r>
      <w:r w:rsidRPr="00335C54">
        <w:rPr>
          <w:rFonts w:ascii="Arial" w:hAnsi="Arial" w:cs="Arial"/>
          <w:b/>
          <w:sz w:val="20"/>
          <w:szCs w:val="20"/>
          <w:lang w:val="es-ES_tradnl"/>
        </w:rPr>
        <w:tab/>
        <w:t>: ORGANIZACIÓN Y EVALUACION DE LAS ACTIVIDADES DE APRENDIZAJE</w:t>
      </w:r>
    </w:p>
    <w:p w:rsidR="00CD7E15" w:rsidRPr="00335C54" w:rsidRDefault="00CD7E15" w:rsidP="00CD7E15">
      <w:pPr>
        <w:rPr>
          <w:rFonts w:ascii="Arial" w:hAnsi="Arial" w:cs="Arial"/>
          <w:sz w:val="20"/>
          <w:szCs w:val="20"/>
          <w:lang w:val="es-ES_tradnl"/>
        </w:rPr>
      </w:pPr>
    </w:p>
    <w:tbl>
      <w:tblPr>
        <w:tblW w:w="9356" w:type="dxa"/>
        <w:tblInd w:w="70" w:type="dxa"/>
        <w:tblLayout w:type="fixed"/>
        <w:tblCellMar>
          <w:left w:w="70" w:type="dxa"/>
          <w:right w:w="70" w:type="dxa"/>
        </w:tblCellMar>
        <w:tblLook w:val="04A0" w:firstRow="1" w:lastRow="0" w:firstColumn="1" w:lastColumn="0" w:noHBand="0" w:noVBand="1"/>
      </w:tblPr>
      <w:tblGrid>
        <w:gridCol w:w="3544"/>
        <w:gridCol w:w="3686"/>
        <w:gridCol w:w="992"/>
        <w:gridCol w:w="1134"/>
      </w:tblGrid>
      <w:tr w:rsidR="00CD7E15" w:rsidRPr="00335C54" w:rsidTr="00066940">
        <w:trPr>
          <w:trHeight w:val="546"/>
        </w:trPr>
        <w:tc>
          <w:tcPr>
            <w:tcW w:w="3544" w:type="dxa"/>
            <w:tcBorders>
              <w:top w:val="single" w:sz="4" w:space="0" w:color="auto"/>
              <w:left w:val="single" w:sz="4" w:space="0" w:color="auto"/>
              <w:bottom w:val="single" w:sz="4" w:space="0" w:color="auto"/>
              <w:right w:val="single" w:sz="4" w:space="0" w:color="auto"/>
            </w:tcBorders>
            <w:noWrap/>
            <w:hideMark/>
          </w:tcPr>
          <w:p w:rsidR="00CD7E15" w:rsidRPr="00335C54" w:rsidRDefault="00CD7E15" w:rsidP="00CD7E15">
            <w:pPr>
              <w:jc w:val="center"/>
              <w:rPr>
                <w:rFonts w:ascii="Arial" w:hAnsi="Arial" w:cs="Arial"/>
                <w:b/>
                <w:sz w:val="20"/>
                <w:szCs w:val="20"/>
                <w:lang w:val="es-ES_tradnl" w:eastAsia="en-US"/>
              </w:rPr>
            </w:pPr>
            <w:r w:rsidRPr="00335C54">
              <w:rPr>
                <w:rFonts w:ascii="Arial" w:hAnsi="Arial" w:cs="Arial"/>
                <w:b/>
                <w:sz w:val="20"/>
                <w:szCs w:val="20"/>
                <w:lang w:val="es-ES_tradnl" w:eastAsia="en-US"/>
              </w:rPr>
              <w:t>CAPACIDADES</w:t>
            </w:r>
          </w:p>
        </w:tc>
        <w:tc>
          <w:tcPr>
            <w:tcW w:w="3686" w:type="dxa"/>
            <w:tcBorders>
              <w:top w:val="single" w:sz="4" w:space="0" w:color="auto"/>
              <w:left w:val="single" w:sz="4" w:space="0" w:color="auto"/>
              <w:bottom w:val="single" w:sz="4" w:space="0" w:color="auto"/>
              <w:right w:val="single" w:sz="4" w:space="0" w:color="auto"/>
            </w:tcBorders>
            <w:noWrap/>
            <w:hideMark/>
          </w:tcPr>
          <w:p w:rsidR="00CD7E15" w:rsidRPr="00335C54" w:rsidRDefault="00CD7E15" w:rsidP="00CD7E15">
            <w:pPr>
              <w:jc w:val="center"/>
              <w:rPr>
                <w:rFonts w:ascii="Arial" w:hAnsi="Arial" w:cs="Arial"/>
                <w:b/>
                <w:sz w:val="20"/>
                <w:szCs w:val="20"/>
                <w:lang w:val="es-ES_tradnl" w:eastAsia="en-US"/>
              </w:rPr>
            </w:pPr>
            <w:r w:rsidRPr="00335C54">
              <w:rPr>
                <w:rFonts w:ascii="Arial" w:hAnsi="Arial" w:cs="Arial"/>
                <w:b/>
                <w:sz w:val="20"/>
                <w:szCs w:val="20"/>
                <w:lang w:val="es-ES_tradnl" w:eastAsia="en-US"/>
              </w:rPr>
              <w:t>CONTENIDOS</w:t>
            </w:r>
          </w:p>
        </w:tc>
        <w:tc>
          <w:tcPr>
            <w:tcW w:w="992" w:type="dxa"/>
            <w:tcBorders>
              <w:top w:val="single" w:sz="4" w:space="0" w:color="auto"/>
              <w:left w:val="single" w:sz="4" w:space="0" w:color="auto"/>
              <w:bottom w:val="single" w:sz="4" w:space="0" w:color="auto"/>
              <w:right w:val="single" w:sz="4" w:space="0" w:color="auto"/>
            </w:tcBorders>
            <w:noWrap/>
            <w:hideMark/>
          </w:tcPr>
          <w:p w:rsidR="00CD7E15" w:rsidRPr="00335C54" w:rsidRDefault="00335C54" w:rsidP="00CD7E15">
            <w:pPr>
              <w:jc w:val="center"/>
              <w:rPr>
                <w:rFonts w:ascii="Arial" w:hAnsi="Arial" w:cs="Arial"/>
                <w:b/>
                <w:sz w:val="18"/>
                <w:szCs w:val="18"/>
                <w:lang w:val="es-ES_tradnl" w:eastAsia="en-US"/>
              </w:rPr>
            </w:pPr>
            <w:r w:rsidRPr="00335C54">
              <w:rPr>
                <w:rFonts w:ascii="Arial" w:hAnsi="Arial" w:cs="Arial"/>
                <w:b/>
                <w:sz w:val="18"/>
                <w:szCs w:val="18"/>
                <w:lang w:val="es-ES_tradnl" w:eastAsia="en-US"/>
              </w:rPr>
              <w:t>SEMANA</w:t>
            </w:r>
          </w:p>
        </w:tc>
        <w:tc>
          <w:tcPr>
            <w:tcW w:w="1134" w:type="dxa"/>
            <w:tcBorders>
              <w:top w:val="single" w:sz="4" w:space="0" w:color="auto"/>
              <w:left w:val="single" w:sz="4" w:space="0" w:color="auto"/>
              <w:bottom w:val="single" w:sz="4" w:space="0" w:color="auto"/>
              <w:right w:val="single" w:sz="4" w:space="0" w:color="auto"/>
            </w:tcBorders>
            <w:noWrap/>
            <w:hideMark/>
          </w:tcPr>
          <w:p w:rsidR="00CD7E15" w:rsidRPr="00335C54" w:rsidRDefault="00CD7E15" w:rsidP="00CD7E15">
            <w:pPr>
              <w:jc w:val="center"/>
              <w:rPr>
                <w:rFonts w:ascii="Arial" w:hAnsi="Arial" w:cs="Arial"/>
                <w:b/>
                <w:sz w:val="18"/>
                <w:szCs w:val="18"/>
                <w:lang w:val="es-ES_tradnl" w:eastAsia="en-US"/>
              </w:rPr>
            </w:pPr>
            <w:r w:rsidRPr="00335C54">
              <w:rPr>
                <w:rFonts w:ascii="Arial" w:hAnsi="Arial" w:cs="Arial"/>
                <w:b/>
                <w:sz w:val="18"/>
                <w:szCs w:val="18"/>
                <w:lang w:val="es-ES_tradnl" w:eastAsia="en-US"/>
              </w:rPr>
              <w:t>SESIONES</w:t>
            </w:r>
          </w:p>
        </w:tc>
      </w:tr>
      <w:tr w:rsidR="00CD7E15" w:rsidRPr="00335C54" w:rsidTr="00066940">
        <w:trPr>
          <w:trHeight w:val="300"/>
        </w:trPr>
        <w:tc>
          <w:tcPr>
            <w:tcW w:w="3544" w:type="dxa"/>
            <w:tcBorders>
              <w:top w:val="single" w:sz="4" w:space="0" w:color="auto"/>
              <w:left w:val="single" w:sz="4" w:space="0" w:color="auto"/>
              <w:bottom w:val="single" w:sz="4" w:space="0" w:color="auto"/>
              <w:right w:val="single" w:sz="4" w:space="0" w:color="auto"/>
            </w:tcBorders>
            <w:noWrap/>
            <w:hideMark/>
          </w:tcPr>
          <w:p w:rsidR="00CD7E15" w:rsidRPr="00335C54" w:rsidRDefault="00CD7E15" w:rsidP="00CD7E15">
            <w:pPr>
              <w:pStyle w:val="Prrafodelista"/>
              <w:numPr>
                <w:ilvl w:val="0"/>
                <w:numId w:val="5"/>
              </w:numPr>
              <w:ind w:left="293" w:hanging="283"/>
              <w:rPr>
                <w:rFonts w:ascii="Arial" w:hAnsi="Arial" w:cs="Arial"/>
                <w:sz w:val="20"/>
                <w:szCs w:val="20"/>
                <w:lang w:val="es-ES_tradnl" w:eastAsia="en-US"/>
              </w:rPr>
            </w:pPr>
            <w:r w:rsidRPr="00335C54">
              <w:rPr>
                <w:rFonts w:ascii="Arial" w:hAnsi="Arial" w:cs="Arial"/>
                <w:sz w:val="20"/>
                <w:szCs w:val="20"/>
                <w:lang w:val="es-ES_tradnl" w:eastAsia="en-US"/>
              </w:rPr>
              <w:t>Ordena, dirige y ejecuta el</w:t>
            </w:r>
            <w:r w:rsidR="00462214">
              <w:rPr>
                <w:rFonts w:ascii="Arial" w:hAnsi="Arial" w:cs="Arial"/>
                <w:sz w:val="20"/>
                <w:szCs w:val="20"/>
                <w:lang w:val="es-ES_tradnl" w:eastAsia="en-US"/>
              </w:rPr>
              <w:t xml:space="preserve"> proceso enseñanza aprendizaje.</w:t>
            </w:r>
          </w:p>
        </w:tc>
        <w:tc>
          <w:tcPr>
            <w:tcW w:w="3686" w:type="dxa"/>
            <w:tcBorders>
              <w:top w:val="single" w:sz="4" w:space="0" w:color="auto"/>
              <w:left w:val="single" w:sz="4" w:space="0" w:color="auto"/>
              <w:bottom w:val="single" w:sz="4" w:space="0" w:color="auto"/>
              <w:right w:val="single" w:sz="4" w:space="0" w:color="auto"/>
            </w:tcBorders>
            <w:noWrap/>
            <w:hideMark/>
          </w:tcPr>
          <w:p w:rsidR="00CD7E15" w:rsidRPr="00335C54" w:rsidRDefault="00CD7E15" w:rsidP="00CD7E15">
            <w:pPr>
              <w:pStyle w:val="Prrafodelista"/>
              <w:ind w:left="155"/>
              <w:rPr>
                <w:rFonts w:ascii="Arial" w:hAnsi="Arial" w:cs="Arial"/>
                <w:sz w:val="20"/>
                <w:szCs w:val="20"/>
                <w:lang w:val="es-ES_tradnl" w:eastAsia="en-US"/>
              </w:rPr>
            </w:pPr>
            <w:r w:rsidRPr="00335C54">
              <w:rPr>
                <w:rFonts w:ascii="Arial" w:hAnsi="Arial" w:cs="Arial"/>
                <w:sz w:val="20"/>
                <w:szCs w:val="20"/>
                <w:lang w:val="es-ES_tradnl" w:eastAsia="en-US"/>
              </w:rPr>
              <w:t xml:space="preserve">4.1  Sistematización de procesos de   </w:t>
            </w:r>
          </w:p>
          <w:p w:rsidR="00CD7E15" w:rsidRPr="00335C54" w:rsidRDefault="00CD7E15" w:rsidP="00CD7E15">
            <w:pPr>
              <w:pStyle w:val="Prrafodelista"/>
              <w:ind w:left="155"/>
              <w:rPr>
                <w:rFonts w:ascii="Arial" w:hAnsi="Arial" w:cs="Arial"/>
                <w:sz w:val="20"/>
                <w:szCs w:val="20"/>
                <w:lang w:val="es-ES_tradnl" w:eastAsia="en-US"/>
              </w:rPr>
            </w:pPr>
            <w:r w:rsidRPr="00335C54">
              <w:rPr>
                <w:rFonts w:ascii="Arial" w:hAnsi="Arial" w:cs="Arial"/>
                <w:sz w:val="20"/>
                <w:szCs w:val="20"/>
                <w:lang w:val="es-ES_tradnl" w:eastAsia="en-US"/>
              </w:rPr>
              <w:t xml:space="preserve">       enseñanza aprendizaje</w:t>
            </w:r>
          </w:p>
        </w:tc>
        <w:tc>
          <w:tcPr>
            <w:tcW w:w="992"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335C54"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13</w:t>
            </w:r>
          </w:p>
        </w:tc>
        <w:tc>
          <w:tcPr>
            <w:tcW w:w="1134"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335C54"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13</w:t>
            </w:r>
          </w:p>
        </w:tc>
      </w:tr>
      <w:tr w:rsidR="00CD7E15" w:rsidRPr="00335C54" w:rsidTr="00066940">
        <w:trPr>
          <w:trHeight w:val="300"/>
        </w:trPr>
        <w:tc>
          <w:tcPr>
            <w:tcW w:w="3544"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CD7E15" w:rsidP="00CD7E15">
            <w:pPr>
              <w:pStyle w:val="Prrafodelista"/>
              <w:numPr>
                <w:ilvl w:val="0"/>
                <w:numId w:val="5"/>
              </w:numPr>
              <w:ind w:left="293" w:hanging="283"/>
              <w:rPr>
                <w:rFonts w:ascii="Arial" w:hAnsi="Arial" w:cs="Arial"/>
                <w:color w:val="000000"/>
                <w:sz w:val="20"/>
                <w:szCs w:val="20"/>
                <w:lang w:val="es-PE" w:eastAsia="es-PE"/>
              </w:rPr>
            </w:pPr>
            <w:r w:rsidRPr="00335C54">
              <w:rPr>
                <w:rFonts w:ascii="Arial" w:hAnsi="Arial" w:cs="Arial"/>
                <w:color w:val="000000"/>
                <w:sz w:val="20"/>
                <w:szCs w:val="20"/>
                <w:lang w:val="es-PE" w:eastAsia="es-PE"/>
              </w:rPr>
              <w:t>Explica todo lo relacionado al área curricular.</w:t>
            </w:r>
          </w:p>
        </w:tc>
        <w:tc>
          <w:tcPr>
            <w:tcW w:w="3686"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CD7E15" w:rsidP="00CD7E15">
            <w:pPr>
              <w:pStyle w:val="Prrafodelista"/>
              <w:ind w:left="155"/>
              <w:rPr>
                <w:rFonts w:ascii="Arial" w:hAnsi="Arial" w:cs="Arial"/>
                <w:color w:val="000000"/>
                <w:sz w:val="20"/>
                <w:szCs w:val="20"/>
                <w:lang w:val="es-PE" w:eastAsia="es-PE"/>
              </w:rPr>
            </w:pPr>
            <w:r w:rsidRPr="00335C54">
              <w:rPr>
                <w:rFonts w:ascii="Arial" w:hAnsi="Arial" w:cs="Arial"/>
                <w:color w:val="000000"/>
                <w:sz w:val="20"/>
                <w:szCs w:val="20"/>
                <w:lang w:val="es-PE" w:eastAsia="es-PE"/>
              </w:rPr>
              <w:t xml:space="preserve">4.2  </w:t>
            </w:r>
            <w:r w:rsidR="00F618A5">
              <w:rPr>
                <w:rFonts w:ascii="Arial" w:hAnsi="Arial" w:cs="Arial"/>
                <w:color w:val="000000"/>
                <w:sz w:val="20"/>
                <w:szCs w:val="20"/>
                <w:lang w:val="es-PE" w:eastAsia="es-PE"/>
              </w:rPr>
              <w:t>La carpeta pedagógica</w:t>
            </w:r>
          </w:p>
        </w:tc>
        <w:tc>
          <w:tcPr>
            <w:tcW w:w="992"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335C54"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14</w:t>
            </w:r>
          </w:p>
        </w:tc>
        <w:tc>
          <w:tcPr>
            <w:tcW w:w="1134"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335C54"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14</w:t>
            </w:r>
          </w:p>
        </w:tc>
      </w:tr>
      <w:tr w:rsidR="00CD7E15" w:rsidRPr="00335C54" w:rsidTr="00066940">
        <w:trPr>
          <w:trHeight w:val="300"/>
        </w:trPr>
        <w:tc>
          <w:tcPr>
            <w:tcW w:w="3544"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CD7E15" w:rsidP="00CD7E15">
            <w:pPr>
              <w:pStyle w:val="Prrafodelista"/>
              <w:numPr>
                <w:ilvl w:val="0"/>
                <w:numId w:val="5"/>
              </w:numPr>
              <w:ind w:left="293" w:hanging="283"/>
              <w:rPr>
                <w:rFonts w:ascii="Arial" w:hAnsi="Arial" w:cs="Arial"/>
                <w:color w:val="000000"/>
                <w:sz w:val="20"/>
                <w:szCs w:val="20"/>
                <w:lang w:val="es-PE" w:eastAsia="es-PE"/>
              </w:rPr>
            </w:pPr>
            <w:r w:rsidRPr="00335C54">
              <w:rPr>
                <w:rFonts w:ascii="Arial" w:hAnsi="Arial" w:cs="Arial"/>
                <w:color w:val="000000"/>
                <w:sz w:val="20"/>
                <w:szCs w:val="20"/>
                <w:lang w:val="es-PE" w:eastAsia="es-PE"/>
              </w:rPr>
              <w:t>Contribuye al desarrollo de la carpeta pedagógica.</w:t>
            </w:r>
          </w:p>
        </w:tc>
        <w:tc>
          <w:tcPr>
            <w:tcW w:w="3686"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CD7E15" w:rsidP="00CD7E15">
            <w:pPr>
              <w:pStyle w:val="Prrafodelista"/>
              <w:ind w:left="155"/>
              <w:rPr>
                <w:rFonts w:ascii="Arial" w:hAnsi="Arial" w:cs="Arial"/>
                <w:color w:val="000000"/>
                <w:sz w:val="20"/>
                <w:szCs w:val="20"/>
                <w:lang w:val="es-PE" w:eastAsia="es-PE"/>
              </w:rPr>
            </w:pPr>
            <w:r w:rsidRPr="00335C54">
              <w:rPr>
                <w:rFonts w:ascii="Arial" w:hAnsi="Arial" w:cs="Arial"/>
                <w:color w:val="000000"/>
                <w:sz w:val="20"/>
                <w:szCs w:val="20"/>
                <w:lang w:val="es-PE" w:eastAsia="es-PE"/>
              </w:rPr>
              <w:t xml:space="preserve">4.3 </w:t>
            </w:r>
            <w:r w:rsidR="00F618A5" w:rsidRPr="00335C54">
              <w:rPr>
                <w:rFonts w:ascii="Arial" w:hAnsi="Arial" w:cs="Arial"/>
                <w:color w:val="000000"/>
                <w:sz w:val="20"/>
                <w:szCs w:val="20"/>
                <w:lang w:val="es-PE" w:eastAsia="es-PE"/>
              </w:rPr>
              <w:t>Presentación de la carpeta pedagógica final</w:t>
            </w:r>
          </w:p>
        </w:tc>
        <w:tc>
          <w:tcPr>
            <w:tcW w:w="992"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335C54"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15</w:t>
            </w:r>
          </w:p>
        </w:tc>
        <w:tc>
          <w:tcPr>
            <w:tcW w:w="1134"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335C54"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15</w:t>
            </w:r>
          </w:p>
        </w:tc>
      </w:tr>
      <w:tr w:rsidR="00CD7E15" w:rsidRPr="00335C54" w:rsidTr="00066940">
        <w:trPr>
          <w:trHeight w:val="300"/>
        </w:trPr>
        <w:tc>
          <w:tcPr>
            <w:tcW w:w="3544"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335C54" w:rsidP="00CD7E15">
            <w:pPr>
              <w:pStyle w:val="Prrafodelista"/>
              <w:numPr>
                <w:ilvl w:val="0"/>
                <w:numId w:val="5"/>
              </w:numPr>
              <w:ind w:left="293" w:hanging="283"/>
              <w:rPr>
                <w:rFonts w:ascii="Arial" w:hAnsi="Arial" w:cs="Arial"/>
                <w:color w:val="000000"/>
                <w:sz w:val="20"/>
                <w:szCs w:val="20"/>
                <w:lang w:val="es-PE" w:eastAsia="es-PE"/>
              </w:rPr>
            </w:pPr>
            <w:r w:rsidRPr="00335C54">
              <w:rPr>
                <w:rFonts w:ascii="Arial" w:hAnsi="Arial" w:cs="Arial"/>
                <w:color w:val="000000"/>
                <w:sz w:val="20"/>
                <w:szCs w:val="20"/>
                <w:lang w:val="es-PE" w:eastAsia="es-PE"/>
              </w:rPr>
              <w:t>Carpeta Pedagógica</w:t>
            </w:r>
          </w:p>
        </w:tc>
        <w:tc>
          <w:tcPr>
            <w:tcW w:w="3686"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CD7E15" w:rsidP="00F618A5">
            <w:pPr>
              <w:pStyle w:val="Prrafodelista"/>
              <w:ind w:left="155"/>
              <w:rPr>
                <w:rFonts w:ascii="Arial" w:hAnsi="Arial" w:cs="Arial"/>
                <w:color w:val="000000"/>
                <w:sz w:val="20"/>
                <w:szCs w:val="20"/>
                <w:lang w:val="es-PE" w:eastAsia="es-PE"/>
              </w:rPr>
            </w:pPr>
            <w:r w:rsidRPr="00335C54">
              <w:rPr>
                <w:rFonts w:ascii="Arial" w:hAnsi="Arial" w:cs="Arial"/>
                <w:color w:val="000000"/>
                <w:sz w:val="20"/>
                <w:szCs w:val="20"/>
                <w:lang w:val="es-PE" w:eastAsia="es-PE"/>
              </w:rPr>
              <w:t xml:space="preserve">4.4  </w:t>
            </w:r>
            <w:r w:rsidR="00F618A5">
              <w:rPr>
                <w:rFonts w:ascii="Arial" w:hAnsi="Arial" w:cs="Arial"/>
                <w:color w:val="000000"/>
                <w:sz w:val="20"/>
                <w:szCs w:val="20"/>
                <w:lang w:val="es-PE" w:eastAsia="es-PE"/>
              </w:rPr>
              <w:t xml:space="preserve">Informe final de las </w:t>
            </w:r>
            <w:r w:rsidR="00F67AB3">
              <w:rPr>
                <w:rFonts w:ascii="Arial" w:hAnsi="Arial" w:cs="Arial"/>
                <w:color w:val="000000"/>
                <w:sz w:val="20"/>
                <w:szCs w:val="20"/>
                <w:lang w:val="es-PE" w:eastAsia="es-PE"/>
              </w:rPr>
              <w:t>prácticas</w:t>
            </w:r>
            <w:r w:rsidR="00F618A5">
              <w:rPr>
                <w:rFonts w:ascii="Arial" w:hAnsi="Arial" w:cs="Arial"/>
                <w:color w:val="000000"/>
                <w:sz w:val="20"/>
                <w:szCs w:val="20"/>
                <w:lang w:val="es-PE" w:eastAsia="es-PE"/>
              </w:rPr>
              <w:t>.</w:t>
            </w:r>
          </w:p>
        </w:tc>
        <w:tc>
          <w:tcPr>
            <w:tcW w:w="992"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335C54"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16</w:t>
            </w:r>
          </w:p>
        </w:tc>
        <w:tc>
          <w:tcPr>
            <w:tcW w:w="1134" w:type="dxa"/>
            <w:tcBorders>
              <w:top w:val="single" w:sz="4" w:space="0" w:color="auto"/>
              <w:left w:val="single" w:sz="4" w:space="0" w:color="auto"/>
              <w:bottom w:val="single" w:sz="4" w:space="0" w:color="auto"/>
              <w:right w:val="single" w:sz="4" w:space="0" w:color="auto"/>
            </w:tcBorders>
            <w:noWrap/>
            <w:vAlign w:val="bottom"/>
          </w:tcPr>
          <w:p w:rsidR="00CD7E15" w:rsidRPr="00335C54" w:rsidRDefault="00335C54" w:rsidP="00CD7E15">
            <w:pPr>
              <w:jc w:val="center"/>
              <w:rPr>
                <w:rFonts w:ascii="Arial" w:hAnsi="Arial" w:cs="Arial"/>
                <w:color w:val="000000"/>
                <w:sz w:val="20"/>
                <w:szCs w:val="20"/>
                <w:lang w:val="es-PE" w:eastAsia="es-PE"/>
              </w:rPr>
            </w:pPr>
            <w:r w:rsidRPr="00335C54">
              <w:rPr>
                <w:rFonts w:ascii="Arial" w:hAnsi="Arial" w:cs="Arial"/>
                <w:color w:val="000000"/>
                <w:sz w:val="20"/>
                <w:szCs w:val="20"/>
                <w:lang w:val="es-PE" w:eastAsia="es-PE"/>
              </w:rPr>
              <w:t>16</w:t>
            </w:r>
          </w:p>
        </w:tc>
      </w:tr>
      <w:tr w:rsidR="00CD7E15" w:rsidRPr="00335C54" w:rsidTr="000669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0"/>
        </w:trPr>
        <w:tc>
          <w:tcPr>
            <w:tcW w:w="9356" w:type="dxa"/>
            <w:gridSpan w:val="4"/>
          </w:tcPr>
          <w:p w:rsidR="000320D0" w:rsidRPr="00335C54" w:rsidRDefault="000320D0" w:rsidP="000320D0">
            <w:pPr>
              <w:pStyle w:val="Prrafodelista"/>
              <w:ind w:left="0"/>
              <w:rPr>
                <w:rFonts w:ascii="Arial" w:hAnsi="Arial" w:cs="Arial"/>
                <w:sz w:val="20"/>
                <w:szCs w:val="20"/>
              </w:rPr>
            </w:pPr>
            <w:r w:rsidRPr="00335C54">
              <w:rPr>
                <w:rFonts w:ascii="Arial" w:hAnsi="Arial" w:cs="Arial"/>
                <w:sz w:val="20"/>
                <w:szCs w:val="20"/>
              </w:rPr>
              <w:t>BIBLIOGRAFÍA:</w:t>
            </w:r>
          </w:p>
          <w:p w:rsidR="000320D0" w:rsidRPr="00335C54" w:rsidRDefault="000320D0" w:rsidP="000320D0">
            <w:pPr>
              <w:pStyle w:val="Prrafodelista"/>
              <w:ind w:left="0"/>
              <w:rPr>
                <w:rFonts w:ascii="Arial" w:hAnsi="Arial" w:cs="Arial"/>
                <w:sz w:val="20"/>
                <w:szCs w:val="20"/>
              </w:rPr>
            </w:pPr>
            <w:r w:rsidRPr="00335C54">
              <w:rPr>
                <w:rFonts w:ascii="Arial" w:hAnsi="Arial" w:cs="Arial"/>
                <w:sz w:val="20"/>
                <w:szCs w:val="20"/>
              </w:rPr>
              <w:t>Diseño Curricular Nacional del Ministerio de Educación Básica Regular (2009).</w:t>
            </w:r>
          </w:p>
          <w:p w:rsidR="000320D0" w:rsidRPr="00335C54" w:rsidRDefault="000320D0" w:rsidP="000320D0">
            <w:pPr>
              <w:rPr>
                <w:rFonts w:ascii="Arial" w:hAnsi="Arial" w:cs="Arial"/>
                <w:sz w:val="20"/>
                <w:szCs w:val="20"/>
              </w:rPr>
            </w:pPr>
            <w:r w:rsidRPr="00335C54">
              <w:rPr>
                <w:rFonts w:ascii="Arial" w:hAnsi="Arial" w:cs="Arial"/>
                <w:sz w:val="20"/>
                <w:szCs w:val="20"/>
              </w:rPr>
              <w:t>Ministerio de Educación Propuesta pedagógica de Educación Inicial (2009)</w:t>
            </w:r>
          </w:p>
          <w:p w:rsidR="00CD7E15" w:rsidRPr="00335C54" w:rsidRDefault="00CD7E15" w:rsidP="000320D0">
            <w:pPr>
              <w:rPr>
                <w:rFonts w:ascii="Arial" w:hAnsi="Arial" w:cs="Arial"/>
                <w:sz w:val="20"/>
                <w:szCs w:val="20"/>
                <w:lang w:val="es-ES_tradnl"/>
              </w:rPr>
            </w:pPr>
            <w:r w:rsidRPr="00335C54">
              <w:rPr>
                <w:rFonts w:ascii="Arial" w:hAnsi="Arial" w:cs="Arial"/>
                <w:sz w:val="20"/>
                <w:szCs w:val="20"/>
                <w:lang w:val="es-ES_tradnl"/>
              </w:rPr>
              <w:t>MAGALLANES CASTILLA, MARÍA: Educación Inicial” – Manual Práctico Edición J.C Lima 2002</w:t>
            </w:r>
          </w:p>
          <w:p w:rsidR="00CD7E15" w:rsidRPr="00335C54" w:rsidRDefault="00CD7E15" w:rsidP="00CD7E15">
            <w:pPr>
              <w:rPr>
                <w:rFonts w:ascii="Arial" w:hAnsi="Arial" w:cs="Arial"/>
                <w:sz w:val="20"/>
                <w:szCs w:val="20"/>
                <w:lang w:val="es-ES_tradnl"/>
              </w:rPr>
            </w:pPr>
          </w:p>
        </w:tc>
      </w:tr>
    </w:tbl>
    <w:p w:rsidR="00AF0892" w:rsidRDefault="00AF0892" w:rsidP="00CD7E15">
      <w:pPr>
        <w:rPr>
          <w:rFonts w:ascii="Arial" w:hAnsi="Arial" w:cs="Arial"/>
          <w:sz w:val="20"/>
          <w:szCs w:val="20"/>
          <w:lang w:val="es-ES_tradnl"/>
        </w:rPr>
      </w:pPr>
    </w:p>
    <w:p w:rsidR="00CD7E15" w:rsidRPr="00335C54" w:rsidRDefault="00CD7E15" w:rsidP="00CD7E15">
      <w:pPr>
        <w:rPr>
          <w:rFonts w:ascii="Arial" w:hAnsi="Arial" w:cs="Arial"/>
          <w:sz w:val="20"/>
          <w:szCs w:val="20"/>
          <w:lang w:val="es-ES_tradnl"/>
        </w:rPr>
      </w:pPr>
      <w:r w:rsidRPr="00335C54">
        <w:rPr>
          <w:rFonts w:ascii="Arial" w:hAnsi="Arial" w:cs="Arial"/>
          <w:sz w:val="20"/>
          <w:szCs w:val="20"/>
          <w:lang w:val="es-ES_tradnl"/>
        </w:rPr>
        <w:t xml:space="preserve">VI.  </w:t>
      </w:r>
      <w:r w:rsidRPr="00066940">
        <w:rPr>
          <w:rFonts w:ascii="Arial" w:hAnsi="Arial" w:cs="Arial"/>
          <w:b/>
          <w:sz w:val="20"/>
          <w:szCs w:val="20"/>
          <w:u w:val="single"/>
          <w:lang w:val="es-ES_tradnl"/>
        </w:rPr>
        <w:t>ESTRATEGIAS METODOLOGICAS</w:t>
      </w:r>
      <w:r w:rsidRPr="00066940">
        <w:rPr>
          <w:rFonts w:ascii="Arial" w:hAnsi="Arial" w:cs="Arial"/>
          <w:b/>
          <w:sz w:val="20"/>
          <w:szCs w:val="20"/>
          <w:lang w:val="es-ES_tradnl"/>
        </w:rPr>
        <w:t>:</w:t>
      </w:r>
    </w:p>
    <w:p w:rsidR="00CD7E15" w:rsidRPr="00335C54" w:rsidRDefault="00CD7E15" w:rsidP="00CD7E15">
      <w:pPr>
        <w:rPr>
          <w:rFonts w:ascii="Arial" w:hAnsi="Arial" w:cs="Arial"/>
          <w:sz w:val="20"/>
          <w:szCs w:val="20"/>
          <w:lang w:val="es-ES_tradnl"/>
        </w:rPr>
      </w:pPr>
    </w:p>
    <w:tbl>
      <w:tblPr>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015"/>
        <w:gridCol w:w="2812"/>
        <w:gridCol w:w="4559"/>
      </w:tblGrid>
      <w:tr w:rsidR="00CD7E15" w:rsidRPr="00335C54" w:rsidTr="00AF0892">
        <w:trPr>
          <w:trHeight w:val="290"/>
        </w:trPr>
        <w:tc>
          <w:tcPr>
            <w:tcW w:w="2015" w:type="dxa"/>
            <w:tcBorders>
              <w:top w:val="single" w:sz="4" w:space="0" w:color="auto"/>
              <w:left w:val="single" w:sz="4" w:space="0" w:color="auto"/>
              <w:bottom w:val="single" w:sz="4" w:space="0" w:color="auto"/>
              <w:right w:val="single" w:sz="4" w:space="0" w:color="auto"/>
            </w:tcBorders>
            <w:hideMark/>
          </w:tcPr>
          <w:p w:rsidR="00CD7E15" w:rsidRPr="00335C54" w:rsidRDefault="00CD7E15">
            <w:pPr>
              <w:autoSpaceDE w:val="0"/>
              <w:autoSpaceDN w:val="0"/>
              <w:adjustRightInd w:val="0"/>
              <w:jc w:val="center"/>
              <w:rPr>
                <w:rFonts w:ascii="Arial" w:eastAsiaTheme="minorHAnsi" w:hAnsi="Arial" w:cs="Arial"/>
                <w:b/>
                <w:color w:val="000000"/>
                <w:sz w:val="20"/>
                <w:szCs w:val="20"/>
                <w:lang w:val="es-PE" w:eastAsia="en-US"/>
              </w:rPr>
            </w:pPr>
            <w:r w:rsidRPr="00335C54">
              <w:rPr>
                <w:rFonts w:ascii="Arial" w:eastAsiaTheme="minorHAnsi" w:hAnsi="Arial" w:cs="Arial"/>
                <w:b/>
                <w:color w:val="000000"/>
                <w:sz w:val="20"/>
                <w:szCs w:val="20"/>
                <w:lang w:val="es-PE" w:eastAsia="en-US"/>
              </w:rPr>
              <w:t>PROCEDIMIENTOS</w:t>
            </w:r>
          </w:p>
        </w:tc>
        <w:tc>
          <w:tcPr>
            <w:tcW w:w="2812" w:type="dxa"/>
            <w:tcBorders>
              <w:top w:val="single" w:sz="4" w:space="0" w:color="auto"/>
              <w:left w:val="single" w:sz="4" w:space="0" w:color="auto"/>
              <w:bottom w:val="single" w:sz="4" w:space="0" w:color="auto"/>
              <w:right w:val="single" w:sz="4" w:space="0" w:color="auto"/>
            </w:tcBorders>
            <w:hideMark/>
          </w:tcPr>
          <w:p w:rsidR="00CD7E15" w:rsidRPr="00335C54" w:rsidRDefault="00CD7E15">
            <w:pPr>
              <w:autoSpaceDE w:val="0"/>
              <w:autoSpaceDN w:val="0"/>
              <w:adjustRightInd w:val="0"/>
              <w:jc w:val="center"/>
              <w:rPr>
                <w:rFonts w:ascii="Arial" w:eastAsiaTheme="minorHAnsi" w:hAnsi="Arial" w:cs="Arial"/>
                <w:b/>
                <w:color w:val="000000"/>
                <w:sz w:val="20"/>
                <w:szCs w:val="20"/>
                <w:lang w:val="es-PE" w:eastAsia="en-US"/>
              </w:rPr>
            </w:pPr>
            <w:r w:rsidRPr="00335C54">
              <w:rPr>
                <w:rFonts w:ascii="Arial" w:eastAsiaTheme="minorHAnsi" w:hAnsi="Arial" w:cs="Arial"/>
                <w:b/>
                <w:color w:val="000000"/>
                <w:sz w:val="20"/>
                <w:szCs w:val="20"/>
                <w:lang w:val="es-PE" w:eastAsia="en-US"/>
              </w:rPr>
              <w:t>ACTIVIDADES DE APRENDIZAJES</w:t>
            </w:r>
          </w:p>
        </w:tc>
        <w:tc>
          <w:tcPr>
            <w:tcW w:w="4559" w:type="dxa"/>
            <w:tcBorders>
              <w:top w:val="single" w:sz="4" w:space="0" w:color="auto"/>
              <w:left w:val="single" w:sz="4" w:space="0" w:color="auto"/>
              <w:bottom w:val="single" w:sz="4" w:space="0" w:color="auto"/>
              <w:right w:val="single" w:sz="4" w:space="0" w:color="auto"/>
            </w:tcBorders>
            <w:hideMark/>
          </w:tcPr>
          <w:p w:rsidR="00CD7E15" w:rsidRPr="00335C54" w:rsidRDefault="00CD7E15">
            <w:pPr>
              <w:autoSpaceDE w:val="0"/>
              <w:autoSpaceDN w:val="0"/>
              <w:adjustRightInd w:val="0"/>
              <w:jc w:val="center"/>
              <w:rPr>
                <w:rFonts w:ascii="Arial" w:eastAsiaTheme="minorHAnsi" w:hAnsi="Arial" w:cs="Arial"/>
                <w:b/>
                <w:color w:val="000000"/>
                <w:sz w:val="20"/>
                <w:szCs w:val="20"/>
                <w:lang w:val="es-PE" w:eastAsia="en-US"/>
              </w:rPr>
            </w:pPr>
            <w:r w:rsidRPr="00335C54">
              <w:rPr>
                <w:rFonts w:ascii="Arial" w:eastAsiaTheme="minorHAnsi" w:hAnsi="Arial" w:cs="Arial"/>
                <w:b/>
                <w:color w:val="000000"/>
                <w:sz w:val="20"/>
                <w:szCs w:val="20"/>
                <w:lang w:val="es-PE" w:eastAsia="en-US"/>
              </w:rPr>
              <w:t>INTERROGANTES O PROBLEMAS PRIORITARIOS</w:t>
            </w:r>
          </w:p>
        </w:tc>
      </w:tr>
      <w:tr w:rsidR="00CD7E15" w:rsidRPr="00335C54" w:rsidTr="00AF0892">
        <w:trPr>
          <w:trHeight w:val="290"/>
        </w:trPr>
        <w:tc>
          <w:tcPr>
            <w:tcW w:w="2015" w:type="dxa"/>
            <w:vMerge w:val="restart"/>
            <w:tcBorders>
              <w:top w:val="single" w:sz="4" w:space="0" w:color="auto"/>
              <w:left w:val="single" w:sz="4" w:space="0" w:color="auto"/>
              <w:bottom w:val="single" w:sz="4" w:space="0" w:color="auto"/>
              <w:right w:val="single" w:sz="4" w:space="0" w:color="auto"/>
            </w:tcBorders>
          </w:tcPr>
          <w:p w:rsidR="00CD7E15" w:rsidRPr="00335C54" w:rsidRDefault="00CD7E15">
            <w:pPr>
              <w:autoSpaceDE w:val="0"/>
              <w:autoSpaceDN w:val="0"/>
              <w:adjustRightInd w:val="0"/>
              <w:jc w:val="right"/>
              <w:rPr>
                <w:rFonts w:ascii="Arial" w:eastAsiaTheme="minorHAnsi" w:hAnsi="Arial" w:cs="Arial"/>
                <w:color w:val="000000"/>
                <w:sz w:val="20"/>
                <w:szCs w:val="20"/>
                <w:lang w:val="es-PE" w:eastAsia="en-US"/>
              </w:rPr>
            </w:pPr>
          </w:p>
          <w:p w:rsidR="00CD7E15" w:rsidRPr="00335C54" w:rsidRDefault="00CD7E15">
            <w:pPr>
              <w:autoSpaceDE w:val="0"/>
              <w:autoSpaceDN w:val="0"/>
              <w:adjustRightInd w:val="0"/>
              <w:jc w:val="right"/>
              <w:rPr>
                <w:rFonts w:ascii="Arial" w:eastAsiaTheme="minorHAnsi" w:hAnsi="Arial" w:cs="Arial"/>
                <w:color w:val="000000"/>
                <w:sz w:val="20"/>
                <w:szCs w:val="20"/>
                <w:lang w:val="es-PE" w:eastAsia="en-US"/>
              </w:rPr>
            </w:pPr>
          </w:p>
          <w:p w:rsidR="00CD7E15" w:rsidRPr="00335C54" w:rsidRDefault="00CD7E15">
            <w:pPr>
              <w:autoSpaceDE w:val="0"/>
              <w:autoSpaceDN w:val="0"/>
              <w:adjustRightInd w:val="0"/>
              <w:jc w:val="right"/>
              <w:rPr>
                <w:rFonts w:ascii="Arial" w:eastAsiaTheme="minorHAnsi" w:hAnsi="Arial" w:cs="Arial"/>
                <w:color w:val="000000"/>
                <w:sz w:val="20"/>
                <w:szCs w:val="20"/>
                <w:lang w:val="es-PE" w:eastAsia="en-US"/>
              </w:rPr>
            </w:pPr>
          </w:p>
          <w:p w:rsidR="00CD7E15" w:rsidRPr="00335C54" w:rsidRDefault="00CD7E15">
            <w:pPr>
              <w:autoSpaceDE w:val="0"/>
              <w:autoSpaceDN w:val="0"/>
              <w:adjustRightInd w:val="0"/>
              <w:jc w:val="center"/>
              <w:rPr>
                <w:rFonts w:ascii="Arial" w:eastAsiaTheme="minorHAnsi" w:hAnsi="Arial" w:cs="Arial"/>
                <w:b/>
                <w:color w:val="000000"/>
                <w:sz w:val="20"/>
                <w:szCs w:val="20"/>
                <w:lang w:val="es-PE" w:eastAsia="en-US"/>
              </w:rPr>
            </w:pPr>
            <w:r w:rsidRPr="00335C54">
              <w:rPr>
                <w:rFonts w:ascii="Arial" w:eastAsiaTheme="minorHAnsi" w:hAnsi="Arial" w:cs="Arial"/>
                <w:b/>
                <w:color w:val="000000"/>
                <w:sz w:val="20"/>
                <w:szCs w:val="20"/>
                <w:lang w:val="es-PE" w:eastAsia="en-US"/>
              </w:rPr>
              <w:t>COGNITIVAS</w:t>
            </w:r>
          </w:p>
          <w:p w:rsidR="00CD7E15" w:rsidRPr="00335C54" w:rsidRDefault="00CD7E15">
            <w:pPr>
              <w:autoSpaceDE w:val="0"/>
              <w:autoSpaceDN w:val="0"/>
              <w:adjustRightInd w:val="0"/>
              <w:jc w:val="right"/>
              <w:rPr>
                <w:rFonts w:ascii="Arial" w:eastAsiaTheme="minorHAnsi" w:hAnsi="Arial" w:cs="Arial"/>
                <w:color w:val="000000"/>
                <w:sz w:val="20"/>
                <w:szCs w:val="20"/>
                <w:lang w:val="es-PE" w:eastAsia="en-US"/>
              </w:rPr>
            </w:pPr>
          </w:p>
          <w:p w:rsidR="00CD7E15" w:rsidRPr="00335C54" w:rsidRDefault="00CD7E15">
            <w:pPr>
              <w:autoSpaceDE w:val="0"/>
              <w:autoSpaceDN w:val="0"/>
              <w:adjustRightInd w:val="0"/>
              <w:jc w:val="right"/>
              <w:rPr>
                <w:rFonts w:ascii="Arial" w:eastAsiaTheme="minorHAnsi" w:hAnsi="Arial" w:cs="Arial"/>
                <w:color w:val="000000"/>
                <w:sz w:val="20"/>
                <w:szCs w:val="20"/>
                <w:lang w:val="es-PE" w:eastAsia="en-US"/>
              </w:rPr>
            </w:pPr>
          </w:p>
          <w:p w:rsidR="00CD7E15" w:rsidRPr="00335C54" w:rsidRDefault="00CD7E15">
            <w:pPr>
              <w:autoSpaceDE w:val="0"/>
              <w:autoSpaceDN w:val="0"/>
              <w:adjustRightInd w:val="0"/>
              <w:jc w:val="right"/>
              <w:rPr>
                <w:rFonts w:ascii="Arial" w:eastAsiaTheme="minorHAnsi" w:hAnsi="Arial" w:cs="Arial"/>
                <w:color w:val="000000"/>
                <w:sz w:val="20"/>
                <w:szCs w:val="20"/>
                <w:lang w:val="es-PE" w:eastAsia="en-US"/>
              </w:rPr>
            </w:pPr>
          </w:p>
        </w:tc>
        <w:tc>
          <w:tcPr>
            <w:tcW w:w="2812" w:type="dxa"/>
            <w:tcBorders>
              <w:top w:val="single" w:sz="4" w:space="0" w:color="auto"/>
              <w:left w:val="single" w:sz="4" w:space="0" w:color="auto"/>
              <w:bottom w:val="nil"/>
              <w:right w:val="single" w:sz="4" w:space="0" w:color="auto"/>
            </w:tcBorders>
            <w:hideMark/>
          </w:tcPr>
          <w:p w:rsidR="00CD7E15" w:rsidRPr="00335C54" w:rsidRDefault="00CD7E15" w:rsidP="00B00B12">
            <w:pPr>
              <w:pStyle w:val="Prrafodelista"/>
              <w:numPr>
                <w:ilvl w:val="0"/>
                <w:numId w:val="6"/>
              </w:numPr>
              <w:autoSpaceDE w:val="0"/>
              <w:autoSpaceDN w:val="0"/>
              <w:adjustRightInd w:val="0"/>
              <w:ind w:left="316" w:hanging="284"/>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Temática</w:t>
            </w:r>
          </w:p>
        </w:tc>
        <w:tc>
          <w:tcPr>
            <w:tcW w:w="4559" w:type="dxa"/>
            <w:tcBorders>
              <w:top w:val="single" w:sz="4" w:space="0" w:color="auto"/>
              <w:left w:val="single" w:sz="4" w:space="0" w:color="auto"/>
              <w:bottom w:val="nil"/>
              <w:right w:val="single" w:sz="4" w:space="0" w:color="auto"/>
            </w:tcBorders>
            <w:hideMark/>
          </w:tcPr>
          <w:p w:rsidR="00CD7E15" w:rsidRPr="00335C54" w:rsidRDefault="00CD7E15" w:rsidP="00B00B12">
            <w:pPr>
              <w:pStyle w:val="Prrafodelista"/>
              <w:numPr>
                <w:ilvl w:val="0"/>
                <w:numId w:val="7"/>
              </w:numPr>
              <w:autoSpaceDE w:val="0"/>
              <w:autoSpaceDN w:val="0"/>
              <w:adjustRightInd w:val="0"/>
              <w:ind w:left="418" w:hanging="283"/>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Problemas de la I.E.</w:t>
            </w:r>
          </w:p>
        </w:tc>
      </w:tr>
      <w:tr w:rsidR="00CD7E15" w:rsidRPr="00335C54" w:rsidTr="00AF0892">
        <w:trPr>
          <w:trHeight w:val="29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CD7E15" w:rsidRPr="00335C54" w:rsidRDefault="00CD7E15">
            <w:pPr>
              <w:rPr>
                <w:rFonts w:ascii="Arial" w:eastAsiaTheme="minorHAnsi" w:hAnsi="Arial" w:cs="Arial"/>
                <w:color w:val="000000"/>
                <w:sz w:val="20"/>
                <w:szCs w:val="20"/>
                <w:lang w:val="es-PE" w:eastAsia="en-US"/>
              </w:rPr>
            </w:pPr>
          </w:p>
        </w:tc>
        <w:tc>
          <w:tcPr>
            <w:tcW w:w="2812"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6"/>
              </w:numPr>
              <w:autoSpaceDE w:val="0"/>
              <w:autoSpaceDN w:val="0"/>
              <w:adjustRightInd w:val="0"/>
              <w:ind w:left="316" w:hanging="284"/>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Debates</w:t>
            </w:r>
          </w:p>
        </w:tc>
        <w:tc>
          <w:tcPr>
            <w:tcW w:w="4559"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7"/>
              </w:numPr>
              <w:autoSpaceDE w:val="0"/>
              <w:autoSpaceDN w:val="0"/>
              <w:adjustRightInd w:val="0"/>
              <w:ind w:left="418" w:hanging="283"/>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Solución de Problemas</w:t>
            </w:r>
          </w:p>
        </w:tc>
      </w:tr>
      <w:tr w:rsidR="00CD7E15" w:rsidRPr="00335C54" w:rsidTr="00AF0892">
        <w:trPr>
          <w:trHeight w:val="29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CD7E15" w:rsidRPr="00335C54" w:rsidRDefault="00CD7E15">
            <w:pPr>
              <w:rPr>
                <w:rFonts w:ascii="Arial" w:eastAsiaTheme="minorHAnsi" w:hAnsi="Arial" w:cs="Arial"/>
                <w:color w:val="000000"/>
                <w:sz w:val="20"/>
                <w:szCs w:val="20"/>
                <w:lang w:val="es-PE" w:eastAsia="en-US"/>
              </w:rPr>
            </w:pPr>
          </w:p>
        </w:tc>
        <w:tc>
          <w:tcPr>
            <w:tcW w:w="2812"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6"/>
              </w:numPr>
              <w:autoSpaceDE w:val="0"/>
              <w:autoSpaceDN w:val="0"/>
              <w:adjustRightInd w:val="0"/>
              <w:ind w:left="316" w:hanging="284"/>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Exposición</w:t>
            </w:r>
          </w:p>
        </w:tc>
        <w:tc>
          <w:tcPr>
            <w:tcW w:w="4559"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7"/>
              </w:numPr>
              <w:autoSpaceDE w:val="0"/>
              <w:autoSpaceDN w:val="0"/>
              <w:adjustRightInd w:val="0"/>
              <w:ind w:left="418" w:hanging="283"/>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Temas</w:t>
            </w:r>
          </w:p>
        </w:tc>
      </w:tr>
      <w:tr w:rsidR="00CD7E15" w:rsidRPr="00335C54" w:rsidTr="00AF0892">
        <w:trPr>
          <w:trHeight w:val="29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CD7E15" w:rsidRPr="00335C54" w:rsidRDefault="00CD7E15">
            <w:pPr>
              <w:rPr>
                <w:rFonts w:ascii="Arial" w:eastAsiaTheme="minorHAnsi" w:hAnsi="Arial" w:cs="Arial"/>
                <w:color w:val="000000"/>
                <w:sz w:val="20"/>
                <w:szCs w:val="20"/>
                <w:lang w:val="es-PE" w:eastAsia="en-US"/>
              </w:rPr>
            </w:pPr>
          </w:p>
        </w:tc>
        <w:tc>
          <w:tcPr>
            <w:tcW w:w="2812"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6"/>
              </w:numPr>
              <w:autoSpaceDE w:val="0"/>
              <w:autoSpaceDN w:val="0"/>
              <w:adjustRightInd w:val="0"/>
              <w:ind w:left="316" w:hanging="284"/>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 xml:space="preserve">Mapas Conceptuales </w:t>
            </w:r>
          </w:p>
        </w:tc>
        <w:tc>
          <w:tcPr>
            <w:tcW w:w="4559"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7"/>
              </w:numPr>
              <w:autoSpaceDE w:val="0"/>
              <w:autoSpaceDN w:val="0"/>
              <w:adjustRightInd w:val="0"/>
              <w:ind w:left="418" w:hanging="283"/>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Temas de alumnos problemas</w:t>
            </w:r>
          </w:p>
        </w:tc>
      </w:tr>
      <w:tr w:rsidR="00CD7E15" w:rsidRPr="00335C54" w:rsidTr="00AF0892">
        <w:trPr>
          <w:trHeight w:val="29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CD7E15" w:rsidRPr="00335C54" w:rsidRDefault="00CD7E15">
            <w:pPr>
              <w:rPr>
                <w:rFonts w:ascii="Arial" w:eastAsiaTheme="minorHAnsi" w:hAnsi="Arial" w:cs="Arial"/>
                <w:color w:val="000000"/>
                <w:sz w:val="20"/>
                <w:szCs w:val="20"/>
                <w:lang w:val="es-PE" w:eastAsia="en-US"/>
              </w:rPr>
            </w:pPr>
          </w:p>
        </w:tc>
        <w:tc>
          <w:tcPr>
            <w:tcW w:w="2812"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6"/>
              </w:numPr>
              <w:autoSpaceDE w:val="0"/>
              <w:autoSpaceDN w:val="0"/>
              <w:adjustRightInd w:val="0"/>
              <w:ind w:left="316" w:hanging="284"/>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Cuadros Sinópticos</w:t>
            </w:r>
          </w:p>
        </w:tc>
        <w:tc>
          <w:tcPr>
            <w:tcW w:w="4559"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7"/>
              </w:numPr>
              <w:autoSpaceDE w:val="0"/>
              <w:autoSpaceDN w:val="0"/>
              <w:adjustRightInd w:val="0"/>
              <w:ind w:left="418" w:hanging="283"/>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Desarrollo sistemático de Temas</w:t>
            </w:r>
          </w:p>
        </w:tc>
      </w:tr>
      <w:tr w:rsidR="00CD7E15" w:rsidRPr="00335C54" w:rsidTr="00AF0892">
        <w:trPr>
          <w:trHeight w:val="29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CD7E15" w:rsidRPr="00335C54" w:rsidRDefault="00CD7E15">
            <w:pPr>
              <w:rPr>
                <w:rFonts w:ascii="Arial" w:eastAsiaTheme="minorHAnsi" w:hAnsi="Arial" w:cs="Arial"/>
                <w:color w:val="000000"/>
                <w:sz w:val="20"/>
                <w:szCs w:val="20"/>
                <w:lang w:val="es-PE" w:eastAsia="en-US"/>
              </w:rPr>
            </w:pPr>
          </w:p>
        </w:tc>
        <w:tc>
          <w:tcPr>
            <w:tcW w:w="2812"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6"/>
              </w:numPr>
              <w:autoSpaceDE w:val="0"/>
              <w:autoSpaceDN w:val="0"/>
              <w:adjustRightInd w:val="0"/>
              <w:ind w:left="316" w:hanging="284"/>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 xml:space="preserve">Análisis </w:t>
            </w:r>
          </w:p>
        </w:tc>
        <w:tc>
          <w:tcPr>
            <w:tcW w:w="4559"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7"/>
              </w:numPr>
              <w:autoSpaceDE w:val="0"/>
              <w:autoSpaceDN w:val="0"/>
              <w:adjustRightInd w:val="0"/>
              <w:ind w:left="418" w:hanging="283"/>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Situación  actual</w:t>
            </w:r>
          </w:p>
        </w:tc>
      </w:tr>
      <w:tr w:rsidR="00CD7E15" w:rsidRPr="00335C54" w:rsidTr="00AF0892">
        <w:trPr>
          <w:trHeight w:val="29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CD7E15" w:rsidRPr="00335C54" w:rsidRDefault="00CD7E15">
            <w:pPr>
              <w:rPr>
                <w:rFonts w:ascii="Arial" w:eastAsiaTheme="minorHAnsi" w:hAnsi="Arial" w:cs="Arial"/>
                <w:color w:val="000000"/>
                <w:sz w:val="20"/>
                <w:szCs w:val="20"/>
                <w:lang w:val="es-PE" w:eastAsia="en-US"/>
              </w:rPr>
            </w:pPr>
          </w:p>
        </w:tc>
        <w:tc>
          <w:tcPr>
            <w:tcW w:w="2812" w:type="dxa"/>
            <w:tcBorders>
              <w:top w:val="nil"/>
              <w:left w:val="single" w:sz="4" w:space="0" w:color="auto"/>
              <w:bottom w:val="single" w:sz="4" w:space="0" w:color="auto"/>
              <w:right w:val="single" w:sz="4" w:space="0" w:color="auto"/>
            </w:tcBorders>
            <w:hideMark/>
          </w:tcPr>
          <w:p w:rsidR="00CD7E15" w:rsidRPr="00335C54" w:rsidRDefault="00CD7E15" w:rsidP="00B00B12">
            <w:pPr>
              <w:pStyle w:val="Prrafodelista"/>
              <w:numPr>
                <w:ilvl w:val="0"/>
                <w:numId w:val="6"/>
              </w:numPr>
              <w:autoSpaceDE w:val="0"/>
              <w:autoSpaceDN w:val="0"/>
              <w:adjustRightInd w:val="0"/>
              <w:ind w:left="316" w:hanging="284"/>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Conclusiones</w:t>
            </w:r>
          </w:p>
        </w:tc>
        <w:tc>
          <w:tcPr>
            <w:tcW w:w="4559" w:type="dxa"/>
            <w:tcBorders>
              <w:top w:val="nil"/>
              <w:left w:val="single" w:sz="4" w:space="0" w:color="auto"/>
              <w:bottom w:val="single" w:sz="4" w:space="0" w:color="auto"/>
              <w:right w:val="single" w:sz="4" w:space="0" w:color="auto"/>
            </w:tcBorders>
            <w:hideMark/>
          </w:tcPr>
          <w:p w:rsidR="00CD7E15" w:rsidRPr="00335C54" w:rsidRDefault="00CD7E15" w:rsidP="00B00B12">
            <w:pPr>
              <w:pStyle w:val="Prrafodelista"/>
              <w:numPr>
                <w:ilvl w:val="0"/>
                <w:numId w:val="7"/>
              </w:numPr>
              <w:autoSpaceDE w:val="0"/>
              <w:autoSpaceDN w:val="0"/>
              <w:adjustRightInd w:val="0"/>
              <w:ind w:left="418" w:hanging="283"/>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Sugerencias</w:t>
            </w:r>
          </w:p>
        </w:tc>
      </w:tr>
      <w:tr w:rsidR="00CD7E15" w:rsidRPr="00335C54" w:rsidTr="00AF0892">
        <w:trPr>
          <w:trHeight w:val="290"/>
        </w:trPr>
        <w:tc>
          <w:tcPr>
            <w:tcW w:w="2015" w:type="dxa"/>
            <w:vMerge w:val="restart"/>
            <w:tcBorders>
              <w:top w:val="single" w:sz="4" w:space="0" w:color="auto"/>
              <w:left w:val="single" w:sz="4" w:space="0" w:color="auto"/>
              <w:bottom w:val="single" w:sz="4" w:space="0" w:color="auto"/>
              <w:right w:val="single" w:sz="4" w:space="0" w:color="auto"/>
            </w:tcBorders>
          </w:tcPr>
          <w:p w:rsidR="00CD7E15" w:rsidRPr="00335C54" w:rsidRDefault="00CD7E15">
            <w:pPr>
              <w:autoSpaceDE w:val="0"/>
              <w:autoSpaceDN w:val="0"/>
              <w:adjustRightInd w:val="0"/>
              <w:rPr>
                <w:rFonts w:ascii="Arial" w:eastAsiaTheme="minorHAnsi" w:hAnsi="Arial" w:cs="Arial"/>
                <w:color w:val="000000"/>
                <w:sz w:val="20"/>
                <w:szCs w:val="20"/>
                <w:lang w:val="es-PE" w:eastAsia="en-US"/>
              </w:rPr>
            </w:pPr>
          </w:p>
          <w:p w:rsidR="00CD7E15" w:rsidRPr="00335C54" w:rsidRDefault="00CD7E15">
            <w:pPr>
              <w:autoSpaceDE w:val="0"/>
              <w:autoSpaceDN w:val="0"/>
              <w:adjustRightInd w:val="0"/>
              <w:rPr>
                <w:rFonts w:ascii="Arial" w:eastAsiaTheme="minorHAnsi" w:hAnsi="Arial" w:cs="Arial"/>
                <w:color w:val="000000"/>
                <w:sz w:val="20"/>
                <w:szCs w:val="20"/>
                <w:lang w:val="es-PE" w:eastAsia="en-US"/>
              </w:rPr>
            </w:pPr>
          </w:p>
          <w:p w:rsidR="00CD7E15" w:rsidRPr="00335C54" w:rsidRDefault="00CD7E15">
            <w:pPr>
              <w:autoSpaceDE w:val="0"/>
              <w:autoSpaceDN w:val="0"/>
              <w:adjustRightInd w:val="0"/>
              <w:rPr>
                <w:rFonts w:ascii="Arial" w:eastAsiaTheme="minorHAnsi" w:hAnsi="Arial" w:cs="Arial"/>
                <w:color w:val="000000"/>
                <w:sz w:val="20"/>
                <w:szCs w:val="20"/>
                <w:lang w:val="es-PE" w:eastAsia="en-US"/>
              </w:rPr>
            </w:pPr>
          </w:p>
          <w:p w:rsidR="00CD7E15" w:rsidRPr="00335C54" w:rsidRDefault="00CD7E15">
            <w:pPr>
              <w:jc w:val="center"/>
              <w:rPr>
                <w:rFonts w:ascii="Arial" w:eastAsiaTheme="minorHAnsi" w:hAnsi="Arial" w:cs="Arial"/>
                <w:b/>
                <w:sz w:val="20"/>
                <w:szCs w:val="20"/>
                <w:lang w:val="es-PE" w:eastAsia="en-US"/>
              </w:rPr>
            </w:pPr>
            <w:r w:rsidRPr="00335C54">
              <w:rPr>
                <w:rFonts w:ascii="Arial" w:eastAsiaTheme="minorHAnsi" w:hAnsi="Arial" w:cs="Arial"/>
                <w:b/>
                <w:color w:val="000000"/>
                <w:sz w:val="20"/>
                <w:szCs w:val="20"/>
                <w:lang w:val="es-PE" w:eastAsia="en-US"/>
              </w:rPr>
              <w:t>APLICATIVAS</w:t>
            </w:r>
          </w:p>
        </w:tc>
        <w:tc>
          <w:tcPr>
            <w:tcW w:w="2812" w:type="dxa"/>
            <w:tcBorders>
              <w:top w:val="single" w:sz="4" w:space="0" w:color="auto"/>
              <w:left w:val="single" w:sz="4" w:space="0" w:color="auto"/>
              <w:bottom w:val="nil"/>
              <w:right w:val="single" w:sz="4" w:space="0" w:color="auto"/>
            </w:tcBorders>
            <w:hideMark/>
          </w:tcPr>
          <w:p w:rsidR="00CD7E15" w:rsidRPr="00335C54" w:rsidRDefault="00CD7E15" w:rsidP="00B00B12">
            <w:pPr>
              <w:pStyle w:val="Prrafodelista"/>
              <w:numPr>
                <w:ilvl w:val="0"/>
                <w:numId w:val="6"/>
              </w:numPr>
              <w:autoSpaceDE w:val="0"/>
              <w:autoSpaceDN w:val="0"/>
              <w:adjustRightInd w:val="0"/>
              <w:ind w:left="316" w:hanging="284"/>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Razonamiento sugerente</w:t>
            </w:r>
          </w:p>
        </w:tc>
        <w:tc>
          <w:tcPr>
            <w:tcW w:w="4559" w:type="dxa"/>
            <w:tcBorders>
              <w:top w:val="single" w:sz="4" w:space="0" w:color="auto"/>
              <w:left w:val="single" w:sz="4" w:space="0" w:color="auto"/>
              <w:bottom w:val="nil"/>
              <w:right w:val="single" w:sz="4" w:space="0" w:color="auto"/>
            </w:tcBorders>
            <w:hideMark/>
          </w:tcPr>
          <w:p w:rsidR="00CD7E15" w:rsidRPr="00335C54" w:rsidRDefault="00CD7E15" w:rsidP="00B00B12">
            <w:pPr>
              <w:pStyle w:val="Prrafodelista"/>
              <w:numPr>
                <w:ilvl w:val="0"/>
                <w:numId w:val="7"/>
              </w:numPr>
              <w:autoSpaceDE w:val="0"/>
              <w:autoSpaceDN w:val="0"/>
              <w:adjustRightInd w:val="0"/>
              <w:ind w:left="418" w:hanging="283"/>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Exposición de problema</w:t>
            </w:r>
          </w:p>
        </w:tc>
      </w:tr>
      <w:tr w:rsidR="00CD7E15" w:rsidRPr="00335C54" w:rsidTr="00AF0892">
        <w:trPr>
          <w:trHeight w:val="29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CD7E15" w:rsidRPr="00335C54" w:rsidRDefault="00CD7E15">
            <w:pPr>
              <w:rPr>
                <w:rFonts w:ascii="Arial" w:eastAsiaTheme="minorHAnsi" w:hAnsi="Arial" w:cs="Arial"/>
                <w:b/>
                <w:sz w:val="20"/>
                <w:szCs w:val="20"/>
                <w:lang w:val="es-PE" w:eastAsia="en-US"/>
              </w:rPr>
            </w:pPr>
          </w:p>
        </w:tc>
        <w:tc>
          <w:tcPr>
            <w:tcW w:w="2812"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6"/>
              </w:numPr>
              <w:autoSpaceDE w:val="0"/>
              <w:autoSpaceDN w:val="0"/>
              <w:adjustRightInd w:val="0"/>
              <w:ind w:left="316" w:hanging="284"/>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Lectura temática</w:t>
            </w:r>
          </w:p>
        </w:tc>
        <w:tc>
          <w:tcPr>
            <w:tcW w:w="4559"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7"/>
              </w:numPr>
              <w:autoSpaceDE w:val="0"/>
              <w:autoSpaceDN w:val="0"/>
              <w:adjustRightInd w:val="0"/>
              <w:ind w:left="418" w:hanging="283"/>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De contenido pedagógico</w:t>
            </w:r>
          </w:p>
        </w:tc>
      </w:tr>
      <w:tr w:rsidR="00CD7E15" w:rsidRPr="00335C54" w:rsidTr="00AF0892">
        <w:trPr>
          <w:trHeight w:val="29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CD7E15" w:rsidRPr="00335C54" w:rsidRDefault="00CD7E15">
            <w:pPr>
              <w:rPr>
                <w:rFonts w:ascii="Arial" w:eastAsiaTheme="minorHAnsi" w:hAnsi="Arial" w:cs="Arial"/>
                <w:b/>
                <w:sz w:val="20"/>
                <w:szCs w:val="20"/>
                <w:lang w:val="es-PE" w:eastAsia="en-US"/>
              </w:rPr>
            </w:pPr>
          </w:p>
        </w:tc>
        <w:tc>
          <w:tcPr>
            <w:tcW w:w="2812"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6"/>
              </w:numPr>
              <w:autoSpaceDE w:val="0"/>
              <w:autoSpaceDN w:val="0"/>
              <w:adjustRightInd w:val="0"/>
              <w:ind w:left="316" w:hanging="284"/>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Trabajo dirigido</w:t>
            </w:r>
          </w:p>
        </w:tc>
        <w:tc>
          <w:tcPr>
            <w:tcW w:w="4559"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7"/>
              </w:numPr>
              <w:autoSpaceDE w:val="0"/>
              <w:autoSpaceDN w:val="0"/>
              <w:adjustRightInd w:val="0"/>
              <w:ind w:left="418" w:hanging="283"/>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Acordes al tema</w:t>
            </w:r>
          </w:p>
        </w:tc>
      </w:tr>
      <w:tr w:rsidR="00CD7E15" w:rsidRPr="00335C54" w:rsidTr="00AF0892">
        <w:trPr>
          <w:trHeight w:val="29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CD7E15" w:rsidRPr="00335C54" w:rsidRDefault="00CD7E15">
            <w:pPr>
              <w:rPr>
                <w:rFonts w:ascii="Arial" w:eastAsiaTheme="minorHAnsi" w:hAnsi="Arial" w:cs="Arial"/>
                <w:b/>
                <w:sz w:val="20"/>
                <w:szCs w:val="20"/>
                <w:lang w:val="es-PE" w:eastAsia="en-US"/>
              </w:rPr>
            </w:pPr>
          </w:p>
        </w:tc>
        <w:tc>
          <w:tcPr>
            <w:tcW w:w="2812"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6"/>
              </w:numPr>
              <w:autoSpaceDE w:val="0"/>
              <w:autoSpaceDN w:val="0"/>
              <w:adjustRightInd w:val="0"/>
              <w:ind w:left="316" w:hanging="284"/>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Dinámicos</w:t>
            </w:r>
          </w:p>
        </w:tc>
        <w:tc>
          <w:tcPr>
            <w:tcW w:w="4559"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7"/>
              </w:numPr>
              <w:autoSpaceDE w:val="0"/>
              <w:autoSpaceDN w:val="0"/>
              <w:adjustRightInd w:val="0"/>
              <w:ind w:left="418" w:hanging="283"/>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 xml:space="preserve">Comprobación </w:t>
            </w:r>
            <w:r w:rsidR="000320D0" w:rsidRPr="00335C54">
              <w:rPr>
                <w:rFonts w:ascii="Arial" w:eastAsiaTheme="minorHAnsi" w:hAnsi="Arial" w:cs="Arial"/>
                <w:color w:val="000000"/>
                <w:sz w:val="20"/>
                <w:szCs w:val="20"/>
                <w:lang w:val="es-PE" w:eastAsia="en-US"/>
              </w:rPr>
              <w:t>está</w:t>
            </w:r>
            <w:r w:rsidRPr="00335C54">
              <w:rPr>
                <w:rFonts w:ascii="Arial" w:eastAsiaTheme="minorHAnsi" w:hAnsi="Arial" w:cs="Arial"/>
                <w:color w:val="000000"/>
                <w:sz w:val="20"/>
                <w:szCs w:val="20"/>
                <w:lang w:val="es-PE" w:eastAsia="en-US"/>
              </w:rPr>
              <w:t xml:space="preserve"> acorde a situación temáticas</w:t>
            </w:r>
          </w:p>
        </w:tc>
      </w:tr>
      <w:tr w:rsidR="00CD7E15" w:rsidRPr="00335C54" w:rsidTr="00AF0892">
        <w:trPr>
          <w:trHeight w:val="29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CD7E15" w:rsidRPr="00335C54" w:rsidRDefault="00CD7E15">
            <w:pPr>
              <w:rPr>
                <w:rFonts w:ascii="Arial" w:eastAsiaTheme="minorHAnsi" w:hAnsi="Arial" w:cs="Arial"/>
                <w:b/>
                <w:sz w:val="20"/>
                <w:szCs w:val="20"/>
                <w:lang w:val="es-PE" w:eastAsia="en-US"/>
              </w:rPr>
            </w:pPr>
          </w:p>
        </w:tc>
        <w:tc>
          <w:tcPr>
            <w:tcW w:w="2812"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6"/>
              </w:numPr>
              <w:autoSpaceDE w:val="0"/>
              <w:autoSpaceDN w:val="0"/>
              <w:adjustRightInd w:val="0"/>
              <w:ind w:left="316" w:hanging="284"/>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Autoevaluación</w:t>
            </w:r>
          </w:p>
        </w:tc>
        <w:tc>
          <w:tcPr>
            <w:tcW w:w="4559" w:type="dxa"/>
            <w:tcBorders>
              <w:top w:val="nil"/>
              <w:left w:val="single" w:sz="4" w:space="0" w:color="auto"/>
              <w:bottom w:val="nil"/>
              <w:right w:val="single" w:sz="4" w:space="0" w:color="auto"/>
            </w:tcBorders>
          </w:tcPr>
          <w:p w:rsidR="00CD7E15" w:rsidRPr="00335C54" w:rsidRDefault="00CD7E15" w:rsidP="00B00B12">
            <w:pPr>
              <w:pStyle w:val="Prrafodelista"/>
              <w:numPr>
                <w:ilvl w:val="0"/>
                <w:numId w:val="7"/>
              </w:numPr>
              <w:autoSpaceDE w:val="0"/>
              <w:autoSpaceDN w:val="0"/>
              <w:adjustRightInd w:val="0"/>
              <w:ind w:left="418" w:hanging="283"/>
              <w:rPr>
                <w:rFonts w:ascii="Arial" w:eastAsiaTheme="minorHAnsi" w:hAnsi="Arial" w:cs="Arial"/>
                <w:color w:val="000000"/>
                <w:sz w:val="20"/>
                <w:szCs w:val="20"/>
                <w:lang w:val="es-PE" w:eastAsia="en-US"/>
              </w:rPr>
            </w:pPr>
          </w:p>
        </w:tc>
      </w:tr>
      <w:tr w:rsidR="00CD7E15" w:rsidRPr="00335C54" w:rsidTr="00AF0892">
        <w:trPr>
          <w:trHeight w:val="29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CD7E15" w:rsidRPr="00335C54" w:rsidRDefault="00CD7E15">
            <w:pPr>
              <w:rPr>
                <w:rFonts w:ascii="Arial" w:eastAsiaTheme="minorHAnsi" w:hAnsi="Arial" w:cs="Arial"/>
                <w:b/>
                <w:sz w:val="20"/>
                <w:szCs w:val="20"/>
                <w:lang w:val="es-PE" w:eastAsia="en-US"/>
              </w:rPr>
            </w:pPr>
          </w:p>
        </w:tc>
        <w:tc>
          <w:tcPr>
            <w:tcW w:w="2812" w:type="dxa"/>
            <w:tcBorders>
              <w:top w:val="nil"/>
              <w:left w:val="single" w:sz="4" w:space="0" w:color="auto"/>
              <w:bottom w:val="single" w:sz="4" w:space="0" w:color="auto"/>
              <w:right w:val="single" w:sz="4" w:space="0" w:color="auto"/>
            </w:tcBorders>
            <w:hideMark/>
          </w:tcPr>
          <w:p w:rsidR="00CD7E15" w:rsidRPr="00335C54" w:rsidRDefault="00CD7E15" w:rsidP="00B00B12">
            <w:pPr>
              <w:pStyle w:val="Prrafodelista"/>
              <w:numPr>
                <w:ilvl w:val="0"/>
                <w:numId w:val="6"/>
              </w:numPr>
              <w:autoSpaceDE w:val="0"/>
              <w:autoSpaceDN w:val="0"/>
              <w:adjustRightInd w:val="0"/>
              <w:ind w:left="316" w:hanging="284"/>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Heteroevaluación</w:t>
            </w:r>
          </w:p>
        </w:tc>
        <w:tc>
          <w:tcPr>
            <w:tcW w:w="4559" w:type="dxa"/>
            <w:tcBorders>
              <w:top w:val="nil"/>
              <w:left w:val="single" w:sz="4" w:space="0" w:color="auto"/>
              <w:bottom w:val="single" w:sz="4" w:space="0" w:color="auto"/>
              <w:right w:val="single" w:sz="4" w:space="0" w:color="auto"/>
            </w:tcBorders>
          </w:tcPr>
          <w:p w:rsidR="00CD7E15" w:rsidRPr="00335C54" w:rsidRDefault="00CD7E15" w:rsidP="00B00B12">
            <w:pPr>
              <w:pStyle w:val="Prrafodelista"/>
              <w:numPr>
                <w:ilvl w:val="0"/>
                <w:numId w:val="7"/>
              </w:numPr>
              <w:autoSpaceDE w:val="0"/>
              <w:autoSpaceDN w:val="0"/>
              <w:adjustRightInd w:val="0"/>
              <w:ind w:left="418" w:hanging="283"/>
              <w:rPr>
                <w:rFonts w:ascii="Arial" w:eastAsiaTheme="minorHAnsi" w:hAnsi="Arial" w:cs="Arial"/>
                <w:color w:val="000000"/>
                <w:sz w:val="20"/>
                <w:szCs w:val="20"/>
                <w:lang w:val="es-PE" w:eastAsia="en-US"/>
              </w:rPr>
            </w:pPr>
          </w:p>
        </w:tc>
      </w:tr>
      <w:tr w:rsidR="00CD7E15" w:rsidRPr="00335C54" w:rsidTr="00AF0892">
        <w:trPr>
          <w:trHeight w:val="290"/>
        </w:trPr>
        <w:tc>
          <w:tcPr>
            <w:tcW w:w="2015" w:type="dxa"/>
            <w:vMerge w:val="restart"/>
            <w:tcBorders>
              <w:top w:val="single" w:sz="4" w:space="0" w:color="auto"/>
              <w:left w:val="single" w:sz="4" w:space="0" w:color="auto"/>
              <w:bottom w:val="single" w:sz="4" w:space="0" w:color="auto"/>
              <w:right w:val="single" w:sz="4" w:space="0" w:color="auto"/>
            </w:tcBorders>
          </w:tcPr>
          <w:p w:rsidR="00CD7E15" w:rsidRPr="00335C54" w:rsidRDefault="00CD7E15">
            <w:pPr>
              <w:autoSpaceDE w:val="0"/>
              <w:autoSpaceDN w:val="0"/>
              <w:adjustRightInd w:val="0"/>
              <w:rPr>
                <w:rFonts w:ascii="Arial" w:eastAsiaTheme="minorHAnsi" w:hAnsi="Arial" w:cs="Arial"/>
                <w:color w:val="000000"/>
                <w:sz w:val="20"/>
                <w:szCs w:val="20"/>
                <w:lang w:val="es-PE" w:eastAsia="en-US"/>
              </w:rPr>
            </w:pPr>
          </w:p>
          <w:p w:rsidR="00CD7E15" w:rsidRPr="00335C54" w:rsidRDefault="00CD7E15">
            <w:pPr>
              <w:autoSpaceDE w:val="0"/>
              <w:autoSpaceDN w:val="0"/>
              <w:adjustRightInd w:val="0"/>
              <w:rPr>
                <w:rFonts w:ascii="Arial" w:eastAsiaTheme="minorHAnsi" w:hAnsi="Arial" w:cs="Arial"/>
                <w:color w:val="000000"/>
                <w:sz w:val="20"/>
                <w:szCs w:val="20"/>
                <w:lang w:val="es-PE" w:eastAsia="en-US"/>
              </w:rPr>
            </w:pPr>
          </w:p>
          <w:p w:rsidR="00CD7E15" w:rsidRPr="00335C54" w:rsidRDefault="00CD7E15">
            <w:pPr>
              <w:autoSpaceDE w:val="0"/>
              <w:autoSpaceDN w:val="0"/>
              <w:adjustRightInd w:val="0"/>
              <w:jc w:val="center"/>
              <w:rPr>
                <w:rFonts w:ascii="Arial" w:eastAsiaTheme="minorHAnsi" w:hAnsi="Arial" w:cs="Arial"/>
                <w:b/>
                <w:color w:val="000000"/>
                <w:sz w:val="20"/>
                <w:szCs w:val="20"/>
                <w:lang w:val="es-PE" w:eastAsia="en-US"/>
              </w:rPr>
            </w:pPr>
            <w:r w:rsidRPr="00335C54">
              <w:rPr>
                <w:rFonts w:ascii="Arial" w:eastAsiaTheme="minorHAnsi" w:hAnsi="Arial" w:cs="Arial"/>
                <w:b/>
                <w:color w:val="000000"/>
                <w:sz w:val="20"/>
                <w:szCs w:val="20"/>
                <w:lang w:val="es-PE" w:eastAsia="en-US"/>
              </w:rPr>
              <w:t>FORMATIVAS</w:t>
            </w:r>
          </w:p>
        </w:tc>
        <w:tc>
          <w:tcPr>
            <w:tcW w:w="2812" w:type="dxa"/>
            <w:tcBorders>
              <w:top w:val="single" w:sz="4" w:space="0" w:color="auto"/>
              <w:left w:val="single" w:sz="4" w:space="0" w:color="auto"/>
              <w:bottom w:val="nil"/>
              <w:right w:val="single" w:sz="4" w:space="0" w:color="auto"/>
            </w:tcBorders>
            <w:hideMark/>
          </w:tcPr>
          <w:p w:rsidR="00CD7E15" w:rsidRPr="00335C54" w:rsidRDefault="00CD7E15" w:rsidP="00B00B12">
            <w:pPr>
              <w:pStyle w:val="Prrafodelista"/>
              <w:numPr>
                <w:ilvl w:val="0"/>
                <w:numId w:val="6"/>
              </w:numPr>
              <w:autoSpaceDE w:val="0"/>
              <w:autoSpaceDN w:val="0"/>
              <w:adjustRightInd w:val="0"/>
              <w:ind w:left="316" w:hanging="284"/>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Reflexión</w:t>
            </w:r>
          </w:p>
        </w:tc>
        <w:tc>
          <w:tcPr>
            <w:tcW w:w="4559" w:type="dxa"/>
            <w:tcBorders>
              <w:top w:val="single" w:sz="4" w:space="0" w:color="auto"/>
              <w:left w:val="single" w:sz="4" w:space="0" w:color="auto"/>
              <w:bottom w:val="nil"/>
              <w:right w:val="single" w:sz="4" w:space="0" w:color="auto"/>
            </w:tcBorders>
            <w:hideMark/>
          </w:tcPr>
          <w:p w:rsidR="00CD7E15" w:rsidRPr="00335C54" w:rsidRDefault="00CD7E15" w:rsidP="00B00B12">
            <w:pPr>
              <w:pStyle w:val="Prrafodelista"/>
              <w:numPr>
                <w:ilvl w:val="0"/>
                <w:numId w:val="7"/>
              </w:numPr>
              <w:autoSpaceDE w:val="0"/>
              <w:autoSpaceDN w:val="0"/>
              <w:adjustRightInd w:val="0"/>
              <w:ind w:left="418" w:hanging="283"/>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Para el cambio</w:t>
            </w:r>
          </w:p>
        </w:tc>
      </w:tr>
      <w:tr w:rsidR="00CD7E15" w:rsidRPr="00335C54" w:rsidTr="00AF0892">
        <w:trPr>
          <w:trHeight w:val="29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CD7E15" w:rsidRPr="00335C54" w:rsidRDefault="00CD7E15">
            <w:pPr>
              <w:rPr>
                <w:rFonts w:ascii="Arial" w:eastAsiaTheme="minorHAnsi" w:hAnsi="Arial" w:cs="Arial"/>
                <w:b/>
                <w:color w:val="000000"/>
                <w:sz w:val="20"/>
                <w:szCs w:val="20"/>
                <w:lang w:val="es-PE" w:eastAsia="en-US"/>
              </w:rPr>
            </w:pPr>
          </w:p>
        </w:tc>
        <w:tc>
          <w:tcPr>
            <w:tcW w:w="2812"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6"/>
              </w:numPr>
              <w:autoSpaceDE w:val="0"/>
              <w:autoSpaceDN w:val="0"/>
              <w:adjustRightInd w:val="0"/>
              <w:ind w:left="316" w:hanging="284"/>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Actitud valorativa</w:t>
            </w:r>
          </w:p>
        </w:tc>
        <w:tc>
          <w:tcPr>
            <w:tcW w:w="4559"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7"/>
              </w:numPr>
              <w:autoSpaceDE w:val="0"/>
              <w:autoSpaceDN w:val="0"/>
              <w:adjustRightInd w:val="0"/>
              <w:ind w:left="418" w:hanging="283"/>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Tener confianza</w:t>
            </w:r>
          </w:p>
        </w:tc>
      </w:tr>
      <w:tr w:rsidR="00CD7E15" w:rsidRPr="00335C54" w:rsidTr="00AF0892">
        <w:trPr>
          <w:trHeight w:val="29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CD7E15" w:rsidRPr="00335C54" w:rsidRDefault="00CD7E15">
            <w:pPr>
              <w:rPr>
                <w:rFonts w:ascii="Arial" w:eastAsiaTheme="minorHAnsi" w:hAnsi="Arial" w:cs="Arial"/>
                <w:b/>
                <w:color w:val="000000"/>
                <w:sz w:val="20"/>
                <w:szCs w:val="20"/>
                <w:lang w:val="es-PE" w:eastAsia="en-US"/>
              </w:rPr>
            </w:pPr>
          </w:p>
        </w:tc>
        <w:tc>
          <w:tcPr>
            <w:tcW w:w="2812"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6"/>
              </w:numPr>
              <w:autoSpaceDE w:val="0"/>
              <w:autoSpaceDN w:val="0"/>
              <w:adjustRightInd w:val="0"/>
              <w:ind w:left="316" w:hanging="284"/>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Actitud critica</w:t>
            </w:r>
          </w:p>
        </w:tc>
        <w:tc>
          <w:tcPr>
            <w:tcW w:w="4559"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7"/>
              </w:numPr>
              <w:autoSpaceDE w:val="0"/>
              <w:autoSpaceDN w:val="0"/>
              <w:adjustRightInd w:val="0"/>
              <w:ind w:left="418" w:hanging="283"/>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Opinión respetables</w:t>
            </w:r>
          </w:p>
        </w:tc>
      </w:tr>
      <w:tr w:rsidR="00CD7E15" w:rsidRPr="00335C54" w:rsidTr="00AF0892">
        <w:trPr>
          <w:trHeight w:val="29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CD7E15" w:rsidRPr="00335C54" w:rsidRDefault="00CD7E15">
            <w:pPr>
              <w:rPr>
                <w:rFonts w:ascii="Arial" w:eastAsiaTheme="minorHAnsi" w:hAnsi="Arial" w:cs="Arial"/>
                <w:b/>
                <w:color w:val="000000"/>
                <w:sz w:val="20"/>
                <w:szCs w:val="20"/>
                <w:lang w:val="es-PE" w:eastAsia="en-US"/>
              </w:rPr>
            </w:pPr>
          </w:p>
        </w:tc>
        <w:tc>
          <w:tcPr>
            <w:tcW w:w="2812"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6"/>
              </w:numPr>
              <w:autoSpaceDE w:val="0"/>
              <w:autoSpaceDN w:val="0"/>
              <w:adjustRightInd w:val="0"/>
              <w:ind w:left="316" w:hanging="284"/>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Actitud creativa</w:t>
            </w:r>
          </w:p>
        </w:tc>
        <w:tc>
          <w:tcPr>
            <w:tcW w:w="4559" w:type="dxa"/>
            <w:tcBorders>
              <w:top w:val="nil"/>
              <w:left w:val="single" w:sz="4" w:space="0" w:color="auto"/>
              <w:bottom w:val="nil"/>
              <w:right w:val="single" w:sz="4" w:space="0" w:color="auto"/>
            </w:tcBorders>
            <w:hideMark/>
          </w:tcPr>
          <w:p w:rsidR="00CD7E15" w:rsidRPr="00335C54" w:rsidRDefault="00CD7E15" w:rsidP="00B00B12">
            <w:pPr>
              <w:pStyle w:val="Prrafodelista"/>
              <w:numPr>
                <w:ilvl w:val="0"/>
                <w:numId w:val="7"/>
              </w:numPr>
              <w:autoSpaceDE w:val="0"/>
              <w:autoSpaceDN w:val="0"/>
              <w:adjustRightInd w:val="0"/>
              <w:ind w:left="418" w:hanging="283"/>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Producción de textos</w:t>
            </w:r>
          </w:p>
        </w:tc>
      </w:tr>
      <w:tr w:rsidR="00CD7E15" w:rsidRPr="00335C54" w:rsidTr="00AF0892">
        <w:trPr>
          <w:trHeight w:val="290"/>
        </w:trPr>
        <w:tc>
          <w:tcPr>
            <w:tcW w:w="2015" w:type="dxa"/>
            <w:vMerge/>
            <w:tcBorders>
              <w:top w:val="single" w:sz="4" w:space="0" w:color="auto"/>
              <w:left w:val="single" w:sz="4" w:space="0" w:color="auto"/>
              <w:bottom w:val="single" w:sz="4" w:space="0" w:color="auto"/>
              <w:right w:val="single" w:sz="4" w:space="0" w:color="auto"/>
            </w:tcBorders>
            <w:vAlign w:val="center"/>
            <w:hideMark/>
          </w:tcPr>
          <w:p w:rsidR="00CD7E15" w:rsidRPr="00335C54" w:rsidRDefault="00CD7E15">
            <w:pPr>
              <w:rPr>
                <w:rFonts w:ascii="Arial" w:eastAsiaTheme="minorHAnsi" w:hAnsi="Arial" w:cs="Arial"/>
                <w:b/>
                <w:color w:val="000000"/>
                <w:sz w:val="20"/>
                <w:szCs w:val="20"/>
                <w:lang w:val="es-PE" w:eastAsia="en-US"/>
              </w:rPr>
            </w:pPr>
          </w:p>
        </w:tc>
        <w:tc>
          <w:tcPr>
            <w:tcW w:w="2812" w:type="dxa"/>
            <w:tcBorders>
              <w:top w:val="nil"/>
              <w:left w:val="single" w:sz="4" w:space="0" w:color="auto"/>
              <w:bottom w:val="single" w:sz="4" w:space="0" w:color="auto"/>
              <w:right w:val="single" w:sz="4" w:space="0" w:color="auto"/>
            </w:tcBorders>
            <w:hideMark/>
          </w:tcPr>
          <w:p w:rsidR="00CD7E15" w:rsidRPr="00335C54" w:rsidRDefault="00CD7E15" w:rsidP="00B00B12">
            <w:pPr>
              <w:pStyle w:val="Prrafodelista"/>
              <w:numPr>
                <w:ilvl w:val="0"/>
                <w:numId w:val="6"/>
              </w:numPr>
              <w:autoSpaceDE w:val="0"/>
              <w:autoSpaceDN w:val="0"/>
              <w:adjustRightInd w:val="0"/>
              <w:ind w:left="316" w:hanging="284"/>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Actitud reforzadora</w:t>
            </w:r>
          </w:p>
        </w:tc>
        <w:tc>
          <w:tcPr>
            <w:tcW w:w="4559" w:type="dxa"/>
            <w:tcBorders>
              <w:top w:val="nil"/>
              <w:left w:val="single" w:sz="4" w:space="0" w:color="auto"/>
              <w:bottom w:val="single" w:sz="4" w:space="0" w:color="auto"/>
              <w:right w:val="single" w:sz="4" w:space="0" w:color="auto"/>
            </w:tcBorders>
            <w:hideMark/>
          </w:tcPr>
          <w:p w:rsidR="00CD7E15" w:rsidRPr="00335C54" w:rsidRDefault="00CD7E15" w:rsidP="00B00B12">
            <w:pPr>
              <w:pStyle w:val="Prrafodelista"/>
              <w:numPr>
                <w:ilvl w:val="0"/>
                <w:numId w:val="7"/>
              </w:numPr>
              <w:autoSpaceDE w:val="0"/>
              <w:autoSpaceDN w:val="0"/>
              <w:adjustRightInd w:val="0"/>
              <w:ind w:left="418" w:hanging="283"/>
              <w:rPr>
                <w:rFonts w:ascii="Arial" w:eastAsiaTheme="minorHAnsi" w:hAnsi="Arial" w:cs="Arial"/>
                <w:color w:val="000000"/>
                <w:sz w:val="20"/>
                <w:szCs w:val="20"/>
                <w:lang w:val="es-PE" w:eastAsia="en-US"/>
              </w:rPr>
            </w:pPr>
            <w:r w:rsidRPr="00335C54">
              <w:rPr>
                <w:rFonts w:ascii="Arial" w:eastAsiaTheme="minorHAnsi" w:hAnsi="Arial" w:cs="Arial"/>
                <w:color w:val="000000"/>
                <w:sz w:val="20"/>
                <w:szCs w:val="20"/>
                <w:lang w:val="es-PE" w:eastAsia="en-US"/>
              </w:rPr>
              <w:t>Retroalimentación</w:t>
            </w:r>
          </w:p>
        </w:tc>
      </w:tr>
    </w:tbl>
    <w:p w:rsidR="00AF0892" w:rsidRDefault="00AF0892" w:rsidP="00CD7E15">
      <w:pPr>
        <w:rPr>
          <w:rFonts w:ascii="Arial" w:hAnsi="Arial" w:cs="Arial"/>
          <w:sz w:val="20"/>
          <w:szCs w:val="20"/>
          <w:lang w:val="es-ES_tradnl"/>
        </w:rPr>
      </w:pPr>
    </w:p>
    <w:p w:rsidR="00EE2A0E" w:rsidRDefault="00EE2A0E" w:rsidP="00CD7E15">
      <w:pPr>
        <w:rPr>
          <w:rFonts w:ascii="Arial" w:hAnsi="Arial" w:cs="Arial"/>
          <w:sz w:val="20"/>
          <w:szCs w:val="20"/>
          <w:lang w:val="es-ES_tradnl"/>
        </w:rPr>
      </w:pPr>
    </w:p>
    <w:p w:rsidR="00CD7E15" w:rsidRPr="00335C54" w:rsidRDefault="00CD7E15" w:rsidP="00CD7E15">
      <w:pPr>
        <w:rPr>
          <w:rFonts w:ascii="Arial" w:hAnsi="Arial" w:cs="Arial"/>
          <w:sz w:val="20"/>
          <w:szCs w:val="20"/>
          <w:lang w:val="es-ES_tradnl"/>
        </w:rPr>
      </w:pPr>
      <w:r w:rsidRPr="00335C54">
        <w:rPr>
          <w:rFonts w:ascii="Arial" w:hAnsi="Arial" w:cs="Arial"/>
          <w:sz w:val="20"/>
          <w:szCs w:val="20"/>
          <w:lang w:val="es-ES_tradnl"/>
        </w:rPr>
        <w:t xml:space="preserve">VII.  </w:t>
      </w:r>
      <w:r w:rsidRPr="00AF0892">
        <w:rPr>
          <w:rFonts w:ascii="Arial" w:hAnsi="Arial" w:cs="Arial"/>
          <w:b/>
          <w:sz w:val="20"/>
          <w:szCs w:val="20"/>
          <w:u w:val="single"/>
          <w:lang w:val="es-ES_tradnl"/>
        </w:rPr>
        <w:t xml:space="preserve">RECURSOS, MEDIOS Y MATERIALES </w:t>
      </w:r>
      <w:r w:rsidR="00AF0892" w:rsidRPr="00AF0892">
        <w:rPr>
          <w:rFonts w:ascii="Arial" w:hAnsi="Arial" w:cs="Arial"/>
          <w:b/>
          <w:sz w:val="20"/>
          <w:szCs w:val="20"/>
          <w:u w:val="single"/>
          <w:lang w:val="es-ES_tradnl"/>
        </w:rPr>
        <w:t>EDUCATIVOS</w:t>
      </w:r>
      <w:r w:rsidR="00AF0892" w:rsidRPr="00AF0892">
        <w:rPr>
          <w:rFonts w:ascii="Arial" w:hAnsi="Arial" w:cs="Arial"/>
          <w:b/>
          <w:sz w:val="20"/>
          <w:szCs w:val="20"/>
          <w:lang w:val="es-ES_tradnl"/>
        </w:rPr>
        <w:t>:</w:t>
      </w:r>
    </w:p>
    <w:p w:rsidR="00CD7E15" w:rsidRPr="00335C54" w:rsidRDefault="00CD7E15" w:rsidP="00CD7E15">
      <w:pPr>
        <w:rPr>
          <w:rFonts w:ascii="Arial" w:hAnsi="Arial" w:cs="Arial"/>
          <w:sz w:val="20"/>
          <w:szCs w:val="20"/>
          <w:lang w:val="es-ES_tradnl"/>
        </w:rPr>
      </w:pPr>
    </w:p>
    <w:tbl>
      <w:tblPr>
        <w:tblW w:w="7371"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6"/>
        <w:gridCol w:w="2532"/>
        <w:gridCol w:w="2713"/>
      </w:tblGrid>
      <w:tr w:rsidR="00CD7E15" w:rsidRPr="00335C54" w:rsidTr="00CD7E15">
        <w:trPr>
          <w:trHeight w:val="300"/>
        </w:trPr>
        <w:tc>
          <w:tcPr>
            <w:tcW w:w="2126"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CD7E15">
            <w:pPr>
              <w:jc w:val="center"/>
              <w:rPr>
                <w:rFonts w:ascii="Arial" w:hAnsi="Arial" w:cs="Arial"/>
                <w:b/>
                <w:color w:val="000000"/>
                <w:sz w:val="20"/>
                <w:szCs w:val="20"/>
                <w:lang w:val="es-ES_tradnl" w:eastAsia="es-ES_tradnl"/>
              </w:rPr>
            </w:pPr>
            <w:r w:rsidRPr="00335C54">
              <w:rPr>
                <w:rFonts w:ascii="Arial" w:hAnsi="Arial" w:cs="Arial"/>
                <w:b/>
                <w:color w:val="000000"/>
                <w:sz w:val="20"/>
                <w:szCs w:val="20"/>
                <w:lang w:val="es-ES_tradnl" w:eastAsia="es-ES_tradnl"/>
              </w:rPr>
              <w:t>RECURSOS</w:t>
            </w:r>
          </w:p>
        </w:tc>
        <w:tc>
          <w:tcPr>
            <w:tcW w:w="2532"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CD7E15">
            <w:pPr>
              <w:jc w:val="center"/>
              <w:rPr>
                <w:rFonts w:ascii="Arial" w:hAnsi="Arial" w:cs="Arial"/>
                <w:b/>
                <w:color w:val="000000"/>
                <w:sz w:val="20"/>
                <w:szCs w:val="20"/>
                <w:lang w:val="es-ES_tradnl" w:eastAsia="es-ES_tradnl"/>
              </w:rPr>
            </w:pPr>
            <w:r w:rsidRPr="00335C54">
              <w:rPr>
                <w:rFonts w:ascii="Arial" w:hAnsi="Arial" w:cs="Arial"/>
                <w:b/>
                <w:color w:val="000000"/>
                <w:sz w:val="20"/>
                <w:szCs w:val="20"/>
                <w:lang w:val="es-ES_tradnl" w:eastAsia="es-ES_tradnl"/>
              </w:rPr>
              <w:t>MEDIOS</w:t>
            </w:r>
          </w:p>
        </w:tc>
        <w:tc>
          <w:tcPr>
            <w:tcW w:w="2713"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CD7E15">
            <w:pPr>
              <w:jc w:val="center"/>
              <w:rPr>
                <w:rFonts w:ascii="Arial" w:hAnsi="Arial" w:cs="Arial"/>
                <w:b/>
                <w:color w:val="000000"/>
                <w:sz w:val="20"/>
                <w:szCs w:val="20"/>
                <w:lang w:val="es-ES_tradnl" w:eastAsia="es-ES_tradnl"/>
              </w:rPr>
            </w:pPr>
            <w:r w:rsidRPr="00335C54">
              <w:rPr>
                <w:rFonts w:ascii="Arial" w:hAnsi="Arial" w:cs="Arial"/>
                <w:b/>
                <w:color w:val="000000"/>
                <w:sz w:val="20"/>
                <w:szCs w:val="20"/>
                <w:lang w:val="es-ES_tradnl" w:eastAsia="es-ES_tradnl"/>
              </w:rPr>
              <w:t>MATERIALES</w:t>
            </w:r>
          </w:p>
        </w:tc>
      </w:tr>
      <w:tr w:rsidR="00CD7E15" w:rsidRPr="00335C54" w:rsidTr="00CD7E15">
        <w:trPr>
          <w:trHeight w:val="300"/>
        </w:trPr>
        <w:tc>
          <w:tcPr>
            <w:tcW w:w="2126" w:type="dxa"/>
            <w:tcBorders>
              <w:top w:val="single" w:sz="4" w:space="0" w:color="auto"/>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8"/>
              </w:numPr>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Cuadernos</w:t>
            </w:r>
          </w:p>
        </w:tc>
        <w:tc>
          <w:tcPr>
            <w:tcW w:w="2532" w:type="dxa"/>
            <w:tcBorders>
              <w:top w:val="single" w:sz="4" w:space="0" w:color="auto"/>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8"/>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Anotaciones</w:t>
            </w:r>
          </w:p>
        </w:tc>
        <w:tc>
          <w:tcPr>
            <w:tcW w:w="2713" w:type="dxa"/>
            <w:tcBorders>
              <w:top w:val="single" w:sz="4" w:space="0" w:color="auto"/>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8"/>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Aula</w:t>
            </w:r>
          </w:p>
        </w:tc>
      </w:tr>
      <w:tr w:rsidR="00CD7E15" w:rsidRPr="00335C54" w:rsidTr="00CD7E15">
        <w:trPr>
          <w:trHeight w:val="300"/>
        </w:trPr>
        <w:tc>
          <w:tcPr>
            <w:tcW w:w="2126"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8"/>
              </w:numPr>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Libros</w:t>
            </w:r>
          </w:p>
        </w:tc>
        <w:tc>
          <w:tcPr>
            <w:tcW w:w="2532"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8"/>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Investigación</w:t>
            </w:r>
          </w:p>
        </w:tc>
        <w:tc>
          <w:tcPr>
            <w:tcW w:w="2713"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8"/>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Biblioteca</w:t>
            </w:r>
          </w:p>
        </w:tc>
      </w:tr>
      <w:tr w:rsidR="00CD7E15" w:rsidRPr="00335C54" w:rsidTr="00CD7E15">
        <w:trPr>
          <w:trHeight w:val="300"/>
        </w:trPr>
        <w:tc>
          <w:tcPr>
            <w:tcW w:w="2126"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8"/>
              </w:numPr>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Diccionarios</w:t>
            </w:r>
          </w:p>
        </w:tc>
        <w:tc>
          <w:tcPr>
            <w:tcW w:w="2532"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8"/>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Semántica</w:t>
            </w:r>
          </w:p>
        </w:tc>
        <w:tc>
          <w:tcPr>
            <w:tcW w:w="2713"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8"/>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Hemeroteca</w:t>
            </w:r>
          </w:p>
        </w:tc>
      </w:tr>
      <w:tr w:rsidR="00CD7E15" w:rsidRPr="00335C54" w:rsidTr="00CD7E15">
        <w:trPr>
          <w:trHeight w:val="300"/>
        </w:trPr>
        <w:tc>
          <w:tcPr>
            <w:tcW w:w="2126"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8"/>
              </w:numPr>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Separatas</w:t>
            </w:r>
          </w:p>
        </w:tc>
        <w:tc>
          <w:tcPr>
            <w:tcW w:w="2532"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8"/>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Complementación</w:t>
            </w:r>
          </w:p>
        </w:tc>
        <w:tc>
          <w:tcPr>
            <w:tcW w:w="2713"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8"/>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Programaciones</w:t>
            </w:r>
          </w:p>
        </w:tc>
      </w:tr>
      <w:tr w:rsidR="00CD7E15" w:rsidRPr="00335C54" w:rsidTr="00CD7E15">
        <w:trPr>
          <w:trHeight w:val="300"/>
        </w:trPr>
        <w:tc>
          <w:tcPr>
            <w:tcW w:w="2126"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8"/>
              </w:numPr>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Revistas</w:t>
            </w:r>
          </w:p>
        </w:tc>
        <w:tc>
          <w:tcPr>
            <w:tcW w:w="2532"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8"/>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Información</w:t>
            </w:r>
          </w:p>
        </w:tc>
        <w:tc>
          <w:tcPr>
            <w:tcW w:w="2713"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8"/>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Audición</w:t>
            </w:r>
          </w:p>
        </w:tc>
      </w:tr>
      <w:tr w:rsidR="00CD7E15" w:rsidRPr="00335C54" w:rsidTr="00CD7E15">
        <w:trPr>
          <w:trHeight w:val="300"/>
        </w:trPr>
        <w:tc>
          <w:tcPr>
            <w:tcW w:w="2126"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8"/>
              </w:numPr>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Radio</w:t>
            </w:r>
          </w:p>
        </w:tc>
        <w:tc>
          <w:tcPr>
            <w:tcW w:w="2532"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8"/>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Comentarios</w:t>
            </w:r>
          </w:p>
        </w:tc>
        <w:tc>
          <w:tcPr>
            <w:tcW w:w="2713"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8"/>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Revisión - análisis</w:t>
            </w:r>
          </w:p>
        </w:tc>
      </w:tr>
      <w:tr w:rsidR="00CD7E15" w:rsidRPr="00335C54" w:rsidTr="00CD7E15">
        <w:trPr>
          <w:trHeight w:val="300"/>
        </w:trPr>
        <w:tc>
          <w:tcPr>
            <w:tcW w:w="2126"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8"/>
              </w:numPr>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TV.</w:t>
            </w:r>
          </w:p>
        </w:tc>
        <w:tc>
          <w:tcPr>
            <w:tcW w:w="2532"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8"/>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Análisis</w:t>
            </w:r>
          </w:p>
        </w:tc>
        <w:tc>
          <w:tcPr>
            <w:tcW w:w="2713" w:type="dxa"/>
            <w:tcBorders>
              <w:top w:val="nil"/>
              <w:left w:val="single" w:sz="4" w:space="0" w:color="auto"/>
              <w:bottom w:val="nil"/>
              <w:right w:val="single" w:sz="4" w:space="0" w:color="auto"/>
            </w:tcBorders>
            <w:noWrap/>
            <w:vAlign w:val="bottom"/>
            <w:hideMark/>
          </w:tcPr>
          <w:p w:rsidR="00CD7E15" w:rsidRPr="00335C54" w:rsidRDefault="00CD7E15">
            <w:pPr>
              <w:rPr>
                <w:rFonts w:ascii="Arial" w:eastAsiaTheme="minorHAnsi" w:hAnsi="Arial" w:cs="Arial"/>
                <w:sz w:val="20"/>
                <w:szCs w:val="20"/>
                <w:lang w:val="es-PE" w:eastAsia="en-US"/>
              </w:rPr>
            </w:pPr>
          </w:p>
        </w:tc>
      </w:tr>
      <w:tr w:rsidR="00CD7E15" w:rsidRPr="00335C54" w:rsidTr="00CD7E15">
        <w:trPr>
          <w:trHeight w:val="300"/>
        </w:trPr>
        <w:tc>
          <w:tcPr>
            <w:tcW w:w="2126" w:type="dxa"/>
            <w:tcBorders>
              <w:top w:val="nil"/>
              <w:left w:val="single" w:sz="4" w:space="0" w:color="auto"/>
              <w:bottom w:val="single" w:sz="4" w:space="0" w:color="auto"/>
              <w:right w:val="single" w:sz="4" w:space="0" w:color="auto"/>
            </w:tcBorders>
            <w:noWrap/>
            <w:vAlign w:val="bottom"/>
            <w:hideMark/>
          </w:tcPr>
          <w:p w:rsidR="00CD7E15" w:rsidRPr="00335C54" w:rsidRDefault="00CD7E15" w:rsidP="00B00B12">
            <w:pPr>
              <w:pStyle w:val="Prrafodelista"/>
              <w:numPr>
                <w:ilvl w:val="0"/>
                <w:numId w:val="8"/>
              </w:numPr>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lastRenderedPageBreak/>
              <w:t>Computadora</w:t>
            </w:r>
          </w:p>
        </w:tc>
        <w:tc>
          <w:tcPr>
            <w:tcW w:w="2532" w:type="dxa"/>
            <w:tcBorders>
              <w:top w:val="nil"/>
              <w:left w:val="single" w:sz="4" w:space="0" w:color="auto"/>
              <w:bottom w:val="single" w:sz="4" w:space="0" w:color="auto"/>
              <w:right w:val="single" w:sz="4" w:space="0" w:color="auto"/>
            </w:tcBorders>
            <w:noWrap/>
            <w:vAlign w:val="bottom"/>
            <w:hideMark/>
          </w:tcPr>
          <w:p w:rsidR="00CD7E15" w:rsidRPr="00335C54" w:rsidRDefault="00CD7E15" w:rsidP="00B00B12">
            <w:pPr>
              <w:pStyle w:val="Prrafodelista"/>
              <w:numPr>
                <w:ilvl w:val="0"/>
                <w:numId w:val="8"/>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Ciencia</w:t>
            </w:r>
          </w:p>
        </w:tc>
        <w:tc>
          <w:tcPr>
            <w:tcW w:w="2713" w:type="dxa"/>
            <w:tcBorders>
              <w:top w:val="nil"/>
              <w:left w:val="single" w:sz="4" w:space="0" w:color="auto"/>
              <w:bottom w:val="single" w:sz="4" w:space="0" w:color="auto"/>
              <w:right w:val="single" w:sz="4" w:space="0" w:color="auto"/>
            </w:tcBorders>
            <w:noWrap/>
            <w:vAlign w:val="bottom"/>
            <w:hideMark/>
          </w:tcPr>
          <w:p w:rsidR="00CD7E15" w:rsidRPr="00335C54" w:rsidRDefault="00CD7E15">
            <w:pPr>
              <w:rPr>
                <w:rFonts w:ascii="Arial" w:eastAsiaTheme="minorHAnsi" w:hAnsi="Arial" w:cs="Arial"/>
                <w:sz w:val="20"/>
                <w:szCs w:val="20"/>
                <w:lang w:val="es-PE" w:eastAsia="en-US"/>
              </w:rPr>
            </w:pPr>
          </w:p>
        </w:tc>
      </w:tr>
    </w:tbl>
    <w:p w:rsidR="00CD7E15" w:rsidRPr="00335C54" w:rsidRDefault="00CD7E15" w:rsidP="00CD7E15">
      <w:pPr>
        <w:ind w:firstLine="708"/>
        <w:rPr>
          <w:rFonts w:ascii="Arial" w:hAnsi="Arial" w:cs="Arial"/>
          <w:sz w:val="20"/>
          <w:szCs w:val="20"/>
        </w:rPr>
      </w:pPr>
    </w:p>
    <w:p w:rsidR="00CD7E15" w:rsidRPr="00335C54" w:rsidRDefault="00CD7E15" w:rsidP="00CD7E15">
      <w:pPr>
        <w:rPr>
          <w:rFonts w:ascii="Arial" w:hAnsi="Arial" w:cs="Arial"/>
          <w:sz w:val="20"/>
          <w:szCs w:val="20"/>
          <w:lang w:val="es-ES_tradnl"/>
        </w:rPr>
      </w:pPr>
      <w:r w:rsidRPr="00335C54">
        <w:rPr>
          <w:rFonts w:ascii="Arial" w:hAnsi="Arial" w:cs="Arial"/>
          <w:sz w:val="20"/>
          <w:szCs w:val="20"/>
          <w:lang w:val="es-ES_tradnl"/>
        </w:rPr>
        <w:t xml:space="preserve">VIII.  </w:t>
      </w:r>
      <w:r w:rsidRPr="00335C54">
        <w:rPr>
          <w:rFonts w:ascii="Arial" w:hAnsi="Arial" w:cs="Arial"/>
          <w:b/>
          <w:sz w:val="20"/>
          <w:szCs w:val="20"/>
          <w:u w:val="single"/>
          <w:lang w:val="es-ES_tradnl"/>
        </w:rPr>
        <w:t xml:space="preserve">SISTEMAS DE </w:t>
      </w:r>
      <w:r w:rsidR="00335C54" w:rsidRPr="00335C54">
        <w:rPr>
          <w:rFonts w:ascii="Arial" w:hAnsi="Arial" w:cs="Arial"/>
          <w:b/>
          <w:sz w:val="20"/>
          <w:szCs w:val="20"/>
          <w:u w:val="single"/>
          <w:lang w:val="es-ES_tradnl"/>
        </w:rPr>
        <w:t>EVALUACION</w:t>
      </w:r>
      <w:r w:rsidR="00335C54" w:rsidRPr="00335C54">
        <w:rPr>
          <w:rFonts w:ascii="Arial" w:hAnsi="Arial" w:cs="Arial"/>
          <w:sz w:val="20"/>
          <w:szCs w:val="20"/>
          <w:lang w:val="es-ES_tradnl"/>
        </w:rPr>
        <w:t>:</w:t>
      </w:r>
    </w:p>
    <w:p w:rsidR="00CD7E15" w:rsidRPr="00335C54" w:rsidRDefault="00CD7E15" w:rsidP="00CD7E15">
      <w:pPr>
        <w:rPr>
          <w:rFonts w:ascii="Arial" w:hAnsi="Arial" w:cs="Arial"/>
          <w:sz w:val="20"/>
          <w:szCs w:val="20"/>
        </w:rPr>
      </w:pPr>
    </w:p>
    <w:tbl>
      <w:tblPr>
        <w:tblW w:w="8505"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35"/>
        <w:gridCol w:w="3119"/>
        <w:gridCol w:w="2551"/>
      </w:tblGrid>
      <w:tr w:rsidR="00CD7E15" w:rsidRPr="00335C54" w:rsidTr="00CD7E15">
        <w:trPr>
          <w:trHeight w:val="300"/>
        </w:trPr>
        <w:tc>
          <w:tcPr>
            <w:tcW w:w="2835"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CD7E15">
            <w:pPr>
              <w:jc w:val="center"/>
              <w:rPr>
                <w:rFonts w:ascii="Arial" w:hAnsi="Arial" w:cs="Arial"/>
                <w:b/>
                <w:color w:val="000000"/>
                <w:sz w:val="20"/>
                <w:szCs w:val="20"/>
                <w:lang w:val="es-ES_tradnl" w:eastAsia="es-ES_tradnl"/>
              </w:rPr>
            </w:pPr>
            <w:r w:rsidRPr="00335C54">
              <w:rPr>
                <w:rFonts w:ascii="Arial" w:hAnsi="Arial" w:cs="Arial"/>
                <w:b/>
                <w:color w:val="000000"/>
                <w:sz w:val="20"/>
                <w:szCs w:val="20"/>
                <w:lang w:val="es-ES_tradnl" w:eastAsia="es-ES_tradnl"/>
              </w:rPr>
              <w:t>CRITERIOS</w:t>
            </w:r>
          </w:p>
        </w:tc>
        <w:tc>
          <w:tcPr>
            <w:tcW w:w="3119"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CD7E15">
            <w:pPr>
              <w:jc w:val="center"/>
              <w:rPr>
                <w:rFonts w:ascii="Arial" w:hAnsi="Arial" w:cs="Arial"/>
                <w:b/>
                <w:color w:val="000000"/>
                <w:sz w:val="20"/>
                <w:szCs w:val="20"/>
                <w:lang w:val="es-ES_tradnl" w:eastAsia="es-ES_tradnl"/>
              </w:rPr>
            </w:pPr>
            <w:r w:rsidRPr="00335C54">
              <w:rPr>
                <w:rFonts w:ascii="Arial" w:hAnsi="Arial" w:cs="Arial"/>
                <w:b/>
                <w:color w:val="000000"/>
                <w:sz w:val="20"/>
                <w:szCs w:val="20"/>
                <w:lang w:val="es-ES_tradnl" w:eastAsia="es-ES_tradnl"/>
              </w:rPr>
              <w:t>INIDICADORES</w:t>
            </w:r>
          </w:p>
        </w:tc>
        <w:tc>
          <w:tcPr>
            <w:tcW w:w="2551" w:type="dxa"/>
            <w:tcBorders>
              <w:top w:val="single" w:sz="4" w:space="0" w:color="auto"/>
              <w:left w:val="single" w:sz="4" w:space="0" w:color="auto"/>
              <w:bottom w:val="single" w:sz="4" w:space="0" w:color="auto"/>
              <w:right w:val="single" w:sz="4" w:space="0" w:color="auto"/>
            </w:tcBorders>
            <w:noWrap/>
            <w:vAlign w:val="bottom"/>
            <w:hideMark/>
          </w:tcPr>
          <w:p w:rsidR="00CD7E15" w:rsidRPr="00335C54" w:rsidRDefault="00CD7E15">
            <w:pPr>
              <w:jc w:val="center"/>
              <w:rPr>
                <w:rFonts w:ascii="Arial" w:hAnsi="Arial" w:cs="Arial"/>
                <w:b/>
                <w:color w:val="000000"/>
                <w:sz w:val="20"/>
                <w:szCs w:val="20"/>
                <w:lang w:val="es-ES_tradnl" w:eastAsia="es-ES_tradnl"/>
              </w:rPr>
            </w:pPr>
            <w:r w:rsidRPr="00335C54">
              <w:rPr>
                <w:rFonts w:ascii="Arial" w:hAnsi="Arial" w:cs="Arial"/>
                <w:b/>
                <w:color w:val="000000"/>
                <w:sz w:val="20"/>
                <w:szCs w:val="20"/>
                <w:lang w:val="es-ES_tradnl" w:eastAsia="es-ES_tradnl"/>
              </w:rPr>
              <w:t>INSTRUMENTOS</w:t>
            </w:r>
          </w:p>
        </w:tc>
      </w:tr>
      <w:tr w:rsidR="00CD7E15" w:rsidRPr="00335C54" w:rsidTr="00CD7E15">
        <w:trPr>
          <w:trHeight w:val="300"/>
        </w:trPr>
        <w:tc>
          <w:tcPr>
            <w:tcW w:w="2835" w:type="dxa"/>
            <w:tcBorders>
              <w:top w:val="single" w:sz="4" w:space="0" w:color="auto"/>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9"/>
              </w:numPr>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Investigación</w:t>
            </w:r>
          </w:p>
        </w:tc>
        <w:tc>
          <w:tcPr>
            <w:tcW w:w="3119" w:type="dxa"/>
            <w:tcBorders>
              <w:top w:val="single" w:sz="4" w:space="0" w:color="auto"/>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9"/>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Presentación o realidad</w:t>
            </w:r>
          </w:p>
        </w:tc>
        <w:tc>
          <w:tcPr>
            <w:tcW w:w="2551" w:type="dxa"/>
            <w:tcBorders>
              <w:top w:val="single" w:sz="4" w:space="0" w:color="auto"/>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9"/>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Autoevaluación</w:t>
            </w:r>
          </w:p>
        </w:tc>
      </w:tr>
      <w:tr w:rsidR="00CD7E15" w:rsidRPr="00335C54" w:rsidTr="00CD7E15">
        <w:trPr>
          <w:trHeight w:val="300"/>
        </w:trPr>
        <w:tc>
          <w:tcPr>
            <w:tcW w:w="2835"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9"/>
              </w:numPr>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Exposición</w:t>
            </w:r>
          </w:p>
        </w:tc>
        <w:tc>
          <w:tcPr>
            <w:tcW w:w="3119"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9"/>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Conocimiento</w:t>
            </w:r>
          </w:p>
        </w:tc>
        <w:tc>
          <w:tcPr>
            <w:tcW w:w="2551"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9"/>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Intervención oral</w:t>
            </w:r>
          </w:p>
        </w:tc>
      </w:tr>
      <w:tr w:rsidR="00CD7E15" w:rsidRPr="00335C54" w:rsidTr="00CD7E15">
        <w:trPr>
          <w:trHeight w:val="300"/>
        </w:trPr>
        <w:tc>
          <w:tcPr>
            <w:tcW w:w="2835"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9"/>
              </w:numPr>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Teoría, resúmenes</w:t>
            </w:r>
          </w:p>
        </w:tc>
        <w:tc>
          <w:tcPr>
            <w:tcW w:w="3119"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9"/>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Redacción</w:t>
            </w:r>
          </w:p>
        </w:tc>
        <w:tc>
          <w:tcPr>
            <w:tcW w:w="2551"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9"/>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Pruebas objetivas</w:t>
            </w:r>
          </w:p>
        </w:tc>
      </w:tr>
      <w:tr w:rsidR="00CD7E15" w:rsidRPr="00335C54" w:rsidTr="00CD7E15">
        <w:trPr>
          <w:trHeight w:val="300"/>
        </w:trPr>
        <w:tc>
          <w:tcPr>
            <w:tcW w:w="2835"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9"/>
              </w:numPr>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Ejercicios</w:t>
            </w:r>
          </w:p>
        </w:tc>
        <w:tc>
          <w:tcPr>
            <w:tcW w:w="3119"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9"/>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Ejecución</w:t>
            </w:r>
          </w:p>
        </w:tc>
        <w:tc>
          <w:tcPr>
            <w:tcW w:w="2551" w:type="dxa"/>
            <w:tcBorders>
              <w:top w:val="nil"/>
              <w:left w:val="single" w:sz="4" w:space="0" w:color="auto"/>
              <w:bottom w:val="nil"/>
              <w:right w:val="single" w:sz="4" w:space="0" w:color="auto"/>
            </w:tcBorders>
            <w:noWrap/>
            <w:vAlign w:val="bottom"/>
            <w:hideMark/>
          </w:tcPr>
          <w:p w:rsidR="00CD7E15" w:rsidRPr="00335C54" w:rsidRDefault="00CD7E15" w:rsidP="00B00B12">
            <w:pPr>
              <w:pStyle w:val="Prrafodelista"/>
              <w:numPr>
                <w:ilvl w:val="0"/>
                <w:numId w:val="9"/>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Valoración al dominio</w:t>
            </w:r>
          </w:p>
        </w:tc>
      </w:tr>
      <w:tr w:rsidR="00CD7E15" w:rsidRPr="00335C54" w:rsidTr="00CD7E15">
        <w:trPr>
          <w:trHeight w:val="300"/>
        </w:trPr>
        <w:tc>
          <w:tcPr>
            <w:tcW w:w="2835" w:type="dxa"/>
            <w:tcBorders>
              <w:top w:val="nil"/>
              <w:left w:val="single" w:sz="4" w:space="0" w:color="auto"/>
              <w:bottom w:val="single" w:sz="4" w:space="0" w:color="auto"/>
              <w:right w:val="single" w:sz="4" w:space="0" w:color="auto"/>
            </w:tcBorders>
            <w:noWrap/>
            <w:vAlign w:val="bottom"/>
            <w:hideMark/>
          </w:tcPr>
          <w:p w:rsidR="00CD7E15" w:rsidRPr="00335C54" w:rsidRDefault="00CD7E15" w:rsidP="00B00B12">
            <w:pPr>
              <w:pStyle w:val="Prrafodelista"/>
              <w:numPr>
                <w:ilvl w:val="0"/>
                <w:numId w:val="9"/>
              </w:numPr>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Materiales</w:t>
            </w:r>
          </w:p>
        </w:tc>
        <w:tc>
          <w:tcPr>
            <w:tcW w:w="3119" w:type="dxa"/>
            <w:tcBorders>
              <w:top w:val="nil"/>
              <w:left w:val="single" w:sz="4" w:space="0" w:color="auto"/>
              <w:bottom w:val="single" w:sz="4" w:space="0" w:color="auto"/>
              <w:right w:val="single" w:sz="4" w:space="0" w:color="auto"/>
            </w:tcBorders>
            <w:noWrap/>
            <w:vAlign w:val="bottom"/>
            <w:hideMark/>
          </w:tcPr>
          <w:p w:rsidR="00CD7E15" w:rsidRPr="00335C54" w:rsidRDefault="00CD7E15" w:rsidP="00B00B12">
            <w:pPr>
              <w:pStyle w:val="Prrafodelista"/>
              <w:numPr>
                <w:ilvl w:val="0"/>
                <w:numId w:val="9"/>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Elaboración</w:t>
            </w:r>
          </w:p>
        </w:tc>
        <w:tc>
          <w:tcPr>
            <w:tcW w:w="2551" w:type="dxa"/>
            <w:tcBorders>
              <w:top w:val="nil"/>
              <w:left w:val="single" w:sz="4" w:space="0" w:color="auto"/>
              <w:bottom w:val="single" w:sz="4" w:space="0" w:color="auto"/>
              <w:right w:val="single" w:sz="4" w:space="0" w:color="auto"/>
            </w:tcBorders>
            <w:noWrap/>
            <w:vAlign w:val="bottom"/>
            <w:hideMark/>
          </w:tcPr>
          <w:p w:rsidR="00CD7E15" w:rsidRPr="00335C54" w:rsidRDefault="00CD7E15" w:rsidP="00B00B12">
            <w:pPr>
              <w:pStyle w:val="Prrafodelista"/>
              <w:numPr>
                <w:ilvl w:val="0"/>
                <w:numId w:val="9"/>
              </w:numPr>
              <w:tabs>
                <w:tab w:val="left" w:pos="355"/>
              </w:tabs>
              <w:ind w:left="355"/>
              <w:rPr>
                <w:rFonts w:ascii="Arial" w:hAnsi="Arial" w:cs="Arial"/>
                <w:color w:val="000000"/>
                <w:sz w:val="20"/>
                <w:szCs w:val="20"/>
                <w:lang w:val="es-ES_tradnl" w:eastAsia="es-ES_tradnl"/>
              </w:rPr>
            </w:pPr>
            <w:r w:rsidRPr="00335C54">
              <w:rPr>
                <w:rFonts w:ascii="Arial" w:hAnsi="Arial" w:cs="Arial"/>
                <w:color w:val="000000"/>
                <w:sz w:val="20"/>
                <w:szCs w:val="20"/>
                <w:lang w:val="es-ES_tradnl" w:eastAsia="es-ES_tradnl"/>
              </w:rPr>
              <w:t>Ficha de Monitoreo.</w:t>
            </w:r>
          </w:p>
        </w:tc>
      </w:tr>
    </w:tbl>
    <w:p w:rsidR="00CD7E15" w:rsidRPr="00335C54" w:rsidRDefault="00CD7E15" w:rsidP="00CD7E15">
      <w:pPr>
        <w:rPr>
          <w:rFonts w:ascii="Arial" w:hAnsi="Arial" w:cs="Arial"/>
          <w:sz w:val="20"/>
          <w:szCs w:val="20"/>
        </w:rPr>
      </w:pPr>
    </w:p>
    <w:p w:rsidR="00CD7E15" w:rsidRPr="00335C54" w:rsidRDefault="00CD7E15" w:rsidP="00CD7E15">
      <w:pPr>
        <w:pStyle w:val="Prrafodelista"/>
        <w:numPr>
          <w:ilvl w:val="0"/>
          <w:numId w:val="10"/>
        </w:numPr>
        <w:ind w:left="1276" w:hanging="283"/>
        <w:rPr>
          <w:rFonts w:ascii="Arial" w:hAnsi="Arial" w:cs="Arial"/>
          <w:sz w:val="20"/>
          <w:szCs w:val="20"/>
        </w:rPr>
      </w:pPr>
      <w:r w:rsidRPr="00335C54">
        <w:rPr>
          <w:rFonts w:ascii="Arial" w:hAnsi="Arial" w:cs="Arial"/>
          <w:sz w:val="20"/>
          <w:szCs w:val="20"/>
        </w:rPr>
        <w:t>La modalidad del curso Práctica de Observación  Didáctica es la asistencia obligatoria a las prácticas</w:t>
      </w:r>
    </w:p>
    <w:p w:rsidR="00CD7E15" w:rsidRPr="00335C54" w:rsidRDefault="00CD7E15" w:rsidP="00CD7E15">
      <w:pPr>
        <w:pStyle w:val="Prrafodelista"/>
        <w:numPr>
          <w:ilvl w:val="0"/>
          <w:numId w:val="10"/>
        </w:numPr>
        <w:ind w:left="1276" w:hanging="283"/>
        <w:rPr>
          <w:rFonts w:ascii="Arial" w:hAnsi="Arial" w:cs="Arial"/>
          <w:sz w:val="20"/>
          <w:szCs w:val="20"/>
        </w:rPr>
      </w:pPr>
      <w:r w:rsidRPr="00335C54">
        <w:rPr>
          <w:rFonts w:ascii="Arial" w:hAnsi="Arial" w:cs="Arial"/>
          <w:sz w:val="20"/>
          <w:szCs w:val="20"/>
        </w:rPr>
        <w:t>El 30% de inasistencia a las prácticas inhabilita el derecho del  estudiante a participar en la evaluación.</w:t>
      </w:r>
    </w:p>
    <w:p w:rsidR="00CD7E15" w:rsidRPr="00335C54" w:rsidRDefault="00CD7E15" w:rsidP="00CD7E15">
      <w:pPr>
        <w:pStyle w:val="Prrafodelista"/>
        <w:numPr>
          <w:ilvl w:val="0"/>
          <w:numId w:val="10"/>
        </w:numPr>
        <w:ind w:left="1276" w:hanging="283"/>
        <w:rPr>
          <w:rFonts w:ascii="Arial" w:hAnsi="Arial" w:cs="Arial"/>
          <w:sz w:val="20"/>
          <w:szCs w:val="20"/>
        </w:rPr>
      </w:pPr>
      <w:r w:rsidRPr="00335C54">
        <w:rPr>
          <w:rFonts w:ascii="Arial" w:hAnsi="Arial" w:cs="Arial"/>
          <w:sz w:val="20"/>
          <w:szCs w:val="20"/>
        </w:rPr>
        <w:t xml:space="preserve">Se recomienda el </w:t>
      </w:r>
      <w:r w:rsidRPr="00335C54">
        <w:rPr>
          <w:rFonts w:ascii="Arial" w:hAnsi="Arial" w:cs="Arial"/>
          <w:b/>
          <w:sz w:val="20"/>
          <w:szCs w:val="20"/>
        </w:rPr>
        <w:t>NO USO DE CELULARES</w:t>
      </w:r>
      <w:r w:rsidRPr="00335C54">
        <w:rPr>
          <w:rFonts w:ascii="Arial" w:hAnsi="Arial" w:cs="Arial"/>
          <w:sz w:val="20"/>
          <w:szCs w:val="20"/>
        </w:rPr>
        <w:t xml:space="preserve"> durante el desarrollo de las prácticas.</w:t>
      </w:r>
    </w:p>
    <w:p w:rsidR="00CD7E15" w:rsidRPr="00335C54" w:rsidRDefault="00CD7E15" w:rsidP="00CD7E15">
      <w:pPr>
        <w:pStyle w:val="Prrafodelista"/>
        <w:numPr>
          <w:ilvl w:val="0"/>
          <w:numId w:val="10"/>
        </w:numPr>
        <w:ind w:left="1276" w:hanging="283"/>
        <w:rPr>
          <w:rFonts w:ascii="Arial" w:hAnsi="Arial" w:cs="Arial"/>
          <w:sz w:val="20"/>
          <w:szCs w:val="20"/>
        </w:rPr>
      </w:pPr>
      <w:r w:rsidRPr="00335C54">
        <w:rPr>
          <w:rFonts w:ascii="Arial" w:hAnsi="Arial" w:cs="Arial"/>
          <w:sz w:val="20"/>
          <w:szCs w:val="20"/>
        </w:rPr>
        <w:t>Asistir correctamente  uniformados (mandil y solapero)</w:t>
      </w:r>
    </w:p>
    <w:p w:rsidR="00CD7E15" w:rsidRPr="00335C54" w:rsidRDefault="00CD7E15" w:rsidP="00CD7E15">
      <w:pPr>
        <w:pStyle w:val="Prrafodelista"/>
        <w:numPr>
          <w:ilvl w:val="0"/>
          <w:numId w:val="10"/>
        </w:numPr>
        <w:ind w:left="1276" w:hanging="283"/>
        <w:rPr>
          <w:rFonts w:ascii="Arial" w:hAnsi="Arial" w:cs="Arial"/>
          <w:sz w:val="20"/>
          <w:szCs w:val="20"/>
        </w:rPr>
      </w:pPr>
      <w:r w:rsidRPr="00335C54">
        <w:rPr>
          <w:rFonts w:ascii="Arial" w:hAnsi="Arial" w:cs="Arial"/>
          <w:sz w:val="20"/>
          <w:szCs w:val="20"/>
        </w:rPr>
        <w:t>El promedio de notas es el  siguiente: TP1: 35%    T P2: 35%   T.A:30%</w:t>
      </w:r>
    </w:p>
    <w:p w:rsidR="00CD7E15" w:rsidRPr="00335C54" w:rsidRDefault="00CD7E15" w:rsidP="00CD7E15">
      <w:pPr>
        <w:pStyle w:val="Prrafodelista"/>
        <w:numPr>
          <w:ilvl w:val="0"/>
          <w:numId w:val="10"/>
        </w:numPr>
        <w:ind w:left="1276" w:hanging="283"/>
        <w:rPr>
          <w:rFonts w:ascii="Arial" w:hAnsi="Arial" w:cs="Arial"/>
          <w:sz w:val="20"/>
          <w:szCs w:val="20"/>
        </w:rPr>
      </w:pPr>
      <w:r w:rsidRPr="00335C54">
        <w:rPr>
          <w:rFonts w:ascii="Arial" w:hAnsi="Arial" w:cs="Arial"/>
          <w:sz w:val="20"/>
          <w:szCs w:val="20"/>
        </w:rPr>
        <w:t>El promedio final  se  obtiene sumando los  promedios del TP1+TP2+TA</w:t>
      </w:r>
    </w:p>
    <w:p w:rsidR="00CD7E15" w:rsidRPr="00335C54" w:rsidRDefault="00CD7E15" w:rsidP="00CD7E15">
      <w:pPr>
        <w:rPr>
          <w:rFonts w:ascii="Arial" w:hAnsi="Arial" w:cs="Arial"/>
          <w:sz w:val="20"/>
          <w:szCs w:val="20"/>
        </w:rPr>
      </w:pPr>
    </w:p>
    <w:p w:rsidR="00CD7E15" w:rsidRPr="00335C54" w:rsidRDefault="00CD7E15" w:rsidP="00CD7E15">
      <w:pPr>
        <w:rPr>
          <w:rFonts w:ascii="Arial" w:hAnsi="Arial" w:cs="Arial"/>
          <w:sz w:val="20"/>
          <w:szCs w:val="20"/>
        </w:rPr>
      </w:pPr>
      <w:r w:rsidRPr="00335C54">
        <w:rPr>
          <w:rFonts w:ascii="Arial" w:hAnsi="Arial" w:cs="Arial"/>
          <w:sz w:val="20"/>
          <w:szCs w:val="20"/>
          <w:lang w:val="es-ES_tradnl"/>
        </w:rPr>
        <w:t xml:space="preserve">IX.  </w:t>
      </w:r>
      <w:r w:rsidRPr="00AF0892">
        <w:rPr>
          <w:rFonts w:ascii="Arial" w:hAnsi="Arial" w:cs="Arial"/>
          <w:b/>
          <w:sz w:val="20"/>
          <w:szCs w:val="20"/>
          <w:u w:val="single"/>
          <w:lang w:val="es-ES_tradnl"/>
        </w:rPr>
        <w:t xml:space="preserve">BIBLIOGRAFIA </w:t>
      </w:r>
      <w:r w:rsidR="00335C54" w:rsidRPr="00AF0892">
        <w:rPr>
          <w:rFonts w:ascii="Arial" w:hAnsi="Arial" w:cs="Arial"/>
          <w:b/>
          <w:sz w:val="20"/>
          <w:szCs w:val="20"/>
          <w:u w:val="single"/>
          <w:lang w:val="es-ES_tradnl"/>
        </w:rPr>
        <w:t>GENERAL:</w:t>
      </w:r>
    </w:p>
    <w:p w:rsidR="00335C54" w:rsidRPr="00335C54" w:rsidRDefault="00335C54" w:rsidP="00335C54">
      <w:pPr>
        <w:ind w:left="426"/>
        <w:rPr>
          <w:rFonts w:ascii="Arial" w:hAnsi="Arial" w:cs="Arial"/>
          <w:sz w:val="20"/>
          <w:szCs w:val="20"/>
        </w:rPr>
      </w:pPr>
    </w:p>
    <w:p w:rsidR="00CD7E15" w:rsidRPr="00335C54" w:rsidRDefault="00CD7E15" w:rsidP="00335C54">
      <w:pPr>
        <w:pStyle w:val="Prrafodelista"/>
        <w:numPr>
          <w:ilvl w:val="1"/>
          <w:numId w:val="12"/>
        </w:numPr>
        <w:rPr>
          <w:rFonts w:ascii="Arial" w:hAnsi="Arial" w:cs="Arial"/>
          <w:sz w:val="20"/>
          <w:szCs w:val="20"/>
        </w:rPr>
      </w:pPr>
      <w:r w:rsidRPr="00335C54">
        <w:rPr>
          <w:rFonts w:ascii="Arial" w:hAnsi="Arial" w:cs="Arial"/>
          <w:sz w:val="20"/>
          <w:szCs w:val="20"/>
        </w:rPr>
        <w:t>MINISTERIO  DE EDUCACIÓN</w:t>
      </w:r>
      <w:r w:rsidRPr="00335C54">
        <w:rPr>
          <w:rFonts w:ascii="Arial" w:hAnsi="Arial" w:cs="Arial"/>
          <w:sz w:val="20"/>
          <w:szCs w:val="20"/>
        </w:rPr>
        <w:tab/>
        <w:t xml:space="preserve">: “Programación Curricular Básica de Educación Inicial” Dirección Nacional de </w:t>
      </w:r>
    </w:p>
    <w:p w:rsidR="00CD7E15" w:rsidRPr="00335C54" w:rsidRDefault="00CD7E15" w:rsidP="00CD7E15">
      <w:pPr>
        <w:pStyle w:val="Prrafodelista"/>
        <w:ind w:left="3600"/>
        <w:rPr>
          <w:rFonts w:ascii="Arial" w:hAnsi="Arial" w:cs="Arial"/>
          <w:sz w:val="20"/>
          <w:szCs w:val="20"/>
        </w:rPr>
      </w:pPr>
      <w:r w:rsidRPr="00335C54">
        <w:rPr>
          <w:rFonts w:ascii="Arial" w:hAnsi="Arial" w:cs="Arial"/>
          <w:sz w:val="20"/>
          <w:szCs w:val="20"/>
        </w:rPr>
        <w:t xml:space="preserve">  Educación Inicial </w:t>
      </w:r>
    </w:p>
    <w:p w:rsidR="00CD7E15" w:rsidRPr="00335C54" w:rsidRDefault="00CD7E15" w:rsidP="00CD7E15">
      <w:pPr>
        <w:pStyle w:val="Prrafodelista"/>
        <w:tabs>
          <w:tab w:val="left" w:pos="2934"/>
        </w:tabs>
        <w:ind w:left="3600"/>
        <w:rPr>
          <w:rFonts w:ascii="Arial" w:hAnsi="Arial" w:cs="Arial"/>
          <w:sz w:val="20"/>
          <w:szCs w:val="20"/>
        </w:rPr>
      </w:pPr>
      <w:r w:rsidRPr="00335C54">
        <w:rPr>
          <w:rFonts w:ascii="Arial" w:hAnsi="Arial" w:cs="Arial"/>
          <w:sz w:val="20"/>
          <w:szCs w:val="20"/>
        </w:rPr>
        <w:t xml:space="preserve">  Lima - 2008</w:t>
      </w:r>
    </w:p>
    <w:p w:rsidR="00CD7E15" w:rsidRPr="00335C54" w:rsidRDefault="00CD7E15" w:rsidP="00CD7E15">
      <w:pPr>
        <w:rPr>
          <w:rFonts w:ascii="Arial" w:hAnsi="Arial" w:cs="Arial"/>
          <w:sz w:val="20"/>
          <w:szCs w:val="20"/>
        </w:rPr>
      </w:pPr>
    </w:p>
    <w:p w:rsidR="00CD7E15" w:rsidRPr="00335C54" w:rsidRDefault="00CD7E15" w:rsidP="00335C54">
      <w:pPr>
        <w:pStyle w:val="Prrafodelista"/>
        <w:numPr>
          <w:ilvl w:val="1"/>
          <w:numId w:val="12"/>
        </w:numPr>
        <w:rPr>
          <w:rFonts w:ascii="Arial" w:hAnsi="Arial" w:cs="Arial"/>
          <w:sz w:val="20"/>
          <w:szCs w:val="20"/>
        </w:rPr>
      </w:pPr>
      <w:r w:rsidRPr="00335C54">
        <w:rPr>
          <w:rFonts w:ascii="Arial" w:hAnsi="Arial" w:cs="Arial"/>
          <w:sz w:val="20"/>
          <w:szCs w:val="20"/>
        </w:rPr>
        <w:t>MINISTERIO  DE EDUCACIÓN</w:t>
      </w:r>
      <w:r w:rsidRPr="00335C54">
        <w:rPr>
          <w:rFonts w:ascii="Arial" w:hAnsi="Arial" w:cs="Arial"/>
          <w:sz w:val="20"/>
          <w:szCs w:val="20"/>
        </w:rPr>
        <w:tab/>
        <w:t xml:space="preserve">: Propuesta Pedagógica de Educación Inicial </w:t>
      </w:r>
    </w:p>
    <w:p w:rsidR="00CD7E15" w:rsidRPr="00335C54" w:rsidRDefault="00CD7E15" w:rsidP="00CD7E15">
      <w:pPr>
        <w:ind w:left="3240"/>
        <w:rPr>
          <w:rFonts w:ascii="Arial" w:hAnsi="Arial" w:cs="Arial"/>
          <w:sz w:val="20"/>
          <w:szCs w:val="20"/>
        </w:rPr>
      </w:pPr>
      <w:r w:rsidRPr="00335C54">
        <w:rPr>
          <w:rFonts w:ascii="Arial" w:hAnsi="Arial" w:cs="Arial"/>
          <w:sz w:val="20"/>
          <w:szCs w:val="20"/>
        </w:rPr>
        <w:t xml:space="preserve">        Lima 2006</w:t>
      </w:r>
    </w:p>
    <w:p w:rsidR="00CD7E15" w:rsidRPr="00335C54" w:rsidRDefault="00CD7E15" w:rsidP="00CD7E15">
      <w:pPr>
        <w:rPr>
          <w:rFonts w:ascii="Arial" w:hAnsi="Arial" w:cs="Arial"/>
          <w:sz w:val="20"/>
          <w:szCs w:val="20"/>
        </w:rPr>
      </w:pPr>
    </w:p>
    <w:p w:rsidR="00CD7E15" w:rsidRPr="00335C54" w:rsidRDefault="00CD7E15" w:rsidP="00335C54">
      <w:pPr>
        <w:pStyle w:val="Prrafodelista"/>
        <w:numPr>
          <w:ilvl w:val="1"/>
          <w:numId w:val="12"/>
        </w:numPr>
        <w:rPr>
          <w:rFonts w:ascii="Arial" w:hAnsi="Arial" w:cs="Arial"/>
          <w:sz w:val="20"/>
          <w:szCs w:val="20"/>
        </w:rPr>
      </w:pPr>
      <w:r w:rsidRPr="00335C54">
        <w:rPr>
          <w:rFonts w:ascii="Arial" w:hAnsi="Arial" w:cs="Arial"/>
          <w:sz w:val="20"/>
          <w:szCs w:val="20"/>
        </w:rPr>
        <w:t>MINISTERIO  DE EDUCACIÓN</w:t>
      </w:r>
      <w:r w:rsidRPr="00335C54">
        <w:rPr>
          <w:rFonts w:ascii="Arial" w:hAnsi="Arial" w:cs="Arial"/>
          <w:sz w:val="20"/>
          <w:szCs w:val="20"/>
        </w:rPr>
        <w:tab/>
        <w:t xml:space="preserve">: Reglamento de Educación Inicial </w:t>
      </w:r>
    </w:p>
    <w:p w:rsidR="00CD7E15" w:rsidRPr="00335C54" w:rsidRDefault="00CD7E15" w:rsidP="00CD7E15">
      <w:pPr>
        <w:pStyle w:val="Prrafodelista"/>
        <w:tabs>
          <w:tab w:val="left" w:pos="2934"/>
        </w:tabs>
        <w:ind w:left="3600"/>
        <w:rPr>
          <w:rFonts w:ascii="Arial" w:hAnsi="Arial" w:cs="Arial"/>
          <w:sz w:val="20"/>
          <w:szCs w:val="20"/>
        </w:rPr>
      </w:pPr>
      <w:r w:rsidRPr="00335C54">
        <w:rPr>
          <w:rFonts w:ascii="Arial" w:hAnsi="Arial" w:cs="Arial"/>
          <w:sz w:val="20"/>
          <w:szCs w:val="20"/>
        </w:rPr>
        <w:t xml:space="preserve"> Lima – Perú  1983</w:t>
      </w:r>
    </w:p>
    <w:p w:rsidR="00CD7E15" w:rsidRPr="00335C54" w:rsidRDefault="00CD7E15" w:rsidP="00CD7E15">
      <w:pPr>
        <w:tabs>
          <w:tab w:val="left" w:pos="2934"/>
        </w:tabs>
        <w:rPr>
          <w:rFonts w:ascii="Arial" w:hAnsi="Arial" w:cs="Arial"/>
          <w:sz w:val="20"/>
          <w:szCs w:val="20"/>
        </w:rPr>
      </w:pPr>
    </w:p>
    <w:p w:rsidR="00CD7E15" w:rsidRPr="00335C54" w:rsidRDefault="00CD7E15" w:rsidP="00335C54">
      <w:pPr>
        <w:pStyle w:val="Prrafodelista"/>
        <w:numPr>
          <w:ilvl w:val="1"/>
          <w:numId w:val="12"/>
        </w:numPr>
        <w:rPr>
          <w:rFonts w:ascii="Arial" w:hAnsi="Arial" w:cs="Arial"/>
          <w:sz w:val="20"/>
          <w:szCs w:val="20"/>
        </w:rPr>
      </w:pPr>
      <w:r w:rsidRPr="00335C54">
        <w:rPr>
          <w:rFonts w:ascii="Arial" w:hAnsi="Arial" w:cs="Arial"/>
          <w:sz w:val="20"/>
          <w:szCs w:val="20"/>
          <w:lang w:val="es-ES_tradnl"/>
        </w:rPr>
        <w:t>MAGALLANES CASTILLA, MARÍA  : Educación Inicial” – Manual Práctico Edición J.C Lima 2002</w:t>
      </w:r>
    </w:p>
    <w:p w:rsidR="00CD7E15" w:rsidRDefault="00CD7E15" w:rsidP="00CD7E15">
      <w:pPr>
        <w:rPr>
          <w:rFonts w:ascii="Arial" w:hAnsi="Arial" w:cs="Arial"/>
          <w:sz w:val="20"/>
          <w:szCs w:val="20"/>
        </w:rPr>
      </w:pPr>
    </w:p>
    <w:p w:rsidR="00462214" w:rsidRDefault="00462214" w:rsidP="00CD7E15">
      <w:pPr>
        <w:rPr>
          <w:rFonts w:ascii="Arial" w:hAnsi="Arial" w:cs="Arial"/>
          <w:sz w:val="20"/>
          <w:szCs w:val="20"/>
        </w:rPr>
      </w:pPr>
    </w:p>
    <w:p w:rsidR="00066940" w:rsidRDefault="00066940" w:rsidP="00CD7E15">
      <w:pPr>
        <w:rPr>
          <w:rFonts w:ascii="Arial" w:hAnsi="Arial" w:cs="Arial"/>
          <w:sz w:val="20"/>
          <w:szCs w:val="20"/>
        </w:rPr>
      </w:pPr>
    </w:p>
    <w:p w:rsidR="00462214" w:rsidRPr="00335C54" w:rsidRDefault="00462214" w:rsidP="00CD7E15">
      <w:pPr>
        <w:rPr>
          <w:rFonts w:ascii="Arial" w:hAnsi="Arial" w:cs="Arial"/>
          <w:sz w:val="20"/>
          <w:szCs w:val="20"/>
        </w:rPr>
      </w:pPr>
    </w:p>
    <w:p w:rsidR="00CD7E15" w:rsidRPr="00335C54" w:rsidRDefault="00462214" w:rsidP="00CD7E15">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00F67AB3">
        <w:rPr>
          <w:rFonts w:ascii="Arial" w:hAnsi="Arial" w:cs="Arial"/>
          <w:sz w:val="20"/>
          <w:szCs w:val="20"/>
        </w:rPr>
        <w:t xml:space="preserve">                     </w:t>
      </w:r>
      <w:r w:rsidR="008D4220">
        <w:rPr>
          <w:rFonts w:ascii="Arial" w:hAnsi="Arial" w:cs="Arial"/>
          <w:sz w:val="20"/>
          <w:szCs w:val="20"/>
        </w:rPr>
        <w:t xml:space="preserve">      </w:t>
      </w:r>
      <w:r w:rsidR="00DB105C">
        <w:rPr>
          <w:rFonts w:ascii="Arial" w:hAnsi="Arial" w:cs="Arial"/>
          <w:sz w:val="20"/>
          <w:szCs w:val="20"/>
        </w:rPr>
        <w:t>Huacho, abril</w:t>
      </w:r>
      <w:r w:rsidR="008D4220">
        <w:rPr>
          <w:rFonts w:ascii="Arial" w:hAnsi="Arial" w:cs="Arial"/>
          <w:sz w:val="20"/>
          <w:szCs w:val="20"/>
        </w:rPr>
        <w:t xml:space="preserve"> del 201</w:t>
      </w:r>
      <w:r w:rsidR="00DB105C">
        <w:rPr>
          <w:rFonts w:ascii="Arial" w:hAnsi="Arial" w:cs="Arial"/>
          <w:sz w:val="20"/>
          <w:szCs w:val="20"/>
        </w:rPr>
        <w:t>8</w:t>
      </w:r>
      <w:bookmarkStart w:id="0" w:name="_GoBack"/>
      <w:bookmarkEnd w:id="0"/>
    </w:p>
    <w:p w:rsidR="00CD7E15" w:rsidRDefault="00CD7E15" w:rsidP="00CD7E15">
      <w:pPr>
        <w:rPr>
          <w:rFonts w:ascii="Arial" w:hAnsi="Arial" w:cs="Arial"/>
          <w:sz w:val="20"/>
          <w:szCs w:val="20"/>
        </w:rPr>
      </w:pPr>
    </w:p>
    <w:p w:rsidR="00457F40" w:rsidRDefault="00457F40" w:rsidP="00CD7E15">
      <w:pPr>
        <w:rPr>
          <w:rFonts w:ascii="Arial" w:hAnsi="Arial" w:cs="Arial"/>
          <w:sz w:val="20"/>
          <w:szCs w:val="20"/>
        </w:rPr>
      </w:pPr>
    </w:p>
    <w:p w:rsidR="00F67AB3" w:rsidRDefault="00F67AB3" w:rsidP="00CD7E15">
      <w:pPr>
        <w:rPr>
          <w:rFonts w:ascii="Arial" w:hAnsi="Arial" w:cs="Arial"/>
          <w:sz w:val="20"/>
          <w:szCs w:val="20"/>
        </w:rPr>
      </w:pPr>
    </w:p>
    <w:p w:rsidR="00462214" w:rsidRPr="00335C54" w:rsidRDefault="00462214" w:rsidP="00CD7E15">
      <w:pPr>
        <w:rPr>
          <w:rFonts w:ascii="Arial" w:hAnsi="Arial" w:cs="Arial"/>
          <w:sz w:val="20"/>
          <w:szCs w:val="20"/>
        </w:rPr>
      </w:pPr>
    </w:p>
    <w:p w:rsidR="00AF0892" w:rsidRPr="00580F64" w:rsidRDefault="00457F40" w:rsidP="00F618A5">
      <w:pPr>
        <w:ind w:left="2124" w:firstLine="708"/>
        <w:rPr>
          <w:lang w:val="es-PE"/>
        </w:rPr>
      </w:pPr>
      <w:r>
        <w:rPr>
          <w:lang w:val="es-PE"/>
        </w:rPr>
        <w:t xml:space="preserve">                      </w:t>
      </w:r>
      <w:r w:rsidR="00AF0892" w:rsidRPr="00580F64">
        <w:rPr>
          <w:lang w:val="es-PE"/>
        </w:rPr>
        <w:t>-------------------------------------------</w:t>
      </w:r>
      <w:r w:rsidR="00462214">
        <w:rPr>
          <w:lang w:val="es-PE"/>
        </w:rPr>
        <w:t>--------</w:t>
      </w:r>
    </w:p>
    <w:p w:rsidR="00AF0892" w:rsidRPr="00580F64" w:rsidRDefault="00462214" w:rsidP="00AF0892">
      <w:pPr>
        <w:jc w:val="center"/>
        <w:rPr>
          <w:rFonts w:ascii="Arial" w:hAnsi="Arial" w:cs="Arial"/>
          <w:lang w:val="es-PE"/>
        </w:rPr>
      </w:pPr>
      <w:r>
        <w:rPr>
          <w:rFonts w:ascii="Arial" w:hAnsi="Arial" w:cs="Arial"/>
          <w:lang w:val="es-PE"/>
        </w:rPr>
        <w:t xml:space="preserve">     </w:t>
      </w:r>
      <w:r w:rsidR="00457F40">
        <w:rPr>
          <w:rFonts w:ascii="Arial" w:hAnsi="Arial" w:cs="Arial"/>
          <w:lang w:val="es-PE"/>
        </w:rPr>
        <w:t xml:space="preserve">                                                     </w:t>
      </w:r>
    </w:p>
    <w:p w:rsidR="00AF0892" w:rsidRPr="00580F64" w:rsidRDefault="00AF0892" w:rsidP="00AF0892">
      <w:pPr>
        <w:jc w:val="center"/>
        <w:rPr>
          <w:rFonts w:ascii="Berlin Sans FB Demi" w:hAnsi="Berlin Sans FB Demi"/>
          <w:b/>
          <w:lang w:val="es-PE"/>
        </w:rPr>
      </w:pPr>
      <w:r w:rsidRPr="00580F64">
        <w:rPr>
          <w:rFonts w:ascii="Berlin Sans FB Demi" w:hAnsi="Berlin Sans FB Demi"/>
          <w:b/>
          <w:lang w:val="es-PE"/>
        </w:rPr>
        <w:t xml:space="preserve">      </w:t>
      </w:r>
      <w:r w:rsidR="00457F40">
        <w:rPr>
          <w:rFonts w:ascii="Berlin Sans FB Demi" w:hAnsi="Berlin Sans FB Demi"/>
          <w:b/>
          <w:lang w:val="es-PE"/>
        </w:rPr>
        <w:t xml:space="preserve">                                                    </w:t>
      </w:r>
      <w:r w:rsidR="00EE2A0E">
        <w:rPr>
          <w:rFonts w:ascii="Berlin Sans FB Demi" w:hAnsi="Berlin Sans FB Demi"/>
          <w:b/>
          <w:lang w:val="es-PE"/>
        </w:rPr>
        <w:t xml:space="preserve"> </w:t>
      </w:r>
      <w:r w:rsidRPr="00580F64">
        <w:rPr>
          <w:rFonts w:ascii="Berlin Sans FB Demi" w:hAnsi="Berlin Sans FB Demi"/>
          <w:b/>
          <w:lang w:val="es-PE"/>
        </w:rPr>
        <w:t>DOCENTE</w:t>
      </w:r>
    </w:p>
    <w:p w:rsidR="001914A1" w:rsidRPr="00AF0892" w:rsidRDefault="00DB105C">
      <w:pPr>
        <w:rPr>
          <w:rFonts w:ascii="Arial" w:hAnsi="Arial" w:cs="Arial"/>
          <w:sz w:val="20"/>
          <w:szCs w:val="20"/>
          <w:lang w:val="es-PE"/>
        </w:rPr>
      </w:pPr>
    </w:p>
    <w:sectPr w:rsidR="001914A1" w:rsidRPr="00AF0892" w:rsidSect="00674C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Lucida Handwriting">
    <w:charset w:val="00"/>
    <w:family w:val="script"/>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Garamond">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erlin Sans FB Demi">
    <w:charset w:val="00"/>
    <w:family w:val="swiss"/>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B3A4C"/>
    <w:multiLevelType w:val="hybridMultilevel"/>
    <w:tmpl w:val="525C1AA4"/>
    <w:lvl w:ilvl="0" w:tplc="280A000F">
      <w:start w:val="1"/>
      <w:numFmt w:val="decimal"/>
      <w:lvlText w:val="%1."/>
      <w:lvlJc w:val="left"/>
      <w:pPr>
        <w:ind w:left="1013" w:hanging="360"/>
      </w:pPr>
    </w:lvl>
    <w:lvl w:ilvl="1" w:tplc="280A0019">
      <w:start w:val="1"/>
      <w:numFmt w:val="lowerLetter"/>
      <w:lvlText w:val="%2."/>
      <w:lvlJc w:val="left"/>
      <w:pPr>
        <w:ind w:left="1733" w:hanging="360"/>
      </w:pPr>
    </w:lvl>
    <w:lvl w:ilvl="2" w:tplc="280A001B">
      <w:start w:val="1"/>
      <w:numFmt w:val="lowerRoman"/>
      <w:lvlText w:val="%3."/>
      <w:lvlJc w:val="right"/>
      <w:pPr>
        <w:ind w:left="2453" w:hanging="180"/>
      </w:pPr>
    </w:lvl>
    <w:lvl w:ilvl="3" w:tplc="280A000F">
      <w:start w:val="1"/>
      <w:numFmt w:val="decimal"/>
      <w:lvlText w:val="%4."/>
      <w:lvlJc w:val="left"/>
      <w:pPr>
        <w:ind w:left="3173" w:hanging="360"/>
      </w:pPr>
    </w:lvl>
    <w:lvl w:ilvl="4" w:tplc="280A0019">
      <w:start w:val="1"/>
      <w:numFmt w:val="lowerLetter"/>
      <w:lvlText w:val="%5."/>
      <w:lvlJc w:val="left"/>
      <w:pPr>
        <w:ind w:left="3893" w:hanging="360"/>
      </w:pPr>
    </w:lvl>
    <w:lvl w:ilvl="5" w:tplc="280A001B">
      <w:start w:val="1"/>
      <w:numFmt w:val="lowerRoman"/>
      <w:lvlText w:val="%6."/>
      <w:lvlJc w:val="right"/>
      <w:pPr>
        <w:ind w:left="4613" w:hanging="180"/>
      </w:pPr>
    </w:lvl>
    <w:lvl w:ilvl="6" w:tplc="280A000F">
      <w:start w:val="1"/>
      <w:numFmt w:val="decimal"/>
      <w:lvlText w:val="%7."/>
      <w:lvlJc w:val="left"/>
      <w:pPr>
        <w:ind w:left="5333" w:hanging="360"/>
      </w:pPr>
    </w:lvl>
    <w:lvl w:ilvl="7" w:tplc="280A0019">
      <w:start w:val="1"/>
      <w:numFmt w:val="lowerLetter"/>
      <w:lvlText w:val="%8."/>
      <w:lvlJc w:val="left"/>
      <w:pPr>
        <w:ind w:left="6053" w:hanging="360"/>
      </w:pPr>
    </w:lvl>
    <w:lvl w:ilvl="8" w:tplc="280A001B">
      <w:start w:val="1"/>
      <w:numFmt w:val="lowerRoman"/>
      <w:lvlText w:val="%9."/>
      <w:lvlJc w:val="right"/>
      <w:pPr>
        <w:ind w:left="6773" w:hanging="180"/>
      </w:pPr>
    </w:lvl>
  </w:abstractNum>
  <w:abstractNum w:abstractNumId="1" w15:restartNumberingAfterBreak="0">
    <w:nsid w:val="0CED1EDF"/>
    <w:multiLevelType w:val="hybridMultilevel"/>
    <w:tmpl w:val="374E0760"/>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0E9C36FF"/>
    <w:multiLevelType w:val="hybridMultilevel"/>
    <w:tmpl w:val="4B763F84"/>
    <w:lvl w:ilvl="0" w:tplc="280A000F">
      <w:start w:val="1"/>
      <w:numFmt w:val="decimal"/>
      <w:lvlText w:val="%1."/>
      <w:lvlJc w:val="left"/>
      <w:pPr>
        <w:ind w:left="1013" w:hanging="360"/>
      </w:pPr>
    </w:lvl>
    <w:lvl w:ilvl="1" w:tplc="280A0019">
      <w:start w:val="1"/>
      <w:numFmt w:val="lowerLetter"/>
      <w:lvlText w:val="%2."/>
      <w:lvlJc w:val="left"/>
      <w:pPr>
        <w:ind w:left="1733" w:hanging="360"/>
      </w:pPr>
    </w:lvl>
    <w:lvl w:ilvl="2" w:tplc="280A001B">
      <w:start w:val="1"/>
      <w:numFmt w:val="lowerRoman"/>
      <w:lvlText w:val="%3."/>
      <w:lvlJc w:val="right"/>
      <w:pPr>
        <w:ind w:left="2453" w:hanging="180"/>
      </w:pPr>
    </w:lvl>
    <w:lvl w:ilvl="3" w:tplc="280A000F">
      <w:start w:val="1"/>
      <w:numFmt w:val="decimal"/>
      <w:lvlText w:val="%4."/>
      <w:lvlJc w:val="left"/>
      <w:pPr>
        <w:ind w:left="3173" w:hanging="360"/>
      </w:pPr>
    </w:lvl>
    <w:lvl w:ilvl="4" w:tplc="280A0019">
      <w:start w:val="1"/>
      <w:numFmt w:val="lowerLetter"/>
      <w:lvlText w:val="%5."/>
      <w:lvlJc w:val="left"/>
      <w:pPr>
        <w:ind w:left="3893" w:hanging="360"/>
      </w:pPr>
    </w:lvl>
    <w:lvl w:ilvl="5" w:tplc="280A001B">
      <w:start w:val="1"/>
      <w:numFmt w:val="lowerRoman"/>
      <w:lvlText w:val="%6."/>
      <w:lvlJc w:val="right"/>
      <w:pPr>
        <w:ind w:left="4613" w:hanging="180"/>
      </w:pPr>
    </w:lvl>
    <w:lvl w:ilvl="6" w:tplc="280A000F">
      <w:start w:val="1"/>
      <w:numFmt w:val="decimal"/>
      <w:lvlText w:val="%7."/>
      <w:lvlJc w:val="left"/>
      <w:pPr>
        <w:ind w:left="5333" w:hanging="360"/>
      </w:pPr>
    </w:lvl>
    <w:lvl w:ilvl="7" w:tplc="280A0019">
      <w:start w:val="1"/>
      <w:numFmt w:val="lowerLetter"/>
      <w:lvlText w:val="%8."/>
      <w:lvlJc w:val="left"/>
      <w:pPr>
        <w:ind w:left="6053" w:hanging="360"/>
      </w:pPr>
    </w:lvl>
    <w:lvl w:ilvl="8" w:tplc="280A001B">
      <w:start w:val="1"/>
      <w:numFmt w:val="lowerRoman"/>
      <w:lvlText w:val="%9."/>
      <w:lvlJc w:val="right"/>
      <w:pPr>
        <w:ind w:left="6773" w:hanging="180"/>
      </w:pPr>
    </w:lvl>
  </w:abstractNum>
  <w:abstractNum w:abstractNumId="3" w15:restartNumberingAfterBreak="0">
    <w:nsid w:val="3BE6288C"/>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C735070"/>
    <w:multiLevelType w:val="hybridMultilevel"/>
    <w:tmpl w:val="4F9470FC"/>
    <w:lvl w:ilvl="0" w:tplc="280A0001">
      <w:start w:val="1"/>
      <w:numFmt w:val="bullet"/>
      <w:lvlText w:val=""/>
      <w:lvlJc w:val="left"/>
      <w:pPr>
        <w:ind w:left="1036" w:hanging="360"/>
      </w:pPr>
      <w:rPr>
        <w:rFonts w:ascii="Symbol" w:hAnsi="Symbol" w:hint="default"/>
      </w:rPr>
    </w:lvl>
    <w:lvl w:ilvl="1" w:tplc="280A0003">
      <w:start w:val="1"/>
      <w:numFmt w:val="bullet"/>
      <w:lvlText w:val="o"/>
      <w:lvlJc w:val="left"/>
      <w:pPr>
        <w:ind w:left="1756" w:hanging="360"/>
      </w:pPr>
      <w:rPr>
        <w:rFonts w:ascii="Courier New" w:hAnsi="Courier New" w:cs="Courier New" w:hint="default"/>
      </w:rPr>
    </w:lvl>
    <w:lvl w:ilvl="2" w:tplc="280A0005">
      <w:start w:val="1"/>
      <w:numFmt w:val="bullet"/>
      <w:lvlText w:val=""/>
      <w:lvlJc w:val="left"/>
      <w:pPr>
        <w:ind w:left="2476" w:hanging="360"/>
      </w:pPr>
      <w:rPr>
        <w:rFonts w:ascii="Wingdings" w:hAnsi="Wingdings" w:hint="default"/>
      </w:rPr>
    </w:lvl>
    <w:lvl w:ilvl="3" w:tplc="280A0001">
      <w:start w:val="1"/>
      <w:numFmt w:val="bullet"/>
      <w:lvlText w:val=""/>
      <w:lvlJc w:val="left"/>
      <w:pPr>
        <w:ind w:left="3196" w:hanging="360"/>
      </w:pPr>
      <w:rPr>
        <w:rFonts w:ascii="Symbol" w:hAnsi="Symbol" w:hint="default"/>
      </w:rPr>
    </w:lvl>
    <w:lvl w:ilvl="4" w:tplc="280A0003">
      <w:start w:val="1"/>
      <w:numFmt w:val="bullet"/>
      <w:lvlText w:val="o"/>
      <w:lvlJc w:val="left"/>
      <w:pPr>
        <w:ind w:left="3916" w:hanging="360"/>
      </w:pPr>
      <w:rPr>
        <w:rFonts w:ascii="Courier New" w:hAnsi="Courier New" w:cs="Courier New" w:hint="default"/>
      </w:rPr>
    </w:lvl>
    <w:lvl w:ilvl="5" w:tplc="280A0005">
      <w:start w:val="1"/>
      <w:numFmt w:val="bullet"/>
      <w:lvlText w:val=""/>
      <w:lvlJc w:val="left"/>
      <w:pPr>
        <w:ind w:left="4636" w:hanging="360"/>
      </w:pPr>
      <w:rPr>
        <w:rFonts w:ascii="Wingdings" w:hAnsi="Wingdings" w:hint="default"/>
      </w:rPr>
    </w:lvl>
    <w:lvl w:ilvl="6" w:tplc="280A0001">
      <w:start w:val="1"/>
      <w:numFmt w:val="bullet"/>
      <w:lvlText w:val=""/>
      <w:lvlJc w:val="left"/>
      <w:pPr>
        <w:ind w:left="5356" w:hanging="360"/>
      </w:pPr>
      <w:rPr>
        <w:rFonts w:ascii="Symbol" w:hAnsi="Symbol" w:hint="default"/>
      </w:rPr>
    </w:lvl>
    <w:lvl w:ilvl="7" w:tplc="280A0003">
      <w:start w:val="1"/>
      <w:numFmt w:val="bullet"/>
      <w:lvlText w:val="o"/>
      <w:lvlJc w:val="left"/>
      <w:pPr>
        <w:ind w:left="6076" w:hanging="360"/>
      </w:pPr>
      <w:rPr>
        <w:rFonts w:ascii="Courier New" w:hAnsi="Courier New" w:cs="Courier New" w:hint="default"/>
      </w:rPr>
    </w:lvl>
    <w:lvl w:ilvl="8" w:tplc="280A0005">
      <w:start w:val="1"/>
      <w:numFmt w:val="bullet"/>
      <w:lvlText w:val=""/>
      <w:lvlJc w:val="left"/>
      <w:pPr>
        <w:ind w:left="6796" w:hanging="360"/>
      </w:pPr>
      <w:rPr>
        <w:rFonts w:ascii="Wingdings" w:hAnsi="Wingdings" w:hint="default"/>
      </w:rPr>
    </w:lvl>
  </w:abstractNum>
  <w:abstractNum w:abstractNumId="5" w15:restartNumberingAfterBreak="0">
    <w:nsid w:val="3E5D4789"/>
    <w:multiLevelType w:val="hybridMultilevel"/>
    <w:tmpl w:val="4928067A"/>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6" w15:restartNumberingAfterBreak="0">
    <w:nsid w:val="44AC4C5D"/>
    <w:multiLevelType w:val="hybridMultilevel"/>
    <w:tmpl w:val="B930191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52E01EB5"/>
    <w:multiLevelType w:val="hybridMultilevel"/>
    <w:tmpl w:val="58F414F8"/>
    <w:lvl w:ilvl="0" w:tplc="280A000F">
      <w:start w:val="1"/>
      <w:numFmt w:val="decimal"/>
      <w:lvlText w:val="%1."/>
      <w:lvlJc w:val="left"/>
      <w:pPr>
        <w:ind w:left="1013" w:hanging="360"/>
      </w:pPr>
    </w:lvl>
    <w:lvl w:ilvl="1" w:tplc="280A0019">
      <w:start w:val="1"/>
      <w:numFmt w:val="lowerLetter"/>
      <w:lvlText w:val="%2."/>
      <w:lvlJc w:val="left"/>
      <w:pPr>
        <w:ind w:left="1733" w:hanging="360"/>
      </w:pPr>
    </w:lvl>
    <w:lvl w:ilvl="2" w:tplc="280A001B">
      <w:start w:val="1"/>
      <w:numFmt w:val="lowerRoman"/>
      <w:lvlText w:val="%3."/>
      <w:lvlJc w:val="right"/>
      <w:pPr>
        <w:ind w:left="2453" w:hanging="180"/>
      </w:pPr>
    </w:lvl>
    <w:lvl w:ilvl="3" w:tplc="280A000F">
      <w:start w:val="1"/>
      <w:numFmt w:val="decimal"/>
      <w:lvlText w:val="%4."/>
      <w:lvlJc w:val="left"/>
      <w:pPr>
        <w:ind w:left="3173" w:hanging="360"/>
      </w:pPr>
    </w:lvl>
    <w:lvl w:ilvl="4" w:tplc="280A0019">
      <w:start w:val="1"/>
      <w:numFmt w:val="lowerLetter"/>
      <w:lvlText w:val="%5."/>
      <w:lvlJc w:val="left"/>
      <w:pPr>
        <w:ind w:left="3893" w:hanging="360"/>
      </w:pPr>
    </w:lvl>
    <w:lvl w:ilvl="5" w:tplc="280A001B">
      <w:start w:val="1"/>
      <w:numFmt w:val="lowerRoman"/>
      <w:lvlText w:val="%6."/>
      <w:lvlJc w:val="right"/>
      <w:pPr>
        <w:ind w:left="4613" w:hanging="180"/>
      </w:pPr>
    </w:lvl>
    <w:lvl w:ilvl="6" w:tplc="280A000F">
      <w:start w:val="1"/>
      <w:numFmt w:val="decimal"/>
      <w:lvlText w:val="%7."/>
      <w:lvlJc w:val="left"/>
      <w:pPr>
        <w:ind w:left="5333" w:hanging="360"/>
      </w:pPr>
    </w:lvl>
    <w:lvl w:ilvl="7" w:tplc="280A0019">
      <w:start w:val="1"/>
      <w:numFmt w:val="lowerLetter"/>
      <w:lvlText w:val="%8."/>
      <w:lvlJc w:val="left"/>
      <w:pPr>
        <w:ind w:left="6053" w:hanging="360"/>
      </w:pPr>
    </w:lvl>
    <w:lvl w:ilvl="8" w:tplc="280A001B">
      <w:start w:val="1"/>
      <w:numFmt w:val="lowerRoman"/>
      <w:lvlText w:val="%9."/>
      <w:lvlJc w:val="right"/>
      <w:pPr>
        <w:ind w:left="6773" w:hanging="180"/>
      </w:pPr>
    </w:lvl>
  </w:abstractNum>
  <w:abstractNum w:abstractNumId="8" w15:restartNumberingAfterBreak="0">
    <w:nsid w:val="57C61DEA"/>
    <w:multiLevelType w:val="multilevel"/>
    <w:tmpl w:val="C50CFCA4"/>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9" w15:restartNumberingAfterBreak="0">
    <w:nsid w:val="6CD3256A"/>
    <w:multiLevelType w:val="hybridMultilevel"/>
    <w:tmpl w:val="A69C1F32"/>
    <w:lvl w:ilvl="0" w:tplc="14EA9484">
      <w:start w:val="1"/>
      <w:numFmt w:val="decimal"/>
      <w:lvlText w:val="%1."/>
      <w:lvlJc w:val="left"/>
      <w:pPr>
        <w:ind w:left="786" w:hanging="360"/>
      </w:pPr>
      <w:rPr>
        <w:b/>
      </w:rPr>
    </w:lvl>
    <w:lvl w:ilvl="1" w:tplc="280A0019">
      <w:start w:val="1"/>
      <w:numFmt w:val="lowerLetter"/>
      <w:lvlText w:val="%2."/>
      <w:lvlJc w:val="left"/>
      <w:pPr>
        <w:ind w:left="1506" w:hanging="360"/>
      </w:pPr>
    </w:lvl>
    <w:lvl w:ilvl="2" w:tplc="280A001B">
      <w:start w:val="1"/>
      <w:numFmt w:val="lowerRoman"/>
      <w:lvlText w:val="%3."/>
      <w:lvlJc w:val="right"/>
      <w:pPr>
        <w:ind w:left="2226" w:hanging="180"/>
      </w:pPr>
    </w:lvl>
    <w:lvl w:ilvl="3" w:tplc="280A000F">
      <w:start w:val="1"/>
      <w:numFmt w:val="decimal"/>
      <w:lvlText w:val="%4."/>
      <w:lvlJc w:val="left"/>
      <w:pPr>
        <w:ind w:left="2946" w:hanging="360"/>
      </w:pPr>
    </w:lvl>
    <w:lvl w:ilvl="4" w:tplc="280A0019">
      <w:start w:val="1"/>
      <w:numFmt w:val="lowerLetter"/>
      <w:lvlText w:val="%5."/>
      <w:lvlJc w:val="left"/>
      <w:pPr>
        <w:ind w:left="3666" w:hanging="360"/>
      </w:pPr>
    </w:lvl>
    <w:lvl w:ilvl="5" w:tplc="280A001B">
      <w:start w:val="1"/>
      <w:numFmt w:val="lowerRoman"/>
      <w:lvlText w:val="%6."/>
      <w:lvlJc w:val="right"/>
      <w:pPr>
        <w:ind w:left="4386" w:hanging="180"/>
      </w:pPr>
    </w:lvl>
    <w:lvl w:ilvl="6" w:tplc="280A000F">
      <w:start w:val="1"/>
      <w:numFmt w:val="decimal"/>
      <w:lvlText w:val="%7."/>
      <w:lvlJc w:val="left"/>
      <w:pPr>
        <w:ind w:left="5106" w:hanging="360"/>
      </w:pPr>
    </w:lvl>
    <w:lvl w:ilvl="7" w:tplc="280A0019">
      <w:start w:val="1"/>
      <w:numFmt w:val="lowerLetter"/>
      <w:lvlText w:val="%8."/>
      <w:lvlJc w:val="left"/>
      <w:pPr>
        <w:ind w:left="5826" w:hanging="360"/>
      </w:pPr>
    </w:lvl>
    <w:lvl w:ilvl="8" w:tplc="280A001B">
      <w:start w:val="1"/>
      <w:numFmt w:val="lowerRoman"/>
      <w:lvlText w:val="%9."/>
      <w:lvlJc w:val="right"/>
      <w:pPr>
        <w:ind w:left="6546" w:hanging="180"/>
      </w:pPr>
    </w:lvl>
  </w:abstractNum>
  <w:abstractNum w:abstractNumId="10" w15:restartNumberingAfterBreak="0">
    <w:nsid w:val="6D48207C"/>
    <w:multiLevelType w:val="hybridMultilevel"/>
    <w:tmpl w:val="E9ECBCD0"/>
    <w:lvl w:ilvl="0" w:tplc="280A0001">
      <w:start w:val="1"/>
      <w:numFmt w:val="bullet"/>
      <w:lvlText w:val=""/>
      <w:lvlJc w:val="left"/>
      <w:pPr>
        <w:ind w:left="2148" w:hanging="360"/>
      </w:pPr>
      <w:rPr>
        <w:rFonts w:ascii="Symbol" w:hAnsi="Symbol" w:hint="default"/>
      </w:rPr>
    </w:lvl>
    <w:lvl w:ilvl="1" w:tplc="280A0003">
      <w:start w:val="1"/>
      <w:numFmt w:val="bullet"/>
      <w:lvlText w:val="o"/>
      <w:lvlJc w:val="left"/>
      <w:pPr>
        <w:ind w:left="2868" w:hanging="360"/>
      </w:pPr>
      <w:rPr>
        <w:rFonts w:ascii="Courier New" w:hAnsi="Courier New" w:cs="Courier New" w:hint="default"/>
      </w:rPr>
    </w:lvl>
    <w:lvl w:ilvl="2" w:tplc="280A0005">
      <w:start w:val="1"/>
      <w:numFmt w:val="bullet"/>
      <w:lvlText w:val=""/>
      <w:lvlJc w:val="left"/>
      <w:pPr>
        <w:ind w:left="3588" w:hanging="360"/>
      </w:pPr>
      <w:rPr>
        <w:rFonts w:ascii="Wingdings" w:hAnsi="Wingdings" w:hint="default"/>
      </w:rPr>
    </w:lvl>
    <w:lvl w:ilvl="3" w:tplc="280A0001">
      <w:start w:val="1"/>
      <w:numFmt w:val="bullet"/>
      <w:lvlText w:val=""/>
      <w:lvlJc w:val="left"/>
      <w:pPr>
        <w:ind w:left="4308" w:hanging="360"/>
      </w:pPr>
      <w:rPr>
        <w:rFonts w:ascii="Symbol" w:hAnsi="Symbol" w:hint="default"/>
      </w:rPr>
    </w:lvl>
    <w:lvl w:ilvl="4" w:tplc="280A0003">
      <w:start w:val="1"/>
      <w:numFmt w:val="bullet"/>
      <w:lvlText w:val="o"/>
      <w:lvlJc w:val="left"/>
      <w:pPr>
        <w:ind w:left="5028" w:hanging="360"/>
      </w:pPr>
      <w:rPr>
        <w:rFonts w:ascii="Courier New" w:hAnsi="Courier New" w:cs="Courier New" w:hint="default"/>
      </w:rPr>
    </w:lvl>
    <w:lvl w:ilvl="5" w:tplc="280A0005">
      <w:start w:val="1"/>
      <w:numFmt w:val="bullet"/>
      <w:lvlText w:val=""/>
      <w:lvlJc w:val="left"/>
      <w:pPr>
        <w:ind w:left="5748" w:hanging="360"/>
      </w:pPr>
      <w:rPr>
        <w:rFonts w:ascii="Wingdings" w:hAnsi="Wingdings" w:hint="default"/>
      </w:rPr>
    </w:lvl>
    <w:lvl w:ilvl="6" w:tplc="280A0001">
      <w:start w:val="1"/>
      <w:numFmt w:val="bullet"/>
      <w:lvlText w:val=""/>
      <w:lvlJc w:val="left"/>
      <w:pPr>
        <w:ind w:left="6468" w:hanging="360"/>
      </w:pPr>
      <w:rPr>
        <w:rFonts w:ascii="Symbol" w:hAnsi="Symbol" w:hint="default"/>
      </w:rPr>
    </w:lvl>
    <w:lvl w:ilvl="7" w:tplc="280A0003">
      <w:start w:val="1"/>
      <w:numFmt w:val="bullet"/>
      <w:lvlText w:val="o"/>
      <w:lvlJc w:val="left"/>
      <w:pPr>
        <w:ind w:left="7188" w:hanging="360"/>
      </w:pPr>
      <w:rPr>
        <w:rFonts w:ascii="Courier New" w:hAnsi="Courier New" w:cs="Courier New" w:hint="default"/>
      </w:rPr>
    </w:lvl>
    <w:lvl w:ilvl="8" w:tplc="280A0005">
      <w:start w:val="1"/>
      <w:numFmt w:val="bullet"/>
      <w:lvlText w:val=""/>
      <w:lvlJc w:val="left"/>
      <w:pPr>
        <w:ind w:left="7908" w:hanging="360"/>
      </w:pPr>
      <w:rPr>
        <w:rFonts w:ascii="Wingdings" w:hAnsi="Wingdings" w:hint="default"/>
      </w:rPr>
    </w:lvl>
  </w:abstractNum>
  <w:abstractNum w:abstractNumId="11" w15:restartNumberingAfterBreak="0">
    <w:nsid w:val="79DF26ED"/>
    <w:multiLevelType w:val="hybridMultilevel"/>
    <w:tmpl w:val="0DE206D6"/>
    <w:lvl w:ilvl="0" w:tplc="280A000F">
      <w:start w:val="1"/>
      <w:numFmt w:val="decimal"/>
      <w:lvlText w:val="%1."/>
      <w:lvlJc w:val="left"/>
      <w:pPr>
        <w:ind w:left="1013" w:hanging="360"/>
      </w:pPr>
    </w:lvl>
    <w:lvl w:ilvl="1" w:tplc="280A0019">
      <w:start w:val="1"/>
      <w:numFmt w:val="lowerLetter"/>
      <w:lvlText w:val="%2."/>
      <w:lvlJc w:val="left"/>
      <w:pPr>
        <w:ind w:left="1733" w:hanging="360"/>
      </w:pPr>
    </w:lvl>
    <w:lvl w:ilvl="2" w:tplc="280A001B">
      <w:start w:val="1"/>
      <w:numFmt w:val="lowerRoman"/>
      <w:lvlText w:val="%3."/>
      <w:lvlJc w:val="right"/>
      <w:pPr>
        <w:ind w:left="2453" w:hanging="180"/>
      </w:pPr>
    </w:lvl>
    <w:lvl w:ilvl="3" w:tplc="280A000F">
      <w:start w:val="1"/>
      <w:numFmt w:val="decimal"/>
      <w:lvlText w:val="%4."/>
      <w:lvlJc w:val="left"/>
      <w:pPr>
        <w:ind w:left="3173" w:hanging="360"/>
      </w:pPr>
    </w:lvl>
    <w:lvl w:ilvl="4" w:tplc="280A0019">
      <w:start w:val="1"/>
      <w:numFmt w:val="lowerLetter"/>
      <w:lvlText w:val="%5."/>
      <w:lvlJc w:val="left"/>
      <w:pPr>
        <w:ind w:left="3893" w:hanging="360"/>
      </w:pPr>
    </w:lvl>
    <w:lvl w:ilvl="5" w:tplc="280A001B">
      <w:start w:val="1"/>
      <w:numFmt w:val="lowerRoman"/>
      <w:lvlText w:val="%6."/>
      <w:lvlJc w:val="right"/>
      <w:pPr>
        <w:ind w:left="4613" w:hanging="180"/>
      </w:pPr>
    </w:lvl>
    <w:lvl w:ilvl="6" w:tplc="280A000F">
      <w:start w:val="1"/>
      <w:numFmt w:val="decimal"/>
      <w:lvlText w:val="%7."/>
      <w:lvlJc w:val="left"/>
      <w:pPr>
        <w:ind w:left="5333" w:hanging="360"/>
      </w:pPr>
    </w:lvl>
    <w:lvl w:ilvl="7" w:tplc="280A0019">
      <w:start w:val="1"/>
      <w:numFmt w:val="lowerLetter"/>
      <w:lvlText w:val="%8."/>
      <w:lvlJc w:val="left"/>
      <w:pPr>
        <w:ind w:left="6053" w:hanging="360"/>
      </w:pPr>
    </w:lvl>
    <w:lvl w:ilvl="8" w:tplc="280A001B">
      <w:start w:val="1"/>
      <w:numFmt w:val="lowerRoman"/>
      <w:lvlText w:val="%9."/>
      <w:lvlJc w:val="right"/>
      <w:pPr>
        <w:ind w:left="6773"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6"/>
  </w:num>
  <w:num w:numId="9">
    <w:abstractNumId w:val="1"/>
  </w:num>
  <w:num w:numId="10">
    <w:abstractNumId w:val="10"/>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E15"/>
    <w:rsid w:val="000320D0"/>
    <w:rsid w:val="00066940"/>
    <w:rsid w:val="000E17E2"/>
    <w:rsid w:val="00123540"/>
    <w:rsid w:val="00126EC8"/>
    <w:rsid w:val="001E3B38"/>
    <w:rsid w:val="00217FE7"/>
    <w:rsid w:val="002D7E96"/>
    <w:rsid w:val="003009C5"/>
    <w:rsid w:val="00301822"/>
    <w:rsid w:val="00335C54"/>
    <w:rsid w:val="003401AE"/>
    <w:rsid w:val="004304FE"/>
    <w:rsid w:val="00441EC4"/>
    <w:rsid w:val="00457F40"/>
    <w:rsid w:val="00462214"/>
    <w:rsid w:val="00592A73"/>
    <w:rsid w:val="00674CAD"/>
    <w:rsid w:val="00733A04"/>
    <w:rsid w:val="007B340A"/>
    <w:rsid w:val="00831810"/>
    <w:rsid w:val="008D4220"/>
    <w:rsid w:val="008E1D8D"/>
    <w:rsid w:val="009972CA"/>
    <w:rsid w:val="009F0747"/>
    <w:rsid w:val="00A554D3"/>
    <w:rsid w:val="00AF0892"/>
    <w:rsid w:val="00B10421"/>
    <w:rsid w:val="00BA2C7D"/>
    <w:rsid w:val="00BA3958"/>
    <w:rsid w:val="00CD7E15"/>
    <w:rsid w:val="00D35BEF"/>
    <w:rsid w:val="00DB105C"/>
    <w:rsid w:val="00E80F0D"/>
    <w:rsid w:val="00EE2A0E"/>
    <w:rsid w:val="00F44373"/>
    <w:rsid w:val="00F618A5"/>
    <w:rsid w:val="00F67AB3"/>
    <w:rsid w:val="00FA7E5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48AC73A3"/>
  <w15:docId w15:val="{B22F7C35-8C44-45E0-A2A1-8327F0F7A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E15"/>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CD7E15"/>
    <w:pPr>
      <w:keepNext/>
      <w:jc w:val="center"/>
      <w:outlineLvl w:val="1"/>
    </w:pPr>
    <w:rPr>
      <w:rFonts w:ascii="Lucida Handwriting" w:hAnsi="Lucida Handwriting"/>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D7E15"/>
    <w:pPr>
      <w:jc w:val="center"/>
    </w:pPr>
    <w:rPr>
      <w:rFonts w:ascii="Abadi MT Condensed Light" w:hAnsi="Abadi MT Condensed Light"/>
      <w:b/>
      <w:bCs/>
      <w:sz w:val="22"/>
    </w:rPr>
  </w:style>
  <w:style w:type="character" w:customStyle="1" w:styleId="TtuloCar">
    <w:name w:val="Título Car"/>
    <w:basedOn w:val="Fuentedeprrafopredeter"/>
    <w:link w:val="Ttulo"/>
    <w:rsid w:val="00CD7E15"/>
    <w:rPr>
      <w:rFonts w:ascii="Abadi MT Condensed Light" w:eastAsia="Times New Roman" w:hAnsi="Abadi MT Condensed Light" w:cs="Times New Roman"/>
      <w:b/>
      <w:bCs/>
      <w:szCs w:val="24"/>
      <w:lang w:eastAsia="es-ES"/>
    </w:rPr>
  </w:style>
  <w:style w:type="paragraph" w:styleId="Prrafodelista">
    <w:name w:val="List Paragraph"/>
    <w:basedOn w:val="Normal"/>
    <w:uiPriority w:val="34"/>
    <w:qFormat/>
    <w:rsid w:val="00CD7E15"/>
    <w:pPr>
      <w:ind w:left="720"/>
      <w:contextualSpacing/>
    </w:pPr>
  </w:style>
  <w:style w:type="character" w:customStyle="1" w:styleId="Ttulo2Car">
    <w:name w:val="Título 2 Car"/>
    <w:basedOn w:val="Fuentedeprrafopredeter"/>
    <w:link w:val="Ttulo2"/>
    <w:rsid w:val="00CD7E15"/>
    <w:rPr>
      <w:rFonts w:ascii="Lucida Handwriting" w:eastAsia="Times New Roman" w:hAnsi="Lucida Handwriting"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82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6342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dc:creator>
  <cp:lastModifiedBy>Gladys</cp:lastModifiedBy>
  <cp:revision>3</cp:revision>
  <cp:lastPrinted>2013-10-15T19:49:00Z</cp:lastPrinted>
  <dcterms:created xsi:type="dcterms:W3CDTF">2018-06-01T02:18:00Z</dcterms:created>
  <dcterms:modified xsi:type="dcterms:W3CDTF">2018-06-01T02:19:00Z</dcterms:modified>
</cp:coreProperties>
</file>