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5B" w:rsidRPr="00CA6AF8" w:rsidRDefault="00CA6AF8" w:rsidP="00CA6AF8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noProof/>
          <w:lang w:eastAsia="es-P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-372863</wp:posOffset>
            </wp:positionH>
            <wp:positionV relativeFrom="paragraph">
              <wp:posOffset>-229117</wp:posOffset>
            </wp:positionV>
            <wp:extent cx="723014" cy="723014"/>
            <wp:effectExtent l="0" t="0" r="127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72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AF8">
        <w:rPr>
          <w:rFonts w:ascii="Arial Narrow" w:hAnsi="Arial Narrow"/>
          <w:b/>
          <w:sz w:val="28"/>
          <w:szCs w:val="28"/>
        </w:rPr>
        <w:t>UNIVERSIDAD NACIONAL “JOSÉ FAUSTINO SÁNCHEZ CARRIÓN”</w:t>
      </w:r>
    </w:p>
    <w:p w:rsidR="00CA6AF8" w:rsidRPr="00CA6AF8" w:rsidRDefault="000B0358" w:rsidP="00CA6AF8">
      <w:pPr>
        <w:spacing w:line="360" w:lineRule="auto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noProof/>
          <w:sz w:val="28"/>
          <w:lang w:val="es-ES" w:eastAsia="es-ES"/>
        </w:rPr>
        <w:pict>
          <v:roundrect id="1 Rectángulo redondeado" o:spid="_x0000_s1026" style="position:absolute;left:0;text-align:left;margin-left:101.15pt;margin-top:-.3pt;width:235.25pt;height:20.1pt;z-index:-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" fillcolor="white [3212]" strokecolor="black [3213]" strokeweight="2pt">
            <v:path arrowok="t"/>
          </v:roundrect>
        </w:pict>
      </w:r>
      <w:r w:rsidR="00CA6AF8" w:rsidRPr="00CA6AF8">
        <w:rPr>
          <w:rFonts w:ascii="Arial Black" w:hAnsi="Arial Black"/>
          <w:b/>
          <w:sz w:val="28"/>
        </w:rPr>
        <w:t>FACTULTAD DE EDUCACIÓN</w:t>
      </w:r>
    </w:p>
    <w:p w:rsidR="00CA6AF8" w:rsidRPr="00CA6AF8" w:rsidRDefault="00CA6AF8" w:rsidP="00CA6AF8">
      <w:pPr>
        <w:spacing w:line="240" w:lineRule="auto"/>
        <w:jc w:val="center"/>
        <w:rPr>
          <w:rFonts w:ascii="Harrington" w:hAnsi="Harrington"/>
          <w:b/>
          <w:sz w:val="36"/>
        </w:rPr>
      </w:pPr>
      <w:r w:rsidRPr="00CA6AF8">
        <w:rPr>
          <w:rFonts w:ascii="Harrington" w:hAnsi="Harrington"/>
          <w:b/>
          <w:sz w:val="36"/>
        </w:rPr>
        <w:t>Sílabo</w:t>
      </w:r>
    </w:p>
    <w:p w:rsidR="00CA6AF8" w:rsidRPr="002B0DD7" w:rsidRDefault="00CA6AF8" w:rsidP="00CA6AF8">
      <w:pPr>
        <w:jc w:val="both"/>
        <w:rPr>
          <w:rFonts w:ascii="Bookman Old Style" w:hAnsi="Bookman Old Style"/>
          <w:sz w:val="16"/>
        </w:rPr>
      </w:pPr>
    </w:p>
    <w:p w:rsidR="00CA6AF8" w:rsidRPr="00CA6AF8" w:rsidRDefault="00CA6AF8" w:rsidP="00B35E37">
      <w:pPr>
        <w:spacing w:line="360" w:lineRule="auto"/>
        <w:ind w:left="567" w:hanging="567"/>
        <w:jc w:val="both"/>
        <w:rPr>
          <w:rFonts w:ascii="Bookman Old Style" w:hAnsi="Bookman Old Style"/>
          <w:b/>
        </w:rPr>
      </w:pPr>
      <w:r w:rsidRPr="00CA6AF8">
        <w:rPr>
          <w:rFonts w:ascii="Bookman Old Style" w:hAnsi="Bookman Old Style"/>
          <w:b/>
        </w:rPr>
        <w:t>I.)</w:t>
      </w:r>
      <w:r w:rsidRPr="00CA6AF8">
        <w:rPr>
          <w:rFonts w:ascii="Bookman Old Style" w:hAnsi="Bookman Old Style"/>
          <w:b/>
        </w:rPr>
        <w:tab/>
      </w:r>
      <w:r w:rsidRPr="0089383E">
        <w:rPr>
          <w:rFonts w:ascii="Bookman Old Style" w:hAnsi="Bookman Old Style"/>
          <w:b/>
          <w:u w:val="single"/>
        </w:rPr>
        <w:t>INFORMACIÓN GENERAL</w:t>
      </w:r>
      <w:r w:rsidRPr="00CA6AF8">
        <w:rPr>
          <w:rFonts w:ascii="Bookman Old Style" w:hAnsi="Bookman Old Style"/>
          <w:b/>
        </w:rPr>
        <w:t>:</w:t>
      </w:r>
    </w:p>
    <w:p w:rsidR="00CA6AF8" w:rsidRPr="001011CA" w:rsidRDefault="00CA6AF8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1.1.-</w:t>
      </w:r>
      <w:r w:rsidRPr="001011CA">
        <w:rPr>
          <w:rFonts w:ascii="Arial Narrow" w:hAnsi="Arial Narrow" w:cs="Arial"/>
          <w:sz w:val="21"/>
          <w:szCs w:val="21"/>
        </w:rPr>
        <w:tab/>
        <w:t>Departamento Académico</w:t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  <w:t>Ciencias de la Educación y Tecnología Educativa</w:t>
      </w:r>
    </w:p>
    <w:p w:rsidR="00CA6AF8" w:rsidRPr="001011CA" w:rsidRDefault="00CA6AF8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1.2.-</w:t>
      </w:r>
      <w:r w:rsidRPr="001011CA">
        <w:rPr>
          <w:rFonts w:ascii="Arial Narrow" w:hAnsi="Arial Narrow" w:cs="Arial"/>
          <w:sz w:val="21"/>
          <w:szCs w:val="21"/>
        </w:rPr>
        <w:tab/>
        <w:t>Escuela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</w:r>
      <w:r w:rsidR="00D84400">
        <w:rPr>
          <w:rFonts w:ascii="Arial Narrow" w:hAnsi="Arial Narrow" w:cs="Arial"/>
          <w:sz w:val="21"/>
          <w:szCs w:val="21"/>
        </w:rPr>
        <w:t>EDUCACION INICIAL Y ARTE</w:t>
      </w:r>
    </w:p>
    <w:p w:rsidR="00EE0809" w:rsidRPr="001011CA" w:rsidRDefault="00CA6AF8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1.3.-</w:t>
      </w:r>
      <w:r w:rsidRPr="001011CA">
        <w:rPr>
          <w:rFonts w:ascii="Arial Narrow" w:hAnsi="Arial Narrow" w:cs="Arial"/>
          <w:sz w:val="21"/>
          <w:szCs w:val="21"/>
        </w:rPr>
        <w:tab/>
        <w:t>Especialidad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</w:r>
      <w:r w:rsidR="00401891">
        <w:rPr>
          <w:rFonts w:ascii="Arial Narrow" w:hAnsi="Arial Narrow" w:cs="Arial"/>
          <w:sz w:val="21"/>
          <w:szCs w:val="21"/>
        </w:rPr>
        <w:t>EDUCACIÒN INICIAL Y ARTE</w:t>
      </w:r>
      <w:r w:rsidR="00EE0809" w:rsidRPr="001011CA">
        <w:rPr>
          <w:rFonts w:ascii="Arial Narrow" w:hAnsi="Arial Narrow" w:cs="Arial"/>
          <w:sz w:val="21"/>
          <w:szCs w:val="21"/>
        </w:rPr>
        <w:t>.</w:t>
      </w:r>
    </w:p>
    <w:p w:rsidR="00EE0809" w:rsidRPr="001011CA" w:rsidRDefault="00EE0809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1.4.-</w:t>
      </w:r>
      <w:r w:rsidRPr="001011CA">
        <w:rPr>
          <w:rFonts w:ascii="Arial Narrow" w:hAnsi="Arial Narrow" w:cs="Arial"/>
          <w:sz w:val="21"/>
          <w:szCs w:val="21"/>
        </w:rPr>
        <w:tab/>
        <w:t>Profesora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</w:r>
      <w:r w:rsidR="001C63F2">
        <w:rPr>
          <w:rFonts w:ascii="Arial Narrow" w:hAnsi="Arial Narrow" w:cs="Arial"/>
          <w:sz w:val="21"/>
          <w:szCs w:val="21"/>
        </w:rPr>
        <w:t>Mg</w:t>
      </w:r>
      <w:r w:rsidRPr="001011CA">
        <w:rPr>
          <w:rFonts w:ascii="Arial Narrow" w:hAnsi="Arial Narrow" w:cs="Arial"/>
          <w:sz w:val="21"/>
          <w:szCs w:val="21"/>
        </w:rPr>
        <w:t>. Carmen Rosa Bravo Núñez</w:t>
      </w:r>
    </w:p>
    <w:p w:rsidR="0089383E" w:rsidRPr="001011CA" w:rsidRDefault="00EE0809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1.5.-</w:t>
      </w:r>
      <w:r w:rsidRPr="001011CA">
        <w:rPr>
          <w:rFonts w:ascii="Arial Narrow" w:hAnsi="Arial Narrow" w:cs="Arial"/>
          <w:sz w:val="21"/>
          <w:szCs w:val="21"/>
        </w:rPr>
        <w:tab/>
        <w:t>Asignatura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</w:r>
      <w:r w:rsid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>:</w:t>
      </w:r>
      <w:r w:rsidRPr="001011CA">
        <w:rPr>
          <w:rFonts w:ascii="Arial Narrow" w:hAnsi="Arial Narrow" w:cs="Arial"/>
          <w:sz w:val="21"/>
          <w:szCs w:val="21"/>
        </w:rPr>
        <w:tab/>
      </w:r>
      <w:r w:rsidR="00401891">
        <w:rPr>
          <w:rFonts w:ascii="Arial Narrow" w:hAnsi="Arial Narrow" w:cs="Arial"/>
          <w:sz w:val="21"/>
          <w:szCs w:val="21"/>
        </w:rPr>
        <w:t>Estimulación Temprana</w:t>
      </w:r>
    </w:p>
    <w:p w:rsidR="0089383E" w:rsidRPr="001011CA" w:rsidRDefault="0089383E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1.6.-</w:t>
      </w:r>
      <w:r w:rsidRPr="001011CA">
        <w:rPr>
          <w:rFonts w:ascii="Arial Narrow" w:hAnsi="Arial Narrow" w:cs="Arial"/>
          <w:sz w:val="21"/>
          <w:szCs w:val="21"/>
        </w:rPr>
        <w:tab/>
        <w:t>Pre-requisito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  <w:t>Ninguno</w:t>
      </w:r>
    </w:p>
    <w:p w:rsidR="0089383E" w:rsidRPr="001011CA" w:rsidRDefault="0089383E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1.7.-</w:t>
      </w:r>
      <w:r w:rsidRPr="001011CA">
        <w:rPr>
          <w:rFonts w:ascii="Arial Narrow" w:hAnsi="Arial Narrow" w:cs="Arial"/>
          <w:sz w:val="21"/>
          <w:szCs w:val="21"/>
        </w:rPr>
        <w:tab/>
        <w:t>Código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</w:r>
      <w:r w:rsidR="00401891">
        <w:rPr>
          <w:rFonts w:ascii="Arial Narrow" w:hAnsi="Arial Narrow" w:cs="Arial"/>
          <w:sz w:val="21"/>
          <w:szCs w:val="21"/>
        </w:rPr>
        <w:t>306</w:t>
      </w:r>
    </w:p>
    <w:p w:rsidR="0089383E" w:rsidRPr="001011CA" w:rsidRDefault="0089383E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1.8.-</w:t>
      </w:r>
      <w:r w:rsidRPr="001011CA">
        <w:rPr>
          <w:rFonts w:ascii="Arial Narrow" w:hAnsi="Arial Narrow" w:cs="Arial"/>
          <w:sz w:val="21"/>
          <w:szCs w:val="21"/>
        </w:rPr>
        <w:tab/>
      </w:r>
      <w:r w:rsidR="00F93518" w:rsidRPr="001011CA">
        <w:rPr>
          <w:rFonts w:ascii="Arial Narrow" w:hAnsi="Arial Narrow" w:cs="Arial"/>
          <w:sz w:val="21"/>
          <w:szCs w:val="21"/>
        </w:rPr>
        <w:t>Área</w:t>
      </w:r>
      <w:r w:rsidRPr="001011CA">
        <w:rPr>
          <w:rFonts w:ascii="Arial Narrow" w:hAnsi="Arial Narrow" w:cs="Arial"/>
          <w:sz w:val="21"/>
          <w:szCs w:val="21"/>
        </w:rPr>
        <w:t xml:space="preserve"> Curricular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  <w:t xml:space="preserve">Formación Profesional Básica </w:t>
      </w:r>
    </w:p>
    <w:p w:rsidR="0089383E" w:rsidRPr="001011CA" w:rsidRDefault="0089383E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1.9.-</w:t>
      </w:r>
      <w:r w:rsidRPr="001011CA">
        <w:rPr>
          <w:rFonts w:ascii="Arial Narrow" w:hAnsi="Arial Narrow" w:cs="Arial"/>
          <w:sz w:val="21"/>
          <w:szCs w:val="21"/>
        </w:rPr>
        <w:tab/>
        <w:t>Horas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  <w:t>04</w:t>
      </w:r>
    </w:p>
    <w:p w:rsidR="0089383E" w:rsidRPr="001011CA" w:rsidRDefault="0089383E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1.10.-</w:t>
      </w:r>
      <w:r w:rsidRPr="001011CA">
        <w:rPr>
          <w:rFonts w:ascii="Arial Narrow" w:hAnsi="Arial Narrow" w:cs="Arial"/>
          <w:sz w:val="21"/>
          <w:szCs w:val="21"/>
        </w:rPr>
        <w:tab/>
        <w:t>Créditos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  <w:t>03</w:t>
      </w:r>
    </w:p>
    <w:p w:rsidR="0089383E" w:rsidRPr="001011CA" w:rsidRDefault="0089383E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1.11.-</w:t>
      </w:r>
      <w:r w:rsidRPr="001011CA">
        <w:rPr>
          <w:rFonts w:ascii="Arial Narrow" w:hAnsi="Arial Narrow" w:cs="Arial"/>
          <w:sz w:val="21"/>
          <w:szCs w:val="21"/>
        </w:rPr>
        <w:tab/>
        <w:t>Ciclo – Semestre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</w:r>
      <w:r w:rsidR="006826D6">
        <w:rPr>
          <w:rFonts w:ascii="Arial Narrow" w:hAnsi="Arial Narrow" w:cs="Arial"/>
          <w:sz w:val="21"/>
          <w:szCs w:val="21"/>
        </w:rPr>
        <w:t>III</w:t>
      </w:r>
      <w:r w:rsidR="009E41BC">
        <w:rPr>
          <w:rFonts w:ascii="Arial Narrow" w:hAnsi="Arial Narrow" w:cs="Arial"/>
          <w:sz w:val="21"/>
          <w:szCs w:val="21"/>
        </w:rPr>
        <w:t xml:space="preserve"> - A</w:t>
      </w:r>
      <w:r w:rsidR="00C72C95">
        <w:rPr>
          <w:rFonts w:ascii="Arial Narrow" w:hAnsi="Arial Narrow" w:cs="Arial"/>
          <w:sz w:val="21"/>
          <w:szCs w:val="21"/>
        </w:rPr>
        <w:t xml:space="preserve"> </w:t>
      </w:r>
      <w:r w:rsidR="006826D6">
        <w:rPr>
          <w:rFonts w:ascii="Arial Narrow" w:hAnsi="Arial Narrow" w:cs="Arial"/>
          <w:sz w:val="21"/>
          <w:szCs w:val="21"/>
        </w:rPr>
        <w:t xml:space="preserve"> – </w:t>
      </w:r>
      <w:r w:rsidR="00C72C95">
        <w:rPr>
          <w:rFonts w:ascii="Arial Narrow" w:hAnsi="Arial Narrow" w:cs="Arial"/>
          <w:sz w:val="21"/>
          <w:szCs w:val="21"/>
        </w:rPr>
        <w:t xml:space="preserve"> </w:t>
      </w:r>
      <w:r w:rsidR="006826D6">
        <w:rPr>
          <w:rFonts w:ascii="Arial Narrow" w:hAnsi="Arial Narrow" w:cs="Arial"/>
          <w:sz w:val="21"/>
          <w:szCs w:val="21"/>
        </w:rPr>
        <w:t>201</w:t>
      </w:r>
      <w:r w:rsidR="000B0358">
        <w:rPr>
          <w:rFonts w:ascii="Arial Narrow" w:hAnsi="Arial Narrow" w:cs="Arial"/>
          <w:sz w:val="21"/>
          <w:szCs w:val="21"/>
        </w:rPr>
        <w:t>8</w:t>
      </w:r>
      <w:r w:rsidR="00157E46">
        <w:rPr>
          <w:rFonts w:ascii="Arial Narrow" w:hAnsi="Arial Narrow" w:cs="Arial"/>
          <w:sz w:val="21"/>
          <w:szCs w:val="21"/>
        </w:rPr>
        <w:t xml:space="preserve"> –</w:t>
      </w:r>
      <w:r w:rsidR="006826D6">
        <w:rPr>
          <w:rFonts w:ascii="Arial Narrow" w:hAnsi="Arial Narrow" w:cs="Arial"/>
          <w:sz w:val="21"/>
          <w:szCs w:val="21"/>
        </w:rPr>
        <w:t xml:space="preserve"> </w:t>
      </w:r>
      <w:r w:rsidR="00C72C95">
        <w:rPr>
          <w:rFonts w:ascii="Arial Narrow" w:hAnsi="Arial Narrow" w:cs="Arial"/>
          <w:sz w:val="21"/>
          <w:szCs w:val="21"/>
        </w:rPr>
        <w:t>I</w:t>
      </w:r>
      <w:r w:rsidR="00157E46">
        <w:rPr>
          <w:rFonts w:ascii="Arial Narrow" w:hAnsi="Arial Narrow" w:cs="Arial"/>
          <w:sz w:val="21"/>
          <w:szCs w:val="21"/>
        </w:rPr>
        <w:t xml:space="preserve"> </w:t>
      </w:r>
    </w:p>
    <w:p w:rsidR="0089383E" w:rsidRPr="001011CA" w:rsidRDefault="0089383E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1.12.-</w:t>
      </w:r>
      <w:r w:rsidRPr="001011CA">
        <w:rPr>
          <w:rFonts w:ascii="Arial Narrow" w:hAnsi="Arial Narrow" w:cs="Arial"/>
          <w:sz w:val="21"/>
          <w:szCs w:val="21"/>
        </w:rPr>
        <w:tab/>
        <w:t>Correo Electrónico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</w:r>
      <w:hyperlink r:id="rId7" w:history="1">
        <w:r w:rsidR="00401891" w:rsidRPr="001011CA">
          <w:rPr>
            <w:rStyle w:val="Hipervnculo"/>
            <w:rFonts w:ascii="Arial Narrow" w:hAnsi="Arial Narrow" w:cs="Arial"/>
            <w:color w:val="000000" w:themeColor="text1"/>
            <w:sz w:val="21"/>
            <w:szCs w:val="21"/>
            <w:u w:val="none"/>
          </w:rPr>
          <w:t>carmen_cielito@hotmail.com</w:t>
        </w:r>
      </w:hyperlink>
      <w:r w:rsidRPr="001011CA">
        <w:rPr>
          <w:rFonts w:ascii="Arial Narrow" w:hAnsi="Arial Narrow" w:cs="Arial"/>
          <w:color w:val="000000" w:themeColor="text1"/>
          <w:sz w:val="21"/>
          <w:szCs w:val="21"/>
        </w:rPr>
        <w:tab/>
      </w:r>
    </w:p>
    <w:p w:rsidR="0089383E" w:rsidRPr="001011CA" w:rsidRDefault="0089383E" w:rsidP="002B0DD7">
      <w:pPr>
        <w:spacing w:line="360" w:lineRule="auto"/>
        <w:ind w:left="1276" w:hanging="709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1.13.-</w:t>
      </w:r>
      <w:r w:rsidRPr="001011CA">
        <w:rPr>
          <w:rFonts w:ascii="Arial Narrow" w:hAnsi="Arial Narrow" w:cs="Arial"/>
          <w:sz w:val="21"/>
          <w:szCs w:val="21"/>
        </w:rPr>
        <w:tab/>
        <w:t>Teléfono</w:t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</w:r>
      <w:r w:rsidRPr="001011CA">
        <w:rPr>
          <w:rFonts w:ascii="Arial Narrow" w:hAnsi="Arial Narrow" w:cs="Arial"/>
          <w:sz w:val="21"/>
          <w:szCs w:val="21"/>
        </w:rPr>
        <w:tab/>
        <w:t>:</w:t>
      </w:r>
      <w:r w:rsidRPr="001011CA">
        <w:rPr>
          <w:rFonts w:ascii="Arial Narrow" w:hAnsi="Arial Narrow" w:cs="Arial"/>
          <w:sz w:val="21"/>
          <w:szCs w:val="21"/>
        </w:rPr>
        <w:tab/>
        <w:t>2395893 / 980755771</w:t>
      </w:r>
    </w:p>
    <w:p w:rsidR="0089383E" w:rsidRDefault="0089383E" w:rsidP="00401891">
      <w:pPr>
        <w:spacing w:line="240" w:lineRule="auto"/>
        <w:ind w:left="1276" w:hanging="709"/>
        <w:jc w:val="both"/>
        <w:rPr>
          <w:rFonts w:ascii="Arial Narrow" w:hAnsi="Arial Narrow" w:cs="Arial"/>
        </w:rPr>
      </w:pPr>
    </w:p>
    <w:p w:rsidR="0089383E" w:rsidRPr="00CA6AF8" w:rsidRDefault="0089383E" w:rsidP="00B35E37">
      <w:pPr>
        <w:spacing w:line="360" w:lineRule="auto"/>
        <w:ind w:left="567" w:hanging="567"/>
        <w:jc w:val="both"/>
        <w:rPr>
          <w:rFonts w:ascii="Bookman Old Style" w:hAnsi="Bookman Old Style"/>
          <w:b/>
        </w:rPr>
      </w:pPr>
      <w:r w:rsidRPr="00CA6AF8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I</w:t>
      </w:r>
      <w:r w:rsidRPr="00CA6AF8">
        <w:rPr>
          <w:rFonts w:ascii="Bookman Old Style" w:hAnsi="Bookman Old Style"/>
          <w:b/>
        </w:rPr>
        <w:t>.)</w:t>
      </w:r>
      <w:r w:rsidRPr="00CA6AF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SUMILLA</w:t>
      </w:r>
      <w:r w:rsidRPr="00CA6AF8">
        <w:rPr>
          <w:rFonts w:ascii="Bookman Old Style" w:hAnsi="Bookman Old Style"/>
          <w:b/>
        </w:rPr>
        <w:t>:</w:t>
      </w:r>
    </w:p>
    <w:p w:rsidR="0089383E" w:rsidRPr="001011CA" w:rsidRDefault="00401891" w:rsidP="002B0DD7">
      <w:pPr>
        <w:spacing w:line="360" w:lineRule="auto"/>
        <w:ind w:left="567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La asignatura de Estimulación Temprana desarrollará los fundamentos y bases teóricas, considerando el desarrollo del niño menor de tres años y aspectos importantes paras estimular el desarrollo integral, mediante técnicas didácticas que permitan orientar y guiar al niño para que se adopte al trabajo del proceso educativo.</w:t>
      </w:r>
    </w:p>
    <w:p w:rsidR="00F93518" w:rsidRDefault="00F93518" w:rsidP="00401891">
      <w:pPr>
        <w:spacing w:line="240" w:lineRule="auto"/>
        <w:ind w:left="1276" w:hanging="709"/>
        <w:jc w:val="both"/>
        <w:rPr>
          <w:rFonts w:ascii="Arial Narrow" w:hAnsi="Arial Narrow" w:cs="Arial"/>
        </w:rPr>
      </w:pPr>
    </w:p>
    <w:p w:rsidR="00F93518" w:rsidRPr="00CA6AF8" w:rsidRDefault="00F93518" w:rsidP="00B35E37">
      <w:pPr>
        <w:spacing w:line="360" w:lineRule="auto"/>
        <w:ind w:left="567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</w:t>
      </w:r>
      <w:r w:rsidRPr="00CA6AF8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I</w:t>
      </w:r>
      <w:r w:rsidRPr="00CA6AF8">
        <w:rPr>
          <w:rFonts w:ascii="Bookman Old Style" w:hAnsi="Bookman Old Style"/>
          <w:b/>
        </w:rPr>
        <w:t>.)</w:t>
      </w:r>
      <w:r w:rsidRPr="00CA6AF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OBJETIVOS GENERALES</w:t>
      </w:r>
      <w:r w:rsidRPr="00CA6AF8">
        <w:rPr>
          <w:rFonts w:ascii="Bookman Old Style" w:hAnsi="Bookman Old Style"/>
          <w:b/>
        </w:rPr>
        <w:t>:</w:t>
      </w:r>
    </w:p>
    <w:p w:rsidR="00B35E37" w:rsidRDefault="00F93518" w:rsidP="002B0DD7">
      <w:pPr>
        <w:spacing w:line="360" w:lineRule="auto"/>
        <w:ind w:left="1134" w:hanging="567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3.1.-</w:t>
      </w:r>
      <w:r w:rsidRPr="001011CA">
        <w:rPr>
          <w:rFonts w:ascii="Arial Narrow" w:hAnsi="Arial Narrow" w:cs="Arial"/>
          <w:sz w:val="21"/>
          <w:szCs w:val="21"/>
        </w:rPr>
        <w:tab/>
      </w:r>
      <w:r w:rsidR="00401891">
        <w:rPr>
          <w:rFonts w:ascii="Arial Narrow" w:hAnsi="Arial Narrow" w:cs="Arial"/>
          <w:sz w:val="21"/>
          <w:szCs w:val="21"/>
        </w:rPr>
        <w:t>Estimular los potenciales del niño menor de tres años.</w:t>
      </w:r>
    </w:p>
    <w:p w:rsidR="00401891" w:rsidRDefault="00401891" w:rsidP="002B0DD7">
      <w:pPr>
        <w:spacing w:line="360" w:lineRule="auto"/>
        <w:ind w:left="1134" w:hanging="567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3.2.-</w:t>
      </w:r>
      <w:r>
        <w:rPr>
          <w:rFonts w:ascii="Arial Narrow" w:hAnsi="Arial Narrow" w:cs="Arial"/>
          <w:sz w:val="21"/>
          <w:szCs w:val="21"/>
        </w:rPr>
        <w:tab/>
        <w:t>Lograr conocer, comprender y ayudar al niño en técnicas didácticas adecuadas para el desarrollo de su potencial.</w:t>
      </w:r>
    </w:p>
    <w:p w:rsidR="00401891" w:rsidRDefault="00401891" w:rsidP="002B0DD7">
      <w:pPr>
        <w:spacing w:line="360" w:lineRule="auto"/>
        <w:ind w:left="1134" w:hanging="567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3.3.-</w:t>
      </w:r>
      <w:r>
        <w:rPr>
          <w:rFonts w:ascii="Arial Narrow" w:hAnsi="Arial Narrow" w:cs="Arial"/>
          <w:sz w:val="21"/>
          <w:szCs w:val="21"/>
        </w:rPr>
        <w:tab/>
        <w:t>Desarrollar aspectos básicos del comportamiento y la socialización del niño.</w:t>
      </w:r>
    </w:p>
    <w:p w:rsidR="00401891" w:rsidRPr="001011CA" w:rsidRDefault="00401891" w:rsidP="00401891">
      <w:pPr>
        <w:spacing w:line="336" w:lineRule="auto"/>
        <w:ind w:left="1134" w:hanging="567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3.4.-</w:t>
      </w:r>
      <w:r>
        <w:rPr>
          <w:rFonts w:ascii="Arial Narrow" w:hAnsi="Arial Narrow" w:cs="Arial"/>
          <w:sz w:val="21"/>
          <w:szCs w:val="21"/>
        </w:rPr>
        <w:tab/>
        <w:t xml:space="preserve">Comprender </w:t>
      </w:r>
      <w:r w:rsidR="002B0DD7">
        <w:rPr>
          <w:rFonts w:ascii="Arial Narrow" w:hAnsi="Arial Narrow" w:cs="Arial"/>
          <w:sz w:val="21"/>
          <w:szCs w:val="21"/>
        </w:rPr>
        <w:t xml:space="preserve">las características y necesidades del niño para la formación de su personalidad.  </w:t>
      </w:r>
    </w:p>
    <w:p w:rsidR="00B35E37" w:rsidRDefault="00B35E37" w:rsidP="002B0DD7">
      <w:pPr>
        <w:spacing w:line="240" w:lineRule="auto"/>
        <w:ind w:left="1134" w:hanging="567"/>
        <w:jc w:val="both"/>
        <w:rPr>
          <w:rFonts w:ascii="Arial Narrow" w:hAnsi="Arial Narrow" w:cs="Arial"/>
        </w:rPr>
      </w:pPr>
    </w:p>
    <w:p w:rsidR="00B35E37" w:rsidRPr="00CA6AF8" w:rsidRDefault="00B35E37" w:rsidP="00B35E37">
      <w:pPr>
        <w:spacing w:line="360" w:lineRule="auto"/>
        <w:ind w:left="567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IV</w:t>
      </w:r>
      <w:r w:rsidRPr="00CA6AF8">
        <w:rPr>
          <w:rFonts w:ascii="Bookman Old Style" w:hAnsi="Bookman Old Style"/>
          <w:b/>
        </w:rPr>
        <w:t>.)</w:t>
      </w:r>
      <w:r w:rsidRPr="00CA6AF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CONTENIDOS CURRICULARES TRANSVERSALES</w:t>
      </w:r>
      <w:r w:rsidRPr="00CA6AF8">
        <w:rPr>
          <w:rFonts w:ascii="Bookman Old Style" w:hAnsi="Bookman Old Style"/>
          <w:b/>
        </w:rPr>
        <w:t>:</w:t>
      </w:r>
    </w:p>
    <w:p w:rsidR="00B35E37" w:rsidRPr="001011CA" w:rsidRDefault="00B35E37" w:rsidP="002B0DD7">
      <w:pPr>
        <w:spacing w:line="360" w:lineRule="auto"/>
        <w:ind w:left="1134" w:hanging="567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4.1.-</w:t>
      </w:r>
      <w:r w:rsidRPr="001011CA">
        <w:rPr>
          <w:rFonts w:ascii="Arial Narrow" w:hAnsi="Arial Narrow" w:cs="Arial"/>
          <w:sz w:val="21"/>
          <w:szCs w:val="21"/>
        </w:rPr>
        <w:tab/>
      </w:r>
      <w:r w:rsidR="002B0DD7">
        <w:rPr>
          <w:rFonts w:ascii="Arial Narrow" w:hAnsi="Arial Narrow" w:cs="Arial"/>
          <w:sz w:val="21"/>
          <w:szCs w:val="21"/>
        </w:rPr>
        <w:t>Análisis de la problemática de la Educación Privada.</w:t>
      </w:r>
    </w:p>
    <w:p w:rsidR="00B35E37" w:rsidRDefault="00B35E37" w:rsidP="002B0DD7">
      <w:pPr>
        <w:spacing w:line="360" w:lineRule="auto"/>
        <w:ind w:left="1134" w:hanging="567"/>
        <w:jc w:val="both"/>
        <w:rPr>
          <w:rFonts w:ascii="Arial Narrow" w:hAnsi="Arial Narrow" w:cs="Arial"/>
          <w:sz w:val="21"/>
          <w:szCs w:val="21"/>
        </w:rPr>
      </w:pPr>
      <w:r w:rsidRPr="001011CA">
        <w:rPr>
          <w:rFonts w:ascii="Arial Narrow" w:hAnsi="Arial Narrow" w:cs="Arial"/>
          <w:sz w:val="21"/>
          <w:szCs w:val="21"/>
        </w:rPr>
        <w:t>4.2.-</w:t>
      </w:r>
      <w:r w:rsidRPr="001011CA">
        <w:rPr>
          <w:rFonts w:ascii="Arial Narrow" w:hAnsi="Arial Narrow" w:cs="Arial"/>
          <w:sz w:val="21"/>
          <w:szCs w:val="21"/>
        </w:rPr>
        <w:tab/>
      </w:r>
      <w:r w:rsidR="002B0DD7">
        <w:rPr>
          <w:rFonts w:ascii="Arial Narrow" w:hAnsi="Arial Narrow" w:cs="Arial"/>
          <w:sz w:val="21"/>
          <w:szCs w:val="21"/>
        </w:rPr>
        <w:t>Formar el espíritu potencial del niño.</w:t>
      </w:r>
    </w:p>
    <w:p w:rsidR="002B0DD7" w:rsidRDefault="002B0DD7" w:rsidP="002B0DD7">
      <w:pPr>
        <w:spacing w:line="360" w:lineRule="auto"/>
        <w:ind w:left="1134" w:hanging="567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4.3.-</w:t>
      </w:r>
      <w:r>
        <w:rPr>
          <w:rFonts w:ascii="Arial Narrow" w:hAnsi="Arial Narrow" w:cs="Arial"/>
          <w:sz w:val="21"/>
          <w:szCs w:val="21"/>
        </w:rPr>
        <w:tab/>
        <w:t>La realidad sociológica del niño frente a la problemática de la sociedad.</w:t>
      </w:r>
    </w:p>
    <w:p w:rsidR="002B0DD7" w:rsidRDefault="002B0DD7" w:rsidP="002B0DD7">
      <w:pPr>
        <w:spacing w:line="312" w:lineRule="auto"/>
        <w:ind w:left="1134" w:hanging="567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4.4.-</w:t>
      </w:r>
      <w:r>
        <w:rPr>
          <w:rFonts w:ascii="Arial Narrow" w:hAnsi="Arial Narrow" w:cs="Arial"/>
          <w:sz w:val="21"/>
          <w:szCs w:val="21"/>
        </w:rPr>
        <w:tab/>
        <w:t>Capacitación y actualización docente en todos los niveles de educación para superar problemas.</w:t>
      </w:r>
    </w:p>
    <w:p w:rsidR="00B35E37" w:rsidRPr="00CA6AF8" w:rsidRDefault="00B35E37" w:rsidP="00B35E37">
      <w:pPr>
        <w:spacing w:line="360" w:lineRule="auto"/>
        <w:ind w:left="567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V</w:t>
      </w:r>
      <w:r w:rsidRPr="00CA6AF8">
        <w:rPr>
          <w:rFonts w:ascii="Bookman Old Style" w:hAnsi="Bookman Old Style"/>
          <w:b/>
        </w:rPr>
        <w:t>.)</w:t>
      </w:r>
      <w:r w:rsidRPr="00CA6AF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UNIDADES DE APRENDIZAJE</w:t>
      </w:r>
      <w:r w:rsidRPr="00CA6AF8">
        <w:rPr>
          <w:rFonts w:ascii="Bookman Old Style" w:hAnsi="Bookman Old Style"/>
          <w:b/>
        </w:rPr>
        <w:t>:</w:t>
      </w:r>
    </w:p>
    <w:p w:rsidR="00B35E37" w:rsidRPr="001011CA" w:rsidRDefault="00B35E37" w:rsidP="00B35E37">
      <w:pPr>
        <w:spacing w:line="312" w:lineRule="auto"/>
        <w:ind w:left="1134" w:hanging="567"/>
        <w:jc w:val="both"/>
        <w:rPr>
          <w:rFonts w:ascii="Arial Narrow" w:hAnsi="Arial Narrow" w:cs="Arial"/>
          <w:b/>
          <w:i/>
        </w:rPr>
      </w:pPr>
      <w:r w:rsidRPr="001011CA">
        <w:rPr>
          <w:rFonts w:ascii="Arial Narrow" w:hAnsi="Arial Narrow" w:cs="Arial"/>
          <w:b/>
          <w:i/>
          <w:u w:val="single"/>
        </w:rPr>
        <w:t>UNIDAD I</w:t>
      </w:r>
      <w:r w:rsidRPr="001011CA">
        <w:rPr>
          <w:rFonts w:ascii="Arial Narrow" w:hAnsi="Arial Narrow" w:cs="Arial"/>
          <w:i/>
        </w:rPr>
        <w:t>–</w:t>
      </w:r>
      <w:r w:rsidR="00926A2C">
        <w:rPr>
          <w:rFonts w:ascii="Arial Narrow" w:hAnsi="Arial Narrow" w:cs="Arial"/>
          <w:b/>
          <w:i/>
        </w:rPr>
        <w:t>FUNDAMENTOS Y BASES TEÒRICAS DE ESTIMULACIÒN TEMPRANA</w:t>
      </w:r>
      <w:r w:rsidRPr="001011CA">
        <w:rPr>
          <w:rFonts w:ascii="Arial Narrow" w:hAnsi="Arial Narrow" w:cs="Arial"/>
          <w:b/>
          <w:i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05"/>
        <w:gridCol w:w="1118"/>
        <w:gridCol w:w="1139"/>
      </w:tblGrid>
      <w:tr w:rsidR="001011CA" w:rsidTr="001011CA">
        <w:trPr>
          <w:trHeight w:val="4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5E37" w:rsidRPr="00B35E37" w:rsidRDefault="004B4AF9" w:rsidP="00B35E3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COMPETENCIA</w:t>
            </w:r>
          </w:p>
        </w:tc>
        <w:tc>
          <w:tcPr>
            <w:tcW w:w="3805" w:type="dxa"/>
            <w:shd w:val="clear" w:color="auto" w:fill="F2F2F2" w:themeFill="background1" w:themeFillShade="F2"/>
            <w:vAlign w:val="center"/>
          </w:tcPr>
          <w:p w:rsidR="00B35E37" w:rsidRPr="00B35E37" w:rsidRDefault="00B35E37" w:rsidP="00B35E3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CONTENIDOS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B35E37" w:rsidRPr="00B35E37" w:rsidRDefault="00B35E37" w:rsidP="00B35E3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SEMANAS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B35E37" w:rsidRPr="00B35E37" w:rsidRDefault="00B35E37" w:rsidP="00B35E3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SESIONES</w:t>
            </w:r>
          </w:p>
        </w:tc>
      </w:tr>
      <w:tr w:rsidR="001011CA" w:rsidTr="001011CA">
        <w:trPr>
          <w:trHeight w:val="284"/>
        </w:trPr>
        <w:tc>
          <w:tcPr>
            <w:tcW w:w="2835" w:type="dxa"/>
          </w:tcPr>
          <w:p w:rsidR="00926A2C" w:rsidRDefault="00926A2C" w:rsidP="004B4AF9">
            <w:pPr>
              <w:spacing w:line="276" w:lineRule="auto"/>
              <w:ind w:left="318" w:hanging="318"/>
              <w:rPr>
                <w:rFonts w:ascii="Arial Narrow" w:hAnsi="Arial Narrow" w:cs="Arial"/>
                <w:sz w:val="20"/>
                <w:szCs w:val="21"/>
              </w:rPr>
            </w:pPr>
          </w:p>
          <w:p w:rsidR="00B35E37" w:rsidRDefault="002B0DD7" w:rsidP="004B4AF9">
            <w:pPr>
              <w:spacing w:line="276" w:lineRule="auto"/>
              <w:ind w:left="318" w:hanging="318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 xml:space="preserve">1.- 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</w:r>
            <w:r w:rsidRPr="002B0DD7">
              <w:rPr>
                <w:rFonts w:ascii="Arial Narrow" w:hAnsi="Arial Narrow" w:cs="Arial"/>
                <w:sz w:val="20"/>
                <w:szCs w:val="21"/>
              </w:rPr>
              <w:t>Analiza y conoce el origen y trayectoria de la Estimulación Temprana.</w:t>
            </w:r>
          </w:p>
          <w:p w:rsidR="002B0DD7" w:rsidRDefault="002B0DD7" w:rsidP="004B4AF9">
            <w:pPr>
              <w:spacing w:line="276" w:lineRule="auto"/>
              <w:ind w:left="318" w:hanging="318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Default="002B0DD7" w:rsidP="004B4AF9">
            <w:pPr>
              <w:spacing w:line="276" w:lineRule="auto"/>
              <w:ind w:left="318" w:hanging="318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Analiza y explica el concepto y enfoque de la Estimulación Temprana.</w:t>
            </w:r>
          </w:p>
          <w:p w:rsidR="002B0DD7" w:rsidRDefault="002B0DD7" w:rsidP="004B4AF9">
            <w:pPr>
              <w:spacing w:line="276" w:lineRule="auto"/>
              <w:ind w:left="318" w:hanging="318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Default="002B0DD7" w:rsidP="004B4AF9">
            <w:pPr>
              <w:spacing w:line="276" w:lineRule="auto"/>
              <w:ind w:left="318" w:hanging="318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Reconoce y explica las características y la importancia de la Estimulación Temprana.</w:t>
            </w:r>
          </w:p>
          <w:p w:rsidR="002B0DD7" w:rsidRDefault="002B0DD7" w:rsidP="004B4AF9">
            <w:pPr>
              <w:spacing w:line="276" w:lineRule="auto"/>
              <w:ind w:left="318" w:hanging="318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Pr="002B0DD7" w:rsidRDefault="002B0DD7" w:rsidP="004B4AF9">
            <w:pPr>
              <w:spacing w:line="276" w:lineRule="auto"/>
              <w:ind w:left="318" w:hanging="318"/>
              <w:rPr>
                <w:rFonts w:ascii="Arial Narrow" w:hAnsi="Arial Narrow" w:cs="Arial"/>
                <w:b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Analiza, reflexiona y fundamenta científicamente la Estimulación Temprana.</w:t>
            </w:r>
          </w:p>
          <w:p w:rsidR="00B35E37" w:rsidRPr="00C8572A" w:rsidRDefault="00B35E37" w:rsidP="004B4AF9">
            <w:pPr>
              <w:pStyle w:val="Prrafodelista"/>
              <w:spacing w:line="276" w:lineRule="auto"/>
              <w:ind w:left="318"/>
              <w:rPr>
                <w:rFonts w:ascii="Arial Narrow" w:hAnsi="Arial Narrow" w:cs="Arial"/>
                <w:b/>
                <w:sz w:val="20"/>
                <w:szCs w:val="21"/>
              </w:rPr>
            </w:pPr>
          </w:p>
        </w:tc>
        <w:tc>
          <w:tcPr>
            <w:tcW w:w="3805" w:type="dxa"/>
          </w:tcPr>
          <w:p w:rsidR="00926A2C" w:rsidRDefault="00926A2C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</w:p>
          <w:p w:rsidR="00B35E37" w:rsidRDefault="00B35E3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1.1.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ab/>
            </w:r>
            <w:r w:rsidR="002B0DD7">
              <w:rPr>
                <w:rFonts w:ascii="Arial Narrow" w:hAnsi="Arial Narrow" w:cs="Arial"/>
                <w:sz w:val="20"/>
                <w:szCs w:val="21"/>
              </w:rPr>
              <w:t>Estimulación temprana: Origen y trayectoria.</w:t>
            </w: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1.2.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Estimulación temprana: concepto – enfoque teóricos.</w:t>
            </w: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1.3.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Características – Importancia.</w:t>
            </w: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</w:p>
          <w:p w:rsidR="002B0DD7" w:rsidRPr="00C8572A" w:rsidRDefault="002B0DD7" w:rsidP="004B4AF9">
            <w:pPr>
              <w:spacing w:line="276" w:lineRule="auto"/>
              <w:ind w:left="459" w:hanging="459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1.4.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 xml:space="preserve">Bases científicas – </w:t>
            </w:r>
            <w:r w:rsidR="00FD6C81">
              <w:rPr>
                <w:rFonts w:ascii="Arial Narrow" w:hAnsi="Arial Narrow" w:cs="Arial"/>
                <w:sz w:val="20"/>
                <w:szCs w:val="21"/>
              </w:rPr>
              <w:t xml:space="preserve">Fundamentos </w:t>
            </w:r>
            <w:r>
              <w:rPr>
                <w:rFonts w:ascii="Arial Narrow" w:hAnsi="Arial Narrow" w:cs="Arial"/>
                <w:sz w:val="20"/>
                <w:szCs w:val="21"/>
              </w:rPr>
              <w:t>de Estimulación Temprana.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</w:r>
          </w:p>
          <w:p w:rsidR="00B35E37" w:rsidRPr="00C8572A" w:rsidRDefault="00B35E37" w:rsidP="004B4AF9">
            <w:pPr>
              <w:spacing w:line="276" w:lineRule="auto"/>
              <w:ind w:left="689" w:hanging="429"/>
              <w:rPr>
                <w:rFonts w:ascii="Arial Narrow" w:hAnsi="Arial Narrow" w:cs="Arial"/>
                <w:sz w:val="20"/>
                <w:szCs w:val="21"/>
              </w:rPr>
            </w:pPr>
          </w:p>
        </w:tc>
        <w:tc>
          <w:tcPr>
            <w:tcW w:w="1118" w:type="dxa"/>
          </w:tcPr>
          <w:p w:rsidR="00872C94" w:rsidRDefault="00872C94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1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2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872C94" w:rsidRPr="00C8572A" w:rsidRDefault="00872C94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3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4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</w:tc>
        <w:tc>
          <w:tcPr>
            <w:tcW w:w="1139" w:type="dxa"/>
          </w:tcPr>
          <w:p w:rsidR="00872C94" w:rsidRDefault="00872C94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1 – 2 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2B0DD7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</w:t>
            </w:r>
            <w:r w:rsidR="001011CA" w:rsidRPr="00C8572A">
              <w:rPr>
                <w:rFonts w:ascii="Arial Narrow" w:hAnsi="Arial Narrow" w:cs="Arial"/>
                <w:sz w:val="20"/>
                <w:szCs w:val="21"/>
              </w:rPr>
              <w:t xml:space="preserve"> – 4 </w:t>
            </w:r>
          </w:p>
          <w:p w:rsidR="001011C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872C94" w:rsidRDefault="00872C94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5 – 6 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7 – 8 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</w:tc>
      </w:tr>
    </w:tbl>
    <w:p w:rsidR="00B35E37" w:rsidRPr="00C8572A" w:rsidRDefault="00B35E37" w:rsidP="00B35E37">
      <w:pPr>
        <w:spacing w:line="312" w:lineRule="auto"/>
        <w:jc w:val="both"/>
        <w:rPr>
          <w:rFonts w:ascii="Arial Narrow" w:hAnsi="Arial Narrow" w:cs="Arial"/>
          <w:b/>
          <w:sz w:val="10"/>
        </w:rPr>
      </w:pPr>
    </w:p>
    <w:p w:rsidR="00FD6C81" w:rsidRDefault="001011CA" w:rsidP="001011CA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 w:rsidRPr="00C8572A">
        <w:rPr>
          <w:rFonts w:ascii="Arial Narrow" w:hAnsi="Arial Narrow" w:cs="Arial"/>
          <w:b/>
          <w:sz w:val="20"/>
        </w:rPr>
        <w:t>BIBLIOGRAFÍA:</w:t>
      </w:r>
      <w:r w:rsidRPr="00C8572A">
        <w:rPr>
          <w:rFonts w:ascii="Arial Narrow" w:hAnsi="Arial Narrow" w:cs="Arial"/>
          <w:b/>
          <w:sz w:val="20"/>
        </w:rPr>
        <w:tab/>
      </w:r>
      <w:r w:rsidR="002B0DD7">
        <w:rPr>
          <w:rFonts w:ascii="Arial Narrow" w:hAnsi="Arial Narrow" w:cs="Arial"/>
          <w:sz w:val="20"/>
        </w:rPr>
        <w:t xml:space="preserve">ARANGO DE NARVÁEZ, María </w:t>
      </w:r>
      <w:proofErr w:type="spellStart"/>
      <w:r w:rsidR="002B0DD7">
        <w:rPr>
          <w:rFonts w:ascii="Arial Narrow" w:hAnsi="Arial Narrow" w:cs="Arial"/>
          <w:sz w:val="20"/>
        </w:rPr>
        <w:t>Teresa</w:t>
      </w:r>
      <w:proofErr w:type="gramStart"/>
      <w:r w:rsidR="002B0DD7">
        <w:rPr>
          <w:rFonts w:ascii="Arial Narrow" w:hAnsi="Arial Narrow" w:cs="Arial"/>
          <w:sz w:val="20"/>
        </w:rPr>
        <w:t>:“</w:t>
      </w:r>
      <w:proofErr w:type="gramEnd"/>
      <w:r w:rsidR="002B0DD7">
        <w:rPr>
          <w:rFonts w:ascii="Arial Narrow" w:hAnsi="Arial Narrow" w:cs="Arial"/>
          <w:sz w:val="20"/>
        </w:rPr>
        <w:t>Estimulación</w:t>
      </w:r>
      <w:proofErr w:type="spellEnd"/>
      <w:r w:rsidR="002B0DD7">
        <w:rPr>
          <w:rFonts w:ascii="Arial Narrow" w:hAnsi="Arial Narrow" w:cs="Arial"/>
          <w:sz w:val="20"/>
        </w:rPr>
        <w:t xml:space="preserve"> Temprana”. Tomo 1, 2, 3. </w:t>
      </w:r>
    </w:p>
    <w:p w:rsidR="001011CA" w:rsidRPr="00C8572A" w:rsidRDefault="002B0DD7" w:rsidP="00FD6C81">
      <w:pPr>
        <w:spacing w:line="240" w:lineRule="auto"/>
        <w:ind w:left="1560"/>
        <w:jc w:val="both"/>
        <w:rPr>
          <w:rFonts w:ascii="Arial Narrow" w:hAnsi="Arial Narrow" w:cs="Arial"/>
          <w:sz w:val="20"/>
        </w:rPr>
      </w:pPr>
      <w:proofErr w:type="spellStart"/>
      <w:r>
        <w:rPr>
          <w:rFonts w:ascii="Arial Narrow" w:hAnsi="Arial Narrow" w:cs="Arial"/>
          <w:sz w:val="20"/>
        </w:rPr>
        <w:t>Edic</w:t>
      </w:r>
      <w:proofErr w:type="spellEnd"/>
      <w:r>
        <w:rPr>
          <w:rFonts w:ascii="Arial Narrow" w:hAnsi="Arial Narrow" w:cs="Arial"/>
          <w:sz w:val="20"/>
        </w:rPr>
        <w:t>. GAMMA S.A. – Colombia 2002.</w:t>
      </w:r>
    </w:p>
    <w:p w:rsidR="00165849" w:rsidRPr="00926A2C" w:rsidRDefault="00165849" w:rsidP="001011CA">
      <w:pPr>
        <w:spacing w:line="312" w:lineRule="auto"/>
        <w:ind w:left="1560" w:hanging="1560"/>
        <w:jc w:val="both"/>
        <w:rPr>
          <w:rFonts w:ascii="Arial Narrow" w:hAnsi="Arial Narrow" w:cs="Arial"/>
          <w:sz w:val="18"/>
        </w:rPr>
      </w:pPr>
    </w:p>
    <w:p w:rsidR="00C8572A" w:rsidRPr="006E38C2" w:rsidRDefault="00C8572A" w:rsidP="001011CA">
      <w:pPr>
        <w:spacing w:line="312" w:lineRule="auto"/>
        <w:ind w:left="1560" w:hanging="1560"/>
        <w:jc w:val="both"/>
        <w:rPr>
          <w:rFonts w:ascii="Arial Narrow" w:hAnsi="Arial Narrow" w:cs="Arial"/>
          <w:sz w:val="16"/>
        </w:rPr>
      </w:pPr>
    </w:p>
    <w:p w:rsidR="001011CA" w:rsidRPr="001011CA" w:rsidRDefault="001011CA" w:rsidP="00C8572A">
      <w:pPr>
        <w:spacing w:line="360" w:lineRule="auto"/>
        <w:ind w:left="1134" w:hanging="567"/>
        <w:jc w:val="both"/>
        <w:rPr>
          <w:rFonts w:ascii="Arial Narrow" w:hAnsi="Arial Narrow" w:cs="Arial"/>
          <w:b/>
          <w:i/>
        </w:rPr>
      </w:pPr>
      <w:r w:rsidRPr="001011CA">
        <w:rPr>
          <w:rFonts w:ascii="Arial Narrow" w:hAnsi="Arial Narrow" w:cs="Arial"/>
          <w:b/>
          <w:i/>
          <w:u w:val="single"/>
        </w:rPr>
        <w:t xml:space="preserve">UNIDAD </w:t>
      </w:r>
      <w:r>
        <w:rPr>
          <w:rFonts w:ascii="Arial Narrow" w:hAnsi="Arial Narrow" w:cs="Arial"/>
          <w:b/>
          <w:i/>
          <w:u w:val="single"/>
        </w:rPr>
        <w:t>I</w:t>
      </w:r>
      <w:r w:rsidRPr="001011CA">
        <w:rPr>
          <w:rFonts w:ascii="Arial Narrow" w:hAnsi="Arial Narrow" w:cs="Arial"/>
          <w:b/>
          <w:i/>
          <w:u w:val="single"/>
        </w:rPr>
        <w:t>I</w:t>
      </w:r>
      <w:r w:rsidRPr="001011CA">
        <w:rPr>
          <w:rFonts w:ascii="Arial Narrow" w:hAnsi="Arial Narrow" w:cs="Arial"/>
          <w:i/>
        </w:rPr>
        <w:t>–</w:t>
      </w:r>
      <w:r w:rsidR="00926A2C">
        <w:rPr>
          <w:rFonts w:ascii="Arial Narrow" w:hAnsi="Arial Narrow" w:cs="Arial"/>
          <w:b/>
          <w:i/>
        </w:rPr>
        <w:t>ESTIMULACIÓN Y DESARROLLO DEL NIÑO MENOR DE TRES AÑOS</w:t>
      </w:r>
      <w:r w:rsidRPr="001011CA">
        <w:rPr>
          <w:rFonts w:ascii="Arial Narrow" w:hAnsi="Arial Narrow" w:cs="Arial"/>
          <w:b/>
          <w:i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05"/>
        <w:gridCol w:w="1118"/>
        <w:gridCol w:w="1139"/>
      </w:tblGrid>
      <w:tr w:rsidR="001011CA" w:rsidTr="00C01619">
        <w:trPr>
          <w:trHeight w:val="4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011CA" w:rsidRPr="00B35E37" w:rsidRDefault="004B4AF9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COMPETENCIA</w:t>
            </w:r>
          </w:p>
        </w:tc>
        <w:tc>
          <w:tcPr>
            <w:tcW w:w="3805" w:type="dxa"/>
            <w:shd w:val="clear" w:color="auto" w:fill="F2F2F2" w:themeFill="background1" w:themeFillShade="F2"/>
            <w:vAlign w:val="center"/>
          </w:tcPr>
          <w:p w:rsidR="001011CA" w:rsidRPr="00B35E37" w:rsidRDefault="001011CA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CONTENIDOS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1011CA" w:rsidRPr="00B35E37" w:rsidRDefault="001011CA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SEMANAS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1011CA" w:rsidRPr="00B35E37" w:rsidRDefault="001011CA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SESIONES</w:t>
            </w:r>
          </w:p>
        </w:tc>
      </w:tr>
      <w:tr w:rsidR="001011CA" w:rsidTr="00C01619">
        <w:trPr>
          <w:trHeight w:val="284"/>
        </w:trPr>
        <w:tc>
          <w:tcPr>
            <w:tcW w:w="2835" w:type="dxa"/>
          </w:tcPr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</w:r>
            <w:r w:rsidRPr="00926A2C">
              <w:rPr>
                <w:rFonts w:ascii="Arial Narrow" w:hAnsi="Arial Narrow" w:cs="Arial"/>
                <w:sz w:val="20"/>
                <w:szCs w:val="21"/>
              </w:rPr>
              <w:t>Reconocer</w:t>
            </w:r>
            <w:r>
              <w:rPr>
                <w:rFonts w:ascii="Arial Narrow" w:hAnsi="Arial Narrow" w:cs="Arial"/>
                <w:sz w:val="20"/>
                <w:szCs w:val="21"/>
              </w:rPr>
              <w:t xml:space="preserve"> el desarrollo sensorial en su mundo.</w:t>
            </w: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Reconocer el desarrollo psicomotriz en los juegos.</w:t>
            </w: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Reconocer el desarrollo del lenguaje cuando dialoga.</w:t>
            </w: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926A2C" w:rsidRDefault="00926A2C" w:rsidP="00926A2C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b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Reconocer el desarrollo emocional, cuando está en reuniones familiares y sociales.</w:t>
            </w:r>
          </w:p>
          <w:p w:rsidR="001011CA" w:rsidRPr="00C8572A" w:rsidRDefault="001011CA" w:rsidP="00926A2C">
            <w:pPr>
              <w:pStyle w:val="Prrafodelista"/>
              <w:spacing w:line="276" w:lineRule="auto"/>
              <w:ind w:left="318"/>
              <w:jc w:val="both"/>
              <w:rPr>
                <w:rFonts w:ascii="Arial Narrow" w:hAnsi="Arial Narrow" w:cs="Arial"/>
                <w:b/>
                <w:sz w:val="20"/>
                <w:szCs w:val="21"/>
              </w:rPr>
            </w:pPr>
          </w:p>
        </w:tc>
        <w:tc>
          <w:tcPr>
            <w:tcW w:w="3805" w:type="dxa"/>
          </w:tcPr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Default="001011CA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2.1.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ab/>
            </w:r>
            <w:r w:rsidR="00926A2C">
              <w:rPr>
                <w:rFonts w:ascii="Arial Narrow" w:hAnsi="Arial Narrow" w:cs="Arial"/>
                <w:sz w:val="20"/>
                <w:szCs w:val="21"/>
              </w:rPr>
              <w:t>Desarrollo por edades característic</w:t>
            </w:r>
            <w:r w:rsidR="00FD6C81">
              <w:rPr>
                <w:rFonts w:ascii="Arial Narrow" w:hAnsi="Arial Narrow" w:cs="Arial"/>
                <w:sz w:val="20"/>
                <w:szCs w:val="21"/>
              </w:rPr>
              <w:t>a</w:t>
            </w:r>
            <w:r w:rsidR="00926A2C">
              <w:rPr>
                <w:rFonts w:ascii="Arial Narrow" w:hAnsi="Arial Narrow" w:cs="Arial"/>
                <w:sz w:val="20"/>
                <w:szCs w:val="21"/>
              </w:rPr>
              <w:t>s.</w:t>
            </w: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ab/>
              <w:t>Actividades en la Estimulación Temprana, materiales y medios.</w:t>
            </w: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2.2.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Características del desarrollo psicomotriz por edades.</w:t>
            </w: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ab/>
              <w:t xml:space="preserve">Actividades de Estimulación Temprana, </w:t>
            </w:r>
            <w:proofErr w:type="gramStart"/>
            <w:r>
              <w:rPr>
                <w:rFonts w:ascii="Arial Narrow" w:hAnsi="Arial Narrow" w:cs="Arial"/>
                <w:sz w:val="20"/>
                <w:szCs w:val="21"/>
              </w:rPr>
              <w:t>medios</w:t>
            </w:r>
            <w:proofErr w:type="gramEnd"/>
            <w:r>
              <w:rPr>
                <w:rFonts w:ascii="Arial Narrow" w:hAnsi="Arial Narrow" w:cs="Arial"/>
                <w:sz w:val="20"/>
                <w:szCs w:val="21"/>
              </w:rPr>
              <w:t xml:space="preserve"> y materiales.</w:t>
            </w: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2.3.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Características del lenguaje por edades.</w:t>
            </w: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ab/>
              <w:t xml:space="preserve">Actividades de Estimulación Temprana – </w:t>
            </w:r>
            <w:proofErr w:type="gramStart"/>
            <w:r>
              <w:rPr>
                <w:rFonts w:ascii="Arial Narrow" w:hAnsi="Arial Narrow" w:cs="Arial"/>
                <w:sz w:val="20"/>
                <w:szCs w:val="21"/>
              </w:rPr>
              <w:t>medios</w:t>
            </w:r>
            <w:proofErr w:type="gramEnd"/>
            <w:r>
              <w:rPr>
                <w:rFonts w:ascii="Arial Narrow" w:hAnsi="Arial Narrow" w:cs="Arial"/>
                <w:sz w:val="20"/>
                <w:szCs w:val="21"/>
              </w:rPr>
              <w:t xml:space="preserve"> y materiales.</w:t>
            </w: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2.4.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Características del desarrollo socio-emocional por edades.</w:t>
            </w:r>
          </w:p>
          <w:p w:rsidR="00926A2C" w:rsidRPr="00C8572A" w:rsidRDefault="00926A2C" w:rsidP="00926A2C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ab/>
              <w:t xml:space="preserve">Actividades de Estimulación Temprana, </w:t>
            </w:r>
            <w:proofErr w:type="gramStart"/>
            <w:r>
              <w:rPr>
                <w:rFonts w:ascii="Arial Narrow" w:hAnsi="Arial Narrow" w:cs="Arial"/>
                <w:sz w:val="20"/>
                <w:szCs w:val="21"/>
              </w:rPr>
              <w:t>medios</w:t>
            </w:r>
            <w:proofErr w:type="gramEnd"/>
            <w:r>
              <w:rPr>
                <w:rFonts w:ascii="Arial Narrow" w:hAnsi="Arial Narrow" w:cs="Arial"/>
                <w:sz w:val="20"/>
                <w:szCs w:val="21"/>
              </w:rPr>
              <w:t xml:space="preserve"> y materiales.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</w:r>
          </w:p>
          <w:p w:rsidR="00C8572A" w:rsidRPr="00C8572A" w:rsidRDefault="00C8572A" w:rsidP="00926A2C">
            <w:pPr>
              <w:spacing w:line="276" w:lineRule="auto"/>
              <w:ind w:left="601" w:hanging="341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  <w:tc>
          <w:tcPr>
            <w:tcW w:w="1118" w:type="dxa"/>
          </w:tcPr>
          <w:p w:rsidR="00872C94" w:rsidRDefault="00872C94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926A2C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8E4EB3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926A2C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8E4EB3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926A2C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</w:t>
            </w:r>
          </w:p>
          <w:p w:rsidR="001011C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872C94" w:rsidRPr="00C8572A" w:rsidRDefault="00872C94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926A2C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</w:tc>
        <w:tc>
          <w:tcPr>
            <w:tcW w:w="1139" w:type="dxa"/>
          </w:tcPr>
          <w:p w:rsidR="00872C94" w:rsidRDefault="00872C94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9</w:t>
            </w:r>
            <w:r w:rsidR="001011CA"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>10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8E4EB3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8E4EB3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1</w:t>
            </w:r>
            <w:r w:rsidR="00926A2C">
              <w:rPr>
                <w:rFonts w:ascii="Arial Narrow" w:hAnsi="Arial Narrow" w:cs="Arial"/>
                <w:sz w:val="20"/>
                <w:szCs w:val="21"/>
              </w:rPr>
              <w:t>0</w:t>
            </w:r>
            <w:r w:rsidR="001011CA"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>1</w:t>
            </w:r>
            <w:r w:rsidR="00926A2C">
              <w:rPr>
                <w:rFonts w:ascii="Arial Narrow" w:hAnsi="Arial Narrow" w:cs="Arial"/>
                <w:sz w:val="20"/>
                <w:szCs w:val="21"/>
              </w:rPr>
              <w:t>1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8E4EB3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1</w:t>
            </w:r>
            <w:r w:rsidR="00926A2C">
              <w:rPr>
                <w:rFonts w:ascii="Arial Narrow" w:hAnsi="Arial Narrow" w:cs="Arial"/>
                <w:sz w:val="20"/>
                <w:szCs w:val="21"/>
              </w:rPr>
              <w:t>1</w:t>
            </w:r>
            <w:r w:rsidR="001011CA"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>1</w:t>
            </w:r>
            <w:r w:rsidR="00926A2C">
              <w:rPr>
                <w:rFonts w:ascii="Arial Narrow" w:hAnsi="Arial Narrow" w:cs="Arial"/>
                <w:sz w:val="20"/>
                <w:szCs w:val="21"/>
              </w:rPr>
              <w:t>2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1011CA" w:rsidRPr="00C8572A" w:rsidRDefault="008E4EB3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1</w:t>
            </w:r>
            <w:r w:rsidR="00926A2C">
              <w:rPr>
                <w:rFonts w:ascii="Arial Narrow" w:hAnsi="Arial Narrow" w:cs="Arial"/>
                <w:sz w:val="20"/>
                <w:szCs w:val="21"/>
              </w:rPr>
              <w:t>3</w:t>
            </w:r>
            <w:r w:rsidR="001011CA"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>1</w:t>
            </w:r>
            <w:r w:rsidR="00926A2C">
              <w:rPr>
                <w:rFonts w:ascii="Arial Narrow" w:hAnsi="Arial Narrow" w:cs="Arial"/>
                <w:sz w:val="20"/>
                <w:szCs w:val="21"/>
              </w:rPr>
              <w:t>4</w:t>
            </w:r>
          </w:p>
          <w:p w:rsidR="001011CA" w:rsidRPr="00C8572A" w:rsidRDefault="001011CA" w:rsidP="00926A2C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</w:tc>
      </w:tr>
    </w:tbl>
    <w:p w:rsidR="001011CA" w:rsidRPr="00926A2C" w:rsidRDefault="001011CA" w:rsidP="001011CA">
      <w:pPr>
        <w:spacing w:line="312" w:lineRule="auto"/>
        <w:jc w:val="both"/>
        <w:rPr>
          <w:rFonts w:ascii="Arial Narrow" w:hAnsi="Arial Narrow" w:cs="Arial"/>
          <w:b/>
          <w:sz w:val="6"/>
        </w:rPr>
      </w:pPr>
    </w:p>
    <w:p w:rsidR="001011CA" w:rsidRPr="00C8572A" w:rsidRDefault="001011CA" w:rsidP="001011CA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 w:rsidRPr="00C8572A">
        <w:rPr>
          <w:rFonts w:ascii="Arial Narrow" w:hAnsi="Arial Narrow" w:cs="Arial"/>
          <w:b/>
          <w:sz w:val="20"/>
        </w:rPr>
        <w:t>BIBLIOGRAFÍA:</w:t>
      </w:r>
      <w:r w:rsidRPr="00C8572A">
        <w:rPr>
          <w:rFonts w:ascii="Arial Narrow" w:hAnsi="Arial Narrow" w:cs="Arial"/>
          <w:b/>
          <w:sz w:val="20"/>
        </w:rPr>
        <w:tab/>
      </w:r>
      <w:r w:rsidR="00926A2C">
        <w:rPr>
          <w:rFonts w:ascii="Arial Narrow" w:hAnsi="Arial Narrow" w:cs="Arial"/>
          <w:sz w:val="20"/>
        </w:rPr>
        <w:t xml:space="preserve">SAN SALVADOR, Jordi. </w:t>
      </w:r>
    </w:p>
    <w:p w:rsidR="001011CA" w:rsidRDefault="001011CA" w:rsidP="001011CA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 w:rsidRPr="00C8572A">
        <w:rPr>
          <w:rFonts w:ascii="Arial Narrow" w:hAnsi="Arial Narrow" w:cs="Arial"/>
          <w:b/>
          <w:sz w:val="20"/>
        </w:rPr>
        <w:tab/>
      </w:r>
      <w:r w:rsidR="00C8572A">
        <w:rPr>
          <w:rFonts w:ascii="Arial Narrow" w:hAnsi="Arial Narrow" w:cs="Arial"/>
          <w:sz w:val="20"/>
        </w:rPr>
        <w:t>“</w:t>
      </w:r>
      <w:r w:rsidR="00926A2C">
        <w:rPr>
          <w:rFonts w:ascii="Arial Narrow" w:hAnsi="Arial Narrow" w:cs="Arial"/>
          <w:sz w:val="20"/>
        </w:rPr>
        <w:t>La Estimulación Precoz en los Primeros años de vida”.</w:t>
      </w:r>
    </w:p>
    <w:p w:rsidR="00926A2C" w:rsidRDefault="00926A2C" w:rsidP="001011CA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proofErr w:type="spellStart"/>
      <w:r>
        <w:rPr>
          <w:rFonts w:ascii="Arial Narrow" w:hAnsi="Arial Narrow" w:cs="Arial"/>
          <w:sz w:val="20"/>
        </w:rPr>
        <w:t>Edic</w:t>
      </w:r>
      <w:proofErr w:type="spellEnd"/>
      <w:r>
        <w:rPr>
          <w:rFonts w:ascii="Arial Narrow" w:hAnsi="Arial Narrow" w:cs="Arial"/>
          <w:sz w:val="20"/>
        </w:rPr>
        <w:t>. CEAL – Barcelona – 2004.</w:t>
      </w:r>
    </w:p>
    <w:p w:rsidR="00C8572A" w:rsidRPr="001011CA" w:rsidRDefault="00C8572A" w:rsidP="00C8572A">
      <w:pPr>
        <w:spacing w:line="360" w:lineRule="auto"/>
        <w:ind w:left="1134" w:hanging="567"/>
        <w:jc w:val="both"/>
        <w:rPr>
          <w:rFonts w:ascii="Arial Narrow" w:hAnsi="Arial Narrow" w:cs="Arial"/>
          <w:b/>
          <w:i/>
        </w:rPr>
      </w:pPr>
      <w:r w:rsidRPr="001011CA">
        <w:rPr>
          <w:rFonts w:ascii="Arial Narrow" w:hAnsi="Arial Narrow" w:cs="Arial"/>
          <w:b/>
          <w:i/>
          <w:u w:val="single"/>
        </w:rPr>
        <w:lastRenderedPageBreak/>
        <w:t xml:space="preserve">UNIDAD </w:t>
      </w:r>
      <w:r>
        <w:rPr>
          <w:rFonts w:ascii="Arial Narrow" w:hAnsi="Arial Narrow" w:cs="Arial"/>
          <w:b/>
          <w:i/>
          <w:u w:val="single"/>
        </w:rPr>
        <w:t>II</w:t>
      </w:r>
      <w:r w:rsidRPr="001011CA">
        <w:rPr>
          <w:rFonts w:ascii="Arial Narrow" w:hAnsi="Arial Narrow" w:cs="Arial"/>
          <w:b/>
          <w:i/>
          <w:u w:val="single"/>
        </w:rPr>
        <w:t>I</w:t>
      </w:r>
      <w:r w:rsidRPr="001011CA">
        <w:rPr>
          <w:rFonts w:ascii="Arial Narrow" w:hAnsi="Arial Narrow" w:cs="Arial"/>
          <w:i/>
        </w:rPr>
        <w:t>–</w:t>
      </w:r>
      <w:r w:rsidR="00926A2C">
        <w:rPr>
          <w:rFonts w:ascii="Arial Narrow" w:hAnsi="Arial Narrow" w:cs="Arial"/>
          <w:b/>
          <w:i/>
        </w:rPr>
        <w:t>DESARROLLO INTEGRAL DEL NIÑO MENOR DE TRES AÑOS</w:t>
      </w:r>
      <w:r w:rsidRPr="001011CA">
        <w:rPr>
          <w:rFonts w:ascii="Arial Narrow" w:hAnsi="Arial Narrow" w:cs="Arial"/>
          <w:b/>
          <w:i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088"/>
        <w:gridCol w:w="1118"/>
        <w:gridCol w:w="1139"/>
      </w:tblGrid>
      <w:tr w:rsidR="00C8572A" w:rsidTr="00C8572A">
        <w:trPr>
          <w:trHeight w:val="41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8572A" w:rsidRPr="00B35E37" w:rsidRDefault="004B4AF9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COMPETENCIA</w:t>
            </w:r>
          </w:p>
        </w:tc>
        <w:tc>
          <w:tcPr>
            <w:tcW w:w="4088" w:type="dxa"/>
            <w:shd w:val="clear" w:color="auto" w:fill="F2F2F2" w:themeFill="background1" w:themeFillShade="F2"/>
            <w:vAlign w:val="center"/>
          </w:tcPr>
          <w:p w:rsidR="00C8572A" w:rsidRPr="00B35E37" w:rsidRDefault="00C8572A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CONTENIDOS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C8572A" w:rsidRPr="00B35E37" w:rsidRDefault="00C8572A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SEMANAS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C8572A" w:rsidRPr="00B35E37" w:rsidRDefault="00C8572A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SESIONES</w:t>
            </w:r>
          </w:p>
        </w:tc>
      </w:tr>
      <w:tr w:rsidR="00926A2C" w:rsidTr="00C8572A">
        <w:trPr>
          <w:trHeight w:val="284"/>
        </w:trPr>
        <w:tc>
          <w:tcPr>
            <w:tcW w:w="2552" w:type="dxa"/>
          </w:tcPr>
          <w:p w:rsid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Conoce la importancia de la alimentación en el desarrollo del niño.</w:t>
            </w:r>
          </w:p>
          <w:p w:rsid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Reconoce la importancia de la higiene y el sueño con el niño.</w:t>
            </w:r>
          </w:p>
          <w:p w:rsid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Reconoce la importancia de la Salud del Niño.</w:t>
            </w:r>
          </w:p>
          <w:p w:rsid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926A2C" w:rsidRDefault="00926A2C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b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Reconoce el rol del adulto en el cuidado y estimulación del niño.</w:t>
            </w:r>
          </w:p>
          <w:p w:rsidR="00926A2C" w:rsidRPr="00C8572A" w:rsidRDefault="00926A2C" w:rsidP="00297C13">
            <w:pPr>
              <w:pStyle w:val="Prrafodelista"/>
              <w:spacing w:line="276" w:lineRule="auto"/>
              <w:ind w:left="318"/>
              <w:jc w:val="both"/>
              <w:rPr>
                <w:rFonts w:ascii="Arial Narrow" w:hAnsi="Arial Narrow" w:cs="Arial"/>
                <w:b/>
                <w:sz w:val="20"/>
                <w:szCs w:val="21"/>
              </w:rPr>
            </w:pPr>
          </w:p>
        </w:tc>
        <w:tc>
          <w:tcPr>
            <w:tcW w:w="4088" w:type="dxa"/>
          </w:tcPr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>.1.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ab/>
            </w:r>
            <w:r>
              <w:rPr>
                <w:rFonts w:ascii="Arial Narrow" w:hAnsi="Arial Narrow" w:cs="Arial"/>
                <w:sz w:val="20"/>
                <w:szCs w:val="21"/>
              </w:rPr>
              <w:t>La lactancia materna. Procesos de alimentación. Como educar al niño para una buena alimentación.</w:t>
            </w:r>
          </w:p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3.2.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Importancia de la higiene. Importancia del sueño. Cómo estimular al bebé para el sueño.</w:t>
            </w:r>
          </w:p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3.3.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Como educar al niño para la salud importancia de las vacunas. Enfermedades infecto- contagiosas.</w:t>
            </w:r>
          </w:p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3.4.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La familia y el desarrollo del niño:</w:t>
            </w:r>
          </w:p>
          <w:p w:rsidR="00926A2C" w:rsidRDefault="00926A2C" w:rsidP="00926A2C">
            <w:pPr>
              <w:spacing w:line="276" w:lineRule="auto"/>
              <w:ind w:left="918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- Rol de los Padres.</w:t>
            </w:r>
          </w:p>
          <w:p w:rsidR="00926A2C" w:rsidRDefault="00926A2C" w:rsidP="00926A2C">
            <w:pPr>
              <w:spacing w:line="276" w:lineRule="auto"/>
              <w:ind w:left="918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- Rol del maestro. Como estimularlo.</w:t>
            </w:r>
          </w:p>
          <w:p w:rsidR="00926A2C" w:rsidRPr="00C8572A" w:rsidRDefault="00926A2C" w:rsidP="00926A2C">
            <w:pPr>
              <w:ind w:left="459" w:hanging="459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  <w:tc>
          <w:tcPr>
            <w:tcW w:w="1118" w:type="dxa"/>
          </w:tcPr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</w:t>
            </w: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</w:t>
            </w: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</w:t>
            </w: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</w:t>
            </w:r>
          </w:p>
        </w:tc>
        <w:tc>
          <w:tcPr>
            <w:tcW w:w="1139" w:type="dxa"/>
          </w:tcPr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15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1"/>
              </w:rPr>
              <w:t>16</w:t>
            </w: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 w:rsidRPr="00C8572A">
              <w:rPr>
                <w:rFonts w:ascii="Arial Narrow" w:hAnsi="Arial Narrow" w:cs="Arial"/>
                <w:sz w:val="20"/>
                <w:szCs w:val="21"/>
              </w:rPr>
              <w:t>1</w:t>
            </w:r>
            <w:r>
              <w:rPr>
                <w:rFonts w:ascii="Arial Narrow" w:hAnsi="Arial Narrow" w:cs="Arial"/>
                <w:sz w:val="20"/>
                <w:szCs w:val="21"/>
              </w:rPr>
              <w:t>7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1"/>
              </w:rPr>
              <w:t>18</w:t>
            </w: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19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1"/>
              </w:rPr>
              <w:t>20</w:t>
            </w: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21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1"/>
              </w:rPr>
              <w:t>22</w:t>
            </w:r>
          </w:p>
          <w:p w:rsidR="00926A2C" w:rsidRPr="00C8572A" w:rsidRDefault="00926A2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</w:tc>
      </w:tr>
    </w:tbl>
    <w:p w:rsidR="00C8572A" w:rsidRPr="00872C94" w:rsidRDefault="00C8572A" w:rsidP="00C8572A">
      <w:pPr>
        <w:spacing w:line="312" w:lineRule="auto"/>
        <w:jc w:val="both"/>
        <w:rPr>
          <w:rFonts w:ascii="Arial Narrow" w:hAnsi="Arial Narrow" w:cs="Arial"/>
          <w:b/>
          <w:sz w:val="8"/>
        </w:rPr>
      </w:pPr>
    </w:p>
    <w:p w:rsidR="00C8572A" w:rsidRPr="00C8572A" w:rsidRDefault="00C8572A" w:rsidP="00C8572A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 w:rsidRPr="00C8572A">
        <w:rPr>
          <w:rFonts w:ascii="Arial Narrow" w:hAnsi="Arial Narrow" w:cs="Arial"/>
          <w:b/>
          <w:sz w:val="20"/>
        </w:rPr>
        <w:t>BIBLIOGRAFÍA:</w:t>
      </w:r>
      <w:r w:rsidRPr="00C8572A">
        <w:rPr>
          <w:rFonts w:ascii="Arial Narrow" w:hAnsi="Arial Narrow" w:cs="Arial"/>
          <w:b/>
          <w:sz w:val="20"/>
        </w:rPr>
        <w:tab/>
      </w:r>
      <w:r w:rsidR="00926A2C">
        <w:rPr>
          <w:rFonts w:ascii="Arial Narrow" w:hAnsi="Arial Narrow" w:cs="Arial"/>
          <w:sz w:val="20"/>
        </w:rPr>
        <w:t xml:space="preserve">VILLA DE LA PORTILLA, </w:t>
      </w:r>
      <w:proofErr w:type="spellStart"/>
      <w:r w:rsidR="00926A2C">
        <w:rPr>
          <w:rFonts w:ascii="Arial Narrow" w:hAnsi="Arial Narrow" w:cs="Arial"/>
          <w:sz w:val="20"/>
        </w:rPr>
        <w:t>Angela</w:t>
      </w:r>
      <w:proofErr w:type="spellEnd"/>
      <w:r w:rsidR="00926A2C">
        <w:rPr>
          <w:rFonts w:ascii="Arial Narrow" w:hAnsi="Arial Narrow" w:cs="Arial"/>
          <w:sz w:val="20"/>
        </w:rPr>
        <w:t xml:space="preserve"> Raquel.</w:t>
      </w:r>
    </w:p>
    <w:p w:rsidR="00C8572A" w:rsidRDefault="00C8572A" w:rsidP="00C8572A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 w:rsidRPr="00C8572A"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sz w:val="20"/>
        </w:rPr>
        <w:t>“</w:t>
      </w:r>
      <w:r w:rsidR="00926A2C">
        <w:rPr>
          <w:rFonts w:ascii="Arial Narrow" w:hAnsi="Arial Narrow" w:cs="Arial"/>
          <w:sz w:val="20"/>
        </w:rPr>
        <w:t>Salud y bienestar del Niño y Niña menor de 3 años”.</w:t>
      </w:r>
    </w:p>
    <w:p w:rsidR="00926A2C" w:rsidRDefault="00926A2C" w:rsidP="00C8572A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PUCP – 2006.</w:t>
      </w:r>
      <w:r>
        <w:rPr>
          <w:rFonts w:ascii="Arial Narrow" w:hAnsi="Arial Narrow" w:cs="Arial"/>
          <w:sz w:val="20"/>
        </w:rPr>
        <w:tab/>
      </w:r>
    </w:p>
    <w:p w:rsidR="001011CA" w:rsidRDefault="001011CA" w:rsidP="001011CA">
      <w:pPr>
        <w:spacing w:line="312" w:lineRule="auto"/>
        <w:ind w:left="1560" w:hanging="1560"/>
        <w:jc w:val="both"/>
        <w:rPr>
          <w:rFonts w:ascii="Arial Narrow" w:hAnsi="Arial Narrow" w:cs="Arial"/>
        </w:rPr>
      </w:pPr>
    </w:p>
    <w:p w:rsidR="006E38C2" w:rsidRDefault="006E38C2" w:rsidP="001011CA">
      <w:pPr>
        <w:spacing w:line="312" w:lineRule="auto"/>
        <w:ind w:left="1560" w:hanging="1560"/>
        <w:jc w:val="both"/>
        <w:rPr>
          <w:rFonts w:ascii="Arial Narrow" w:hAnsi="Arial Narrow" w:cs="Arial"/>
        </w:rPr>
      </w:pPr>
    </w:p>
    <w:p w:rsidR="00872C94" w:rsidRPr="001011CA" w:rsidRDefault="00872C94" w:rsidP="00872C94">
      <w:pPr>
        <w:spacing w:line="360" w:lineRule="auto"/>
        <w:ind w:left="1134" w:hanging="567"/>
        <w:jc w:val="both"/>
        <w:rPr>
          <w:rFonts w:ascii="Arial Narrow" w:hAnsi="Arial Narrow" w:cs="Arial"/>
          <w:b/>
          <w:i/>
        </w:rPr>
      </w:pPr>
      <w:r w:rsidRPr="001011CA">
        <w:rPr>
          <w:rFonts w:ascii="Arial Narrow" w:hAnsi="Arial Narrow" w:cs="Arial"/>
          <w:b/>
          <w:i/>
          <w:u w:val="single"/>
        </w:rPr>
        <w:t xml:space="preserve">UNIDAD </w:t>
      </w:r>
      <w:r>
        <w:rPr>
          <w:rFonts w:ascii="Arial Narrow" w:hAnsi="Arial Narrow" w:cs="Arial"/>
          <w:b/>
          <w:i/>
          <w:u w:val="single"/>
        </w:rPr>
        <w:t>IV</w:t>
      </w:r>
      <w:r w:rsidRPr="001011CA">
        <w:rPr>
          <w:rFonts w:ascii="Arial Narrow" w:hAnsi="Arial Narrow" w:cs="Arial"/>
          <w:i/>
        </w:rPr>
        <w:t>–</w:t>
      </w:r>
      <w:r>
        <w:rPr>
          <w:rFonts w:ascii="Arial Narrow" w:hAnsi="Arial Narrow" w:cs="Arial"/>
          <w:b/>
          <w:i/>
        </w:rPr>
        <w:t xml:space="preserve">TÉCNICAS </w:t>
      </w:r>
      <w:r w:rsidR="003842BD">
        <w:rPr>
          <w:rFonts w:ascii="Arial Narrow" w:hAnsi="Arial Narrow" w:cs="Arial"/>
          <w:b/>
          <w:i/>
        </w:rPr>
        <w:t>DIDÀCTICAS PARA LA ESTIMULACIÓN TEMPRANA</w:t>
      </w:r>
      <w:r w:rsidRPr="001011CA">
        <w:rPr>
          <w:rFonts w:ascii="Arial Narrow" w:hAnsi="Arial Narrow" w:cs="Arial"/>
          <w:b/>
          <w:i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088"/>
        <w:gridCol w:w="1118"/>
        <w:gridCol w:w="1139"/>
      </w:tblGrid>
      <w:tr w:rsidR="00872C94" w:rsidTr="00C01619">
        <w:trPr>
          <w:trHeight w:val="41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72C94" w:rsidRPr="00B35E37" w:rsidRDefault="004B4AF9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COMPETENCIA</w:t>
            </w:r>
          </w:p>
        </w:tc>
        <w:tc>
          <w:tcPr>
            <w:tcW w:w="4088" w:type="dxa"/>
            <w:shd w:val="clear" w:color="auto" w:fill="F2F2F2" w:themeFill="background1" w:themeFillShade="F2"/>
            <w:vAlign w:val="center"/>
          </w:tcPr>
          <w:p w:rsidR="00872C94" w:rsidRPr="00B35E37" w:rsidRDefault="00872C94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CONTENIDOS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872C94" w:rsidRPr="00B35E37" w:rsidRDefault="00872C94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SEMANAS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872C94" w:rsidRPr="00B35E37" w:rsidRDefault="00872C94" w:rsidP="00C0161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SESIONES</w:t>
            </w:r>
          </w:p>
        </w:tc>
      </w:tr>
      <w:tr w:rsidR="003842BD" w:rsidTr="00C01619">
        <w:trPr>
          <w:trHeight w:val="284"/>
        </w:trPr>
        <w:tc>
          <w:tcPr>
            <w:tcW w:w="2552" w:type="dxa"/>
          </w:tcPr>
          <w:p w:rsidR="003842BD" w:rsidRDefault="003842BD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Conoce y describe las características de una cuna.</w:t>
            </w:r>
          </w:p>
          <w:p w:rsidR="003842BD" w:rsidRDefault="003842BD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Conoce y describe los implementos para la ambientación de una cuna.</w:t>
            </w:r>
          </w:p>
          <w:p w:rsidR="003842BD" w:rsidRDefault="003842BD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  <w:t>Conoce y fundamenta los materiales que elabora para la estimulación temprana.</w:t>
            </w:r>
          </w:p>
          <w:p w:rsidR="003842BD" w:rsidRDefault="003842BD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926A2C" w:rsidRDefault="003842BD" w:rsidP="00297C13">
            <w:pPr>
              <w:spacing w:line="276" w:lineRule="auto"/>
              <w:ind w:left="318" w:hanging="318"/>
              <w:jc w:val="both"/>
              <w:rPr>
                <w:rFonts w:ascii="Arial Narrow" w:hAnsi="Arial Narrow" w:cs="Arial"/>
                <w:b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4.-</w:t>
            </w:r>
            <w:r>
              <w:rPr>
                <w:rFonts w:ascii="Arial Narrow" w:hAnsi="Arial Narrow" w:cs="Arial"/>
                <w:sz w:val="20"/>
                <w:szCs w:val="21"/>
              </w:rPr>
              <w:tab/>
            </w:r>
            <w:r w:rsidR="00B752EC">
              <w:rPr>
                <w:rFonts w:ascii="Arial Narrow" w:hAnsi="Arial Narrow" w:cs="Arial"/>
                <w:sz w:val="20"/>
                <w:szCs w:val="21"/>
              </w:rPr>
              <w:t>Analice, conoce y elabore una propuesta curricular en cuna.</w:t>
            </w:r>
          </w:p>
          <w:p w:rsidR="003842BD" w:rsidRPr="00C8572A" w:rsidRDefault="003842BD" w:rsidP="00297C13">
            <w:pPr>
              <w:pStyle w:val="Prrafodelista"/>
              <w:spacing w:line="276" w:lineRule="auto"/>
              <w:ind w:left="318"/>
              <w:jc w:val="both"/>
              <w:rPr>
                <w:rFonts w:ascii="Arial Narrow" w:hAnsi="Arial Narrow" w:cs="Arial"/>
                <w:b/>
                <w:sz w:val="20"/>
                <w:szCs w:val="21"/>
              </w:rPr>
            </w:pPr>
          </w:p>
        </w:tc>
        <w:tc>
          <w:tcPr>
            <w:tcW w:w="4088" w:type="dxa"/>
          </w:tcPr>
          <w:p w:rsidR="003842BD" w:rsidRDefault="003842BD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B752E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</w:t>
            </w:r>
            <w:r w:rsidR="003842BD" w:rsidRPr="00C8572A">
              <w:rPr>
                <w:rFonts w:ascii="Arial Narrow" w:hAnsi="Arial Narrow" w:cs="Arial"/>
                <w:sz w:val="20"/>
                <w:szCs w:val="21"/>
              </w:rPr>
              <w:t>.1.</w:t>
            </w:r>
            <w:r w:rsidR="003842BD" w:rsidRPr="00C8572A">
              <w:rPr>
                <w:rFonts w:ascii="Arial Narrow" w:hAnsi="Arial Narrow" w:cs="Arial"/>
                <w:sz w:val="20"/>
                <w:szCs w:val="21"/>
              </w:rPr>
              <w:tab/>
            </w:r>
            <w:r>
              <w:rPr>
                <w:rFonts w:ascii="Arial Narrow" w:hAnsi="Arial Narrow" w:cs="Arial"/>
                <w:sz w:val="20"/>
                <w:szCs w:val="21"/>
              </w:rPr>
              <w:t xml:space="preserve">La cuna concepto, características. </w:t>
            </w:r>
          </w:p>
          <w:p w:rsidR="003842BD" w:rsidRDefault="003842BD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B752EC" w:rsidRDefault="00B752E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B752EC" w:rsidRDefault="00B752E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B752E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4.</w:t>
            </w:r>
            <w:r w:rsidR="003842BD">
              <w:rPr>
                <w:rFonts w:ascii="Arial Narrow" w:hAnsi="Arial Narrow" w:cs="Arial"/>
                <w:sz w:val="20"/>
                <w:szCs w:val="21"/>
              </w:rPr>
              <w:t>2.</w:t>
            </w:r>
            <w:r w:rsidR="003842BD">
              <w:rPr>
                <w:rFonts w:ascii="Arial Narrow" w:hAnsi="Arial Narrow" w:cs="Arial"/>
                <w:sz w:val="20"/>
                <w:szCs w:val="21"/>
              </w:rPr>
              <w:tab/>
            </w:r>
            <w:r>
              <w:rPr>
                <w:rFonts w:ascii="Arial Narrow" w:hAnsi="Arial Narrow" w:cs="Arial"/>
                <w:sz w:val="20"/>
                <w:szCs w:val="21"/>
              </w:rPr>
              <w:t>La cuna. Infraestructura. Mobiliario – personal ambientación.</w:t>
            </w:r>
          </w:p>
          <w:p w:rsidR="003842BD" w:rsidRDefault="003842BD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B752E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</w:t>
            </w:r>
            <w:r w:rsidR="003842BD">
              <w:rPr>
                <w:rFonts w:ascii="Arial Narrow" w:hAnsi="Arial Narrow" w:cs="Arial"/>
                <w:sz w:val="20"/>
                <w:szCs w:val="21"/>
              </w:rPr>
              <w:t>.3.</w:t>
            </w:r>
            <w:r w:rsidR="003842BD">
              <w:rPr>
                <w:rFonts w:ascii="Arial Narrow" w:hAnsi="Arial Narrow" w:cs="Arial"/>
                <w:sz w:val="20"/>
                <w:szCs w:val="21"/>
              </w:rPr>
              <w:tab/>
            </w:r>
            <w:r>
              <w:rPr>
                <w:rFonts w:ascii="Arial Narrow" w:hAnsi="Arial Narrow" w:cs="Arial"/>
                <w:sz w:val="20"/>
                <w:szCs w:val="21"/>
              </w:rPr>
              <w:t>Medios para la Estimulación Temprana, juegos, cantos, rimas, rondas y otros.</w:t>
            </w:r>
          </w:p>
          <w:p w:rsidR="003842BD" w:rsidRDefault="003842BD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B752EC" w:rsidRDefault="00B752E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B752EC" w:rsidRDefault="00B752E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B752EC" w:rsidP="00297C13">
            <w:pPr>
              <w:spacing w:line="276" w:lineRule="auto"/>
              <w:ind w:left="459" w:hanging="459"/>
              <w:jc w:val="both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</w:t>
            </w:r>
            <w:r w:rsidR="003842BD">
              <w:rPr>
                <w:rFonts w:ascii="Arial Narrow" w:hAnsi="Arial Narrow" w:cs="Arial"/>
                <w:sz w:val="20"/>
                <w:szCs w:val="21"/>
              </w:rPr>
              <w:t>.4.</w:t>
            </w:r>
            <w:r w:rsidR="003842BD">
              <w:rPr>
                <w:rFonts w:ascii="Arial Narrow" w:hAnsi="Arial Narrow" w:cs="Arial"/>
                <w:sz w:val="20"/>
                <w:szCs w:val="21"/>
              </w:rPr>
              <w:tab/>
            </w:r>
            <w:r>
              <w:rPr>
                <w:rFonts w:ascii="Arial Narrow" w:hAnsi="Arial Narrow" w:cs="Arial"/>
                <w:sz w:val="20"/>
                <w:szCs w:val="21"/>
              </w:rPr>
              <w:t>Conocimiento del niño. Conocimiento de la realidad. Programación de cuna. Propuesta de una sesión de aprendizaje.</w:t>
            </w:r>
          </w:p>
          <w:p w:rsidR="003842BD" w:rsidRPr="00C8572A" w:rsidRDefault="003842BD" w:rsidP="00297C13">
            <w:pPr>
              <w:ind w:left="459" w:hanging="459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  <w:tc>
          <w:tcPr>
            <w:tcW w:w="1118" w:type="dxa"/>
          </w:tcPr>
          <w:p w:rsidR="003842BD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1</w:t>
            </w: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B752E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</w:t>
            </w: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B752E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3</w:t>
            </w: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B752EC" w:rsidRDefault="00B752E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B752E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4</w:t>
            </w: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</w:tc>
        <w:tc>
          <w:tcPr>
            <w:tcW w:w="1139" w:type="dxa"/>
          </w:tcPr>
          <w:p w:rsidR="003842BD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</w:t>
            </w:r>
            <w:r w:rsidR="00B752EC">
              <w:rPr>
                <w:rFonts w:ascii="Arial Narrow" w:hAnsi="Arial Narrow" w:cs="Arial"/>
                <w:sz w:val="20"/>
                <w:szCs w:val="21"/>
              </w:rPr>
              <w:t>4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1"/>
              </w:rPr>
              <w:t>2</w:t>
            </w:r>
            <w:r w:rsidR="00B752EC">
              <w:rPr>
                <w:rFonts w:ascii="Arial Narrow" w:hAnsi="Arial Narrow" w:cs="Arial"/>
                <w:sz w:val="20"/>
                <w:szCs w:val="21"/>
              </w:rPr>
              <w:t>5</w:t>
            </w: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26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1"/>
              </w:rPr>
              <w:t>27</w:t>
            </w: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</w:t>
            </w:r>
            <w:r w:rsidR="00B752EC">
              <w:rPr>
                <w:rFonts w:ascii="Arial Narrow" w:hAnsi="Arial Narrow" w:cs="Arial"/>
                <w:sz w:val="20"/>
                <w:szCs w:val="21"/>
              </w:rPr>
              <w:t>8</w:t>
            </w:r>
            <w:r w:rsidRPr="00C8572A">
              <w:rPr>
                <w:rFonts w:ascii="Arial Narrow" w:hAnsi="Arial Narrow" w:cs="Arial"/>
                <w:sz w:val="20"/>
                <w:szCs w:val="21"/>
              </w:rPr>
              <w:t xml:space="preserve"> – </w:t>
            </w:r>
            <w:r w:rsidR="00B752EC">
              <w:rPr>
                <w:rFonts w:ascii="Arial Narrow" w:hAnsi="Arial Narrow" w:cs="Arial"/>
                <w:sz w:val="20"/>
                <w:szCs w:val="21"/>
              </w:rPr>
              <w:t>29</w:t>
            </w: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B752EC" w:rsidRPr="00C8572A" w:rsidRDefault="00B752EC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  <w:p w:rsidR="003842BD" w:rsidRPr="00C8572A" w:rsidRDefault="00EF7A59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  <w:r>
              <w:rPr>
                <w:rFonts w:ascii="Arial Narrow" w:hAnsi="Arial Narrow" w:cs="Arial"/>
                <w:sz w:val="20"/>
                <w:szCs w:val="21"/>
              </w:rPr>
              <w:t>2</w:t>
            </w:r>
            <w:r w:rsidR="00B752EC">
              <w:rPr>
                <w:rFonts w:ascii="Arial Narrow" w:hAnsi="Arial Narrow" w:cs="Arial"/>
                <w:sz w:val="20"/>
                <w:szCs w:val="21"/>
              </w:rPr>
              <w:t>9</w:t>
            </w:r>
            <w:r w:rsidR="003842BD" w:rsidRPr="00C8572A">
              <w:rPr>
                <w:rFonts w:ascii="Arial Narrow" w:hAnsi="Arial Narrow" w:cs="Arial"/>
                <w:sz w:val="20"/>
                <w:szCs w:val="21"/>
              </w:rPr>
              <w:t xml:space="preserve"> –  </w:t>
            </w:r>
            <w:r>
              <w:rPr>
                <w:rFonts w:ascii="Arial Narrow" w:hAnsi="Arial Narrow" w:cs="Arial"/>
                <w:sz w:val="20"/>
                <w:szCs w:val="21"/>
              </w:rPr>
              <w:t>30</w:t>
            </w:r>
          </w:p>
          <w:p w:rsidR="003842BD" w:rsidRPr="00C8572A" w:rsidRDefault="003842BD" w:rsidP="00C01619">
            <w:pPr>
              <w:jc w:val="center"/>
              <w:rPr>
                <w:rFonts w:ascii="Arial Narrow" w:hAnsi="Arial Narrow" w:cs="Arial"/>
                <w:sz w:val="20"/>
                <w:szCs w:val="21"/>
              </w:rPr>
            </w:pPr>
          </w:p>
        </w:tc>
      </w:tr>
    </w:tbl>
    <w:p w:rsidR="00872C94" w:rsidRPr="001011CA" w:rsidRDefault="00872C94" w:rsidP="00872C94">
      <w:pPr>
        <w:spacing w:line="312" w:lineRule="auto"/>
        <w:jc w:val="both"/>
        <w:rPr>
          <w:rFonts w:ascii="Arial Narrow" w:hAnsi="Arial Narrow" w:cs="Arial"/>
          <w:b/>
          <w:sz w:val="12"/>
        </w:rPr>
      </w:pPr>
    </w:p>
    <w:p w:rsidR="00872C94" w:rsidRPr="00C8572A" w:rsidRDefault="00872C94" w:rsidP="00EF7A59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 w:rsidRPr="00C8572A">
        <w:rPr>
          <w:rFonts w:ascii="Arial Narrow" w:hAnsi="Arial Narrow" w:cs="Arial"/>
          <w:b/>
          <w:sz w:val="20"/>
        </w:rPr>
        <w:t>BIBLIOGRAFÍA:</w:t>
      </w:r>
      <w:r w:rsidRPr="00C8572A">
        <w:rPr>
          <w:rFonts w:ascii="Arial Narrow" w:hAnsi="Arial Narrow" w:cs="Arial"/>
          <w:b/>
          <w:sz w:val="20"/>
        </w:rPr>
        <w:tab/>
      </w:r>
      <w:r w:rsidR="00EF7A59">
        <w:rPr>
          <w:rFonts w:ascii="Arial Narrow" w:hAnsi="Arial Narrow" w:cs="Arial"/>
          <w:sz w:val="20"/>
        </w:rPr>
        <w:t>CASTILLO CRISTINA Y OTROS.</w:t>
      </w:r>
    </w:p>
    <w:p w:rsidR="00872C94" w:rsidRDefault="00872C94" w:rsidP="00EF7A59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 w:rsidRPr="00C8572A">
        <w:rPr>
          <w:rFonts w:ascii="Arial Narrow" w:hAnsi="Arial Narrow" w:cs="Arial"/>
          <w:b/>
          <w:sz w:val="20"/>
        </w:rPr>
        <w:tab/>
      </w:r>
      <w:r w:rsidR="00EF7A59">
        <w:rPr>
          <w:rFonts w:ascii="Arial Narrow" w:hAnsi="Arial Narrow" w:cs="Arial"/>
          <w:sz w:val="20"/>
        </w:rPr>
        <w:t>“Educación Pre Escolar, Métodos, Técnicas y Organización”</w:t>
      </w:r>
    </w:p>
    <w:p w:rsidR="00EF7A59" w:rsidRDefault="00EF7A59" w:rsidP="00EF7A59">
      <w:pPr>
        <w:spacing w:line="240" w:lineRule="auto"/>
        <w:ind w:left="1560" w:hanging="156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 xml:space="preserve">Barcelona. </w:t>
      </w:r>
      <w:proofErr w:type="spellStart"/>
      <w:r>
        <w:rPr>
          <w:rFonts w:ascii="Arial Narrow" w:hAnsi="Arial Narrow" w:cs="Arial"/>
          <w:sz w:val="20"/>
        </w:rPr>
        <w:t>Edic</w:t>
      </w:r>
      <w:proofErr w:type="spellEnd"/>
      <w:r>
        <w:rPr>
          <w:rFonts w:ascii="Arial Narrow" w:hAnsi="Arial Narrow" w:cs="Arial"/>
          <w:sz w:val="20"/>
        </w:rPr>
        <w:t>. CEAL – 2007.</w:t>
      </w:r>
    </w:p>
    <w:p w:rsidR="00D7440C" w:rsidRPr="00CA6AF8" w:rsidRDefault="00D7440C" w:rsidP="00D7440C">
      <w:pPr>
        <w:spacing w:line="360" w:lineRule="auto"/>
        <w:ind w:left="567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VI</w:t>
      </w:r>
      <w:r w:rsidRPr="00CA6AF8">
        <w:rPr>
          <w:rFonts w:ascii="Bookman Old Style" w:hAnsi="Bookman Old Style"/>
          <w:b/>
        </w:rPr>
        <w:t>.)</w:t>
      </w:r>
      <w:r w:rsidRPr="00CA6AF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ESTRATEGIAS METODOLÓGICAS</w:t>
      </w:r>
      <w:r w:rsidRPr="00CA6AF8">
        <w:rPr>
          <w:rFonts w:ascii="Bookman Old Style" w:hAnsi="Bookman Old Style"/>
          <w:b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951"/>
        <w:gridCol w:w="3544"/>
        <w:gridCol w:w="3544"/>
      </w:tblGrid>
      <w:tr w:rsidR="00D7440C" w:rsidTr="009F1075">
        <w:trPr>
          <w:trHeight w:val="308"/>
        </w:trPr>
        <w:tc>
          <w:tcPr>
            <w:tcW w:w="1951" w:type="dxa"/>
            <w:vAlign w:val="center"/>
          </w:tcPr>
          <w:p w:rsidR="00D7440C" w:rsidRPr="00D7440C" w:rsidRDefault="00D7440C" w:rsidP="00D7440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D7440C" w:rsidRPr="00D7440C" w:rsidRDefault="00D7440C" w:rsidP="00D7440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ACTIVIDADES DE APRENDIZAJE</w:t>
            </w:r>
          </w:p>
        </w:tc>
        <w:tc>
          <w:tcPr>
            <w:tcW w:w="3544" w:type="dxa"/>
            <w:vAlign w:val="center"/>
          </w:tcPr>
          <w:p w:rsidR="00D7440C" w:rsidRPr="00D7440C" w:rsidRDefault="00FD6C81" w:rsidP="00D7440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INTERROGANTES </w:t>
            </w:r>
            <w:r w:rsidR="00D7440C">
              <w:rPr>
                <w:rFonts w:ascii="Arial Narrow" w:hAnsi="Arial Narrow" w:cs="Arial"/>
                <w:b/>
                <w:sz w:val="20"/>
              </w:rPr>
              <w:t xml:space="preserve">O PROBLEMAS </w:t>
            </w:r>
            <w:r>
              <w:rPr>
                <w:rFonts w:ascii="Arial Narrow" w:hAnsi="Arial Narrow" w:cs="Arial"/>
                <w:b/>
                <w:sz w:val="20"/>
              </w:rPr>
              <w:t>PRIORITARIOS</w:t>
            </w:r>
          </w:p>
        </w:tc>
      </w:tr>
      <w:tr w:rsidR="00740365" w:rsidTr="00D7440C">
        <w:trPr>
          <w:trHeight w:val="263"/>
        </w:trPr>
        <w:tc>
          <w:tcPr>
            <w:tcW w:w="1951" w:type="dxa"/>
            <w:vAlign w:val="center"/>
          </w:tcPr>
          <w:p w:rsidR="00740365" w:rsidRPr="00D7440C" w:rsidRDefault="00740365" w:rsidP="00D7440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COGNITIVAS</w:t>
            </w:r>
          </w:p>
        </w:tc>
        <w:tc>
          <w:tcPr>
            <w:tcW w:w="3544" w:type="dxa"/>
          </w:tcPr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Debates.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Exposición.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Temáticas.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Mapas conceptuales.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Cuadros sinópticos.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Análisis.</w:t>
            </w:r>
          </w:p>
          <w:p w:rsidR="00740365" w:rsidRP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Conclusiones.</w:t>
            </w:r>
          </w:p>
        </w:tc>
        <w:tc>
          <w:tcPr>
            <w:tcW w:w="3544" w:type="dxa"/>
          </w:tcPr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Problemas sociológicos.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Problemas psicológicos.</w:t>
            </w:r>
          </w:p>
          <w:p w:rsidR="00740365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Desarrollo de temas sobre estimulación.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Aplicación de temas técnicas.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Discusión de casos.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Determinación de aspectos generales.</w:t>
            </w:r>
          </w:p>
          <w:p w:rsidR="00EF7A59" w:rsidRPr="00EF7A59" w:rsidRDefault="00EF7A59" w:rsidP="00EF7A59">
            <w:pPr>
              <w:spacing w:line="30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740365" w:rsidTr="00D7440C">
        <w:trPr>
          <w:trHeight w:val="263"/>
        </w:trPr>
        <w:tc>
          <w:tcPr>
            <w:tcW w:w="1951" w:type="dxa"/>
            <w:vAlign w:val="center"/>
          </w:tcPr>
          <w:p w:rsidR="00740365" w:rsidRPr="00D7440C" w:rsidRDefault="00740365" w:rsidP="00D7440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APLICATIVAS</w:t>
            </w:r>
          </w:p>
        </w:tc>
        <w:tc>
          <w:tcPr>
            <w:tcW w:w="3544" w:type="dxa"/>
          </w:tcPr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Razonamiento sugerente.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Lectura temática.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Trabajo dirigido.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Dinámicas.</w:t>
            </w:r>
          </w:p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Autoevaluación.</w:t>
            </w:r>
          </w:p>
          <w:p w:rsidR="00740365" w:rsidRP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Heteroevaluación</w:t>
            </w:r>
            <w:proofErr w:type="spellEnd"/>
            <w:r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3544" w:type="dxa"/>
          </w:tcPr>
          <w:p w:rsidR="00740365" w:rsidRDefault="0074036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Exposición de temas.</w:t>
            </w:r>
          </w:p>
          <w:p w:rsidR="00740365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Comprensión de ideas principales y secundarias.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Análisis de problemas sociológicos.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Creatividad y presentación.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Conocimiento de sí mismo.</w:t>
            </w:r>
          </w:p>
          <w:p w:rsidR="00EF7A59" w:rsidRPr="00740365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Aplicación de Conocimientos adquiridos.</w:t>
            </w:r>
          </w:p>
        </w:tc>
      </w:tr>
      <w:tr w:rsidR="009F1075" w:rsidTr="00D7440C">
        <w:trPr>
          <w:trHeight w:val="263"/>
        </w:trPr>
        <w:tc>
          <w:tcPr>
            <w:tcW w:w="1951" w:type="dxa"/>
            <w:vAlign w:val="center"/>
          </w:tcPr>
          <w:p w:rsidR="009F1075" w:rsidRPr="00D7440C" w:rsidRDefault="009F1075" w:rsidP="00D7440C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FORMATIVAS</w:t>
            </w:r>
          </w:p>
        </w:tc>
        <w:tc>
          <w:tcPr>
            <w:tcW w:w="3544" w:type="dxa"/>
          </w:tcPr>
          <w:p w:rsidR="009F1075" w:rsidRDefault="009F107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Reflexión.</w:t>
            </w:r>
          </w:p>
          <w:p w:rsidR="009F1075" w:rsidRDefault="009F107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Actitud valorativa.</w:t>
            </w:r>
          </w:p>
          <w:p w:rsidR="009F1075" w:rsidRDefault="009F107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Actitud crítica.</w:t>
            </w:r>
          </w:p>
          <w:p w:rsidR="009F1075" w:rsidRDefault="009F107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Actitud creativa.</w:t>
            </w:r>
          </w:p>
          <w:p w:rsidR="009F1075" w:rsidRPr="00740365" w:rsidRDefault="009F1075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Actitud reforzadora.</w:t>
            </w:r>
          </w:p>
        </w:tc>
        <w:tc>
          <w:tcPr>
            <w:tcW w:w="3544" w:type="dxa"/>
          </w:tcPr>
          <w:p w:rsidR="009F1075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Sesiones de inter-aprendizajes.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Batería de preguntas analíticas.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Desarrollo de preguntas.</w:t>
            </w:r>
          </w:p>
          <w:p w:rsidR="00EF7A59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Desarrollo de imaginación.</w:t>
            </w:r>
          </w:p>
          <w:p w:rsidR="00EF7A59" w:rsidRPr="00740365" w:rsidRDefault="00EF7A59" w:rsidP="00CD7312">
            <w:pPr>
              <w:pStyle w:val="Prrafodelista"/>
              <w:numPr>
                <w:ilvl w:val="0"/>
                <w:numId w:val="2"/>
              </w:numPr>
              <w:spacing w:line="300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Informe de investigación, exposición y dramatización.</w:t>
            </w:r>
          </w:p>
        </w:tc>
      </w:tr>
    </w:tbl>
    <w:p w:rsidR="001011CA" w:rsidRPr="007C598A" w:rsidRDefault="001011CA" w:rsidP="009F1075">
      <w:pPr>
        <w:spacing w:line="240" w:lineRule="auto"/>
        <w:jc w:val="both"/>
        <w:rPr>
          <w:rFonts w:ascii="Arial Narrow" w:hAnsi="Arial Narrow" w:cs="Arial"/>
          <w:sz w:val="10"/>
        </w:rPr>
      </w:pPr>
    </w:p>
    <w:p w:rsidR="009F1075" w:rsidRPr="00CA6AF8" w:rsidRDefault="009F1075" w:rsidP="009F1075">
      <w:pPr>
        <w:spacing w:line="360" w:lineRule="auto"/>
        <w:ind w:left="567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VII</w:t>
      </w:r>
      <w:r w:rsidRPr="00CA6AF8">
        <w:rPr>
          <w:rFonts w:ascii="Bookman Old Style" w:hAnsi="Bookman Old Style"/>
          <w:b/>
        </w:rPr>
        <w:t>.)</w:t>
      </w:r>
      <w:r w:rsidRPr="00CA6AF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RECURSOS, MEDIOS Y MATERIALES EDUCATIVOS</w:t>
      </w:r>
      <w:r w:rsidRPr="00CA6AF8">
        <w:rPr>
          <w:rFonts w:ascii="Bookman Old Style" w:hAnsi="Bookman Old Style"/>
          <w:b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518"/>
        <w:gridCol w:w="3260"/>
        <w:gridCol w:w="3261"/>
      </w:tblGrid>
      <w:tr w:rsidR="009F1075" w:rsidRPr="00D7440C" w:rsidTr="009F1075">
        <w:trPr>
          <w:trHeight w:val="357"/>
        </w:trPr>
        <w:tc>
          <w:tcPr>
            <w:tcW w:w="2518" w:type="dxa"/>
            <w:vAlign w:val="center"/>
          </w:tcPr>
          <w:p w:rsidR="009F1075" w:rsidRPr="00D7440C" w:rsidRDefault="009F1075" w:rsidP="00C0161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RECURSOS</w:t>
            </w:r>
          </w:p>
        </w:tc>
        <w:tc>
          <w:tcPr>
            <w:tcW w:w="3260" w:type="dxa"/>
            <w:vAlign w:val="center"/>
          </w:tcPr>
          <w:p w:rsidR="009F1075" w:rsidRPr="00D7440C" w:rsidRDefault="009F1075" w:rsidP="00C0161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MEDIOS</w:t>
            </w:r>
          </w:p>
        </w:tc>
        <w:tc>
          <w:tcPr>
            <w:tcW w:w="3261" w:type="dxa"/>
            <w:vAlign w:val="center"/>
          </w:tcPr>
          <w:p w:rsidR="009F1075" w:rsidRPr="00D7440C" w:rsidRDefault="009F1075" w:rsidP="00C0161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MATERIALES</w:t>
            </w:r>
          </w:p>
        </w:tc>
      </w:tr>
      <w:tr w:rsidR="009F1075" w:rsidRPr="00740365" w:rsidTr="00C01619">
        <w:trPr>
          <w:trHeight w:val="263"/>
        </w:trPr>
        <w:tc>
          <w:tcPr>
            <w:tcW w:w="2518" w:type="dxa"/>
          </w:tcPr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Cuadernos.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Libros.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Diccionarios.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Separatas.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Revistas.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Radio.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TV.</w:t>
            </w:r>
          </w:p>
          <w:p w:rsidR="009F1075" w:rsidRPr="0074036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Computadora.</w:t>
            </w:r>
          </w:p>
        </w:tc>
        <w:tc>
          <w:tcPr>
            <w:tcW w:w="3260" w:type="dxa"/>
          </w:tcPr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Anotación.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Investigación.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Semántica.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Complementación.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Información.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Comentarios.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Análisis.</w:t>
            </w:r>
          </w:p>
          <w:p w:rsidR="009F1075" w:rsidRPr="0074036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Ciencia.</w:t>
            </w:r>
          </w:p>
        </w:tc>
        <w:tc>
          <w:tcPr>
            <w:tcW w:w="3261" w:type="dxa"/>
          </w:tcPr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Aula.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Biblioteca.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Hemeroteca.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Programaciones.</w:t>
            </w:r>
          </w:p>
          <w:p w:rsidR="009F107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Audición.</w:t>
            </w:r>
          </w:p>
          <w:p w:rsidR="009F1075" w:rsidRPr="00740365" w:rsidRDefault="009F1075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Riñón – audio.</w:t>
            </w:r>
          </w:p>
        </w:tc>
      </w:tr>
    </w:tbl>
    <w:p w:rsidR="009F1075" w:rsidRPr="007C598A" w:rsidRDefault="009F1075" w:rsidP="009F1075">
      <w:pPr>
        <w:spacing w:line="240" w:lineRule="auto"/>
        <w:ind w:left="567" w:hanging="567"/>
        <w:jc w:val="both"/>
        <w:rPr>
          <w:rFonts w:ascii="Bookman Old Style" w:hAnsi="Bookman Old Style"/>
          <w:b/>
          <w:sz w:val="12"/>
        </w:rPr>
      </w:pPr>
    </w:p>
    <w:p w:rsidR="009F1075" w:rsidRPr="00CA6AF8" w:rsidRDefault="009F1075" w:rsidP="009F1075">
      <w:pPr>
        <w:spacing w:line="360" w:lineRule="auto"/>
        <w:ind w:left="567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VIII</w:t>
      </w:r>
      <w:r w:rsidRPr="00CA6AF8">
        <w:rPr>
          <w:rFonts w:ascii="Bookman Old Style" w:hAnsi="Bookman Old Style"/>
          <w:b/>
        </w:rPr>
        <w:t>.)</w:t>
      </w:r>
      <w:r>
        <w:rPr>
          <w:rFonts w:ascii="Bookman Old Style" w:hAnsi="Bookman Old Style"/>
          <w:b/>
          <w:u w:val="single"/>
        </w:rPr>
        <w:t>SISTEMA DE EVALUACIÓN</w:t>
      </w:r>
      <w:r w:rsidRPr="00CA6AF8">
        <w:rPr>
          <w:rFonts w:ascii="Bookman Old Style" w:hAnsi="Bookman Old Style"/>
          <w:b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518"/>
        <w:gridCol w:w="3260"/>
        <w:gridCol w:w="3261"/>
      </w:tblGrid>
      <w:tr w:rsidR="009F1075" w:rsidRPr="00D7440C" w:rsidTr="00C01619">
        <w:trPr>
          <w:trHeight w:val="357"/>
        </w:trPr>
        <w:tc>
          <w:tcPr>
            <w:tcW w:w="2518" w:type="dxa"/>
            <w:vAlign w:val="center"/>
          </w:tcPr>
          <w:p w:rsidR="009F1075" w:rsidRPr="00D7440C" w:rsidRDefault="009F1075" w:rsidP="00C0161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CRITERIOS</w:t>
            </w:r>
          </w:p>
        </w:tc>
        <w:tc>
          <w:tcPr>
            <w:tcW w:w="3260" w:type="dxa"/>
            <w:vAlign w:val="center"/>
          </w:tcPr>
          <w:p w:rsidR="009F1075" w:rsidRPr="00D7440C" w:rsidRDefault="009F1075" w:rsidP="00C0161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INDICADORES</w:t>
            </w:r>
          </w:p>
        </w:tc>
        <w:tc>
          <w:tcPr>
            <w:tcW w:w="3261" w:type="dxa"/>
            <w:vAlign w:val="center"/>
          </w:tcPr>
          <w:p w:rsidR="009F1075" w:rsidRPr="00D7440C" w:rsidRDefault="009F1075" w:rsidP="00C0161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INSTRUMENTOS</w:t>
            </w:r>
          </w:p>
        </w:tc>
      </w:tr>
      <w:tr w:rsidR="009F1075" w:rsidRPr="00740365" w:rsidTr="00C01619">
        <w:trPr>
          <w:trHeight w:val="263"/>
        </w:trPr>
        <w:tc>
          <w:tcPr>
            <w:tcW w:w="2518" w:type="dxa"/>
          </w:tcPr>
          <w:p w:rsidR="009F1075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Inscripción.</w:t>
            </w:r>
          </w:p>
          <w:p w:rsidR="00EF7A59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Exposición.</w:t>
            </w:r>
          </w:p>
          <w:p w:rsidR="00EF7A59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Teoría – Resúmenes.</w:t>
            </w:r>
          </w:p>
          <w:p w:rsidR="00EF7A59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Ejercicios.</w:t>
            </w:r>
          </w:p>
          <w:p w:rsidR="00EF7A59" w:rsidRPr="00740365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Materiales.</w:t>
            </w:r>
          </w:p>
        </w:tc>
        <w:tc>
          <w:tcPr>
            <w:tcW w:w="3260" w:type="dxa"/>
          </w:tcPr>
          <w:p w:rsidR="009F1075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Presentación.</w:t>
            </w:r>
          </w:p>
          <w:p w:rsidR="00EF7A59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Oralidad.</w:t>
            </w:r>
          </w:p>
          <w:p w:rsidR="00EF7A59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Conocimiento.</w:t>
            </w:r>
          </w:p>
          <w:p w:rsidR="00EF7A59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Redacción.</w:t>
            </w:r>
          </w:p>
          <w:p w:rsidR="00EF7A59" w:rsidRPr="00740365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Ejecución.</w:t>
            </w:r>
          </w:p>
        </w:tc>
        <w:tc>
          <w:tcPr>
            <w:tcW w:w="3261" w:type="dxa"/>
          </w:tcPr>
          <w:p w:rsidR="009F1075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Autoevaluación.</w:t>
            </w:r>
          </w:p>
          <w:p w:rsidR="00EF7A59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Intervención oral.</w:t>
            </w:r>
          </w:p>
          <w:p w:rsidR="00EF7A59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Pruebas objetivas.</w:t>
            </w:r>
          </w:p>
          <w:p w:rsidR="00EF7A59" w:rsidRPr="00740365" w:rsidRDefault="00EF7A59" w:rsidP="007C598A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176" w:hanging="176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Valoración al dominio.</w:t>
            </w:r>
          </w:p>
        </w:tc>
      </w:tr>
    </w:tbl>
    <w:p w:rsidR="009F1075" w:rsidRPr="00CD7312" w:rsidRDefault="009F1075" w:rsidP="00D7440C">
      <w:pPr>
        <w:spacing w:line="312" w:lineRule="auto"/>
        <w:jc w:val="both"/>
        <w:rPr>
          <w:rFonts w:ascii="Arial Narrow" w:hAnsi="Arial Narrow" w:cs="Arial"/>
          <w:sz w:val="12"/>
        </w:rPr>
      </w:pPr>
    </w:p>
    <w:p w:rsidR="009F1075" w:rsidRDefault="007C598A" w:rsidP="00EF7A59">
      <w:pPr>
        <w:spacing w:line="360" w:lineRule="auto"/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  <w:u w:val="single"/>
        </w:rPr>
        <w:t>PRÀCTICA DE LA ASIGNATURA</w:t>
      </w:r>
      <w:r>
        <w:rPr>
          <w:rFonts w:ascii="Arial Narrow" w:hAnsi="Arial Narrow" w:cs="Arial"/>
          <w:b/>
          <w:sz w:val="20"/>
        </w:rPr>
        <w:t>.</w:t>
      </w:r>
      <w:r w:rsidR="00EF7A59">
        <w:rPr>
          <w:rFonts w:ascii="Arial Narrow" w:hAnsi="Arial Narrow" w:cs="Arial"/>
          <w:b/>
          <w:sz w:val="20"/>
        </w:rPr>
        <w:t xml:space="preserve"> PROYECTO: EXPOSICIÓN DE MATERIALES EDUCATIVOS DE </w:t>
      </w:r>
      <w:r w:rsidR="00FD6C81">
        <w:rPr>
          <w:rFonts w:ascii="Arial Narrow" w:hAnsi="Arial Narrow" w:cs="Arial"/>
          <w:b/>
          <w:sz w:val="20"/>
        </w:rPr>
        <w:t xml:space="preserve">LA </w:t>
      </w:r>
      <w:r w:rsidR="00EF7A59">
        <w:rPr>
          <w:rFonts w:ascii="Arial Narrow" w:hAnsi="Arial Narrow" w:cs="Arial"/>
          <w:b/>
          <w:sz w:val="20"/>
        </w:rPr>
        <w:t>ASIGNATURA DE ESTIMULACIÒN TEMPRANA.</w:t>
      </w:r>
    </w:p>
    <w:p w:rsidR="007C598A" w:rsidRDefault="00EF7A59" w:rsidP="007C598A">
      <w:pPr>
        <w:pStyle w:val="Prrafodelista"/>
        <w:numPr>
          <w:ilvl w:val="0"/>
          <w:numId w:val="3"/>
        </w:numPr>
        <w:spacing w:line="312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La modalidad del curso estimulación temprana es presencial, por lo tanto la asi</w:t>
      </w:r>
      <w:r w:rsidR="00FD6C81">
        <w:rPr>
          <w:rFonts w:ascii="Arial Narrow" w:hAnsi="Arial Narrow" w:cs="Arial"/>
          <w:sz w:val="20"/>
        </w:rPr>
        <w:t>s</w:t>
      </w:r>
      <w:r>
        <w:rPr>
          <w:rFonts w:ascii="Arial Narrow" w:hAnsi="Arial Narrow" w:cs="Arial"/>
          <w:sz w:val="20"/>
        </w:rPr>
        <w:t>tencia a las sesiones de clases es obligatoria.</w:t>
      </w:r>
    </w:p>
    <w:p w:rsidR="00EF7A59" w:rsidRDefault="00EF7A59" w:rsidP="007C598A">
      <w:pPr>
        <w:pStyle w:val="Prrafodelista"/>
        <w:numPr>
          <w:ilvl w:val="0"/>
          <w:numId w:val="3"/>
        </w:numPr>
        <w:spacing w:line="312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lastRenderedPageBreak/>
        <w:t>El 30% de inasistencia en clases inhabilita el derecho del estudiante a participar en la evaluación.</w:t>
      </w:r>
    </w:p>
    <w:p w:rsidR="00EF7A59" w:rsidRDefault="00EF7A59" w:rsidP="007C598A">
      <w:pPr>
        <w:pStyle w:val="Prrafodelista"/>
        <w:numPr>
          <w:ilvl w:val="0"/>
          <w:numId w:val="3"/>
        </w:numPr>
        <w:spacing w:line="312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Se recomienda el </w:t>
      </w:r>
      <w:r w:rsidRPr="00FD6C81">
        <w:rPr>
          <w:rFonts w:ascii="Arial Narrow" w:hAnsi="Arial Narrow" w:cs="Arial"/>
          <w:b/>
          <w:sz w:val="20"/>
        </w:rPr>
        <w:t>NO USO</w:t>
      </w:r>
      <w:r w:rsidR="001A1741" w:rsidRPr="001A1741">
        <w:rPr>
          <w:rFonts w:ascii="Arial Narrow" w:hAnsi="Arial Narrow" w:cs="Arial"/>
          <w:b/>
          <w:sz w:val="20"/>
        </w:rPr>
        <w:t>DE CELULARES</w:t>
      </w:r>
      <w:r w:rsidR="00FC4C70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sz w:val="20"/>
        </w:rPr>
        <w:t>durante el desarrollo de las sesiones de clases, sobre todo en el momento en que se está evaluando.</w:t>
      </w:r>
    </w:p>
    <w:p w:rsidR="00CD7312" w:rsidRPr="00FC4C70" w:rsidRDefault="00FC4C70" w:rsidP="00FC4C7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FC4C70">
        <w:rPr>
          <w:rFonts w:ascii="Arial Narrow" w:hAnsi="Arial Narrow"/>
          <w:sz w:val="20"/>
          <w:szCs w:val="20"/>
        </w:rPr>
        <w:t xml:space="preserve">Rendir los exámenes orales y </w:t>
      </w:r>
      <w:proofErr w:type="gramStart"/>
      <w:r w:rsidRPr="00FC4C70">
        <w:rPr>
          <w:rFonts w:ascii="Arial Narrow" w:hAnsi="Arial Narrow"/>
          <w:sz w:val="20"/>
          <w:szCs w:val="20"/>
        </w:rPr>
        <w:t>escritos ,</w:t>
      </w:r>
      <w:proofErr w:type="gramEnd"/>
      <w:r w:rsidRPr="00FC4C70">
        <w:rPr>
          <w:rFonts w:ascii="Arial Narrow" w:hAnsi="Arial Narrow"/>
          <w:sz w:val="20"/>
          <w:szCs w:val="20"/>
        </w:rPr>
        <w:t xml:space="preserve"> concordantes con el reglamento académico de la Universidad</w:t>
      </w:r>
      <w:r>
        <w:rPr>
          <w:rFonts w:ascii="Arial Narrow" w:hAnsi="Arial Narrow"/>
          <w:sz w:val="20"/>
          <w:szCs w:val="20"/>
        </w:rPr>
        <w:t>.</w:t>
      </w:r>
    </w:p>
    <w:p w:rsidR="007C598A" w:rsidRDefault="007C598A" w:rsidP="00DD22CA">
      <w:pPr>
        <w:spacing w:line="480" w:lineRule="auto"/>
        <w:ind w:left="567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IX</w:t>
      </w:r>
      <w:r w:rsidRPr="007C598A">
        <w:rPr>
          <w:rFonts w:ascii="Bookman Old Style" w:hAnsi="Bookman Old Style"/>
          <w:b/>
        </w:rPr>
        <w:t xml:space="preserve">.)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BIBLIOGRAFÍA GENERAL</w:t>
      </w:r>
      <w:r w:rsidRPr="007C598A">
        <w:rPr>
          <w:rFonts w:ascii="Bookman Old Style" w:hAnsi="Bookman Old Style"/>
          <w:b/>
        </w:rPr>
        <w:t>:</w:t>
      </w: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4361"/>
      </w:tblGrid>
      <w:tr w:rsidR="00CD7312" w:rsidTr="00863831">
        <w:trPr>
          <w:trHeight w:val="740"/>
        </w:trPr>
        <w:tc>
          <w:tcPr>
            <w:tcW w:w="3686" w:type="dxa"/>
            <w:vAlign w:val="center"/>
          </w:tcPr>
          <w:p w:rsidR="00CD7312" w:rsidRPr="00EB282E" w:rsidRDefault="00CD7312" w:rsidP="00471C0C">
            <w:pPr>
              <w:ind w:left="318" w:hanging="318"/>
              <w:rPr>
                <w:rFonts w:ascii="Arial Narrow" w:hAnsi="Arial Narrow"/>
                <w:b/>
                <w:sz w:val="20"/>
              </w:rPr>
            </w:pPr>
            <w:r w:rsidRPr="00EB282E">
              <w:rPr>
                <w:rFonts w:ascii="Arial Narrow" w:hAnsi="Arial Narrow"/>
                <w:b/>
                <w:sz w:val="20"/>
              </w:rPr>
              <w:t xml:space="preserve">1. </w:t>
            </w:r>
            <w:r w:rsidR="00471C0C">
              <w:rPr>
                <w:rFonts w:ascii="Arial Narrow" w:hAnsi="Arial Narrow"/>
                <w:b/>
                <w:sz w:val="20"/>
              </w:rPr>
              <w:tab/>
              <w:t>ALVARES FRANCISCO</w:t>
            </w:r>
          </w:p>
        </w:tc>
        <w:tc>
          <w:tcPr>
            <w:tcW w:w="283" w:type="dxa"/>
            <w:vAlign w:val="center"/>
          </w:tcPr>
          <w:p w:rsidR="00CD7312" w:rsidRPr="00CD7312" w:rsidRDefault="00CD7312" w:rsidP="00CD7312">
            <w:pPr>
              <w:rPr>
                <w:rFonts w:ascii="Arial Narrow" w:hAnsi="Arial Narrow"/>
                <w:b/>
              </w:rPr>
            </w:pPr>
            <w:r w:rsidRPr="00CD73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61" w:type="dxa"/>
            <w:vAlign w:val="center"/>
          </w:tcPr>
          <w:p w:rsidR="00CD7312" w:rsidRPr="001D13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“Estimulación Temprana, una puerta hacia el futuro”. ECOA – Ediciones.</w:t>
            </w:r>
          </w:p>
        </w:tc>
      </w:tr>
      <w:tr w:rsidR="00CD7312" w:rsidTr="00863831">
        <w:trPr>
          <w:trHeight w:val="850"/>
        </w:trPr>
        <w:tc>
          <w:tcPr>
            <w:tcW w:w="3686" w:type="dxa"/>
            <w:vAlign w:val="center"/>
          </w:tcPr>
          <w:p w:rsidR="00CD7312" w:rsidRPr="00EB282E" w:rsidRDefault="00CD7312" w:rsidP="00863831">
            <w:pPr>
              <w:ind w:left="318" w:hanging="318"/>
              <w:rPr>
                <w:rFonts w:ascii="Arial Narrow" w:hAnsi="Arial Narrow"/>
                <w:b/>
                <w:sz w:val="20"/>
              </w:rPr>
            </w:pPr>
            <w:r w:rsidRPr="00EB282E">
              <w:rPr>
                <w:rFonts w:ascii="Arial Narrow" w:hAnsi="Arial Narrow"/>
                <w:b/>
                <w:sz w:val="20"/>
              </w:rPr>
              <w:t>2.</w:t>
            </w:r>
            <w:r w:rsidR="00471C0C">
              <w:rPr>
                <w:rFonts w:ascii="Arial Narrow" w:hAnsi="Arial Narrow"/>
                <w:b/>
                <w:sz w:val="20"/>
              </w:rPr>
              <w:tab/>
            </w:r>
            <w:r w:rsidR="00863831">
              <w:rPr>
                <w:rFonts w:ascii="Arial Narrow" w:hAnsi="Arial Narrow"/>
                <w:b/>
                <w:sz w:val="20"/>
              </w:rPr>
              <w:t>ARANGO DE NARVÁEZ, María Teresa</w:t>
            </w:r>
            <w:r w:rsidR="00471C0C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283" w:type="dxa"/>
            <w:vAlign w:val="center"/>
          </w:tcPr>
          <w:p w:rsidR="00CD7312" w:rsidRPr="00CD7312" w:rsidRDefault="00CD7312" w:rsidP="00C01619">
            <w:pPr>
              <w:rPr>
                <w:rFonts w:ascii="Arial Narrow" w:hAnsi="Arial Narrow"/>
                <w:b/>
              </w:rPr>
            </w:pPr>
            <w:r w:rsidRPr="00CD73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61" w:type="dxa"/>
            <w:vAlign w:val="center"/>
          </w:tcPr>
          <w:p w:rsidR="00CD7312" w:rsidRPr="001D13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“Estimulación Temprana. Tomo 1, 2, 3. </w:t>
            </w:r>
            <w:proofErr w:type="spellStart"/>
            <w:r>
              <w:rPr>
                <w:rFonts w:ascii="Arial Narrow" w:hAnsi="Arial Narrow"/>
                <w:sz w:val="20"/>
              </w:rPr>
              <w:t>Edic</w:t>
            </w:r>
            <w:proofErr w:type="spellEnd"/>
            <w:r>
              <w:rPr>
                <w:rFonts w:ascii="Arial Narrow" w:hAnsi="Arial Narrow"/>
                <w:sz w:val="20"/>
              </w:rPr>
              <w:t>. GAMMA S.A. – Colombia 2002.</w:t>
            </w:r>
          </w:p>
        </w:tc>
      </w:tr>
      <w:tr w:rsidR="00CD7312" w:rsidTr="00863831">
        <w:trPr>
          <w:trHeight w:val="990"/>
        </w:trPr>
        <w:tc>
          <w:tcPr>
            <w:tcW w:w="3686" w:type="dxa"/>
            <w:vAlign w:val="center"/>
          </w:tcPr>
          <w:p w:rsidR="00CD7312" w:rsidRPr="00EB282E" w:rsidRDefault="00CD7312" w:rsidP="00863831">
            <w:pPr>
              <w:ind w:left="318" w:hanging="318"/>
              <w:rPr>
                <w:rFonts w:ascii="Arial Narrow" w:hAnsi="Arial Narrow"/>
                <w:b/>
                <w:sz w:val="20"/>
              </w:rPr>
            </w:pPr>
            <w:r w:rsidRPr="00EB282E">
              <w:rPr>
                <w:rFonts w:ascii="Arial Narrow" w:hAnsi="Arial Narrow"/>
                <w:b/>
                <w:sz w:val="20"/>
              </w:rPr>
              <w:t xml:space="preserve">3. </w:t>
            </w:r>
            <w:r w:rsidR="00863831">
              <w:rPr>
                <w:rFonts w:ascii="Arial Narrow" w:hAnsi="Arial Narrow"/>
                <w:b/>
                <w:sz w:val="20"/>
              </w:rPr>
              <w:tab/>
              <w:t>CANOVA FRANCISCO.</w:t>
            </w:r>
          </w:p>
        </w:tc>
        <w:tc>
          <w:tcPr>
            <w:tcW w:w="283" w:type="dxa"/>
            <w:vAlign w:val="center"/>
          </w:tcPr>
          <w:p w:rsidR="00CD7312" w:rsidRPr="00CD7312" w:rsidRDefault="00CD7312" w:rsidP="00C01619">
            <w:pPr>
              <w:rPr>
                <w:rFonts w:ascii="Arial Narrow" w:hAnsi="Arial Narrow"/>
                <w:b/>
              </w:rPr>
            </w:pPr>
            <w:r w:rsidRPr="00CD73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61" w:type="dxa"/>
            <w:vAlign w:val="center"/>
          </w:tcPr>
          <w:p w:rsidR="008638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“Psicología Evolutiva del Niño, ritmos del Desarrollo y Conductas Educativas”.</w:t>
            </w:r>
          </w:p>
          <w:p w:rsidR="00CD7312" w:rsidRPr="001D13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Taller San Pablo – Santa Fe de Colombia 2008.</w:t>
            </w:r>
          </w:p>
        </w:tc>
      </w:tr>
      <w:tr w:rsidR="00CD7312" w:rsidTr="00863831">
        <w:trPr>
          <w:trHeight w:val="862"/>
        </w:trPr>
        <w:tc>
          <w:tcPr>
            <w:tcW w:w="3686" w:type="dxa"/>
            <w:vAlign w:val="center"/>
          </w:tcPr>
          <w:p w:rsidR="00CD7312" w:rsidRPr="00EB282E" w:rsidRDefault="00CD7312" w:rsidP="00863831">
            <w:pPr>
              <w:ind w:left="318" w:hanging="318"/>
              <w:rPr>
                <w:rFonts w:ascii="Arial Narrow" w:hAnsi="Arial Narrow"/>
                <w:b/>
                <w:sz w:val="20"/>
              </w:rPr>
            </w:pPr>
            <w:r w:rsidRPr="00EB282E">
              <w:rPr>
                <w:rFonts w:ascii="Arial Narrow" w:hAnsi="Arial Narrow"/>
                <w:b/>
                <w:sz w:val="20"/>
              </w:rPr>
              <w:t xml:space="preserve">4. </w:t>
            </w:r>
            <w:r w:rsidR="00471C0C">
              <w:rPr>
                <w:rFonts w:ascii="Arial Narrow" w:hAnsi="Arial Narrow"/>
                <w:b/>
                <w:sz w:val="20"/>
              </w:rPr>
              <w:tab/>
            </w:r>
            <w:r w:rsidR="00863831">
              <w:rPr>
                <w:rFonts w:ascii="Arial Narrow" w:hAnsi="Arial Narrow"/>
                <w:b/>
                <w:sz w:val="20"/>
              </w:rPr>
              <w:t xml:space="preserve">SAN SALVADOR, </w:t>
            </w:r>
            <w:proofErr w:type="spellStart"/>
            <w:r w:rsidR="00863831">
              <w:rPr>
                <w:rFonts w:ascii="Arial Narrow" w:hAnsi="Arial Narrow"/>
                <w:b/>
                <w:sz w:val="20"/>
              </w:rPr>
              <w:t>Yordi</w:t>
            </w:r>
            <w:proofErr w:type="spellEnd"/>
          </w:p>
        </w:tc>
        <w:tc>
          <w:tcPr>
            <w:tcW w:w="283" w:type="dxa"/>
            <w:vAlign w:val="center"/>
          </w:tcPr>
          <w:p w:rsidR="00CD7312" w:rsidRPr="00CD7312" w:rsidRDefault="00CD7312" w:rsidP="00C01619">
            <w:pPr>
              <w:rPr>
                <w:rFonts w:ascii="Arial Narrow" w:hAnsi="Arial Narrow"/>
                <w:b/>
              </w:rPr>
            </w:pPr>
            <w:r w:rsidRPr="00CD73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61" w:type="dxa"/>
            <w:vAlign w:val="center"/>
          </w:tcPr>
          <w:p w:rsidR="00CD7312" w:rsidRPr="001D13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“La Estimulación Precoz en los Primeros años de vida”. </w:t>
            </w:r>
            <w:proofErr w:type="spellStart"/>
            <w:r>
              <w:rPr>
                <w:rFonts w:ascii="Arial Narrow" w:hAnsi="Arial Narrow"/>
                <w:sz w:val="20"/>
              </w:rPr>
              <w:t>Edic</w:t>
            </w:r>
            <w:proofErr w:type="spellEnd"/>
            <w:r>
              <w:rPr>
                <w:rFonts w:ascii="Arial Narrow" w:hAnsi="Arial Narrow"/>
                <w:sz w:val="20"/>
              </w:rPr>
              <w:t>. CEAL – Barcelona – 2004.</w:t>
            </w:r>
          </w:p>
        </w:tc>
      </w:tr>
      <w:tr w:rsidR="00CD7312" w:rsidTr="00863831">
        <w:trPr>
          <w:trHeight w:val="856"/>
        </w:trPr>
        <w:tc>
          <w:tcPr>
            <w:tcW w:w="3686" w:type="dxa"/>
            <w:vAlign w:val="center"/>
          </w:tcPr>
          <w:p w:rsidR="00CD7312" w:rsidRPr="00EB282E" w:rsidRDefault="00CD7312" w:rsidP="00863831">
            <w:pPr>
              <w:ind w:left="318" w:hanging="318"/>
              <w:rPr>
                <w:rFonts w:ascii="Arial Narrow" w:hAnsi="Arial Narrow"/>
                <w:b/>
                <w:sz w:val="20"/>
              </w:rPr>
            </w:pPr>
            <w:r w:rsidRPr="00EB282E">
              <w:rPr>
                <w:rFonts w:ascii="Arial Narrow" w:hAnsi="Arial Narrow"/>
                <w:b/>
                <w:sz w:val="20"/>
              </w:rPr>
              <w:t>5.</w:t>
            </w:r>
            <w:r w:rsidR="00471C0C">
              <w:rPr>
                <w:rFonts w:ascii="Arial Narrow" w:hAnsi="Arial Narrow"/>
                <w:b/>
                <w:sz w:val="20"/>
              </w:rPr>
              <w:tab/>
            </w:r>
            <w:r w:rsidR="00863831">
              <w:rPr>
                <w:rFonts w:ascii="Arial Narrow" w:hAnsi="Arial Narrow"/>
                <w:b/>
                <w:sz w:val="20"/>
              </w:rPr>
              <w:t>VALLE JUAN y RIÑON JULIO.</w:t>
            </w:r>
          </w:p>
        </w:tc>
        <w:tc>
          <w:tcPr>
            <w:tcW w:w="283" w:type="dxa"/>
            <w:vAlign w:val="center"/>
          </w:tcPr>
          <w:p w:rsidR="00CD7312" w:rsidRPr="00CD7312" w:rsidRDefault="00CD7312" w:rsidP="00C01619">
            <w:pPr>
              <w:rPr>
                <w:rFonts w:ascii="Arial Narrow" w:hAnsi="Arial Narrow"/>
                <w:b/>
              </w:rPr>
            </w:pPr>
            <w:r w:rsidRPr="00CD73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61" w:type="dxa"/>
            <w:vAlign w:val="center"/>
          </w:tcPr>
          <w:p w:rsidR="00CD7312" w:rsidRPr="001D13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“Los Aprendizajes  Tempranos”. </w:t>
            </w:r>
            <w:proofErr w:type="spellStart"/>
            <w:r>
              <w:rPr>
                <w:rFonts w:ascii="Arial Narrow" w:hAnsi="Arial Narrow"/>
                <w:sz w:val="20"/>
              </w:rPr>
              <w:t>Edic</w:t>
            </w:r>
            <w:proofErr w:type="spellEnd"/>
            <w:r>
              <w:rPr>
                <w:rFonts w:ascii="Arial Narrow" w:hAnsi="Arial Narrow"/>
                <w:sz w:val="20"/>
              </w:rPr>
              <w:t>. CASALS – Barcelona – España 2005.</w:t>
            </w:r>
          </w:p>
        </w:tc>
      </w:tr>
      <w:tr w:rsidR="00CD7312" w:rsidTr="00863831">
        <w:trPr>
          <w:trHeight w:val="1137"/>
        </w:trPr>
        <w:tc>
          <w:tcPr>
            <w:tcW w:w="3686" w:type="dxa"/>
            <w:vAlign w:val="center"/>
          </w:tcPr>
          <w:p w:rsidR="00CD7312" w:rsidRPr="00EB282E" w:rsidRDefault="00CD7312" w:rsidP="00863831">
            <w:pPr>
              <w:ind w:left="318" w:hanging="318"/>
              <w:rPr>
                <w:rFonts w:ascii="Arial Narrow" w:hAnsi="Arial Narrow"/>
                <w:b/>
                <w:sz w:val="20"/>
              </w:rPr>
            </w:pPr>
            <w:r w:rsidRPr="00EB282E">
              <w:rPr>
                <w:rFonts w:ascii="Arial Narrow" w:hAnsi="Arial Narrow"/>
                <w:b/>
                <w:sz w:val="20"/>
              </w:rPr>
              <w:t xml:space="preserve">6. </w:t>
            </w:r>
            <w:r w:rsidR="00471C0C">
              <w:rPr>
                <w:rFonts w:ascii="Arial Narrow" w:hAnsi="Arial Narrow"/>
                <w:b/>
                <w:sz w:val="20"/>
              </w:rPr>
              <w:tab/>
            </w:r>
            <w:r w:rsidR="00863831">
              <w:rPr>
                <w:rFonts w:ascii="Arial Narrow" w:hAnsi="Arial Narrow"/>
                <w:b/>
                <w:sz w:val="20"/>
              </w:rPr>
              <w:t>ALIAGA ESTRADA, José</w:t>
            </w:r>
          </w:p>
        </w:tc>
        <w:tc>
          <w:tcPr>
            <w:tcW w:w="283" w:type="dxa"/>
            <w:vAlign w:val="center"/>
          </w:tcPr>
          <w:p w:rsidR="00CD7312" w:rsidRPr="00CD7312" w:rsidRDefault="00CD7312" w:rsidP="00C01619">
            <w:pPr>
              <w:rPr>
                <w:rFonts w:ascii="Arial Narrow" w:hAnsi="Arial Narrow"/>
                <w:b/>
              </w:rPr>
            </w:pPr>
            <w:r w:rsidRPr="00CD73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61" w:type="dxa"/>
            <w:vAlign w:val="center"/>
          </w:tcPr>
          <w:p w:rsidR="00CD7312" w:rsidRPr="001D13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“Evaluación de Experiencias No Escolarizadas de Educación Inicial”. Informe Final Pontificia Universidad Católica del Perú Programa Especial MECEP. Ministerio de Educación Lima – Perú 2005.</w:t>
            </w:r>
          </w:p>
        </w:tc>
      </w:tr>
      <w:tr w:rsidR="00CD7312" w:rsidTr="00863831">
        <w:trPr>
          <w:trHeight w:val="842"/>
        </w:trPr>
        <w:tc>
          <w:tcPr>
            <w:tcW w:w="3686" w:type="dxa"/>
            <w:vAlign w:val="center"/>
          </w:tcPr>
          <w:p w:rsidR="00CD7312" w:rsidRPr="00EB282E" w:rsidRDefault="00CD7312" w:rsidP="00863831">
            <w:pPr>
              <w:ind w:left="318" w:hanging="318"/>
              <w:rPr>
                <w:rFonts w:ascii="Arial Narrow" w:hAnsi="Arial Narrow"/>
                <w:b/>
                <w:sz w:val="20"/>
              </w:rPr>
            </w:pPr>
            <w:r w:rsidRPr="00EB282E">
              <w:rPr>
                <w:rFonts w:ascii="Arial Narrow" w:hAnsi="Arial Narrow"/>
                <w:b/>
                <w:sz w:val="20"/>
              </w:rPr>
              <w:t xml:space="preserve">7. </w:t>
            </w:r>
            <w:r w:rsidR="00471C0C">
              <w:rPr>
                <w:rFonts w:ascii="Arial Narrow" w:hAnsi="Arial Narrow"/>
                <w:b/>
                <w:sz w:val="20"/>
              </w:rPr>
              <w:tab/>
            </w:r>
            <w:r w:rsidR="00863831">
              <w:rPr>
                <w:rFonts w:ascii="Arial Narrow" w:hAnsi="Arial Narrow"/>
                <w:b/>
                <w:sz w:val="20"/>
              </w:rPr>
              <w:t xml:space="preserve">VILLA DE LA PORTILLA, </w:t>
            </w:r>
            <w:proofErr w:type="spellStart"/>
            <w:r w:rsidR="00863831">
              <w:rPr>
                <w:rFonts w:ascii="Arial Narrow" w:hAnsi="Arial Narrow"/>
                <w:b/>
                <w:sz w:val="20"/>
              </w:rPr>
              <w:t>Angela</w:t>
            </w:r>
            <w:proofErr w:type="spellEnd"/>
            <w:r w:rsidR="00863831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283" w:type="dxa"/>
            <w:vAlign w:val="center"/>
          </w:tcPr>
          <w:p w:rsidR="00CD7312" w:rsidRPr="00CD7312" w:rsidRDefault="00CD7312" w:rsidP="00C01619">
            <w:pPr>
              <w:rPr>
                <w:rFonts w:ascii="Arial Narrow" w:hAnsi="Arial Narrow"/>
                <w:b/>
              </w:rPr>
            </w:pPr>
            <w:r w:rsidRPr="00CD73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61" w:type="dxa"/>
            <w:vAlign w:val="center"/>
          </w:tcPr>
          <w:p w:rsidR="00CD7312" w:rsidRPr="001D13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“Salud y Bienestar del Niño y Niña Menor de 3 años” PUCP Facultad de Educación Lima 2006.</w:t>
            </w:r>
          </w:p>
        </w:tc>
      </w:tr>
      <w:tr w:rsidR="00CD7312" w:rsidTr="00863831">
        <w:trPr>
          <w:trHeight w:val="712"/>
        </w:trPr>
        <w:tc>
          <w:tcPr>
            <w:tcW w:w="3686" w:type="dxa"/>
            <w:vAlign w:val="center"/>
          </w:tcPr>
          <w:p w:rsidR="00CD7312" w:rsidRPr="00EB282E" w:rsidRDefault="00CD7312" w:rsidP="00863831">
            <w:pPr>
              <w:ind w:left="318" w:hanging="318"/>
              <w:rPr>
                <w:rFonts w:ascii="Arial Narrow" w:hAnsi="Arial Narrow"/>
                <w:b/>
                <w:sz w:val="20"/>
              </w:rPr>
            </w:pPr>
            <w:r w:rsidRPr="00EB282E">
              <w:rPr>
                <w:rFonts w:ascii="Arial Narrow" w:hAnsi="Arial Narrow"/>
                <w:b/>
                <w:sz w:val="20"/>
              </w:rPr>
              <w:t xml:space="preserve">8. </w:t>
            </w:r>
            <w:r w:rsidR="00471C0C">
              <w:rPr>
                <w:rFonts w:ascii="Arial Narrow" w:hAnsi="Arial Narrow"/>
                <w:b/>
                <w:sz w:val="20"/>
              </w:rPr>
              <w:tab/>
            </w:r>
            <w:r w:rsidR="00863831">
              <w:rPr>
                <w:rFonts w:ascii="Arial Narrow" w:hAnsi="Arial Narrow"/>
                <w:b/>
                <w:sz w:val="20"/>
              </w:rPr>
              <w:t>CASTILLO CRISTINA y otros.</w:t>
            </w:r>
          </w:p>
        </w:tc>
        <w:tc>
          <w:tcPr>
            <w:tcW w:w="283" w:type="dxa"/>
            <w:vAlign w:val="center"/>
          </w:tcPr>
          <w:p w:rsidR="00CD7312" w:rsidRPr="00CD7312" w:rsidRDefault="00CD7312" w:rsidP="00C01619">
            <w:pPr>
              <w:rPr>
                <w:rFonts w:ascii="Arial Narrow" w:hAnsi="Arial Narrow"/>
                <w:b/>
              </w:rPr>
            </w:pPr>
            <w:r w:rsidRPr="00CD73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61" w:type="dxa"/>
            <w:vAlign w:val="center"/>
          </w:tcPr>
          <w:p w:rsidR="00CD7312" w:rsidRPr="001D1331" w:rsidRDefault="00863831" w:rsidP="00863831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“Educación Pre-Escolar, Métodos, Técnicas y Organización”. Barcelona. Ediciones CEAL – 2009.</w:t>
            </w:r>
          </w:p>
        </w:tc>
      </w:tr>
    </w:tbl>
    <w:p w:rsidR="00CD7312" w:rsidRDefault="00CD7312" w:rsidP="00DD22CA">
      <w:pPr>
        <w:tabs>
          <w:tab w:val="left" w:pos="5961"/>
        </w:tabs>
        <w:spacing w:line="360" w:lineRule="auto"/>
        <w:ind w:left="567" w:hanging="567"/>
        <w:jc w:val="both"/>
        <w:rPr>
          <w:rFonts w:ascii="Bookman Old Style" w:hAnsi="Bookman Old Style"/>
          <w:b/>
        </w:rPr>
      </w:pPr>
    </w:p>
    <w:p w:rsidR="00157E46" w:rsidRDefault="00157E46" w:rsidP="00DD22CA">
      <w:pPr>
        <w:tabs>
          <w:tab w:val="left" w:pos="5961"/>
        </w:tabs>
        <w:spacing w:line="360" w:lineRule="auto"/>
        <w:ind w:left="567" w:hanging="567"/>
        <w:jc w:val="both"/>
        <w:rPr>
          <w:rFonts w:ascii="Bookman Old Style" w:hAnsi="Bookman Old Style"/>
          <w:b/>
        </w:rPr>
      </w:pPr>
    </w:p>
    <w:p w:rsidR="00157E46" w:rsidRDefault="00157E46" w:rsidP="00DD22CA">
      <w:pPr>
        <w:tabs>
          <w:tab w:val="left" w:pos="5961"/>
        </w:tabs>
        <w:spacing w:line="360" w:lineRule="auto"/>
        <w:ind w:left="567" w:hanging="567"/>
        <w:jc w:val="both"/>
        <w:rPr>
          <w:rFonts w:ascii="Bookman Old Style" w:hAnsi="Bookman Old Style"/>
          <w:b/>
        </w:rPr>
      </w:pPr>
    </w:p>
    <w:p w:rsidR="00157E46" w:rsidRPr="00CD7312" w:rsidRDefault="00157E46" w:rsidP="00DD22CA">
      <w:pPr>
        <w:tabs>
          <w:tab w:val="left" w:pos="5961"/>
        </w:tabs>
        <w:spacing w:line="360" w:lineRule="auto"/>
        <w:ind w:left="567" w:hanging="567"/>
        <w:jc w:val="both"/>
        <w:rPr>
          <w:rFonts w:ascii="Arial Narrow" w:hAnsi="Arial Narrow"/>
          <w:sz w:val="20"/>
        </w:rPr>
      </w:pPr>
    </w:p>
    <w:p w:rsidR="00CD7312" w:rsidRDefault="00DD22CA" w:rsidP="00DD22CA">
      <w:pPr>
        <w:spacing w:line="360" w:lineRule="auto"/>
        <w:ind w:left="1134" w:hanging="567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Huacho,</w:t>
      </w:r>
      <w:r w:rsidR="00FC4C70">
        <w:rPr>
          <w:rFonts w:ascii="Arial Narrow" w:hAnsi="Arial Narrow"/>
          <w:sz w:val="20"/>
        </w:rPr>
        <w:t xml:space="preserve"> </w:t>
      </w:r>
      <w:r w:rsidR="000B0358">
        <w:rPr>
          <w:rFonts w:ascii="Arial Narrow" w:hAnsi="Arial Narrow"/>
          <w:sz w:val="20"/>
        </w:rPr>
        <w:t>Marzo</w:t>
      </w:r>
      <w:r w:rsidR="009E41BC">
        <w:rPr>
          <w:rFonts w:ascii="Arial Narrow" w:hAnsi="Arial Narrow"/>
          <w:sz w:val="20"/>
        </w:rPr>
        <w:t xml:space="preserve"> </w:t>
      </w:r>
      <w:r w:rsidR="00FC4C70">
        <w:rPr>
          <w:rFonts w:ascii="Arial Narrow" w:hAnsi="Arial Narrow"/>
          <w:sz w:val="20"/>
        </w:rPr>
        <w:t>del</w:t>
      </w:r>
      <w:r w:rsidR="00000D7F">
        <w:rPr>
          <w:rFonts w:ascii="Arial Narrow" w:hAnsi="Arial Narrow"/>
          <w:sz w:val="20"/>
        </w:rPr>
        <w:t xml:space="preserve"> 201</w:t>
      </w:r>
      <w:r w:rsidR="000B0358">
        <w:rPr>
          <w:rFonts w:ascii="Arial Narrow" w:hAnsi="Arial Narrow"/>
          <w:sz w:val="20"/>
        </w:rPr>
        <w:t>8</w:t>
      </w:r>
      <w:bookmarkStart w:id="0" w:name="_GoBack"/>
      <w:bookmarkEnd w:id="0"/>
    </w:p>
    <w:p w:rsidR="00DD22CA" w:rsidRDefault="00DD22CA" w:rsidP="00DD22CA">
      <w:pPr>
        <w:spacing w:line="360" w:lineRule="auto"/>
        <w:ind w:left="1134" w:hanging="567"/>
        <w:jc w:val="right"/>
        <w:rPr>
          <w:rFonts w:ascii="Arial Narrow" w:hAnsi="Arial Narrow"/>
          <w:sz w:val="20"/>
        </w:rPr>
      </w:pPr>
    </w:p>
    <w:p w:rsidR="00DD22CA" w:rsidRDefault="00DD22CA" w:rsidP="00DD22CA">
      <w:pPr>
        <w:spacing w:line="360" w:lineRule="auto"/>
        <w:ind w:left="1134" w:hanging="567"/>
        <w:jc w:val="right"/>
        <w:rPr>
          <w:rFonts w:ascii="Arial Narrow" w:hAnsi="Arial Narrow"/>
          <w:sz w:val="20"/>
        </w:rPr>
      </w:pPr>
    </w:p>
    <w:p w:rsidR="00157E46" w:rsidRDefault="00157E46" w:rsidP="00DD22CA">
      <w:pPr>
        <w:spacing w:line="360" w:lineRule="auto"/>
        <w:ind w:left="1134" w:hanging="567"/>
        <w:jc w:val="right"/>
        <w:rPr>
          <w:rFonts w:ascii="Arial Narrow" w:hAnsi="Arial Narrow"/>
          <w:sz w:val="20"/>
        </w:rPr>
      </w:pPr>
    </w:p>
    <w:p w:rsidR="00DD22CA" w:rsidRDefault="00DD22CA" w:rsidP="00DD22CA">
      <w:pPr>
        <w:spacing w:line="360" w:lineRule="auto"/>
        <w:ind w:left="1134" w:hanging="567"/>
        <w:jc w:val="right"/>
        <w:rPr>
          <w:rFonts w:ascii="Arial Narrow" w:hAnsi="Arial Narrow"/>
          <w:sz w:val="20"/>
        </w:rPr>
      </w:pPr>
    </w:p>
    <w:p w:rsidR="00DD22CA" w:rsidRDefault="00DD22CA" w:rsidP="00DD22CA">
      <w:pPr>
        <w:spacing w:line="240" w:lineRule="auto"/>
        <w:ind w:left="1134" w:hanging="567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----------------------------------------------------------</w:t>
      </w:r>
    </w:p>
    <w:p w:rsidR="00DD22CA" w:rsidRDefault="00DD22CA" w:rsidP="00DD22CA">
      <w:pPr>
        <w:spacing w:line="240" w:lineRule="auto"/>
        <w:ind w:left="1134" w:hanging="567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 xml:space="preserve">   </w:t>
      </w:r>
      <w:r w:rsidR="001C63F2">
        <w:rPr>
          <w:rFonts w:ascii="Arial Narrow" w:hAnsi="Arial Narrow"/>
          <w:b/>
          <w:sz w:val="20"/>
        </w:rPr>
        <w:t>Mg</w:t>
      </w:r>
      <w:r>
        <w:rPr>
          <w:rFonts w:ascii="Arial Narrow" w:hAnsi="Arial Narrow"/>
          <w:b/>
          <w:sz w:val="20"/>
        </w:rPr>
        <w:t>. CARMEN ROSA BRAVO NÚÑEZ</w:t>
      </w:r>
    </w:p>
    <w:p w:rsidR="00C008E6" w:rsidRDefault="00DD22CA" w:rsidP="00D47860">
      <w:pPr>
        <w:spacing w:line="360" w:lineRule="auto"/>
        <w:ind w:left="5382" w:firstLine="282"/>
        <w:jc w:val="center"/>
        <w:rPr>
          <w:rFonts w:ascii="Arial Narrow" w:hAnsi="Arial Narrow" w:cs="Arial"/>
          <w:sz w:val="18"/>
          <w:szCs w:val="20"/>
        </w:rPr>
      </w:pPr>
      <w:r w:rsidRPr="00863831">
        <w:rPr>
          <w:rFonts w:ascii="Arial Narrow" w:hAnsi="Arial Narrow"/>
          <w:b/>
          <w:sz w:val="18"/>
        </w:rPr>
        <w:t>Docente de la Facultad de Educación</w:t>
      </w:r>
    </w:p>
    <w:p w:rsidR="00DD22CA" w:rsidRPr="00CD7312" w:rsidRDefault="00DD22CA" w:rsidP="007C598A">
      <w:pPr>
        <w:spacing w:line="312" w:lineRule="auto"/>
        <w:ind w:left="708"/>
        <w:jc w:val="both"/>
        <w:rPr>
          <w:rFonts w:ascii="Arial Narrow" w:hAnsi="Arial Narrow" w:cs="Arial"/>
          <w:sz w:val="18"/>
          <w:szCs w:val="20"/>
        </w:rPr>
      </w:pPr>
    </w:p>
    <w:p w:rsidR="007C598A" w:rsidRPr="00CD7312" w:rsidRDefault="007C598A" w:rsidP="007C598A">
      <w:pPr>
        <w:spacing w:line="312" w:lineRule="auto"/>
        <w:jc w:val="both"/>
        <w:rPr>
          <w:rFonts w:ascii="Arial Narrow" w:hAnsi="Arial Narrow" w:cs="Arial"/>
          <w:sz w:val="18"/>
        </w:rPr>
      </w:pPr>
    </w:p>
    <w:sectPr w:rsidR="007C598A" w:rsidRPr="00CD7312" w:rsidSect="00CA6AF8">
      <w:pgSz w:w="11907" w:h="16840" w:code="9"/>
      <w:pgMar w:top="1985" w:right="1275" w:bottom="141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arrington">
    <w:altName w:val="Curlz MT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5CF"/>
    <w:multiLevelType w:val="hybridMultilevel"/>
    <w:tmpl w:val="41D4D69E"/>
    <w:lvl w:ilvl="0" w:tplc="E7B245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0" w:hanging="360"/>
      </w:pPr>
    </w:lvl>
    <w:lvl w:ilvl="2" w:tplc="280A001B" w:tentative="1">
      <w:start w:val="1"/>
      <w:numFmt w:val="lowerRoman"/>
      <w:lvlText w:val="%3."/>
      <w:lvlJc w:val="right"/>
      <w:pPr>
        <w:ind w:left="2370" w:hanging="180"/>
      </w:pPr>
    </w:lvl>
    <w:lvl w:ilvl="3" w:tplc="280A000F" w:tentative="1">
      <w:start w:val="1"/>
      <w:numFmt w:val="decimal"/>
      <w:lvlText w:val="%4."/>
      <w:lvlJc w:val="left"/>
      <w:pPr>
        <w:ind w:left="3090" w:hanging="360"/>
      </w:pPr>
    </w:lvl>
    <w:lvl w:ilvl="4" w:tplc="280A0019" w:tentative="1">
      <w:start w:val="1"/>
      <w:numFmt w:val="lowerLetter"/>
      <w:lvlText w:val="%5."/>
      <w:lvlJc w:val="left"/>
      <w:pPr>
        <w:ind w:left="3810" w:hanging="360"/>
      </w:pPr>
    </w:lvl>
    <w:lvl w:ilvl="5" w:tplc="280A001B" w:tentative="1">
      <w:start w:val="1"/>
      <w:numFmt w:val="lowerRoman"/>
      <w:lvlText w:val="%6."/>
      <w:lvlJc w:val="right"/>
      <w:pPr>
        <w:ind w:left="4530" w:hanging="180"/>
      </w:pPr>
    </w:lvl>
    <w:lvl w:ilvl="6" w:tplc="280A000F" w:tentative="1">
      <w:start w:val="1"/>
      <w:numFmt w:val="decimal"/>
      <w:lvlText w:val="%7."/>
      <w:lvlJc w:val="left"/>
      <w:pPr>
        <w:ind w:left="5250" w:hanging="360"/>
      </w:pPr>
    </w:lvl>
    <w:lvl w:ilvl="7" w:tplc="280A0019" w:tentative="1">
      <w:start w:val="1"/>
      <w:numFmt w:val="lowerLetter"/>
      <w:lvlText w:val="%8."/>
      <w:lvlJc w:val="left"/>
      <w:pPr>
        <w:ind w:left="5970" w:hanging="360"/>
      </w:pPr>
    </w:lvl>
    <w:lvl w:ilvl="8" w:tplc="2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645384E"/>
    <w:multiLevelType w:val="hybridMultilevel"/>
    <w:tmpl w:val="6FE40664"/>
    <w:lvl w:ilvl="0" w:tplc="C018CF96">
      <w:start w:val="3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C018CF96">
      <w:start w:val="3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57259"/>
    <w:multiLevelType w:val="hybridMultilevel"/>
    <w:tmpl w:val="4718B1AE"/>
    <w:lvl w:ilvl="0" w:tplc="2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057AB7"/>
    <w:multiLevelType w:val="hybridMultilevel"/>
    <w:tmpl w:val="280CD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C7367"/>
    <w:multiLevelType w:val="hybridMultilevel"/>
    <w:tmpl w:val="C6B6AEC6"/>
    <w:lvl w:ilvl="0" w:tplc="31EC83FC">
      <w:start w:val="1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F5414"/>
    <w:multiLevelType w:val="hybridMultilevel"/>
    <w:tmpl w:val="7A42AF0A"/>
    <w:lvl w:ilvl="0" w:tplc="2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17BA"/>
    <w:rsid w:val="00000D7F"/>
    <w:rsid w:val="00082828"/>
    <w:rsid w:val="000B0358"/>
    <w:rsid w:val="001011CA"/>
    <w:rsid w:val="00157E46"/>
    <w:rsid w:val="00165849"/>
    <w:rsid w:val="00174DEB"/>
    <w:rsid w:val="001A1741"/>
    <w:rsid w:val="001C63F2"/>
    <w:rsid w:val="001F770D"/>
    <w:rsid w:val="00262780"/>
    <w:rsid w:val="002B0DD7"/>
    <w:rsid w:val="003842BD"/>
    <w:rsid w:val="003D3DFB"/>
    <w:rsid w:val="003F7AA2"/>
    <w:rsid w:val="00401891"/>
    <w:rsid w:val="00471C0C"/>
    <w:rsid w:val="004B4AF9"/>
    <w:rsid w:val="004D7E55"/>
    <w:rsid w:val="00535BA1"/>
    <w:rsid w:val="00585D45"/>
    <w:rsid w:val="006826D6"/>
    <w:rsid w:val="006E38C2"/>
    <w:rsid w:val="007374A1"/>
    <w:rsid w:val="00740365"/>
    <w:rsid w:val="007C50A4"/>
    <w:rsid w:val="007C598A"/>
    <w:rsid w:val="00863831"/>
    <w:rsid w:val="00872C94"/>
    <w:rsid w:val="0089383E"/>
    <w:rsid w:val="008E4EB3"/>
    <w:rsid w:val="00925492"/>
    <w:rsid w:val="00926A2C"/>
    <w:rsid w:val="00943B1C"/>
    <w:rsid w:val="009E41BC"/>
    <w:rsid w:val="009F1075"/>
    <w:rsid w:val="00A3374F"/>
    <w:rsid w:val="00A370A1"/>
    <w:rsid w:val="00A51470"/>
    <w:rsid w:val="00AB1574"/>
    <w:rsid w:val="00AB1ED5"/>
    <w:rsid w:val="00AB705B"/>
    <w:rsid w:val="00AC0524"/>
    <w:rsid w:val="00B35E37"/>
    <w:rsid w:val="00B374E6"/>
    <w:rsid w:val="00B55FE2"/>
    <w:rsid w:val="00B752EC"/>
    <w:rsid w:val="00B81C2A"/>
    <w:rsid w:val="00C008E6"/>
    <w:rsid w:val="00C01619"/>
    <w:rsid w:val="00C24260"/>
    <w:rsid w:val="00C33A03"/>
    <w:rsid w:val="00C72C95"/>
    <w:rsid w:val="00C8572A"/>
    <w:rsid w:val="00CA5AE6"/>
    <w:rsid w:val="00CA6AF8"/>
    <w:rsid w:val="00CB4337"/>
    <w:rsid w:val="00CD277D"/>
    <w:rsid w:val="00CD7312"/>
    <w:rsid w:val="00D47860"/>
    <w:rsid w:val="00D7440C"/>
    <w:rsid w:val="00D84143"/>
    <w:rsid w:val="00D84400"/>
    <w:rsid w:val="00DC58BF"/>
    <w:rsid w:val="00DD22CA"/>
    <w:rsid w:val="00EA4919"/>
    <w:rsid w:val="00EE0809"/>
    <w:rsid w:val="00EF7A59"/>
    <w:rsid w:val="00F309ED"/>
    <w:rsid w:val="00F517BA"/>
    <w:rsid w:val="00F81740"/>
    <w:rsid w:val="00F93518"/>
    <w:rsid w:val="00FC4C70"/>
    <w:rsid w:val="00FD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720BC82-C7D4-46ED-9951-96CD6A78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A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6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A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383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35E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men_cielit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EF4A97-C610-47B0-96F9-D3D77DBB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1372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CHE-CARLOS</dc:creator>
  <cp:lastModifiedBy>Administrador</cp:lastModifiedBy>
  <cp:revision>26</cp:revision>
  <cp:lastPrinted>2017-03-31T17:30:00Z</cp:lastPrinted>
  <dcterms:created xsi:type="dcterms:W3CDTF">2013-03-18T23:21:00Z</dcterms:created>
  <dcterms:modified xsi:type="dcterms:W3CDTF">2018-04-30T16:28:00Z</dcterms:modified>
</cp:coreProperties>
</file>