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74" w:rsidRDefault="007E0174"/>
    <w:p w:rsidR="007E0174" w:rsidRDefault="007E0174"/>
    <w:p w:rsidR="000567F9" w:rsidRPr="000567F9" w:rsidRDefault="000567F9" w:rsidP="000567F9">
      <w:pPr>
        <w:tabs>
          <w:tab w:val="center" w:pos="3393"/>
        </w:tabs>
        <w:autoSpaceDE w:val="0"/>
        <w:autoSpaceDN w:val="0"/>
        <w:adjustRightInd w:val="0"/>
        <w:spacing w:after="0" w:line="360" w:lineRule="auto"/>
        <w:jc w:val="center"/>
        <w:rPr>
          <w:rFonts w:ascii="Arial Black" w:eastAsia="Times New Roman" w:hAnsi="Arial Black" w:cs="Times New Roman"/>
          <w:b/>
          <w:szCs w:val="20"/>
          <w:lang w:val="es-ES" w:eastAsia="es-ES"/>
        </w:rPr>
      </w:pPr>
      <w:r w:rsidRPr="000567F9">
        <w:rPr>
          <w:rFonts w:ascii="Arial Black" w:eastAsia="Times New Roman" w:hAnsi="Arial Black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1" locked="0" layoutInCell="1" allowOverlap="1" wp14:anchorId="111A4445" wp14:editId="37B9C01E">
            <wp:simplePos x="0" y="0"/>
            <wp:positionH relativeFrom="column">
              <wp:posOffset>-160655</wp:posOffset>
            </wp:positionH>
            <wp:positionV relativeFrom="paragraph">
              <wp:posOffset>-396875</wp:posOffset>
            </wp:positionV>
            <wp:extent cx="732790" cy="688975"/>
            <wp:effectExtent l="0" t="0" r="0" b="0"/>
            <wp:wrapNone/>
            <wp:docPr id="8" name="Imagen 2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7F9">
        <w:rPr>
          <w:rFonts w:ascii="Arial Black" w:eastAsia="Times New Roman" w:hAnsi="Arial Black" w:cs="Times New Roman"/>
          <w:b/>
          <w:szCs w:val="20"/>
          <w:lang w:val="es-ES" w:eastAsia="es-ES"/>
        </w:rPr>
        <w:t>Universidad Nacional “José Faustino Sánchez Carrión”</w:t>
      </w:r>
    </w:p>
    <w:p w:rsidR="000567F9" w:rsidRPr="000567F9" w:rsidRDefault="000567F9" w:rsidP="000567F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eastAsia="Times New Roman" w:hAnsi="Arial Black" w:cs="Times New Roman"/>
          <w:b/>
          <w:szCs w:val="20"/>
          <w:u w:val="single"/>
          <w:lang w:val="es-ES" w:eastAsia="es-ES"/>
        </w:rPr>
      </w:pPr>
      <w:r w:rsidRPr="000567F9">
        <w:rPr>
          <w:rFonts w:ascii="Arial Black" w:eastAsia="Times New Roman" w:hAnsi="Arial Black" w:cs="Times New Roman"/>
          <w:b/>
          <w:szCs w:val="20"/>
          <w:u w:val="single"/>
          <w:lang w:val="es-ES" w:eastAsia="es-ES"/>
        </w:rPr>
        <w:t>FACULTAD DE EDUCACIÓN</w:t>
      </w:r>
    </w:p>
    <w:p w:rsidR="000567F9" w:rsidRPr="000567F9" w:rsidRDefault="000567F9" w:rsidP="000567F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eastAsia="Times New Roman" w:hAnsi="Arial Black" w:cs="Times New Roman"/>
          <w:b/>
          <w:szCs w:val="20"/>
          <w:lang w:val="es-ES" w:eastAsia="es-ES"/>
        </w:rPr>
      </w:pPr>
      <w:r w:rsidRPr="000567F9">
        <w:rPr>
          <w:rFonts w:ascii="Arial Black" w:eastAsia="Times New Roman" w:hAnsi="Arial Black" w:cs="Times New Roman"/>
          <w:b/>
          <w:szCs w:val="20"/>
          <w:lang w:val="es-ES" w:eastAsia="es-ES"/>
        </w:rPr>
        <w:t>ESCUELA ACADÉMICO PROFESIONAL CIENTÍFICO HUMANÍSTICO DUAL</w:t>
      </w:r>
    </w:p>
    <w:p w:rsidR="000567F9" w:rsidRPr="000567F9" w:rsidRDefault="000567F9" w:rsidP="000567F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szCs w:val="20"/>
          <w:lang w:val="es-ES" w:eastAsia="es-ES"/>
        </w:rPr>
      </w:pPr>
      <w:r w:rsidRPr="000567F9">
        <w:rPr>
          <w:rFonts w:ascii="Arial Black" w:eastAsia="Times New Roman" w:hAnsi="Arial Black" w:cs="Times New Roman"/>
          <w:b/>
          <w:szCs w:val="20"/>
          <w:lang w:val="es-ES" w:eastAsia="es-ES"/>
        </w:rPr>
        <w:t>DEPARTAMENTO ACADÉMICO DE CIENCIAS SOCIALES Y HUMANIDADES</w:t>
      </w:r>
    </w:p>
    <w:p w:rsidR="000567F9" w:rsidRPr="000567F9" w:rsidRDefault="000567F9" w:rsidP="000567F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szCs w:val="20"/>
          <w:u w:val="single"/>
          <w:lang w:val="es-ES" w:eastAsia="es-ES"/>
        </w:rPr>
      </w:pPr>
    </w:p>
    <w:p w:rsidR="008D4F7C" w:rsidRDefault="000567F9" w:rsidP="008D4F7C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eastAsia="Times New Roman" w:hAnsi="Arial Black" w:cs="Times New Roman"/>
          <w:b/>
          <w:szCs w:val="20"/>
          <w:u w:val="single"/>
          <w:lang w:val="es-ES" w:eastAsia="es-ES"/>
        </w:rPr>
      </w:pPr>
      <w:r w:rsidRPr="000567F9">
        <w:rPr>
          <w:rFonts w:ascii="Arial Black" w:eastAsia="Times New Roman" w:hAnsi="Arial Black" w:cs="Times New Roman"/>
          <w:b/>
          <w:szCs w:val="20"/>
          <w:u w:val="single"/>
          <w:lang w:val="es-ES" w:eastAsia="es-ES"/>
        </w:rPr>
        <w:t>SILABO</w:t>
      </w:r>
    </w:p>
    <w:p w:rsidR="008D4F7C" w:rsidRPr="008D4F7C" w:rsidRDefault="008D4F7C" w:rsidP="008D4F7C">
      <w:p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sz w:val="20"/>
          <w:szCs w:val="20"/>
          <w:lang w:val="es-ES" w:eastAsia="es-ES"/>
        </w:rPr>
      </w:pPr>
      <w:r>
        <w:rPr>
          <w:rFonts w:ascii="Arial Black" w:eastAsia="Times New Roman" w:hAnsi="Arial Black" w:cs="Times New Roman"/>
          <w:sz w:val="20"/>
          <w:szCs w:val="20"/>
          <w:lang w:val="es-ES" w:eastAsia="es-ES"/>
        </w:rPr>
        <w:t>I.</w:t>
      </w:r>
      <w:r w:rsidRPr="008D4F7C">
        <w:rPr>
          <w:rFonts w:ascii="Arial Black" w:eastAsia="Times New Roman" w:hAnsi="Arial Black" w:cs="Times New Roman"/>
          <w:sz w:val="20"/>
          <w:szCs w:val="20"/>
          <w:u w:val="single"/>
          <w:lang w:val="es-ES" w:eastAsia="es-ES"/>
        </w:rPr>
        <w:t>INFORMACIÓN GENERAL</w:t>
      </w:r>
    </w:p>
    <w:p w:rsidR="000567F9" w:rsidRPr="000567F9" w:rsidRDefault="000567F9" w:rsidP="0005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s-ES" w:eastAsia="es-ES"/>
        </w:rPr>
      </w:pPr>
    </w:p>
    <w:p w:rsidR="000567F9" w:rsidRPr="00A92446" w:rsidRDefault="000567F9" w:rsidP="008D4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1.1.</w:t>
      </w:r>
      <w:r w:rsidR="008D4F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Departamento Académico           </w:t>
      </w:r>
      <w:r w:rsidR="008D4F7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</w:t>
      </w:r>
      <w:r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:   Ciencias Sociales y Humanidades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1.2.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Código de la Asignatura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: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407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>1.3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Escuela Académico Profesional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: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Científico Humanístico Dual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>1.4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Asignatura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: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Historia del Perú y del Mundo II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>1.5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Ciclo de Estudio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: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IV Ciclo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1.6.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Créditos                  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: 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04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1.7.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Horas Semanales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: 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HT: 04  (T: 02) (P: 02)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>1.8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Pre – Requisito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: 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Historia del Perú y del Mundo I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>1.9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>Semestre Académico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:   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2A4B8C">
        <w:rPr>
          <w:rFonts w:ascii="Arial" w:eastAsia="Times New Roman" w:hAnsi="Arial" w:cs="Arial"/>
          <w:sz w:val="20"/>
          <w:szCs w:val="20"/>
          <w:lang w:val="es-ES" w:eastAsia="es-ES"/>
        </w:rPr>
        <w:t>201</w:t>
      </w:r>
      <w:r w:rsidR="005D1A0E">
        <w:rPr>
          <w:rFonts w:ascii="Arial" w:eastAsia="Times New Roman" w:hAnsi="Arial" w:cs="Arial"/>
          <w:sz w:val="20"/>
          <w:szCs w:val="20"/>
          <w:lang w:val="es-ES" w:eastAsia="es-ES"/>
        </w:rPr>
        <w:t>8</w:t>
      </w:r>
      <w:r w:rsidR="000567F9" w:rsidRPr="00A92446">
        <w:rPr>
          <w:rFonts w:ascii="Arial" w:eastAsia="Times New Roman" w:hAnsi="Arial" w:cs="Arial"/>
          <w:sz w:val="20"/>
          <w:szCs w:val="20"/>
          <w:lang w:val="es-ES" w:eastAsia="es-ES"/>
        </w:rPr>
        <w:t>-</w:t>
      </w:r>
      <w:r w:rsidR="002A4B8C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es-ES"/>
        </w:rPr>
      </w:pPr>
      <w:r>
        <w:rPr>
          <w:rFonts w:ascii="Arial" w:eastAsia="Times New Roman" w:hAnsi="Arial" w:cs="Arial"/>
          <w:sz w:val="20"/>
          <w:szCs w:val="20"/>
          <w:lang w:val="pt-BR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>1.10</w:t>
      </w:r>
      <w:r>
        <w:rPr>
          <w:rFonts w:ascii="Arial" w:eastAsia="Times New Roman" w:hAnsi="Arial" w:cs="Arial"/>
          <w:sz w:val="20"/>
          <w:szCs w:val="20"/>
          <w:lang w:val="pt-BR" w:eastAsia="es-ES"/>
        </w:rPr>
        <w:t>.</w:t>
      </w:r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ab/>
        <w:t>Docente</w:t>
      </w:r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ab/>
        <w:t xml:space="preserve">:   </w:t>
      </w:r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ab/>
        <w:t xml:space="preserve">Ricardo Bustamante </w:t>
      </w:r>
      <w:proofErr w:type="spellStart"/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>Abad</w:t>
      </w:r>
      <w:proofErr w:type="spellEnd"/>
    </w:p>
    <w:p w:rsidR="000567F9" w:rsidRPr="00A92446" w:rsidRDefault="008D4F7C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es-ES"/>
        </w:rPr>
      </w:pPr>
      <w:r>
        <w:rPr>
          <w:rFonts w:ascii="Arial" w:eastAsia="Times New Roman" w:hAnsi="Arial" w:cs="Arial"/>
          <w:sz w:val="20"/>
          <w:szCs w:val="20"/>
          <w:lang w:val="pt-BR" w:eastAsia="es-ES"/>
        </w:rPr>
        <w:t xml:space="preserve"> </w:t>
      </w:r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>1.11</w:t>
      </w:r>
      <w:r>
        <w:rPr>
          <w:rFonts w:ascii="Arial" w:eastAsia="Times New Roman" w:hAnsi="Arial" w:cs="Arial"/>
          <w:sz w:val="20"/>
          <w:szCs w:val="20"/>
          <w:lang w:val="pt-BR" w:eastAsia="es-ES"/>
        </w:rPr>
        <w:t xml:space="preserve">.  </w:t>
      </w:r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 xml:space="preserve"> </w:t>
      </w:r>
      <w:proofErr w:type="spellStart"/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>Colegiatura</w:t>
      </w:r>
      <w:proofErr w:type="spellEnd"/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ab/>
        <w:t xml:space="preserve">:   </w:t>
      </w:r>
      <w:r w:rsidR="000567F9" w:rsidRPr="00A92446">
        <w:rPr>
          <w:rFonts w:ascii="Arial" w:eastAsia="Times New Roman" w:hAnsi="Arial" w:cs="Arial"/>
          <w:sz w:val="20"/>
          <w:szCs w:val="20"/>
          <w:lang w:val="pt-BR" w:eastAsia="es-ES"/>
        </w:rPr>
        <w:tab/>
        <w:t>0775613</w:t>
      </w:r>
    </w:p>
    <w:p w:rsidR="00F27A0D" w:rsidRPr="00A92446" w:rsidRDefault="00F27A0D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pt-BR" w:eastAsia="es-ES"/>
        </w:rPr>
      </w:pPr>
    </w:p>
    <w:p w:rsidR="008D4F7C" w:rsidRDefault="00F27A0D" w:rsidP="00F27A0D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u w:val="single"/>
          <w:lang w:val="pt-BR" w:eastAsia="es-ES"/>
        </w:rPr>
      </w:pPr>
      <w:r>
        <w:rPr>
          <w:rFonts w:ascii="Arial Black" w:eastAsia="Times New Roman" w:hAnsi="Arial Black" w:cs="Arial"/>
          <w:lang w:val="pt-BR" w:eastAsia="es-ES"/>
        </w:rPr>
        <w:t>II</w:t>
      </w:r>
      <w:r w:rsidRPr="008D4F7C">
        <w:rPr>
          <w:rFonts w:ascii="Arial Black" w:eastAsia="Times New Roman" w:hAnsi="Arial Black" w:cs="Arial"/>
          <w:sz w:val="20"/>
          <w:szCs w:val="20"/>
          <w:u w:val="single"/>
          <w:lang w:val="pt-BR" w:eastAsia="es-ES"/>
        </w:rPr>
        <w:t>. SUMILLA</w:t>
      </w:r>
    </w:p>
    <w:p w:rsidR="008D4F7C" w:rsidRDefault="000567F9" w:rsidP="008D4F7C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567F9">
        <w:rPr>
          <w:rFonts w:ascii="Arial" w:eastAsia="Times New Roman" w:hAnsi="Arial" w:cs="Arial"/>
          <w:sz w:val="20"/>
          <w:szCs w:val="20"/>
          <w:lang w:val="pt-BR" w:eastAsia="es-ES"/>
        </w:rPr>
        <w:tab/>
      </w:r>
    </w:p>
    <w:p w:rsidR="000567F9" w:rsidRDefault="000567F9" w:rsidP="008D4F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El curso comprende el estudio del desarrollo de la sociedad feudal y capitalista: Producción ar</w:t>
      </w:r>
      <w:r w:rsidR="00F27A0D">
        <w:rPr>
          <w:rFonts w:ascii="Arial" w:eastAsia="Times New Roman" w:hAnsi="Arial" w:cs="Arial"/>
          <w:sz w:val="20"/>
          <w:szCs w:val="20"/>
          <w:lang w:val="es-ES" w:eastAsia="es-ES"/>
        </w:rPr>
        <w:t>tesanal y Manufacturera del Siglo XVI, surgimiento de la burguesía comercial y financiera, explicando su influencia en América y otros. Así mismo abordará el devenir histórico del hombre peruano, desde la invasión y conquista europea hasta los movimientos independentistas.</w:t>
      </w:r>
    </w:p>
    <w:p w:rsidR="00F27A0D" w:rsidRDefault="00F27A0D" w:rsidP="000567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Pr="000567F9" w:rsidRDefault="00F27A0D" w:rsidP="00F27A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</w:pPr>
      <w:r w:rsidRPr="003345D3"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  <w:t xml:space="preserve">III. </w:t>
      </w:r>
      <w:r w:rsidR="000567F9" w:rsidRPr="000567F9"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  <w:t>METODOLOGIA DE ENSEÑANZA</w:t>
      </w:r>
    </w:p>
    <w:p w:rsidR="000567F9" w:rsidRPr="000567F9" w:rsidRDefault="000567F9" w:rsidP="000567F9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</w:pPr>
    </w:p>
    <w:p w:rsidR="000567F9" w:rsidRPr="008D4F7C" w:rsidRDefault="00F27A0D" w:rsidP="00F27A0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</w:pPr>
      <w:r w:rsidRPr="003345D3"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  <w:t xml:space="preserve">3.1 </w:t>
      </w:r>
      <w:r w:rsidRPr="003345D3"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  <w:tab/>
      </w:r>
      <w:r w:rsidRPr="008D4F7C"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  <w:t>OBJETIVOS GENERALES</w:t>
      </w:r>
    </w:p>
    <w:p w:rsidR="00A92446" w:rsidRPr="008D4F7C" w:rsidRDefault="00A92446" w:rsidP="00F27A0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</w:pPr>
    </w:p>
    <w:p w:rsidR="00F27A0D" w:rsidRPr="00F27A0D" w:rsidRDefault="00F27A0D" w:rsidP="00F27A0D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El estudiante será capaz de explicar y analizar el desarrollo de la sociedad feudal y sus implicancias económicas, políticas, sociales y culturales.</w:t>
      </w:r>
    </w:p>
    <w:p w:rsidR="00F27A0D" w:rsidRPr="00F27A0D" w:rsidRDefault="00F27A0D" w:rsidP="00F27A0D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El estudiante será capaz de explicar y analizar los motivos que impulsaron a Europa a desplazarse a otros continentes.</w:t>
      </w:r>
    </w:p>
    <w:p w:rsidR="00F27A0D" w:rsidRPr="00F27A0D" w:rsidRDefault="00F27A0D" w:rsidP="00F27A0D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Los alumnos explicarán, analizarán e interpretarán la invasión de Europa a desplazarse a otros continentes.</w:t>
      </w:r>
    </w:p>
    <w:p w:rsidR="00F27A0D" w:rsidRPr="00A92446" w:rsidRDefault="00F27A0D" w:rsidP="00F27A0D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Los alumnos explicarán, analizarán e interpretarán la invasión de Europa y la implantación de la conquista y el colonialismo.</w:t>
      </w:r>
    </w:p>
    <w:p w:rsidR="00A92446" w:rsidRPr="00F27A0D" w:rsidRDefault="00A92446" w:rsidP="00A92446">
      <w:pPr>
        <w:pStyle w:val="Prrafodelista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27A0D" w:rsidRPr="008D4F7C" w:rsidRDefault="00F27A0D" w:rsidP="00F27A0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</w:pPr>
      <w:r w:rsidRPr="003345D3"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  <w:t xml:space="preserve">3.2. </w:t>
      </w:r>
      <w:r w:rsidRPr="008D4F7C"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  <w:t>OBJETIVOS ESPECÍFICOS</w:t>
      </w:r>
    </w:p>
    <w:p w:rsidR="00A92446" w:rsidRPr="008D4F7C" w:rsidRDefault="00A92446" w:rsidP="00F27A0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</w:pPr>
    </w:p>
    <w:p w:rsidR="00F27A0D" w:rsidRPr="00A800AE" w:rsidRDefault="00A800AE" w:rsidP="00F27A0D">
      <w:pPr>
        <w:pStyle w:val="Prrafodelista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Times New Roman"/>
          <w:b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Explicar los modelos económicos que España implantó en el Perú.</w:t>
      </w:r>
    </w:p>
    <w:p w:rsidR="00A800AE" w:rsidRPr="00F27A0D" w:rsidRDefault="00A800AE" w:rsidP="00F27A0D">
      <w:pPr>
        <w:pStyle w:val="Prrafodelista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Times New Roman"/>
          <w:b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Investigar y analizar la Invasión Europea, la implantación de la conquista y el colonialismo, y por consiguiente el estudio de la estructura económica, política, social y cultural de la sociedad andina.</w:t>
      </w:r>
    </w:p>
    <w:p w:rsidR="00526C39" w:rsidRDefault="00526C39" w:rsidP="000567F9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345D3" w:rsidRPr="000567F9" w:rsidRDefault="003345D3" w:rsidP="000567F9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567F9" w:rsidRPr="000567F9" w:rsidRDefault="000567F9" w:rsidP="000567F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</w:pPr>
      <w:r w:rsidRPr="000567F9"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  <w:t xml:space="preserve">IV.  </w:t>
      </w:r>
      <w:r w:rsidRPr="000567F9">
        <w:rPr>
          <w:rFonts w:ascii="Arial Black" w:eastAsia="Times New Roman" w:hAnsi="Arial Black" w:cs="Times New Roman"/>
          <w:b/>
          <w:sz w:val="20"/>
          <w:szCs w:val="20"/>
          <w:u w:val="single"/>
          <w:lang w:val="es-ES" w:eastAsia="es-ES"/>
        </w:rPr>
        <w:t>CONTENIDO TEMATICO</w:t>
      </w:r>
    </w:p>
    <w:p w:rsidR="000567F9" w:rsidRDefault="000567F9" w:rsidP="000567F9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  <w:t>PRIMERA SEMANA</w:t>
      </w:r>
    </w:p>
    <w:p w:rsidR="00AC508A" w:rsidRPr="00A800AE" w:rsidRDefault="00AC508A" w:rsidP="000567F9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Arial Black" w:eastAsia="Times New Roman" w:hAnsi="Arial Black" w:cs="Times New Roman"/>
          <w:b/>
          <w:sz w:val="20"/>
          <w:szCs w:val="20"/>
          <w:lang w:val="es-ES" w:eastAsia="es-ES"/>
        </w:rPr>
      </w:pPr>
    </w:p>
    <w:p w:rsidR="00A800AE" w:rsidRDefault="00A800AE" w:rsidP="00A800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feudalismo: organización económica, política y social. La descomposición del feudalismo. Estudio del proceso de </w:t>
      </w:r>
      <w:proofErr w:type="spellStart"/>
      <w:r>
        <w:rPr>
          <w:rFonts w:ascii="Arial" w:eastAsia="Times New Roman" w:hAnsi="Arial" w:cs="Arial"/>
          <w:sz w:val="20"/>
          <w:szCs w:val="20"/>
          <w:lang w:val="es-ES" w:eastAsia="es-ES"/>
        </w:rPr>
        <w:t>feudalización</w:t>
      </w:r>
      <w:proofErr w:type="spellEnd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Bizancio, Francia, Inglaterra y Alemania.</w:t>
      </w:r>
    </w:p>
    <w:p w:rsidR="00A800AE" w:rsidRDefault="00A800AE" w:rsidP="00A800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Lectura: Vasallaje-Servidumbre-Feudo-Señorío. Autor: BONNASSIE PIERRE.</w:t>
      </w:r>
    </w:p>
    <w:p w:rsidR="00A800AE" w:rsidRPr="00A800AE" w:rsidRDefault="00A800AE" w:rsidP="00A800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Lectura: La Entrada de los Germanos en la Historia. Autor: HATLER.</w:t>
      </w:r>
    </w:p>
    <w:p w:rsidR="000567F9" w:rsidRPr="000567F9" w:rsidRDefault="000567F9" w:rsidP="00A800AE">
      <w:pPr>
        <w:tabs>
          <w:tab w:val="left" w:pos="397"/>
          <w:tab w:val="left" w:pos="794"/>
          <w:tab w:val="left" w:pos="396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567F9" w:rsidRDefault="000567F9" w:rsidP="000567F9">
      <w:pPr>
        <w:tabs>
          <w:tab w:val="left" w:pos="397"/>
          <w:tab w:val="left" w:pos="794"/>
          <w:tab w:val="left" w:pos="3960"/>
          <w:tab w:val="left" w:pos="4680"/>
        </w:tabs>
        <w:spacing w:after="0" w:line="240" w:lineRule="auto"/>
        <w:ind w:left="426"/>
        <w:jc w:val="both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SEGUNDA SEMANA </w:t>
      </w:r>
    </w:p>
    <w:p w:rsidR="00AC508A" w:rsidRPr="000567F9" w:rsidRDefault="00AC508A" w:rsidP="000567F9">
      <w:pPr>
        <w:tabs>
          <w:tab w:val="left" w:pos="397"/>
          <w:tab w:val="left" w:pos="794"/>
          <w:tab w:val="left" w:pos="3960"/>
          <w:tab w:val="left" w:pos="4680"/>
        </w:tabs>
        <w:spacing w:after="0" w:line="240" w:lineRule="auto"/>
        <w:ind w:left="426"/>
        <w:jc w:val="both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A800AE" w:rsidP="00A800AE">
      <w:pPr>
        <w:pStyle w:val="Prrafodelista"/>
        <w:numPr>
          <w:ilvl w:val="0"/>
          <w:numId w:val="12"/>
        </w:numPr>
        <w:tabs>
          <w:tab w:val="left" w:pos="397"/>
          <w:tab w:val="left" w:pos="794"/>
          <w:tab w:val="left" w:pos="3960"/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El capitalismo económico. La fuerza de trabajo como mercancía. El papel de la fuerza de trabajo en el proceso de producción y la plusvalía.</w:t>
      </w:r>
    </w:p>
    <w:p w:rsidR="00A800AE" w:rsidRDefault="00A800AE" w:rsidP="00A800AE">
      <w:pPr>
        <w:pStyle w:val="Prrafodelista"/>
        <w:numPr>
          <w:ilvl w:val="0"/>
          <w:numId w:val="12"/>
        </w:numPr>
        <w:tabs>
          <w:tab w:val="left" w:pos="397"/>
          <w:tab w:val="left" w:pos="794"/>
          <w:tab w:val="left" w:pos="3960"/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Lectura: El capitalismo.</w:t>
      </w:r>
    </w:p>
    <w:p w:rsidR="00A800AE" w:rsidRPr="00A800AE" w:rsidRDefault="00A800AE" w:rsidP="00A800AE">
      <w:pPr>
        <w:pStyle w:val="Prrafodelista"/>
        <w:numPr>
          <w:ilvl w:val="0"/>
          <w:numId w:val="12"/>
        </w:numPr>
        <w:tabs>
          <w:tab w:val="left" w:pos="397"/>
          <w:tab w:val="left" w:pos="794"/>
          <w:tab w:val="left" w:pos="3960"/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Lectura: </w:t>
      </w:r>
      <w:proofErr w:type="spellStart"/>
      <w:r>
        <w:rPr>
          <w:rFonts w:ascii="Arial" w:eastAsia="Times New Roman" w:hAnsi="Arial" w:cs="Arial"/>
          <w:sz w:val="20"/>
          <w:szCs w:val="20"/>
          <w:lang w:val="es-ES" w:eastAsia="es-ES"/>
        </w:rPr>
        <w:t>Spirinova</w:t>
      </w:r>
      <w:proofErr w:type="spellEnd"/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0567F9" w:rsidRPr="000567F9" w:rsidRDefault="000567F9" w:rsidP="000567F9">
      <w:pPr>
        <w:tabs>
          <w:tab w:val="left" w:pos="397"/>
          <w:tab w:val="left" w:pos="794"/>
          <w:tab w:val="left" w:pos="3960"/>
          <w:tab w:val="left" w:pos="46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  <w:tab w:val="left" w:pos="540"/>
          <w:tab w:val="left" w:pos="3960"/>
          <w:tab w:val="left" w:pos="4680"/>
        </w:tabs>
        <w:spacing w:after="0" w:line="240" w:lineRule="auto"/>
        <w:ind w:left="426"/>
        <w:jc w:val="both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TERCERA SEMANA </w:t>
      </w:r>
    </w:p>
    <w:p w:rsidR="00AC508A" w:rsidRPr="000567F9" w:rsidRDefault="00AC508A" w:rsidP="000567F9">
      <w:pPr>
        <w:tabs>
          <w:tab w:val="left" w:pos="397"/>
          <w:tab w:val="left" w:pos="540"/>
          <w:tab w:val="left" w:pos="3960"/>
          <w:tab w:val="left" w:pos="4680"/>
        </w:tabs>
        <w:spacing w:after="0" w:line="240" w:lineRule="auto"/>
        <w:ind w:left="426"/>
        <w:jc w:val="both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6002ED" w:rsidP="006002ED">
      <w:pPr>
        <w:pStyle w:val="Prrafodelista"/>
        <w:numPr>
          <w:ilvl w:val="0"/>
          <w:numId w:val="13"/>
        </w:numPr>
        <w:tabs>
          <w:tab w:val="left" w:pos="397"/>
          <w:tab w:val="left" w:pos="540"/>
          <w:tab w:val="left" w:pos="3960"/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La economía del mundo Occidental y de España del Siglo XIV al AVIII. Papel de la burguesía financiera. La revolución de los precios.</w:t>
      </w:r>
    </w:p>
    <w:p w:rsidR="006002ED" w:rsidRDefault="006002ED" w:rsidP="006002ED">
      <w:pPr>
        <w:pStyle w:val="Prrafodelista"/>
        <w:numPr>
          <w:ilvl w:val="0"/>
          <w:numId w:val="13"/>
        </w:numPr>
        <w:tabs>
          <w:tab w:val="left" w:pos="397"/>
          <w:tab w:val="left" w:pos="540"/>
          <w:tab w:val="left" w:pos="3960"/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Lectura: La plusvalía. Autor: </w:t>
      </w:r>
      <w:proofErr w:type="spellStart"/>
      <w:r>
        <w:rPr>
          <w:rFonts w:ascii="Arial" w:eastAsia="Times New Roman" w:hAnsi="Arial" w:cs="Arial"/>
          <w:sz w:val="20"/>
          <w:szCs w:val="20"/>
          <w:lang w:val="es-ES" w:eastAsia="es-ES"/>
        </w:rPr>
        <w:t>Spirinova</w:t>
      </w:r>
      <w:proofErr w:type="spellEnd"/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0567F9" w:rsidRPr="000567F9" w:rsidRDefault="000567F9" w:rsidP="006002ED">
      <w:pPr>
        <w:tabs>
          <w:tab w:val="left" w:pos="397"/>
          <w:tab w:val="left" w:pos="540"/>
          <w:tab w:val="left" w:pos="3960"/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  <w:tab w:val="left" w:pos="540"/>
          <w:tab w:val="left" w:pos="3960"/>
          <w:tab w:val="left" w:pos="4680"/>
        </w:tabs>
        <w:spacing w:after="0" w:line="240" w:lineRule="auto"/>
        <w:ind w:left="426"/>
        <w:jc w:val="both"/>
        <w:rPr>
          <w:rFonts w:ascii="Arial Black" w:eastAsia="Times New Roman" w:hAnsi="Arial Black" w:cs="Arial"/>
          <w:b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sz w:val="20"/>
          <w:szCs w:val="20"/>
          <w:lang w:val="es-ES" w:eastAsia="es-ES"/>
        </w:rPr>
        <w:t>CUARTA SEMANA</w:t>
      </w:r>
    </w:p>
    <w:p w:rsidR="00AC508A" w:rsidRPr="000567F9" w:rsidRDefault="00AC508A" w:rsidP="000567F9">
      <w:pPr>
        <w:tabs>
          <w:tab w:val="left" w:pos="397"/>
          <w:tab w:val="left" w:pos="540"/>
          <w:tab w:val="left" w:pos="3960"/>
          <w:tab w:val="left" w:pos="4680"/>
        </w:tabs>
        <w:spacing w:after="0" w:line="240" w:lineRule="auto"/>
        <w:ind w:left="426"/>
        <w:jc w:val="both"/>
        <w:rPr>
          <w:rFonts w:ascii="Arial Black" w:eastAsia="Times New Roman" w:hAnsi="Arial Black" w:cs="Arial"/>
          <w:b/>
          <w:sz w:val="20"/>
          <w:szCs w:val="20"/>
          <w:lang w:val="es-ES" w:eastAsia="es-ES"/>
        </w:rPr>
      </w:pPr>
    </w:p>
    <w:p w:rsidR="000567F9" w:rsidRDefault="006002ED" w:rsidP="006002ED">
      <w:pPr>
        <w:pStyle w:val="Prrafodelista"/>
        <w:numPr>
          <w:ilvl w:val="0"/>
          <w:numId w:val="14"/>
        </w:numPr>
        <w:tabs>
          <w:tab w:val="left" w:pos="397"/>
          <w:tab w:val="left" w:pos="54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La financiación de Colón por los judíos. El Tratado de Tordesillas. Américo Vespucio y el nombre de América. Polémica de la situación de los indios. Tesis de Ginés de Sepúlveda y Bartolomé de las Casas.</w:t>
      </w:r>
    </w:p>
    <w:p w:rsidR="006002ED" w:rsidRDefault="006002ED" w:rsidP="006002ED">
      <w:pPr>
        <w:pStyle w:val="Prrafodelista"/>
        <w:numPr>
          <w:ilvl w:val="0"/>
          <w:numId w:val="14"/>
        </w:numPr>
        <w:tabs>
          <w:tab w:val="left" w:pos="397"/>
          <w:tab w:val="left" w:pos="540"/>
        </w:tabs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Lectura: Quinientos años de Colonialismo. Autor: Dr. Virgilio Roel Pineda.</w:t>
      </w:r>
    </w:p>
    <w:p w:rsidR="000567F9" w:rsidRPr="000567F9" w:rsidRDefault="000567F9" w:rsidP="006002ED">
      <w:p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</w:tabs>
        <w:spacing w:after="0" w:line="240" w:lineRule="auto"/>
        <w:ind w:left="426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QUINTA SEMANA</w:t>
      </w:r>
    </w:p>
    <w:p w:rsidR="00AC508A" w:rsidRDefault="00AC508A" w:rsidP="000567F9">
      <w:pPr>
        <w:tabs>
          <w:tab w:val="left" w:pos="397"/>
        </w:tabs>
        <w:spacing w:after="0" w:line="240" w:lineRule="auto"/>
        <w:ind w:left="426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6002ED" w:rsidRPr="00E710B9" w:rsidRDefault="006002ED" w:rsidP="006002ED">
      <w:pPr>
        <w:pStyle w:val="Prrafodelista"/>
        <w:numPr>
          <w:ilvl w:val="0"/>
          <w:numId w:val="16"/>
        </w:numPr>
        <w:tabs>
          <w:tab w:val="left" w:pos="397"/>
        </w:tabs>
        <w:spacing w:after="0" w:line="240" w:lineRule="auto"/>
        <w:jc w:val="both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Teoría de la caída de la sociedad andina. Resistencia Inca. Los cuatro socios de la conquista del Perú</w:t>
      </w:r>
      <w:r w:rsidR="00E710B9">
        <w:rPr>
          <w:rFonts w:ascii="Arial" w:eastAsia="Times New Roman" w:hAnsi="Arial" w:cs="Arial"/>
          <w:bCs/>
          <w:sz w:val="20"/>
          <w:szCs w:val="20"/>
          <w:lang w:val="es-ES" w:eastAsia="es-ES"/>
        </w:rPr>
        <w:t>.</w:t>
      </w:r>
    </w:p>
    <w:p w:rsidR="00E710B9" w:rsidRPr="00E710B9" w:rsidRDefault="00E710B9" w:rsidP="006002ED">
      <w:pPr>
        <w:pStyle w:val="Prrafodelista"/>
        <w:numPr>
          <w:ilvl w:val="0"/>
          <w:numId w:val="16"/>
        </w:numPr>
        <w:tabs>
          <w:tab w:val="left" w:pos="397"/>
        </w:tabs>
        <w:spacing w:after="0" w:line="240" w:lineRule="auto"/>
        <w:jc w:val="both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Lectura: La Destrucción del Imperio de los Incas. Autor: Waldemar Espinoza Soriano.</w:t>
      </w:r>
    </w:p>
    <w:p w:rsidR="00E710B9" w:rsidRPr="006002ED" w:rsidRDefault="00E710B9" w:rsidP="00E710B9">
      <w:pPr>
        <w:pStyle w:val="Prrafodelista"/>
        <w:tabs>
          <w:tab w:val="left" w:pos="397"/>
        </w:tabs>
        <w:spacing w:after="0" w:line="240" w:lineRule="auto"/>
        <w:jc w:val="both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  <w:tab w:val="left" w:pos="540"/>
        </w:tabs>
        <w:spacing w:after="0" w:line="240" w:lineRule="auto"/>
        <w:ind w:left="426"/>
        <w:rPr>
          <w:rFonts w:ascii="Arial Black" w:eastAsia="Times New Roman" w:hAnsi="Arial Black" w:cs="Arial"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SEXTA SEMANA</w:t>
      </w:r>
      <w:r w:rsidRPr="000567F9">
        <w:rPr>
          <w:rFonts w:ascii="Arial Black" w:eastAsia="Times New Roman" w:hAnsi="Arial Black" w:cs="Arial"/>
          <w:sz w:val="20"/>
          <w:szCs w:val="20"/>
          <w:lang w:val="es-ES" w:eastAsia="es-ES"/>
        </w:rPr>
        <w:t xml:space="preserve"> </w:t>
      </w:r>
    </w:p>
    <w:p w:rsidR="00AC508A" w:rsidRDefault="00AC508A" w:rsidP="000567F9">
      <w:pPr>
        <w:tabs>
          <w:tab w:val="left" w:pos="397"/>
          <w:tab w:val="left" w:pos="540"/>
        </w:tabs>
        <w:spacing w:after="0" w:line="240" w:lineRule="auto"/>
        <w:ind w:left="426"/>
        <w:rPr>
          <w:rFonts w:ascii="Arial Black" w:eastAsia="Times New Roman" w:hAnsi="Arial Black" w:cs="Arial"/>
          <w:sz w:val="20"/>
          <w:szCs w:val="20"/>
          <w:lang w:val="es-ES" w:eastAsia="es-ES"/>
        </w:rPr>
      </w:pPr>
    </w:p>
    <w:p w:rsidR="00E710B9" w:rsidRPr="00E710B9" w:rsidRDefault="00E710B9" w:rsidP="00E710B9">
      <w:pPr>
        <w:pStyle w:val="Prrafodelista"/>
        <w:numPr>
          <w:ilvl w:val="0"/>
          <w:numId w:val="17"/>
        </w:numPr>
        <w:tabs>
          <w:tab w:val="left" w:pos="397"/>
          <w:tab w:val="left" w:pos="54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El botín de los Invasores. Las encomiendas. Reacción de Manco Inca.</w:t>
      </w:r>
    </w:p>
    <w:p w:rsidR="00E710B9" w:rsidRPr="00E710B9" w:rsidRDefault="00E710B9" w:rsidP="00E710B9">
      <w:pPr>
        <w:pStyle w:val="Prrafodelista"/>
        <w:numPr>
          <w:ilvl w:val="0"/>
          <w:numId w:val="17"/>
        </w:numPr>
        <w:tabs>
          <w:tab w:val="left" w:pos="397"/>
          <w:tab w:val="left" w:pos="54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Lectura: Incas contra España. Autor: Juan José Vega Bello.</w:t>
      </w:r>
    </w:p>
    <w:p w:rsidR="00E710B9" w:rsidRPr="00E710B9" w:rsidRDefault="00E710B9" w:rsidP="00E710B9">
      <w:pPr>
        <w:pStyle w:val="Prrafodelista"/>
        <w:tabs>
          <w:tab w:val="left" w:pos="397"/>
          <w:tab w:val="left" w:pos="540"/>
        </w:tabs>
        <w:spacing w:after="0" w:line="240" w:lineRule="auto"/>
        <w:rPr>
          <w:rFonts w:ascii="Arial Black" w:eastAsia="Times New Roman" w:hAnsi="Arial Black" w:cs="Arial"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  <w:tab w:val="left" w:pos="540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SÉTIMA SEMANA </w:t>
      </w:r>
    </w:p>
    <w:p w:rsidR="00AC508A" w:rsidRDefault="00AC508A" w:rsidP="000567F9">
      <w:pPr>
        <w:tabs>
          <w:tab w:val="left" w:pos="397"/>
          <w:tab w:val="left" w:pos="540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E710B9" w:rsidP="00E710B9">
      <w:pPr>
        <w:pStyle w:val="Prrafodelista"/>
        <w:numPr>
          <w:ilvl w:val="0"/>
          <w:numId w:val="18"/>
        </w:numPr>
        <w:tabs>
          <w:tab w:val="left" w:pos="397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Los conflictos sociales. La guerra de los Encomenderos.</w:t>
      </w:r>
    </w:p>
    <w:p w:rsidR="00E710B9" w:rsidRDefault="00E710B9" w:rsidP="00E710B9">
      <w:pPr>
        <w:pStyle w:val="Prrafodelista"/>
        <w:numPr>
          <w:ilvl w:val="0"/>
          <w:numId w:val="18"/>
        </w:numPr>
        <w:tabs>
          <w:tab w:val="left" w:pos="397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Lectura: Historia del Perú Tomo II. Autor: Edmundo Guillén </w:t>
      </w:r>
      <w:proofErr w:type="spellStart"/>
      <w:r>
        <w:rPr>
          <w:rFonts w:ascii="Arial" w:eastAsia="Times New Roman" w:hAnsi="Arial" w:cs="Arial"/>
          <w:sz w:val="20"/>
          <w:szCs w:val="20"/>
          <w:lang w:val="es-ES" w:eastAsia="es-ES"/>
        </w:rPr>
        <w:t>Guillén</w:t>
      </w:r>
      <w:proofErr w:type="spellEnd"/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E710B9" w:rsidRPr="00E710B9" w:rsidRDefault="00E710B9" w:rsidP="00E710B9">
      <w:pPr>
        <w:pStyle w:val="Prrafodelista"/>
        <w:tabs>
          <w:tab w:val="left" w:pos="397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C508A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OCTAVA SEMANA</w:t>
      </w:r>
    </w:p>
    <w:p w:rsidR="000567F9" w:rsidRP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 </w:t>
      </w:r>
    </w:p>
    <w:p w:rsidR="000567F9" w:rsidRDefault="00E710B9" w:rsidP="00E710B9">
      <w:pPr>
        <w:pStyle w:val="Prrafodelista"/>
        <w:numPr>
          <w:ilvl w:val="0"/>
          <w:numId w:val="19"/>
        </w:num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La rebelión de los Insatisfechos.</w:t>
      </w:r>
    </w:p>
    <w:p w:rsidR="00EB7707" w:rsidRDefault="00EB7707" w:rsidP="00E710B9">
      <w:pPr>
        <w:pStyle w:val="Prrafodelista"/>
        <w:numPr>
          <w:ilvl w:val="0"/>
          <w:numId w:val="19"/>
        </w:num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Lectura: Perú Colonial. Autor: Pablo Macera. </w:t>
      </w:r>
    </w:p>
    <w:p w:rsidR="003345D3" w:rsidRDefault="003345D3" w:rsidP="00E710B9">
      <w:pPr>
        <w:pStyle w:val="Prrafodelista"/>
        <w:numPr>
          <w:ilvl w:val="0"/>
          <w:numId w:val="19"/>
        </w:num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Primer examen parcial.</w:t>
      </w:r>
    </w:p>
    <w:p w:rsidR="00AC508A" w:rsidRDefault="00AC508A" w:rsidP="00AC508A">
      <w:p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C508A" w:rsidRDefault="00AC508A" w:rsidP="00AC508A">
      <w:p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C508A" w:rsidRDefault="00AC508A" w:rsidP="00AC508A">
      <w:p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C508A" w:rsidRDefault="00AC508A" w:rsidP="00AC508A">
      <w:p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26C39" w:rsidRDefault="00526C39" w:rsidP="00AC508A">
      <w:p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C508A" w:rsidRPr="00AC508A" w:rsidRDefault="00AC508A" w:rsidP="00AC508A">
      <w:pPr>
        <w:tabs>
          <w:tab w:val="left" w:pos="397"/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Default="000567F9" w:rsidP="000567F9">
      <w:pPr>
        <w:keepNext/>
        <w:spacing w:before="240" w:after="0" w:line="240" w:lineRule="auto"/>
        <w:ind w:left="426"/>
        <w:outlineLvl w:val="2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lastRenderedPageBreak/>
        <w:t xml:space="preserve">NOVENA SEMANA </w:t>
      </w:r>
    </w:p>
    <w:p w:rsidR="00EB7707" w:rsidRPr="00EB7707" w:rsidRDefault="00EB7707" w:rsidP="003345D3">
      <w:pPr>
        <w:pStyle w:val="Prrafodelista"/>
        <w:keepNext/>
        <w:numPr>
          <w:ilvl w:val="0"/>
          <w:numId w:val="21"/>
        </w:numPr>
        <w:spacing w:before="240" w:after="0" w:line="240" w:lineRule="auto"/>
        <w:outlineLvl w:val="2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Organización Económica de la colonia. La minería colonial. Los obrajes y la industria artesanal.</w:t>
      </w:r>
    </w:p>
    <w:p w:rsidR="00EB7707" w:rsidRPr="00EB7707" w:rsidRDefault="00EB7707" w:rsidP="003345D3">
      <w:pPr>
        <w:pStyle w:val="Prrafodelista"/>
        <w:keepNext/>
        <w:numPr>
          <w:ilvl w:val="0"/>
          <w:numId w:val="21"/>
        </w:numPr>
        <w:spacing w:before="240" w:after="0" w:line="240" w:lineRule="auto"/>
        <w:outlineLvl w:val="2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Lectura: Perú Colonial. Autor: Virgilio Roel Pineda.</w:t>
      </w:r>
    </w:p>
    <w:p w:rsidR="00EB7707" w:rsidRDefault="000567F9" w:rsidP="00EB7707">
      <w:pPr>
        <w:tabs>
          <w:tab w:val="left" w:pos="397"/>
        </w:tabs>
        <w:spacing w:before="240" w:after="0" w:line="240" w:lineRule="auto"/>
        <w:ind w:left="426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DÉCIMA SEMANA</w:t>
      </w:r>
    </w:p>
    <w:p w:rsidR="00EB7707" w:rsidRPr="00EB7707" w:rsidRDefault="00EB7707" w:rsidP="00EB7707">
      <w:pPr>
        <w:pStyle w:val="Prrafodelista"/>
        <w:numPr>
          <w:ilvl w:val="0"/>
          <w:numId w:val="23"/>
        </w:numPr>
        <w:tabs>
          <w:tab w:val="left" w:pos="397"/>
        </w:tabs>
        <w:spacing w:before="240" w:after="0" w:line="240" w:lineRule="auto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El comercio y la hacienda pública colonial. La ganadería y la agricultura.</w:t>
      </w:r>
    </w:p>
    <w:p w:rsidR="00EB7707" w:rsidRPr="003345D3" w:rsidRDefault="00EB7707" w:rsidP="00EB7707">
      <w:pPr>
        <w:pStyle w:val="Prrafodelista"/>
        <w:numPr>
          <w:ilvl w:val="0"/>
          <w:numId w:val="23"/>
        </w:numPr>
        <w:tabs>
          <w:tab w:val="left" w:pos="397"/>
        </w:tabs>
        <w:spacing w:before="240" w:after="0" w:line="240" w:lineRule="auto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Lectura: Historia del Perú Colonial. Autor: Virgilio Roel Pineda.</w:t>
      </w:r>
    </w:p>
    <w:p w:rsidR="00EB7707" w:rsidRPr="00EB7707" w:rsidRDefault="00EB7707" w:rsidP="00EB7707">
      <w:pPr>
        <w:pStyle w:val="Prrafodelista"/>
        <w:tabs>
          <w:tab w:val="left" w:pos="397"/>
        </w:tabs>
        <w:spacing w:before="240" w:after="0" w:line="240" w:lineRule="auto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DÉCIMA PRIMERA SEMANA </w:t>
      </w:r>
    </w:p>
    <w:p w:rsidR="00AC508A" w:rsidRDefault="00AC508A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EB7707" w:rsidRPr="00EB7707" w:rsidRDefault="00EB7707" w:rsidP="00EB7707">
      <w:pPr>
        <w:pStyle w:val="Prrafodelista"/>
        <w:numPr>
          <w:ilvl w:val="0"/>
          <w:numId w:val="25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El comercio y el repartimiento de mercaderías. El papel de Inglaterra en la economía colonial.</w:t>
      </w:r>
    </w:p>
    <w:p w:rsidR="00EB7707" w:rsidRPr="00EB7707" w:rsidRDefault="00EB7707" w:rsidP="00EB7707">
      <w:pPr>
        <w:pStyle w:val="Prrafodelista"/>
        <w:numPr>
          <w:ilvl w:val="0"/>
          <w:numId w:val="25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Lectura: Historia del Perú Colonial. Autor: Virgilio Roel Pineda.</w:t>
      </w:r>
    </w:p>
    <w:p w:rsidR="000567F9" w:rsidRPr="000567F9" w:rsidRDefault="000567F9" w:rsidP="003345D3">
      <w:pPr>
        <w:tabs>
          <w:tab w:val="left" w:pos="397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DÉCIMA SEGUNDA SEMANA</w:t>
      </w:r>
    </w:p>
    <w:p w:rsidR="00AC508A" w:rsidRDefault="00AC508A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F81DB5" w:rsidRPr="00F81DB5" w:rsidRDefault="00F81DB5" w:rsidP="00F81DB5">
      <w:pPr>
        <w:pStyle w:val="Prrafodelista"/>
        <w:numPr>
          <w:ilvl w:val="0"/>
          <w:numId w:val="26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Organización política y social vigente en la colonia.</w:t>
      </w:r>
    </w:p>
    <w:p w:rsidR="00F81DB5" w:rsidRPr="00F81DB5" w:rsidRDefault="00F81DB5" w:rsidP="00F81DB5">
      <w:pPr>
        <w:pStyle w:val="Prrafodelista"/>
        <w:numPr>
          <w:ilvl w:val="0"/>
          <w:numId w:val="26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Lectura: Historia del Perú Colonial. Autor: Virgilio Roel Pineda.</w:t>
      </w:r>
    </w:p>
    <w:p w:rsidR="00F81DB5" w:rsidRPr="00F81DB5" w:rsidRDefault="00F81DB5" w:rsidP="00F81DB5">
      <w:pPr>
        <w:pStyle w:val="Prrafodelista"/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DÉCIMA TERCERA SEMANA </w:t>
      </w:r>
    </w:p>
    <w:p w:rsidR="00F81DB5" w:rsidRPr="000567F9" w:rsidRDefault="00F81DB5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F81DB5" w:rsidP="00F81DB5">
      <w:pPr>
        <w:pStyle w:val="Prrafodelista"/>
        <w:numPr>
          <w:ilvl w:val="0"/>
          <w:numId w:val="27"/>
        </w:numPr>
        <w:tabs>
          <w:tab w:val="left" w:pos="3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Estructura social y política en la colonia.</w:t>
      </w:r>
    </w:p>
    <w:p w:rsidR="00F81DB5" w:rsidRDefault="00F81DB5" w:rsidP="00F81DB5">
      <w:pPr>
        <w:pStyle w:val="Prrafodelista"/>
        <w:numPr>
          <w:ilvl w:val="0"/>
          <w:numId w:val="27"/>
        </w:numPr>
        <w:tabs>
          <w:tab w:val="left" w:pos="3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Lectura: Historia del Perú colonial.</w:t>
      </w:r>
    </w:p>
    <w:p w:rsidR="00F81DB5" w:rsidRDefault="00F81DB5" w:rsidP="00F81DB5">
      <w:pPr>
        <w:pStyle w:val="Prrafodelista"/>
        <w:numPr>
          <w:ilvl w:val="0"/>
          <w:numId w:val="27"/>
        </w:numPr>
        <w:tabs>
          <w:tab w:val="left" w:pos="3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Virgilio Roel Pineda.</w:t>
      </w:r>
    </w:p>
    <w:p w:rsidR="00F81DB5" w:rsidRPr="00F81DB5" w:rsidRDefault="00F81DB5" w:rsidP="00F81DB5">
      <w:pPr>
        <w:pStyle w:val="Prrafodelista"/>
        <w:tabs>
          <w:tab w:val="left" w:pos="3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DÉCIMA CUARTA SEMANA</w:t>
      </w:r>
    </w:p>
    <w:p w:rsidR="00AC508A" w:rsidRDefault="00AC508A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F81DB5" w:rsidRPr="00F81DB5" w:rsidRDefault="00F81DB5" w:rsidP="00F81DB5">
      <w:pPr>
        <w:pStyle w:val="Prrafodelista"/>
        <w:numPr>
          <w:ilvl w:val="0"/>
          <w:numId w:val="28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La administración social.</w:t>
      </w:r>
    </w:p>
    <w:p w:rsidR="00F81DB5" w:rsidRPr="00F81DB5" w:rsidRDefault="00F81DB5" w:rsidP="00F81DB5">
      <w:pPr>
        <w:pStyle w:val="Prrafodelista"/>
        <w:numPr>
          <w:ilvl w:val="0"/>
          <w:numId w:val="28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Lectura: Historia del Perú Colonial. Autor: Virgilio Roel Pineda.</w:t>
      </w:r>
    </w:p>
    <w:p w:rsidR="00AC508A" w:rsidRDefault="000567F9" w:rsidP="00AC508A">
      <w:pPr>
        <w:tabs>
          <w:tab w:val="left" w:pos="397"/>
        </w:tabs>
        <w:spacing w:before="240" w:after="0" w:line="240" w:lineRule="auto"/>
        <w:ind w:left="426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DÉCIMA QUINTA SEMANA </w:t>
      </w:r>
    </w:p>
    <w:p w:rsidR="00AC508A" w:rsidRDefault="00AC508A" w:rsidP="00AC508A">
      <w:pPr>
        <w:tabs>
          <w:tab w:val="left" w:pos="397"/>
        </w:tabs>
        <w:spacing w:before="240" w:after="0" w:line="240" w:lineRule="auto"/>
        <w:ind w:left="426"/>
        <w:outlineLvl w:val="5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F81DB5" w:rsidP="00F81DB5">
      <w:pPr>
        <w:pStyle w:val="Prrafodelista"/>
        <w:numPr>
          <w:ilvl w:val="0"/>
          <w:numId w:val="29"/>
        </w:numPr>
        <w:tabs>
          <w:tab w:val="left" w:pos="39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Los Corregimientos: Autoridades indígenas. La república de los indios. 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Los criollo</w:t>
      </w:r>
      <w:proofErr w:type="gramEnd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los mestizos.</w:t>
      </w:r>
    </w:p>
    <w:p w:rsidR="00F81DB5" w:rsidRDefault="00F81DB5" w:rsidP="00F81DB5">
      <w:pPr>
        <w:pStyle w:val="Prrafodelista"/>
        <w:numPr>
          <w:ilvl w:val="0"/>
          <w:numId w:val="29"/>
        </w:numPr>
        <w:tabs>
          <w:tab w:val="left" w:pos="39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Lectura: Historia del Perú Colonial. Autor: Virgilio Roel Pineda.</w:t>
      </w:r>
    </w:p>
    <w:p w:rsidR="00F81DB5" w:rsidRPr="00F81DB5" w:rsidRDefault="00F81DB5" w:rsidP="00F81DB5">
      <w:pPr>
        <w:pStyle w:val="Prrafodelista"/>
        <w:tabs>
          <w:tab w:val="left" w:pos="39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C508A" w:rsidRDefault="00F81DB5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DÉCIMA</w:t>
      </w:r>
      <w:r w:rsidR="000567F9"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 SEXTA SEMANA</w:t>
      </w:r>
    </w:p>
    <w:p w:rsid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 xml:space="preserve"> </w:t>
      </w:r>
    </w:p>
    <w:p w:rsidR="00F81DB5" w:rsidRPr="00F81DB5" w:rsidRDefault="00F81DB5" w:rsidP="00F81DB5">
      <w:pPr>
        <w:pStyle w:val="Prrafodelista"/>
        <w:numPr>
          <w:ilvl w:val="0"/>
          <w:numId w:val="30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La iglesia. Órdenes y Congregaciones.</w:t>
      </w:r>
    </w:p>
    <w:p w:rsidR="00F81DB5" w:rsidRPr="00F81DB5" w:rsidRDefault="00F81DB5" w:rsidP="00F81DB5">
      <w:pPr>
        <w:pStyle w:val="Prrafodelista"/>
        <w:numPr>
          <w:ilvl w:val="0"/>
          <w:numId w:val="30"/>
        </w:numPr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>Lectura: Historia del Perú Colonial. Autor: Virgilio Roel Pineda.</w:t>
      </w:r>
    </w:p>
    <w:p w:rsidR="00F81DB5" w:rsidRPr="00F81DB5" w:rsidRDefault="00F81DB5" w:rsidP="00F81DB5">
      <w:pPr>
        <w:pStyle w:val="Prrafodelista"/>
        <w:tabs>
          <w:tab w:val="left" w:pos="397"/>
        </w:tabs>
        <w:spacing w:after="0" w:line="240" w:lineRule="auto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  <w:r w:rsidRPr="000567F9"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  <w:t>DÉCIMO SÉTIMA SEMANA</w:t>
      </w:r>
    </w:p>
    <w:p w:rsidR="00AC508A" w:rsidRPr="000567F9" w:rsidRDefault="00AC508A" w:rsidP="000567F9">
      <w:pPr>
        <w:tabs>
          <w:tab w:val="left" w:pos="397"/>
        </w:tabs>
        <w:spacing w:after="0" w:line="240" w:lineRule="auto"/>
        <w:ind w:left="426"/>
        <w:rPr>
          <w:rFonts w:ascii="Arial Black" w:eastAsia="Times New Roman" w:hAnsi="Arial Black" w:cs="Arial"/>
          <w:b/>
          <w:bCs/>
          <w:sz w:val="20"/>
          <w:szCs w:val="20"/>
          <w:lang w:val="es-ES" w:eastAsia="es-ES"/>
        </w:rPr>
      </w:pPr>
    </w:p>
    <w:p w:rsidR="000567F9" w:rsidRPr="003345D3" w:rsidRDefault="000567F9" w:rsidP="003345D3">
      <w:pPr>
        <w:pStyle w:val="Prrafodelista"/>
        <w:numPr>
          <w:ilvl w:val="0"/>
          <w:numId w:val="32"/>
        </w:numPr>
        <w:tabs>
          <w:tab w:val="left" w:pos="39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345D3">
        <w:rPr>
          <w:rFonts w:ascii="Arial" w:eastAsia="Times New Roman" w:hAnsi="Arial" w:cs="Arial"/>
          <w:sz w:val="20"/>
          <w:szCs w:val="20"/>
          <w:lang w:val="es-ES" w:eastAsia="es-ES"/>
        </w:rPr>
        <w:t>Segundo Examen Parcial</w:t>
      </w:r>
    </w:p>
    <w:p w:rsidR="000567F9" w:rsidRPr="000567F9" w:rsidRDefault="000567F9" w:rsidP="000567F9">
      <w:pPr>
        <w:tabs>
          <w:tab w:val="left" w:pos="39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Default="000567F9" w:rsidP="000567F9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  <w:r w:rsidRPr="000567F9">
        <w:rPr>
          <w:rFonts w:ascii="Arial Black" w:eastAsia="Times New Roman" w:hAnsi="Arial Black" w:cs="Arial"/>
          <w:b/>
          <w:sz w:val="20"/>
          <w:szCs w:val="20"/>
          <w:lang w:val="es-ES" w:eastAsia="es-ES"/>
        </w:rPr>
        <w:t xml:space="preserve">V. </w:t>
      </w:r>
      <w:r w:rsidRPr="000567F9">
        <w:rPr>
          <w:rFonts w:ascii="Arial Black" w:eastAsia="Times New Roman" w:hAnsi="Arial Black" w:cs="Arial"/>
          <w:b/>
          <w:sz w:val="20"/>
          <w:szCs w:val="20"/>
          <w:lang w:val="es-ES" w:eastAsia="es-ES"/>
        </w:rPr>
        <w:tab/>
      </w:r>
      <w:r w:rsidR="003345D3"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  <w:t xml:space="preserve">METODOLOGIA </w:t>
      </w:r>
    </w:p>
    <w:p w:rsidR="00AC508A" w:rsidRDefault="00AC508A" w:rsidP="000567F9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</w:p>
    <w:p w:rsidR="003345D3" w:rsidRPr="003345D3" w:rsidRDefault="003345D3" w:rsidP="003345D3">
      <w:pPr>
        <w:pStyle w:val="Prrafodelista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Exposición- Diálogo.</w:t>
      </w:r>
    </w:p>
    <w:p w:rsidR="003345D3" w:rsidRPr="00F553F6" w:rsidRDefault="003345D3" w:rsidP="003345D3">
      <w:pPr>
        <w:pStyle w:val="Prrafodelista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Histórico-Lógico.</w:t>
      </w:r>
    </w:p>
    <w:p w:rsidR="00F553F6" w:rsidRDefault="00F553F6" w:rsidP="00F553F6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553F6" w:rsidRPr="003345D3" w:rsidRDefault="00F553F6" w:rsidP="00F553F6">
      <w:pPr>
        <w:pStyle w:val="Prrafodelista"/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lang w:val="es-ES" w:eastAsia="es-ES"/>
        </w:rPr>
      </w:pPr>
    </w:p>
    <w:p w:rsidR="003345D3" w:rsidRDefault="003345D3" w:rsidP="003345D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  <w:r>
        <w:rPr>
          <w:rFonts w:ascii="Arial Black" w:eastAsia="Times New Roman" w:hAnsi="Arial Black" w:cs="Arial"/>
          <w:b/>
          <w:sz w:val="20"/>
          <w:szCs w:val="20"/>
          <w:lang w:val="es-ES" w:eastAsia="es-ES"/>
        </w:rPr>
        <w:lastRenderedPageBreak/>
        <w:t xml:space="preserve">VI. </w:t>
      </w:r>
      <w:r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  <w:t>MEDIOS Y MATERIALES</w:t>
      </w:r>
    </w:p>
    <w:p w:rsidR="00AC508A" w:rsidRDefault="00AC508A" w:rsidP="003345D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</w:p>
    <w:p w:rsidR="003345D3" w:rsidRPr="003345D3" w:rsidRDefault="003345D3" w:rsidP="003345D3">
      <w:pPr>
        <w:pStyle w:val="Prrafodelista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Textos universitarios.</w:t>
      </w:r>
    </w:p>
    <w:p w:rsidR="003345D3" w:rsidRPr="00AC508A" w:rsidRDefault="003345D3" w:rsidP="003345D3">
      <w:pPr>
        <w:pStyle w:val="Prrafodelista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 de análisis e interpretación.</w:t>
      </w:r>
    </w:p>
    <w:p w:rsidR="00AC508A" w:rsidRPr="003345D3" w:rsidRDefault="00AC508A" w:rsidP="00AC508A">
      <w:pPr>
        <w:pStyle w:val="Prrafodelista"/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</w:p>
    <w:p w:rsidR="003345D3" w:rsidRDefault="003345D3" w:rsidP="003345D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</w:pPr>
      <w:r>
        <w:rPr>
          <w:rFonts w:ascii="Arial Black" w:eastAsia="Times New Roman" w:hAnsi="Arial Black" w:cs="Arial"/>
          <w:sz w:val="20"/>
          <w:szCs w:val="20"/>
          <w:lang w:val="es-ES" w:eastAsia="es-ES"/>
        </w:rPr>
        <w:t xml:space="preserve">VII. </w:t>
      </w:r>
      <w:r w:rsidRPr="003345D3"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  <w:t>EVALUACIÓN</w:t>
      </w:r>
    </w:p>
    <w:p w:rsidR="00AC508A" w:rsidRDefault="00AC508A" w:rsidP="003345D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</w:pPr>
    </w:p>
    <w:p w:rsidR="003345D3" w:rsidRPr="003345D3" w:rsidRDefault="003345D3" w:rsidP="003345D3">
      <w:pPr>
        <w:pStyle w:val="Prrafodelista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Permanente e integral en función de los objetivos planteados.</w:t>
      </w:r>
    </w:p>
    <w:p w:rsidR="003345D3" w:rsidRPr="003345D3" w:rsidRDefault="003345D3" w:rsidP="003345D3">
      <w:pPr>
        <w:pStyle w:val="Prrafodelista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Asistencia al 70 %.</w:t>
      </w:r>
    </w:p>
    <w:p w:rsidR="003345D3" w:rsidRPr="003345D3" w:rsidRDefault="003345D3" w:rsidP="003345D3">
      <w:pPr>
        <w:pStyle w:val="Prrafodelista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Pruebas escritas: Primer y Segundo parcial.</w:t>
      </w:r>
    </w:p>
    <w:p w:rsidR="003345D3" w:rsidRPr="003345D3" w:rsidRDefault="003345D3" w:rsidP="003345D3">
      <w:pPr>
        <w:pStyle w:val="Prrafodelista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Lectura de análisis e interpretación.</w:t>
      </w:r>
    </w:p>
    <w:p w:rsidR="003345D3" w:rsidRPr="00F553F6" w:rsidRDefault="003345D3" w:rsidP="00F553F6">
      <w:pPr>
        <w:pStyle w:val="Prrafodelista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 Black" w:eastAsia="Times New Roman" w:hAnsi="Arial Black" w:cs="Arial"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Viaje de estudios al ciudad de Lima: visita al museo de la Santa Inquisición-Palacio de gobierno</w:t>
      </w:r>
      <w:r w:rsidR="00AC508A">
        <w:rPr>
          <w:rFonts w:ascii="Arial" w:eastAsia="Times New Roman" w:hAnsi="Arial" w:cs="Arial"/>
          <w:sz w:val="20"/>
          <w:szCs w:val="20"/>
          <w:lang w:val="es-ES" w:eastAsia="es-ES"/>
        </w:rPr>
        <w:t>. El informe de estudio se evaluará con el Segundo Parcial.</w:t>
      </w:r>
    </w:p>
    <w:p w:rsidR="000567F9" w:rsidRPr="000567F9" w:rsidRDefault="000567F9" w:rsidP="000567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567F9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0567F9" w:rsidRDefault="008D4F7C" w:rsidP="000567F9">
      <w:pPr>
        <w:tabs>
          <w:tab w:val="num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  <w:r>
        <w:rPr>
          <w:rFonts w:ascii="Arial Black" w:eastAsia="Times New Roman" w:hAnsi="Arial Black" w:cs="Arial"/>
          <w:b/>
          <w:sz w:val="20"/>
          <w:szCs w:val="20"/>
          <w:lang w:val="es-ES" w:eastAsia="es-ES"/>
        </w:rPr>
        <w:t>VIII.</w:t>
      </w:r>
      <w:r w:rsidR="000567F9" w:rsidRPr="000567F9">
        <w:rPr>
          <w:rFonts w:ascii="Arial Black" w:eastAsia="Times New Roman" w:hAnsi="Arial Black" w:cs="Arial"/>
          <w:b/>
          <w:sz w:val="20"/>
          <w:szCs w:val="20"/>
          <w:lang w:val="es-ES" w:eastAsia="es-ES"/>
        </w:rPr>
        <w:t xml:space="preserve"> </w:t>
      </w:r>
      <w:r w:rsidR="000567F9" w:rsidRPr="000567F9">
        <w:rPr>
          <w:rFonts w:ascii="Arial Black" w:eastAsia="Times New Roman" w:hAnsi="Arial Black" w:cs="Arial"/>
          <w:b/>
          <w:sz w:val="20"/>
          <w:szCs w:val="20"/>
          <w:lang w:val="es-ES" w:eastAsia="es-ES"/>
        </w:rPr>
        <w:tab/>
      </w:r>
      <w:r w:rsidR="000567F9" w:rsidRPr="000567F9"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  <w:t>BIBLIOGRAFÍA</w:t>
      </w:r>
    </w:p>
    <w:p w:rsidR="00F553F6" w:rsidRPr="00F553F6" w:rsidRDefault="00F553F6" w:rsidP="000567F9">
      <w:pPr>
        <w:tabs>
          <w:tab w:val="num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 Black" w:eastAsia="Times New Roman" w:hAnsi="Arial Black" w:cs="Arial"/>
          <w:b/>
          <w:sz w:val="20"/>
          <w:szCs w:val="20"/>
          <w:u w:val="single"/>
          <w:lang w:val="es-ES" w:eastAsia="es-ES"/>
        </w:rPr>
      </w:pPr>
    </w:p>
    <w:p w:rsidR="00AC508A" w:rsidRPr="00AC508A" w:rsidRDefault="00AC508A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BARCELLI </w:t>
      </w:r>
      <w:r w:rsidR="00F553F6">
        <w:rPr>
          <w:rFonts w:ascii="Arial" w:eastAsia="Times New Roman" w:hAnsi="Arial" w:cs="Arial"/>
          <w:sz w:val="20"/>
          <w:szCs w:val="20"/>
          <w:lang w:val="es-ES" w:eastAsia="es-ES"/>
        </w:rPr>
        <w:t>Agustín: “Breve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Historia Económica y Social del Perú” Tomo I. Edición </w:t>
      </w:r>
      <w:proofErr w:type="spellStart"/>
      <w:r>
        <w:rPr>
          <w:rFonts w:ascii="Arial" w:eastAsia="Times New Roman" w:hAnsi="Arial" w:cs="Arial"/>
          <w:sz w:val="20"/>
          <w:szCs w:val="20"/>
          <w:lang w:val="es-ES" w:eastAsia="es-ES"/>
        </w:rPr>
        <w:t>Hatunruna</w:t>
      </w:r>
      <w:proofErr w:type="spellEnd"/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AC508A" w:rsidRPr="00AC508A" w:rsidRDefault="00AC508A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BUSTAMANTE ABAD, Ricardo: “La Producción Manufacturera de Inglaterra”. Edit. Cosmos. 2001.</w:t>
      </w:r>
    </w:p>
    <w:p w:rsidR="00AC508A" w:rsidRPr="00AC508A" w:rsidRDefault="00AC508A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CHOY, Emilio: “Antropología e Historia”. Edit. UNMSM.</w:t>
      </w:r>
    </w:p>
    <w:p w:rsidR="00AC508A" w:rsidRPr="00AC508A" w:rsidRDefault="00AC508A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ESPINOZA SORIANO, Waldemar: “La Destrucción del Imperio de los Incas”. Edit. Amaru. 1995.</w:t>
      </w:r>
    </w:p>
    <w:p w:rsidR="00AC508A" w:rsidRPr="00AC508A" w:rsidRDefault="00AC508A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HUERTAS VALLEJO, Lorenzo: “Tierra, Diezmo, Tributo en el Obispado de Trujillo”. UNMSM. 1990.</w:t>
      </w:r>
    </w:p>
    <w:p w:rsidR="00AC508A" w:rsidRPr="00AC508A" w:rsidRDefault="00AC508A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KAPSOLI ESCUDERO, Wilfredo: “Injurias del Tiempo”. Edit. Universitaria.</w:t>
      </w:r>
    </w:p>
    <w:p w:rsidR="00AC508A" w:rsidRPr="00F553F6" w:rsidRDefault="00AC508A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KAPSOLI ESCUDERO, Wilfredo: “Ensayos de Nueva Historia”. Edit. Mejía Baca. </w:t>
      </w:r>
      <w:r w:rsidR="00F553F6">
        <w:rPr>
          <w:rFonts w:ascii="Arial" w:eastAsia="Times New Roman" w:hAnsi="Arial" w:cs="Arial"/>
          <w:sz w:val="20"/>
          <w:szCs w:val="20"/>
          <w:lang w:val="es-ES" w:eastAsia="es-ES"/>
        </w:rPr>
        <w:t>1990.</w:t>
      </w:r>
    </w:p>
    <w:p w:rsidR="00F553F6" w:rsidRPr="00F553F6" w:rsidRDefault="00F553F6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MANRIQUE, Nelson: “La Conquista y Orden Colonial. Edit. Luz. 1998.</w:t>
      </w:r>
    </w:p>
    <w:p w:rsidR="00F553F6" w:rsidRPr="00F553F6" w:rsidRDefault="00F553F6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ROEL PINEDA, Virgilio: “Historia Social y Económica de la Colonia”. Gráfica Labor. 1998.</w:t>
      </w:r>
    </w:p>
    <w:p w:rsidR="00F553F6" w:rsidRPr="00F553F6" w:rsidRDefault="00F553F6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SILESIO S. Lorenzo: “El Modo de Producción en el Perú”. Edit. Mosca Azul. 1998.</w:t>
      </w:r>
    </w:p>
    <w:p w:rsidR="00F553F6" w:rsidRPr="00F553F6" w:rsidRDefault="00F553F6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SILVA SANTISTEBAN, Fernando: “Historia del Perú”. Tomo II. Edit. Búho. 1989.</w:t>
      </w:r>
    </w:p>
    <w:p w:rsidR="00F553F6" w:rsidRPr="00F553F6" w:rsidRDefault="00F553F6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92446">
        <w:rPr>
          <w:rFonts w:ascii="Arial" w:eastAsia="Times New Roman" w:hAnsi="Arial" w:cs="Arial"/>
          <w:sz w:val="20"/>
          <w:szCs w:val="20"/>
          <w:lang w:val="en-US" w:eastAsia="es-ES"/>
        </w:rPr>
        <w:t xml:space="preserve">KULA, </w:t>
      </w:r>
      <w:proofErr w:type="spellStart"/>
      <w:r w:rsidRPr="00A92446">
        <w:rPr>
          <w:rFonts w:ascii="Arial" w:eastAsia="Times New Roman" w:hAnsi="Arial" w:cs="Arial"/>
          <w:sz w:val="20"/>
          <w:szCs w:val="20"/>
          <w:lang w:val="en-US" w:eastAsia="es-ES"/>
        </w:rPr>
        <w:t>Witold</w:t>
      </w:r>
      <w:proofErr w:type="spellEnd"/>
      <w:r w:rsidRPr="00A92446">
        <w:rPr>
          <w:rFonts w:ascii="Arial" w:eastAsia="Times New Roman" w:hAnsi="Arial" w:cs="Arial"/>
          <w:sz w:val="20"/>
          <w:szCs w:val="20"/>
          <w:lang w:val="en-US" w:eastAsia="es-ES"/>
        </w:rPr>
        <w:t>: “</w:t>
      </w:r>
      <w:proofErr w:type="spellStart"/>
      <w:r w:rsidRPr="00A92446">
        <w:rPr>
          <w:rFonts w:ascii="Arial" w:eastAsia="Times New Roman" w:hAnsi="Arial" w:cs="Arial"/>
          <w:sz w:val="20"/>
          <w:szCs w:val="20"/>
          <w:lang w:val="en-US" w:eastAsia="es-ES"/>
        </w:rPr>
        <w:t>Sociedad</w:t>
      </w:r>
      <w:proofErr w:type="spellEnd"/>
      <w:r w:rsidRPr="00A92446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Feudal”. Edit.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Progreso. 1995.</w:t>
      </w:r>
    </w:p>
    <w:p w:rsidR="00F553F6" w:rsidRPr="00F553F6" w:rsidRDefault="00F553F6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VEGA BELLO, Juan José: “La guerra de los </w:t>
      </w:r>
      <w:proofErr w:type="spellStart"/>
      <w:r>
        <w:rPr>
          <w:rFonts w:ascii="Arial" w:eastAsia="Times New Roman" w:hAnsi="Arial" w:cs="Arial"/>
          <w:sz w:val="20"/>
          <w:szCs w:val="20"/>
          <w:lang w:val="es-ES" w:eastAsia="es-ES"/>
        </w:rPr>
        <w:t>Wiracochas</w:t>
      </w:r>
      <w:proofErr w:type="spellEnd"/>
      <w:r>
        <w:rPr>
          <w:rFonts w:ascii="Arial" w:eastAsia="Times New Roman" w:hAnsi="Arial" w:cs="Arial"/>
          <w:sz w:val="20"/>
          <w:szCs w:val="20"/>
          <w:lang w:val="es-ES" w:eastAsia="es-ES"/>
        </w:rPr>
        <w:t>”. UNE. 1980.</w:t>
      </w:r>
    </w:p>
    <w:p w:rsidR="00F553F6" w:rsidRPr="00F553F6" w:rsidRDefault="00F553F6" w:rsidP="00AC508A">
      <w:pPr>
        <w:pStyle w:val="Prrafodelista"/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VARIOS: “Historia Local y Regional Huacho-Lima Provincias”. Tomo II. Edit. </w:t>
      </w:r>
      <w:proofErr w:type="spellStart"/>
      <w:r>
        <w:rPr>
          <w:rFonts w:ascii="Arial" w:eastAsia="Times New Roman" w:hAnsi="Arial" w:cs="Arial"/>
          <w:sz w:val="20"/>
          <w:szCs w:val="20"/>
          <w:lang w:val="es-ES" w:eastAsia="es-ES"/>
        </w:rPr>
        <w:t>Rimey</w:t>
      </w:r>
      <w:proofErr w:type="spellEnd"/>
      <w:r>
        <w:rPr>
          <w:rFonts w:ascii="Arial" w:eastAsia="Times New Roman" w:hAnsi="Arial" w:cs="Arial"/>
          <w:sz w:val="20"/>
          <w:szCs w:val="20"/>
          <w:lang w:val="es-ES" w:eastAsia="es-ES"/>
        </w:rPr>
        <w:t>. 2012.</w:t>
      </w:r>
    </w:p>
    <w:p w:rsidR="00F553F6" w:rsidRDefault="00F553F6" w:rsidP="00F553F6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553F6" w:rsidRDefault="00F553F6" w:rsidP="00F553F6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553F6" w:rsidRPr="00F553F6" w:rsidRDefault="00F553F6" w:rsidP="00F553F6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567F9" w:rsidRPr="000567F9" w:rsidRDefault="000567F9" w:rsidP="000567F9">
      <w:p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/>
        <w:contextualSpacing/>
        <w:jc w:val="both"/>
        <w:rPr>
          <w:rFonts w:ascii="Arial" w:eastAsia="Calibri" w:hAnsi="Arial" w:cs="Arial"/>
          <w:sz w:val="20"/>
          <w:szCs w:val="20"/>
          <w:lang w:val="es-CR"/>
        </w:rPr>
      </w:pPr>
    </w:p>
    <w:p w:rsidR="000567F9" w:rsidRPr="000567F9" w:rsidRDefault="000567F9" w:rsidP="000567F9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Pr="000567F9" w:rsidRDefault="000567F9" w:rsidP="000567F9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567F9">
        <w:rPr>
          <w:rFonts w:ascii="Arial" w:eastAsia="Times New Roman" w:hAnsi="Arial" w:cs="Arial"/>
          <w:sz w:val="20"/>
          <w:szCs w:val="20"/>
          <w:lang w:val="es-ES" w:eastAsia="es-ES"/>
        </w:rPr>
        <w:t>C</w:t>
      </w:r>
      <w:r w:rsidR="005D1A0E">
        <w:rPr>
          <w:rFonts w:ascii="Arial" w:eastAsia="Times New Roman" w:hAnsi="Arial" w:cs="Arial"/>
          <w:sz w:val="20"/>
          <w:szCs w:val="20"/>
          <w:lang w:val="es-ES" w:eastAsia="es-ES"/>
        </w:rPr>
        <w:t>iudad Universitaria, marzo</w:t>
      </w:r>
      <w:r w:rsidR="00F553F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 201</w:t>
      </w:r>
      <w:r w:rsidR="005D1A0E">
        <w:rPr>
          <w:rFonts w:ascii="Arial" w:eastAsia="Times New Roman" w:hAnsi="Arial" w:cs="Arial"/>
          <w:sz w:val="20"/>
          <w:szCs w:val="20"/>
          <w:lang w:val="es-ES" w:eastAsia="es-ES"/>
        </w:rPr>
        <w:t>8</w:t>
      </w:r>
      <w:bookmarkStart w:id="0" w:name="_GoBack"/>
      <w:bookmarkEnd w:id="0"/>
      <w:r w:rsidR="00F553F6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0567F9" w:rsidRPr="000567F9" w:rsidRDefault="000567F9" w:rsidP="000567F9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Pr="000567F9" w:rsidRDefault="000567F9" w:rsidP="000567F9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Pr="000567F9" w:rsidRDefault="000567F9" w:rsidP="000567F9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Pr="000567F9" w:rsidRDefault="000567F9" w:rsidP="000567F9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567F9" w:rsidRPr="000567F9" w:rsidRDefault="00F553F6" w:rsidP="00F553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</w:t>
      </w:r>
      <w:r w:rsidR="000567F9" w:rsidRPr="000567F9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</w:t>
      </w:r>
    </w:p>
    <w:p w:rsidR="007E0174" w:rsidRPr="00A800AE" w:rsidRDefault="00F553F6" w:rsidP="000567F9">
      <w:pPr>
        <w:rPr>
          <w:rFonts w:ascii="Arial" w:hAnsi="Arial" w:cs="Arial"/>
          <w:noProof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                                                    Lic. Ricardo Bustamante Abad</w:t>
      </w:r>
    </w:p>
    <w:p w:rsidR="007E0174" w:rsidRPr="00A800AE" w:rsidRDefault="007E0174">
      <w:pPr>
        <w:rPr>
          <w:rFonts w:ascii="Arial" w:hAnsi="Arial" w:cs="Arial"/>
          <w:noProof/>
          <w:sz w:val="20"/>
          <w:szCs w:val="20"/>
          <w:lang w:eastAsia="es-PE"/>
        </w:rPr>
      </w:pPr>
    </w:p>
    <w:p w:rsidR="007E0174" w:rsidRPr="00A800AE" w:rsidRDefault="007E0174">
      <w:pPr>
        <w:rPr>
          <w:rFonts w:ascii="Arial" w:hAnsi="Arial" w:cs="Arial"/>
          <w:sz w:val="20"/>
          <w:szCs w:val="20"/>
        </w:rPr>
      </w:pPr>
    </w:p>
    <w:p w:rsidR="001733C4" w:rsidRPr="00A800AE" w:rsidRDefault="001733C4">
      <w:pPr>
        <w:rPr>
          <w:rFonts w:ascii="Arial" w:hAnsi="Arial" w:cs="Arial"/>
          <w:sz w:val="20"/>
          <w:szCs w:val="20"/>
        </w:rPr>
      </w:pPr>
    </w:p>
    <w:sectPr w:rsidR="001733C4" w:rsidRPr="00A800AE" w:rsidSect="00EB7707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6E2"/>
    <w:multiLevelType w:val="hybridMultilevel"/>
    <w:tmpl w:val="4FAC0B44"/>
    <w:lvl w:ilvl="0" w:tplc="BAB40D92">
      <w:start w:val="5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57053A"/>
    <w:multiLevelType w:val="hybridMultilevel"/>
    <w:tmpl w:val="5448E1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E73"/>
    <w:multiLevelType w:val="hybridMultilevel"/>
    <w:tmpl w:val="AB6E1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FC7"/>
    <w:multiLevelType w:val="hybridMultilevel"/>
    <w:tmpl w:val="966E7C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1339"/>
    <w:multiLevelType w:val="hybridMultilevel"/>
    <w:tmpl w:val="4EA212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7056F"/>
    <w:multiLevelType w:val="hybridMultilevel"/>
    <w:tmpl w:val="25A69E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076"/>
    <w:multiLevelType w:val="hybridMultilevel"/>
    <w:tmpl w:val="A064A7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01580"/>
    <w:multiLevelType w:val="hybridMultilevel"/>
    <w:tmpl w:val="F46A518C"/>
    <w:lvl w:ilvl="0" w:tplc="6DF84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DDA"/>
    <w:multiLevelType w:val="hybridMultilevel"/>
    <w:tmpl w:val="7B643B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5B83"/>
    <w:multiLevelType w:val="hybridMultilevel"/>
    <w:tmpl w:val="AEDCD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7E48"/>
    <w:multiLevelType w:val="hybridMultilevel"/>
    <w:tmpl w:val="C48CD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324BA"/>
    <w:multiLevelType w:val="hybridMultilevel"/>
    <w:tmpl w:val="7CA2DB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E0E64"/>
    <w:multiLevelType w:val="hybridMultilevel"/>
    <w:tmpl w:val="E3CCB7C8"/>
    <w:lvl w:ilvl="0" w:tplc="E466E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686F"/>
    <w:multiLevelType w:val="hybridMultilevel"/>
    <w:tmpl w:val="630C3F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C7B17"/>
    <w:multiLevelType w:val="hybridMultilevel"/>
    <w:tmpl w:val="06BCD6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B1E"/>
    <w:multiLevelType w:val="hybridMultilevel"/>
    <w:tmpl w:val="5CDCD790"/>
    <w:lvl w:ilvl="0" w:tplc="0C0A000F">
      <w:start w:val="1"/>
      <w:numFmt w:val="decimal"/>
      <w:lvlText w:val="%1."/>
      <w:lvlJc w:val="left"/>
      <w:pPr>
        <w:ind w:left="1860" w:hanging="360"/>
      </w:pPr>
    </w:lvl>
    <w:lvl w:ilvl="1" w:tplc="28768EAE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ind w:left="3300" w:hanging="180"/>
      </w:pPr>
    </w:lvl>
    <w:lvl w:ilvl="3" w:tplc="0C0A000F">
      <w:start w:val="1"/>
      <w:numFmt w:val="decimal"/>
      <w:lvlText w:val="%4."/>
      <w:lvlJc w:val="left"/>
      <w:pPr>
        <w:ind w:left="4020" w:hanging="360"/>
      </w:pPr>
    </w:lvl>
    <w:lvl w:ilvl="4" w:tplc="0C0A0019">
      <w:start w:val="1"/>
      <w:numFmt w:val="lowerLetter"/>
      <w:lvlText w:val="%5."/>
      <w:lvlJc w:val="left"/>
      <w:pPr>
        <w:ind w:left="4740" w:hanging="360"/>
      </w:pPr>
    </w:lvl>
    <w:lvl w:ilvl="5" w:tplc="0C0A001B">
      <w:start w:val="1"/>
      <w:numFmt w:val="lowerRoman"/>
      <w:lvlText w:val="%6."/>
      <w:lvlJc w:val="right"/>
      <w:pPr>
        <w:ind w:left="5460" w:hanging="180"/>
      </w:pPr>
    </w:lvl>
    <w:lvl w:ilvl="6" w:tplc="0C0A000F">
      <w:start w:val="1"/>
      <w:numFmt w:val="decimal"/>
      <w:lvlText w:val="%7."/>
      <w:lvlJc w:val="left"/>
      <w:pPr>
        <w:ind w:left="6180" w:hanging="360"/>
      </w:pPr>
    </w:lvl>
    <w:lvl w:ilvl="7" w:tplc="0C0A0019">
      <w:start w:val="1"/>
      <w:numFmt w:val="lowerLetter"/>
      <w:lvlText w:val="%8."/>
      <w:lvlJc w:val="left"/>
      <w:pPr>
        <w:ind w:left="6900" w:hanging="360"/>
      </w:pPr>
    </w:lvl>
    <w:lvl w:ilvl="8" w:tplc="0C0A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290C6EDC"/>
    <w:multiLevelType w:val="hybridMultilevel"/>
    <w:tmpl w:val="F850BF42"/>
    <w:lvl w:ilvl="0" w:tplc="85F2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10C"/>
    <w:multiLevelType w:val="hybridMultilevel"/>
    <w:tmpl w:val="83C246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3809"/>
    <w:multiLevelType w:val="hybridMultilevel"/>
    <w:tmpl w:val="C94057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60E"/>
    <w:multiLevelType w:val="hybridMultilevel"/>
    <w:tmpl w:val="0C464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23239"/>
    <w:multiLevelType w:val="hybridMultilevel"/>
    <w:tmpl w:val="FC1C6D8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710AEA"/>
    <w:multiLevelType w:val="hybridMultilevel"/>
    <w:tmpl w:val="B78E5C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A775B"/>
    <w:multiLevelType w:val="hybridMultilevel"/>
    <w:tmpl w:val="6CE88FE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9C2857"/>
    <w:multiLevelType w:val="hybridMultilevel"/>
    <w:tmpl w:val="A5CAC954"/>
    <w:lvl w:ilvl="0" w:tplc="BAB40D92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>
      <w:start w:val="1"/>
      <w:numFmt w:val="lowerLetter"/>
      <w:lvlText w:val="%5."/>
      <w:lvlJc w:val="left"/>
      <w:pPr>
        <w:ind w:left="4309" w:hanging="360"/>
      </w:pPr>
    </w:lvl>
    <w:lvl w:ilvl="5" w:tplc="0C0A001B">
      <w:start w:val="1"/>
      <w:numFmt w:val="lowerRoman"/>
      <w:lvlText w:val="%6."/>
      <w:lvlJc w:val="right"/>
      <w:pPr>
        <w:ind w:left="5029" w:hanging="180"/>
      </w:pPr>
    </w:lvl>
    <w:lvl w:ilvl="6" w:tplc="0C0A000F">
      <w:start w:val="1"/>
      <w:numFmt w:val="decimal"/>
      <w:lvlText w:val="%7."/>
      <w:lvlJc w:val="left"/>
      <w:pPr>
        <w:ind w:left="5749" w:hanging="360"/>
      </w:pPr>
    </w:lvl>
    <w:lvl w:ilvl="7" w:tplc="0C0A0019">
      <w:start w:val="1"/>
      <w:numFmt w:val="lowerLetter"/>
      <w:lvlText w:val="%8."/>
      <w:lvlJc w:val="left"/>
      <w:pPr>
        <w:ind w:left="6469" w:hanging="360"/>
      </w:pPr>
    </w:lvl>
    <w:lvl w:ilvl="8" w:tplc="0C0A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1A6E2B"/>
    <w:multiLevelType w:val="hybridMultilevel"/>
    <w:tmpl w:val="5E7AF2B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547CF6"/>
    <w:multiLevelType w:val="hybridMultilevel"/>
    <w:tmpl w:val="5D76F7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92952"/>
    <w:multiLevelType w:val="hybridMultilevel"/>
    <w:tmpl w:val="AECA170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>
      <w:start w:val="1"/>
      <w:numFmt w:val="lowerLetter"/>
      <w:lvlText w:val="%5."/>
      <w:lvlJc w:val="left"/>
      <w:pPr>
        <w:ind w:left="4026" w:hanging="360"/>
      </w:pPr>
    </w:lvl>
    <w:lvl w:ilvl="5" w:tplc="0C0A001B">
      <w:start w:val="1"/>
      <w:numFmt w:val="lowerRoman"/>
      <w:lvlText w:val="%6."/>
      <w:lvlJc w:val="right"/>
      <w:pPr>
        <w:ind w:left="4746" w:hanging="180"/>
      </w:pPr>
    </w:lvl>
    <w:lvl w:ilvl="6" w:tplc="0C0A000F">
      <w:start w:val="1"/>
      <w:numFmt w:val="decimal"/>
      <w:lvlText w:val="%7."/>
      <w:lvlJc w:val="left"/>
      <w:pPr>
        <w:ind w:left="5466" w:hanging="360"/>
      </w:pPr>
    </w:lvl>
    <w:lvl w:ilvl="7" w:tplc="0C0A0019">
      <w:start w:val="1"/>
      <w:numFmt w:val="lowerLetter"/>
      <w:lvlText w:val="%8."/>
      <w:lvlJc w:val="left"/>
      <w:pPr>
        <w:ind w:left="6186" w:hanging="360"/>
      </w:pPr>
    </w:lvl>
    <w:lvl w:ilvl="8" w:tplc="0C0A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756B5A"/>
    <w:multiLevelType w:val="hybridMultilevel"/>
    <w:tmpl w:val="2306019E"/>
    <w:lvl w:ilvl="0" w:tplc="C2E08D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B19BF"/>
    <w:multiLevelType w:val="hybridMultilevel"/>
    <w:tmpl w:val="B2F4C3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E3237"/>
    <w:multiLevelType w:val="hybridMultilevel"/>
    <w:tmpl w:val="526EC9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76888"/>
    <w:multiLevelType w:val="hybridMultilevel"/>
    <w:tmpl w:val="D53E25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C1F2A"/>
    <w:multiLevelType w:val="hybridMultilevel"/>
    <w:tmpl w:val="6E4E462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B70A3C"/>
    <w:multiLevelType w:val="hybridMultilevel"/>
    <w:tmpl w:val="7FD24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00332"/>
    <w:multiLevelType w:val="hybridMultilevel"/>
    <w:tmpl w:val="6B52C3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03E65"/>
    <w:multiLevelType w:val="hybridMultilevel"/>
    <w:tmpl w:val="F100436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104C6F"/>
    <w:multiLevelType w:val="hybridMultilevel"/>
    <w:tmpl w:val="FB7A3E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D7FF2"/>
    <w:multiLevelType w:val="hybridMultilevel"/>
    <w:tmpl w:val="7612F8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67BAC"/>
    <w:multiLevelType w:val="hybridMultilevel"/>
    <w:tmpl w:val="6CB0F9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28"/>
  </w:num>
  <w:num w:numId="8">
    <w:abstractNumId w:val="19"/>
  </w:num>
  <w:num w:numId="9">
    <w:abstractNumId w:val="20"/>
  </w:num>
  <w:num w:numId="10">
    <w:abstractNumId w:val="21"/>
  </w:num>
  <w:num w:numId="11">
    <w:abstractNumId w:val="31"/>
  </w:num>
  <w:num w:numId="12">
    <w:abstractNumId w:val="11"/>
  </w:num>
  <w:num w:numId="13">
    <w:abstractNumId w:val="6"/>
  </w:num>
  <w:num w:numId="14">
    <w:abstractNumId w:val="25"/>
  </w:num>
  <w:num w:numId="15">
    <w:abstractNumId w:val="37"/>
  </w:num>
  <w:num w:numId="16">
    <w:abstractNumId w:val="8"/>
  </w:num>
  <w:num w:numId="17">
    <w:abstractNumId w:val="35"/>
  </w:num>
  <w:num w:numId="18">
    <w:abstractNumId w:val="2"/>
  </w:num>
  <w:num w:numId="19">
    <w:abstractNumId w:val="10"/>
  </w:num>
  <w:num w:numId="20">
    <w:abstractNumId w:val="3"/>
  </w:num>
  <w:num w:numId="21">
    <w:abstractNumId w:val="5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30"/>
  </w:num>
  <w:num w:numId="27">
    <w:abstractNumId w:val="32"/>
  </w:num>
  <w:num w:numId="28">
    <w:abstractNumId w:val="33"/>
  </w:num>
  <w:num w:numId="29">
    <w:abstractNumId w:val="4"/>
  </w:num>
  <w:num w:numId="30">
    <w:abstractNumId w:val="18"/>
  </w:num>
  <w:num w:numId="31">
    <w:abstractNumId w:val="24"/>
  </w:num>
  <w:num w:numId="32">
    <w:abstractNumId w:val="9"/>
  </w:num>
  <w:num w:numId="33">
    <w:abstractNumId w:val="13"/>
  </w:num>
  <w:num w:numId="34">
    <w:abstractNumId w:val="17"/>
  </w:num>
  <w:num w:numId="35">
    <w:abstractNumId w:val="29"/>
  </w:num>
  <w:num w:numId="36">
    <w:abstractNumId w:val="27"/>
  </w:num>
  <w:num w:numId="37">
    <w:abstractNumId w:val="1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71"/>
    <w:rsid w:val="000567F9"/>
    <w:rsid w:val="00067667"/>
    <w:rsid w:val="00083AC4"/>
    <w:rsid w:val="000D47C4"/>
    <w:rsid w:val="000D57A8"/>
    <w:rsid w:val="000E3301"/>
    <w:rsid w:val="001733C4"/>
    <w:rsid w:val="001F592E"/>
    <w:rsid w:val="00227F83"/>
    <w:rsid w:val="0029199B"/>
    <w:rsid w:val="002A0EA8"/>
    <w:rsid w:val="002A4B8C"/>
    <w:rsid w:val="002B0C71"/>
    <w:rsid w:val="002F2762"/>
    <w:rsid w:val="003345D3"/>
    <w:rsid w:val="00366C1C"/>
    <w:rsid w:val="003E6D1B"/>
    <w:rsid w:val="00427E0F"/>
    <w:rsid w:val="004C777F"/>
    <w:rsid w:val="004E53B8"/>
    <w:rsid w:val="005104F7"/>
    <w:rsid w:val="00526C39"/>
    <w:rsid w:val="00551C7A"/>
    <w:rsid w:val="005D0CFF"/>
    <w:rsid w:val="005D1A0E"/>
    <w:rsid w:val="006002ED"/>
    <w:rsid w:val="00602759"/>
    <w:rsid w:val="00636D94"/>
    <w:rsid w:val="00681D41"/>
    <w:rsid w:val="006B7CE1"/>
    <w:rsid w:val="006C2C2D"/>
    <w:rsid w:val="006D772D"/>
    <w:rsid w:val="00746FE4"/>
    <w:rsid w:val="007607FE"/>
    <w:rsid w:val="007E0174"/>
    <w:rsid w:val="00876468"/>
    <w:rsid w:val="008D4F7C"/>
    <w:rsid w:val="008E2574"/>
    <w:rsid w:val="00930632"/>
    <w:rsid w:val="009570CE"/>
    <w:rsid w:val="009E7C01"/>
    <w:rsid w:val="009F3534"/>
    <w:rsid w:val="00A37118"/>
    <w:rsid w:val="00A800AE"/>
    <w:rsid w:val="00A92446"/>
    <w:rsid w:val="00AC508A"/>
    <w:rsid w:val="00AC7F47"/>
    <w:rsid w:val="00B40419"/>
    <w:rsid w:val="00B619F2"/>
    <w:rsid w:val="00B65F67"/>
    <w:rsid w:val="00B909F9"/>
    <w:rsid w:val="00BE0D97"/>
    <w:rsid w:val="00C91E52"/>
    <w:rsid w:val="00D03A3F"/>
    <w:rsid w:val="00D24E7D"/>
    <w:rsid w:val="00D62203"/>
    <w:rsid w:val="00D805F2"/>
    <w:rsid w:val="00D86640"/>
    <w:rsid w:val="00DB6D60"/>
    <w:rsid w:val="00DD4602"/>
    <w:rsid w:val="00E54233"/>
    <w:rsid w:val="00E710B9"/>
    <w:rsid w:val="00EB7707"/>
    <w:rsid w:val="00EC1889"/>
    <w:rsid w:val="00EE42B6"/>
    <w:rsid w:val="00F27A0D"/>
    <w:rsid w:val="00F3735F"/>
    <w:rsid w:val="00F553F6"/>
    <w:rsid w:val="00F81DB5"/>
    <w:rsid w:val="00F95121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C663"/>
  <w15:docId w15:val="{E73A95D3-22A6-467E-97C9-E324CC3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17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7F9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05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702C-CC82-452C-B4F3-183BDD1D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Gladys</cp:lastModifiedBy>
  <cp:revision>3</cp:revision>
  <dcterms:created xsi:type="dcterms:W3CDTF">2018-05-29T16:45:00Z</dcterms:created>
  <dcterms:modified xsi:type="dcterms:W3CDTF">2018-05-29T16:45:00Z</dcterms:modified>
</cp:coreProperties>
</file>