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76" w:rsidRPr="009C0562" w:rsidRDefault="00F73076" w:rsidP="00F73076">
      <w:pPr>
        <w:jc w:val="center"/>
        <w:rPr>
          <w:rFonts w:ascii="Matura MT Script Capitals" w:hAnsi="Matura MT Script Capitals"/>
        </w:rPr>
      </w:pPr>
      <w:r w:rsidRPr="009C0562">
        <w:rPr>
          <w:rFonts w:ascii="Matura MT Script Capitals" w:hAnsi="Matura MT Script Capitals"/>
        </w:rPr>
        <w:t>Universidad Nacional</w:t>
      </w:r>
    </w:p>
    <w:p w:rsidR="00F73076" w:rsidRPr="009C0562" w:rsidRDefault="001664F9" w:rsidP="00F73076">
      <w:pPr>
        <w:pStyle w:val="Ttulo"/>
        <w:rPr>
          <w:rFonts w:ascii="Matura MT Script Capitals" w:hAnsi="Matura MT Script Capitals"/>
          <w:b w:val="0"/>
          <w:sz w:val="24"/>
          <w:szCs w:val="24"/>
        </w:rPr>
      </w:pPr>
      <w:r w:rsidRPr="009C0562">
        <w:rPr>
          <w:noProof/>
          <w:sz w:val="24"/>
          <w:szCs w:val="24"/>
          <w:lang w:val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-386080</wp:posOffset>
                </wp:positionV>
                <wp:extent cx="1257300" cy="1165860"/>
                <wp:effectExtent l="4445" t="127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872" w:rsidRPr="00701A40" w:rsidRDefault="005C0872" w:rsidP="00F73076">
                            <w:pP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1139825" cy="1068705"/>
                                  <wp:effectExtent l="19050" t="0" r="317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25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0872" w:rsidRDefault="005C0872" w:rsidP="00F73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pt;margin-top:-30.4pt;width:99pt;height:9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0n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" stroked="f">
                <v:textbox>
                  <w:txbxContent>
                    <w:p w:rsidR="005C0872" w:rsidRPr="00701A40" w:rsidRDefault="005C0872" w:rsidP="00F73076">
                      <w:pPr>
                        <w:rPr>
                          <w:rFonts w:ascii="Arial" w:hAnsi="Arial"/>
                          <w:noProof/>
                          <w:sz w:val="20"/>
                        </w:rPr>
                      </w:pPr>
                      <w:r>
                        <w:rPr>
                          <w:rFonts w:ascii="Arial" w:hAnsi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1139825" cy="1068705"/>
                            <wp:effectExtent l="19050" t="0" r="317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25" cy="10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0872" w:rsidRDefault="005C0872" w:rsidP="00F73076"/>
                  </w:txbxContent>
                </v:textbox>
              </v:shape>
            </w:pict>
          </mc:Fallback>
        </mc:AlternateContent>
      </w:r>
      <w:r w:rsidR="00F73076" w:rsidRPr="009C0562">
        <w:rPr>
          <w:rFonts w:ascii="Matura MT Script Capitals" w:hAnsi="Matura MT Script Capitals"/>
          <w:b w:val="0"/>
          <w:sz w:val="24"/>
          <w:szCs w:val="24"/>
        </w:rPr>
        <w:t>José Faustino Sánchez</w:t>
      </w:r>
      <w:r w:rsidR="00F73076" w:rsidRPr="009C0562">
        <w:rPr>
          <w:rFonts w:ascii="Matura MT Script Capitals" w:hAnsi="Matura MT Script Capitals"/>
          <w:sz w:val="24"/>
          <w:szCs w:val="24"/>
        </w:rPr>
        <w:t xml:space="preserve"> C</w:t>
      </w:r>
      <w:r w:rsidR="00F73076" w:rsidRPr="009C0562">
        <w:rPr>
          <w:rFonts w:ascii="Matura MT Script Capitals" w:hAnsi="Matura MT Script Capitals"/>
          <w:b w:val="0"/>
          <w:sz w:val="24"/>
          <w:szCs w:val="24"/>
        </w:rPr>
        <w:t>arrión</w:t>
      </w:r>
    </w:p>
    <w:p w:rsidR="00F73076" w:rsidRPr="00A33F0A" w:rsidRDefault="00F73076" w:rsidP="006C468B">
      <w:pPr>
        <w:rPr>
          <w:rFonts w:ascii="Berlin Sans FB" w:hAnsi="Berlin Sans FB"/>
          <w:sz w:val="22"/>
          <w:szCs w:val="22"/>
          <w:lang w:val="es-MX"/>
        </w:rPr>
      </w:pPr>
    </w:p>
    <w:p w:rsidR="00F73076" w:rsidRPr="00A33F0A" w:rsidRDefault="00F73076" w:rsidP="00F73076">
      <w:pPr>
        <w:pStyle w:val="Subttulo"/>
        <w:ind w:left="708" w:hanging="708"/>
        <w:jc w:val="center"/>
        <w:rPr>
          <w:rFonts w:ascii="Century Gothic" w:hAnsi="Century Gothic"/>
          <w:sz w:val="22"/>
          <w:szCs w:val="22"/>
          <w:u w:val="single"/>
        </w:rPr>
      </w:pPr>
      <w:r w:rsidRPr="00A33F0A">
        <w:rPr>
          <w:rFonts w:ascii="Century Gothic" w:hAnsi="Century Gothic"/>
          <w:sz w:val="22"/>
          <w:szCs w:val="22"/>
          <w:u w:val="single"/>
        </w:rPr>
        <w:t>FACULTAD DE EDUCACIÓN</w:t>
      </w:r>
    </w:p>
    <w:p w:rsidR="00F73076" w:rsidRPr="00A33F0A" w:rsidRDefault="00F73076" w:rsidP="00F73076">
      <w:pPr>
        <w:pStyle w:val="Ttulo"/>
        <w:rPr>
          <w:sz w:val="22"/>
          <w:szCs w:val="22"/>
        </w:rPr>
      </w:pPr>
    </w:p>
    <w:p w:rsidR="00F73076" w:rsidRPr="00A33F0A" w:rsidRDefault="001664F9" w:rsidP="00F73076">
      <w:pPr>
        <w:pStyle w:val="Ttulo4"/>
        <w:rPr>
          <w:rFonts w:ascii="Arial Rounded MT Bold" w:hAnsi="Arial Rounded MT Bold"/>
          <w:sz w:val="22"/>
          <w:szCs w:val="22"/>
        </w:rPr>
      </w:pPr>
      <w:r>
        <w:rPr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84455</wp:posOffset>
                </wp:positionV>
                <wp:extent cx="4643120" cy="306705"/>
                <wp:effectExtent l="14605" t="85725" r="85725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C0872" w:rsidRPr="00423A27" w:rsidRDefault="005C0872" w:rsidP="00F73076">
                            <w:pPr>
                              <w:pStyle w:val="Ttulo5"/>
                              <w:spacing w:before="40"/>
                              <w:rPr>
                                <w:rFonts w:ascii="Arial Rounded MT Bold" w:hAnsi="Arial Rounded MT Bold"/>
                                <w:b/>
                                <w:u w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Silabo</w:t>
                            </w:r>
                            <w:r w:rsidRPr="009D1476"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de</w:t>
                            </w:r>
                            <w:r w:rsidRPr="009D1476"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u w:val="none"/>
                              </w:rPr>
                              <w:t>Educación Ciudadana y Derecho Constitucional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1.15pt;margin-top:6.65pt;width:365.6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" strokeweight="1.5pt">
                <v:shadow on="t" offset="6pt,-6pt"/>
                <v:textbox>
                  <w:txbxContent>
                    <w:p w:rsidR="005C0872" w:rsidRPr="00423A27" w:rsidRDefault="005C0872" w:rsidP="00F73076">
                      <w:pPr>
                        <w:pStyle w:val="Ttulo5"/>
                        <w:spacing w:before="40"/>
                        <w:rPr>
                          <w:rFonts w:ascii="Arial Rounded MT Bold" w:hAnsi="Arial Rounded MT Bold"/>
                          <w:b/>
                          <w:u w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Silabo</w:t>
                      </w:r>
                      <w:r w:rsidRPr="009D1476"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de</w:t>
                      </w:r>
                      <w:r w:rsidRPr="009D1476"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24"/>
                          <w:u w:val="none"/>
                        </w:rPr>
                        <w:t>Educación Ciudadana y Derecho Constitucional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F73076" w:rsidRPr="00A33F0A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22"/>
          <w:szCs w:val="22"/>
        </w:rPr>
      </w:pPr>
    </w:p>
    <w:p w:rsidR="00F73076" w:rsidRPr="00A33F0A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22"/>
          <w:szCs w:val="22"/>
        </w:rPr>
      </w:pPr>
    </w:p>
    <w:p w:rsidR="00F73076" w:rsidRPr="00A33F0A" w:rsidRDefault="00F73076" w:rsidP="00F73076">
      <w:pPr>
        <w:pStyle w:val="Ttulo9"/>
        <w:tabs>
          <w:tab w:val="num" w:pos="342"/>
        </w:tabs>
        <w:ind w:left="720" w:hanging="606"/>
        <w:rPr>
          <w:rFonts w:cs="Times New Roman"/>
          <w:b w:val="0"/>
          <w:sz w:val="22"/>
          <w:szCs w:val="22"/>
        </w:rPr>
      </w:pPr>
    </w:p>
    <w:p w:rsidR="00F73076" w:rsidRPr="00A33F0A" w:rsidRDefault="00F73076" w:rsidP="00F73076">
      <w:pPr>
        <w:rPr>
          <w:sz w:val="22"/>
          <w:szCs w:val="22"/>
        </w:rPr>
      </w:pPr>
    </w:p>
    <w:p w:rsidR="00F73076" w:rsidRPr="00A33F0A" w:rsidRDefault="00F73076" w:rsidP="00F73076">
      <w:pPr>
        <w:pStyle w:val="Ttulo9"/>
        <w:tabs>
          <w:tab w:val="num" w:pos="342"/>
        </w:tabs>
        <w:ind w:left="720" w:hanging="606"/>
        <w:rPr>
          <w:rFonts w:ascii="Trebuchet MS" w:hAnsi="Trebuchet MS" w:cs="Times New Roman"/>
          <w:sz w:val="22"/>
          <w:szCs w:val="22"/>
        </w:rPr>
      </w:pPr>
      <w:r w:rsidRPr="00A33F0A">
        <w:rPr>
          <w:rFonts w:ascii="Trebuchet MS" w:hAnsi="Trebuchet MS" w:cs="Times New Roman"/>
          <w:sz w:val="22"/>
          <w:szCs w:val="22"/>
        </w:rPr>
        <w:t>I.</w:t>
      </w:r>
      <w:r w:rsidRPr="00A33F0A">
        <w:rPr>
          <w:rFonts w:ascii="Trebuchet MS" w:hAnsi="Trebuchet MS" w:cs="Times New Roman"/>
          <w:sz w:val="22"/>
          <w:szCs w:val="22"/>
        </w:rPr>
        <w:tab/>
        <w:t xml:space="preserve"> </w:t>
      </w:r>
      <w:r w:rsidRPr="00A33F0A">
        <w:rPr>
          <w:rFonts w:ascii="Trebuchet MS" w:hAnsi="Trebuchet MS" w:cs="Times New Roman"/>
          <w:sz w:val="22"/>
          <w:szCs w:val="22"/>
          <w:u w:val="single"/>
        </w:rPr>
        <w:t>INFORMACIÓN GENERAL</w:t>
      </w:r>
    </w:p>
    <w:p w:rsidR="00F73076" w:rsidRPr="00A33F0A" w:rsidRDefault="00F73076" w:rsidP="00F73076">
      <w:pPr>
        <w:rPr>
          <w:sz w:val="22"/>
          <w:szCs w:val="22"/>
        </w:rPr>
      </w:pPr>
    </w:p>
    <w:p w:rsidR="00F73076" w:rsidRPr="00A33F0A" w:rsidRDefault="006A09AF" w:rsidP="00F73076">
      <w:pPr>
        <w:tabs>
          <w:tab w:val="left" w:pos="851"/>
        </w:tabs>
        <w:ind w:left="399"/>
        <w:rPr>
          <w:rFonts w:ascii="Calibri" w:hAnsi="Calibri"/>
          <w:spacing w:val="-20"/>
          <w:w w:val="11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1.1. </w:t>
      </w:r>
      <w:r>
        <w:rPr>
          <w:rFonts w:ascii="Calibri" w:hAnsi="Calibri"/>
          <w:b/>
          <w:sz w:val="22"/>
          <w:szCs w:val="22"/>
        </w:rPr>
        <w:tab/>
        <w:t xml:space="preserve">Departamento </w:t>
      </w:r>
      <w:r w:rsidR="00F73076" w:rsidRPr="00A33F0A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            </w:t>
      </w:r>
      <w:proofErr w:type="gramStart"/>
      <w:r>
        <w:rPr>
          <w:rFonts w:ascii="Calibri" w:hAnsi="Calibri"/>
          <w:sz w:val="22"/>
          <w:szCs w:val="22"/>
        </w:rPr>
        <w:t xml:space="preserve"> </w:t>
      </w:r>
      <w:r w:rsidR="00FF17D2" w:rsidRPr="00A33F0A">
        <w:rPr>
          <w:rFonts w:ascii="Calibri" w:hAnsi="Calibri"/>
          <w:sz w:val="22"/>
          <w:szCs w:val="22"/>
        </w:rPr>
        <w:t xml:space="preserve"> :</w:t>
      </w:r>
      <w:proofErr w:type="gramEnd"/>
      <w:r w:rsidR="00F73076" w:rsidRPr="00A33F0A">
        <w:rPr>
          <w:rFonts w:ascii="Calibri" w:hAnsi="Calibri"/>
          <w:sz w:val="22"/>
          <w:szCs w:val="22"/>
        </w:rPr>
        <w:t xml:space="preserve"> </w:t>
      </w:r>
      <w:r w:rsidR="009C0562">
        <w:rPr>
          <w:rFonts w:ascii="Calibri" w:hAnsi="Calibri"/>
          <w:spacing w:val="-20"/>
          <w:w w:val="110"/>
          <w:sz w:val="22"/>
          <w:szCs w:val="22"/>
        </w:rPr>
        <w:t>Ciencias  Sociales y Humanidades</w:t>
      </w:r>
    </w:p>
    <w:p w:rsidR="00F73076" w:rsidRPr="00A33F0A" w:rsidRDefault="00F73076" w:rsidP="00F73076">
      <w:pPr>
        <w:tabs>
          <w:tab w:val="left" w:pos="851"/>
        </w:tabs>
        <w:ind w:left="399"/>
        <w:rPr>
          <w:rFonts w:ascii="Calibri" w:hAnsi="Calibri"/>
          <w:sz w:val="22"/>
          <w:szCs w:val="22"/>
        </w:rPr>
      </w:pPr>
      <w:r w:rsidRPr="00A33F0A">
        <w:rPr>
          <w:rFonts w:ascii="Calibri" w:hAnsi="Calibri"/>
          <w:b/>
          <w:sz w:val="22"/>
          <w:szCs w:val="22"/>
        </w:rPr>
        <w:t>1</w:t>
      </w:r>
      <w:r w:rsidRPr="00A33F0A">
        <w:rPr>
          <w:rFonts w:ascii="Calibri" w:hAnsi="Calibri"/>
          <w:sz w:val="22"/>
          <w:szCs w:val="22"/>
        </w:rPr>
        <w:t>.</w:t>
      </w:r>
      <w:r w:rsidR="00F30600" w:rsidRPr="00A33F0A">
        <w:rPr>
          <w:rFonts w:ascii="Calibri" w:hAnsi="Calibri"/>
          <w:b/>
          <w:sz w:val="22"/>
          <w:szCs w:val="22"/>
        </w:rPr>
        <w:t>2</w:t>
      </w:r>
      <w:r w:rsidRPr="00A33F0A">
        <w:rPr>
          <w:rFonts w:ascii="Calibri" w:hAnsi="Calibri"/>
          <w:b/>
          <w:sz w:val="22"/>
          <w:szCs w:val="22"/>
        </w:rPr>
        <w:t>.</w:t>
      </w:r>
      <w:r w:rsidRPr="00A33F0A">
        <w:rPr>
          <w:rFonts w:ascii="Calibri" w:hAnsi="Calibri"/>
          <w:sz w:val="22"/>
          <w:szCs w:val="22"/>
        </w:rPr>
        <w:t xml:space="preserve"> </w:t>
      </w:r>
      <w:r w:rsidRPr="00A33F0A">
        <w:rPr>
          <w:rFonts w:ascii="Calibri" w:hAnsi="Calibri"/>
          <w:sz w:val="22"/>
          <w:szCs w:val="22"/>
        </w:rPr>
        <w:tab/>
      </w:r>
      <w:r w:rsidRPr="00A33F0A">
        <w:rPr>
          <w:rFonts w:ascii="Calibri" w:hAnsi="Calibri"/>
          <w:b/>
          <w:sz w:val="22"/>
          <w:szCs w:val="22"/>
        </w:rPr>
        <w:t>Especialidad</w:t>
      </w:r>
      <w:r w:rsidRPr="00A33F0A">
        <w:rPr>
          <w:rFonts w:ascii="Calibri" w:hAnsi="Calibri"/>
          <w:b/>
          <w:sz w:val="22"/>
          <w:szCs w:val="22"/>
        </w:rPr>
        <w:tab/>
      </w:r>
      <w:r w:rsidRPr="00A33F0A">
        <w:rPr>
          <w:rFonts w:ascii="Calibri" w:hAnsi="Calibri"/>
          <w:b/>
          <w:sz w:val="22"/>
          <w:szCs w:val="22"/>
        </w:rPr>
        <w:tab/>
      </w:r>
      <w:r w:rsidRPr="00A33F0A">
        <w:rPr>
          <w:rFonts w:ascii="Calibri" w:hAnsi="Calibri"/>
          <w:sz w:val="22"/>
          <w:szCs w:val="22"/>
        </w:rPr>
        <w:tab/>
        <w:t xml:space="preserve">: </w:t>
      </w:r>
      <w:r w:rsidR="00DC2FBC" w:rsidRPr="00A33F0A">
        <w:rPr>
          <w:rFonts w:ascii="Calibri" w:hAnsi="Calibri"/>
          <w:sz w:val="22"/>
          <w:szCs w:val="22"/>
        </w:rPr>
        <w:t xml:space="preserve">Ciencias Sociales y Turismo </w:t>
      </w:r>
    </w:p>
    <w:p w:rsidR="00F73076" w:rsidRPr="00A33F0A" w:rsidRDefault="00F73076" w:rsidP="00F73076">
      <w:pPr>
        <w:tabs>
          <w:tab w:val="left" w:pos="851"/>
        </w:tabs>
        <w:ind w:left="228" w:firstLine="171"/>
        <w:rPr>
          <w:rFonts w:ascii="Calibri" w:hAnsi="Calibri"/>
          <w:b/>
          <w:sz w:val="22"/>
          <w:szCs w:val="22"/>
          <w:lang w:val="es-PE"/>
        </w:rPr>
      </w:pPr>
      <w:r w:rsidRPr="00A33F0A">
        <w:rPr>
          <w:rFonts w:ascii="Calibri" w:hAnsi="Calibri"/>
          <w:b/>
          <w:sz w:val="22"/>
          <w:szCs w:val="22"/>
        </w:rPr>
        <w:t>1</w:t>
      </w:r>
      <w:r w:rsidRPr="00A33F0A">
        <w:rPr>
          <w:rFonts w:ascii="Calibri" w:hAnsi="Calibri"/>
          <w:sz w:val="22"/>
          <w:szCs w:val="22"/>
        </w:rPr>
        <w:t>.</w:t>
      </w:r>
      <w:r w:rsidR="00F30600" w:rsidRPr="00A33F0A">
        <w:rPr>
          <w:rFonts w:ascii="Calibri" w:hAnsi="Calibri"/>
          <w:b/>
          <w:sz w:val="22"/>
          <w:szCs w:val="22"/>
        </w:rPr>
        <w:t>3</w:t>
      </w:r>
      <w:r w:rsidRPr="00A33F0A">
        <w:rPr>
          <w:rFonts w:ascii="Calibri" w:hAnsi="Calibri"/>
          <w:b/>
          <w:sz w:val="22"/>
          <w:szCs w:val="22"/>
        </w:rPr>
        <w:t>.</w:t>
      </w:r>
      <w:r w:rsidRPr="00A33F0A">
        <w:rPr>
          <w:rFonts w:ascii="Calibri" w:hAnsi="Calibri"/>
          <w:sz w:val="22"/>
          <w:szCs w:val="22"/>
        </w:rPr>
        <w:t xml:space="preserve"> </w:t>
      </w:r>
      <w:r w:rsidRPr="00A33F0A">
        <w:rPr>
          <w:rFonts w:ascii="Calibri" w:hAnsi="Calibri"/>
          <w:sz w:val="22"/>
          <w:szCs w:val="22"/>
        </w:rPr>
        <w:tab/>
      </w:r>
      <w:r w:rsidRPr="00A33F0A">
        <w:rPr>
          <w:rFonts w:ascii="Calibri" w:hAnsi="Calibri"/>
          <w:b/>
          <w:sz w:val="22"/>
          <w:szCs w:val="22"/>
          <w:lang w:val="es-PE"/>
        </w:rPr>
        <w:t>Profesor</w:t>
      </w:r>
      <w:r w:rsidRPr="00A33F0A">
        <w:rPr>
          <w:rFonts w:ascii="Calibri" w:hAnsi="Calibri"/>
          <w:sz w:val="22"/>
          <w:szCs w:val="22"/>
          <w:lang w:val="es-PE"/>
        </w:rPr>
        <w:tab/>
      </w:r>
      <w:r w:rsidRPr="00A33F0A">
        <w:rPr>
          <w:rFonts w:ascii="Calibri" w:hAnsi="Calibri"/>
          <w:sz w:val="22"/>
          <w:szCs w:val="22"/>
          <w:lang w:val="es-PE"/>
        </w:rPr>
        <w:tab/>
      </w:r>
      <w:r w:rsidRPr="00A33F0A">
        <w:rPr>
          <w:rFonts w:ascii="Calibri" w:hAnsi="Calibri"/>
          <w:sz w:val="22"/>
          <w:szCs w:val="22"/>
          <w:lang w:val="es-PE"/>
        </w:rPr>
        <w:tab/>
        <w:t xml:space="preserve">: </w:t>
      </w:r>
      <w:r w:rsidR="009C0562">
        <w:rPr>
          <w:rFonts w:ascii="Calibri" w:hAnsi="Calibri"/>
          <w:sz w:val="22"/>
          <w:szCs w:val="22"/>
          <w:lang w:val="es-PE"/>
        </w:rPr>
        <w:t xml:space="preserve"> Dr. </w:t>
      </w:r>
      <w:r w:rsidR="00560932" w:rsidRPr="00A33F0A">
        <w:rPr>
          <w:rFonts w:ascii="Calibri" w:hAnsi="Calibri"/>
          <w:sz w:val="22"/>
          <w:szCs w:val="22"/>
          <w:lang w:val="es-PE"/>
        </w:rPr>
        <w:t>Clímaco Vergara Guadalupe</w:t>
      </w:r>
    </w:p>
    <w:p w:rsidR="00F73076" w:rsidRPr="00A33F0A" w:rsidRDefault="00F30600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  <w:lang w:val="pt-BR"/>
        </w:rPr>
      </w:pPr>
      <w:r w:rsidRPr="00A33F0A">
        <w:rPr>
          <w:rFonts w:ascii="Calibri" w:hAnsi="Calibri"/>
          <w:b/>
          <w:sz w:val="22"/>
          <w:szCs w:val="22"/>
          <w:lang w:val="es-PE"/>
        </w:rPr>
        <w:t>1.4</w:t>
      </w:r>
      <w:r w:rsidR="00F73076" w:rsidRPr="00A33F0A">
        <w:rPr>
          <w:rFonts w:ascii="Calibri" w:hAnsi="Calibri"/>
          <w:b/>
          <w:sz w:val="22"/>
          <w:szCs w:val="22"/>
          <w:lang w:val="es-PE"/>
        </w:rPr>
        <w:t>.</w:t>
      </w:r>
      <w:r w:rsidR="00F73076" w:rsidRPr="00A33F0A">
        <w:rPr>
          <w:rFonts w:ascii="Calibri" w:hAnsi="Calibri"/>
          <w:b/>
          <w:sz w:val="22"/>
          <w:szCs w:val="22"/>
          <w:lang w:val="es-PE"/>
        </w:rPr>
        <w:tab/>
      </w:r>
      <w:r w:rsidR="00F73076" w:rsidRPr="00A33F0A">
        <w:rPr>
          <w:rFonts w:ascii="Calibri" w:hAnsi="Calibri"/>
          <w:b/>
          <w:sz w:val="22"/>
          <w:szCs w:val="22"/>
          <w:lang w:val="es-PE"/>
        </w:rPr>
        <w:tab/>
        <w:t>Asignatura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sz w:val="22"/>
          <w:szCs w:val="22"/>
          <w:lang w:val="es-PE"/>
        </w:rPr>
        <w:t>:</w:t>
      </w:r>
      <w:r w:rsidR="00F73076" w:rsidRPr="00A33F0A">
        <w:rPr>
          <w:rFonts w:ascii="Calibri" w:hAnsi="Calibri"/>
          <w:b/>
          <w:sz w:val="22"/>
          <w:szCs w:val="22"/>
          <w:lang w:val="es-PE"/>
        </w:rPr>
        <w:t xml:space="preserve"> </w:t>
      </w:r>
      <w:r w:rsidR="00415646" w:rsidRPr="00A33F0A">
        <w:rPr>
          <w:rFonts w:ascii="Calibri" w:hAnsi="Calibri"/>
          <w:b/>
          <w:sz w:val="22"/>
          <w:szCs w:val="22"/>
          <w:lang w:val="es-PE"/>
        </w:rPr>
        <w:t>Educación</w:t>
      </w:r>
      <w:r w:rsidR="00DC2FBC" w:rsidRPr="00A33F0A">
        <w:rPr>
          <w:rFonts w:ascii="Calibri" w:hAnsi="Calibri"/>
          <w:b/>
          <w:sz w:val="22"/>
          <w:szCs w:val="22"/>
          <w:lang w:val="es-PE"/>
        </w:rPr>
        <w:t xml:space="preserve"> Ciudadana y Derecho Constitucional </w:t>
      </w:r>
      <w:r w:rsidR="00560932" w:rsidRPr="00A33F0A">
        <w:rPr>
          <w:rFonts w:ascii="Calibri" w:hAnsi="Calibri"/>
          <w:b/>
          <w:sz w:val="22"/>
          <w:szCs w:val="22"/>
          <w:lang w:val="es-PE"/>
        </w:rPr>
        <w:t xml:space="preserve"> </w:t>
      </w:r>
      <w:r w:rsidR="00F73076" w:rsidRPr="00A33F0A">
        <w:rPr>
          <w:rFonts w:ascii="Calibri" w:hAnsi="Calibri"/>
          <w:sz w:val="22"/>
          <w:szCs w:val="22"/>
          <w:lang w:val="es-PE"/>
        </w:rPr>
        <w:t xml:space="preserve"> </w:t>
      </w:r>
    </w:p>
    <w:p w:rsidR="00F73076" w:rsidRPr="00A33F0A" w:rsidRDefault="00F30600" w:rsidP="00F73076">
      <w:pPr>
        <w:tabs>
          <w:tab w:val="left" w:pos="741"/>
          <w:tab w:val="left" w:pos="851"/>
        </w:tabs>
        <w:ind w:left="2880" w:hanging="2481"/>
        <w:rPr>
          <w:rFonts w:ascii="Calibri" w:hAnsi="Calibri"/>
          <w:sz w:val="22"/>
          <w:szCs w:val="22"/>
          <w:lang w:val="pt-BR"/>
        </w:rPr>
      </w:pPr>
      <w:r w:rsidRPr="00A33F0A">
        <w:rPr>
          <w:rFonts w:ascii="Calibri" w:hAnsi="Calibri"/>
          <w:b/>
          <w:sz w:val="22"/>
          <w:szCs w:val="22"/>
        </w:rPr>
        <w:t>1.5</w:t>
      </w:r>
      <w:r w:rsidR="00F73076" w:rsidRPr="00A33F0A">
        <w:rPr>
          <w:rFonts w:ascii="Calibri" w:hAnsi="Calibri"/>
          <w:b/>
          <w:sz w:val="22"/>
          <w:szCs w:val="22"/>
        </w:rPr>
        <w:t>.</w:t>
      </w:r>
      <w:r w:rsidR="00F73076" w:rsidRPr="00A33F0A">
        <w:rPr>
          <w:rFonts w:ascii="Calibri" w:hAnsi="Calibri"/>
          <w:b/>
          <w:sz w:val="22"/>
          <w:szCs w:val="22"/>
        </w:rPr>
        <w:tab/>
      </w:r>
      <w:r w:rsidR="00F73076" w:rsidRPr="00A33F0A">
        <w:rPr>
          <w:rFonts w:ascii="Calibri" w:hAnsi="Calibri"/>
          <w:b/>
          <w:sz w:val="22"/>
          <w:szCs w:val="22"/>
        </w:rPr>
        <w:tab/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>Código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sz w:val="22"/>
          <w:szCs w:val="22"/>
          <w:lang w:val="pt-BR"/>
        </w:rPr>
        <w:t xml:space="preserve">: </w:t>
      </w:r>
      <w:r w:rsidR="00C77E5B" w:rsidRPr="00A33F0A">
        <w:rPr>
          <w:rFonts w:ascii="Calibri" w:hAnsi="Calibri"/>
          <w:sz w:val="22"/>
          <w:szCs w:val="22"/>
          <w:lang w:val="pt-BR"/>
        </w:rPr>
        <w:t>905</w:t>
      </w:r>
    </w:p>
    <w:p w:rsidR="00F73076" w:rsidRPr="00A33F0A" w:rsidRDefault="00F73076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  <w:lang w:val="es-PE"/>
        </w:rPr>
      </w:pPr>
      <w:r w:rsidRPr="00A33F0A">
        <w:rPr>
          <w:rFonts w:ascii="Calibri" w:hAnsi="Calibri"/>
          <w:b/>
          <w:sz w:val="22"/>
          <w:szCs w:val="22"/>
          <w:lang w:val="pt-BR"/>
        </w:rPr>
        <w:t>1</w:t>
      </w:r>
      <w:r w:rsidRPr="00A33F0A">
        <w:rPr>
          <w:rFonts w:ascii="Calibri" w:hAnsi="Calibri"/>
          <w:sz w:val="22"/>
          <w:szCs w:val="22"/>
          <w:lang w:val="pt-BR"/>
        </w:rPr>
        <w:t>.</w:t>
      </w:r>
      <w:r w:rsidR="00F30600" w:rsidRPr="00A33F0A">
        <w:rPr>
          <w:rFonts w:ascii="Calibri" w:hAnsi="Calibri"/>
          <w:b/>
          <w:sz w:val="22"/>
          <w:szCs w:val="22"/>
          <w:lang w:val="pt-BR"/>
        </w:rPr>
        <w:t>6</w:t>
      </w:r>
      <w:r w:rsidRPr="00A33F0A">
        <w:rPr>
          <w:rFonts w:ascii="Calibri" w:hAnsi="Calibri"/>
          <w:b/>
          <w:sz w:val="22"/>
          <w:szCs w:val="22"/>
          <w:lang w:val="pt-BR"/>
        </w:rPr>
        <w:t>.</w:t>
      </w:r>
      <w:r w:rsidRPr="00A33F0A">
        <w:rPr>
          <w:rFonts w:ascii="Calibri" w:hAnsi="Calibri"/>
          <w:b/>
          <w:sz w:val="22"/>
          <w:szCs w:val="22"/>
          <w:lang w:val="pt-BR"/>
        </w:rPr>
        <w:tab/>
      </w:r>
      <w:r w:rsidRPr="00A33F0A">
        <w:rPr>
          <w:rFonts w:ascii="Calibri" w:hAnsi="Calibri"/>
          <w:b/>
          <w:sz w:val="22"/>
          <w:szCs w:val="22"/>
          <w:lang w:val="pt-BR"/>
        </w:rPr>
        <w:tab/>
        <w:t>Área Curricular</w:t>
      </w:r>
      <w:r w:rsidRPr="00A33F0A">
        <w:rPr>
          <w:rFonts w:ascii="Calibri" w:hAnsi="Calibri"/>
          <w:b/>
          <w:sz w:val="22"/>
          <w:szCs w:val="22"/>
          <w:lang w:val="pt-BR"/>
        </w:rPr>
        <w:tab/>
      </w:r>
      <w:r w:rsidRPr="00A33F0A">
        <w:rPr>
          <w:rFonts w:ascii="Calibri" w:hAnsi="Calibri"/>
          <w:b/>
          <w:sz w:val="22"/>
          <w:szCs w:val="22"/>
          <w:lang w:val="pt-BR"/>
        </w:rPr>
        <w:tab/>
      </w:r>
      <w:r w:rsidRPr="00A33F0A">
        <w:rPr>
          <w:rFonts w:ascii="Calibri" w:hAnsi="Calibri"/>
          <w:sz w:val="22"/>
          <w:szCs w:val="22"/>
          <w:lang w:val="pt-BR"/>
        </w:rPr>
        <w:t xml:space="preserve">: </w:t>
      </w:r>
      <w:proofErr w:type="spellStart"/>
      <w:r w:rsidR="00560932" w:rsidRPr="00A33F0A">
        <w:rPr>
          <w:rFonts w:ascii="Calibri" w:hAnsi="Calibri"/>
          <w:sz w:val="22"/>
          <w:szCs w:val="22"/>
          <w:lang w:val="pt-BR"/>
        </w:rPr>
        <w:t>Formación</w:t>
      </w:r>
      <w:proofErr w:type="spellEnd"/>
      <w:r w:rsidR="00560932" w:rsidRPr="00A33F0A">
        <w:rPr>
          <w:rFonts w:ascii="Calibri" w:hAnsi="Calibri"/>
          <w:sz w:val="22"/>
          <w:szCs w:val="22"/>
          <w:lang w:val="pt-BR"/>
        </w:rPr>
        <w:t xml:space="preserve"> </w:t>
      </w:r>
      <w:proofErr w:type="spellStart"/>
      <w:r w:rsidR="00DC2FBC" w:rsidRPr="00A33F0A">
        <w:rPr>
          <w:rFonts w:ascii="Calibri" w:hAnsi="Calibri"/>
          <w:sz w:val="22"/>
          <w:szCs w:val="22"/>
          <w:lang w:val="pt-BR"/>
        </w:rPr>
        <w:t>Profesional</w:t>
      </w:r>
      <w:proofErr w:type="spellEnd"/>
      <w:r w:rsidR="00DC2FBC" w:rsidRPr="00A33F0A">
        <w:rPr>
          <w:rFonts w:ascii="Calibri" w:hAnsi="Calibri"/>
          <w:sz w:val="22"/>
          <w:szCs w:val="22"/>
          <w:lang w:val="pt-BR"/>
        </w:rPr>
        <w:t xml:space="preserve"> </w:t>
      </w:r>
    </w:p>
    <w:p w:rsidR="00F73076" w:rsidRPr="00A33F0A" w:rsidRDefault="00F30600" w:rsidP="00F73076">
      <w:pPr>
        <w:tabs>
          <w:tab w:val="left" w:pos="741"/>
          <w:tab w:val="left" w:pos="851"/>
        </w:tabs>
        <w:ind w:left="2880" w:hanging="2481"/>
        <w:rPr>
          <w:rFonts w:ascii="Calibri" w:hAnsi="Calibri"/>
          <w:sz w:val="22"/>
          <w:szCs w:val="22"/>
          <w:lang w:val="pt-BR"/>
        </w:rPr>
      </w:pPr>
      <w:r w:rsidRPr="00A33F0A">
        <w:rPr>
          <w:rFonts w:ascii="Calibri" w:hAnsi="Calibri"/>
          <w:b/>
          <w:sz w:val="22"/>
          <w:szCs w:val="22"/>
          <w:lang w:val="pt-BR"/>
        </w:rPr>
        <w:t>1.7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 xml:space="preserve">. 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  <w:t>Horas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  <w:t xml:space="preserve">: </w:t>
      </w:r>
      <w:r w:rsidR="00F73076" w:rsidRPr="00A33F0A">
        <w:rPr>
          <w:rFonts w:ascii="Calibri" w:hAnsi="Calibri"/>
          <w:sz w:val="22"/>
          <w:szCs w:val="22"/>
          <w:lang w:val="pt-BR"/>
        </w:rPr>
        <w:t xml:space="preserve">04 Horas: 2HT y 2HP </w:t>
      </w:r>
    </w:p>
    <w:p w:rsidR="00F73076" w:rsidRPr="00A33F0A" w:rsidRDefault="00F30600" w:rsidP="00F73076">
      <w:pPr>
        <w:tabs>
          <w:tab w:val="left" w:pos="741"/>
          <w:tab w:val="left" w:pos="851"/>
        </w:tabs>
        <w:ind w:left="399"/>
        <w:rPr>
          <w:rFonts w:ascii="Calibri" w:hAnsi="Calibri"/>
          <w:sz w:val="22"/>
          <w:szCs w:val="22"/>
        </w:rPr>
      </w:pPr>
      <w:r w:rsidRPr="00A33F0A">
        <w:rPr>
          <w:rFonts w:ascii="Calibri" w:hAnsi="Calibri"/>
          <w:b/>
          <w:sz w:val="22"/>
          <w:szCs w:val="22"/>
        </w:rPr>
        <w:t>1.8</w:t>
      </w:r>
      <w:r w:rsidR="00F73076" w:rsidRPr="00A33F0A">
        <w:rPr>
          <w:rFonts w:ascii="Calibri" w:hAnsi="Calibri"/>
          <w:sz w:val="22"/>
          <w:szCs w:val="22"/>
        </w:rPr>
        <w:tab/>
      </w:r>
      <w:r w:rsidR="00F73076" w:rsidRPr="00A33F0A">
        <w:rPr>
          <w:rFonts w:ascii="Calibri" w:hAnsi="Calibri"/>
          <w:b/>
          <w:sz w:val="22"/>
          <w:szCs w:val="22"/>
        </w:rPr>
        <w:t>Créditos</w:t>
      </w:r>
      <w:r w:rsidR="00F73076" w:rsidRPr="00A33F0A">
        <w:rPr>
          <w:rFonts w:ascii="Calibri" w:hAnsi="Calibri"/>
          <w:b/>
          <w:sz w:val="22"/>
          <w:szCs w:val="22"/>
        </w:rPr>
        <w:tab/>
      </w:r>
      <w:r w:rsidR="00F73076" w:rsidRPr="00A33F0A">
        <w:rPr>
          <w:rFonts w:ascii="Calibri" w:hAnsi="Calibri"/>
          <w:b/>
          <w:sz w:val="22"/>
          <w:szCs w:val="22"/>
        </w:rPr>
        <w:tab/>
      </w:r>
      <w:r w:rsidR="00F73076" w:rsidRPr="00A33F0A">
        <w:rPr>
          <w:rFonts w:ascii="Calibri" w:hAnsi="Calibri"/>
          <w:b/>
          <w:sz w:val="22"/>
          <w:szCs w:val="22"/>
        </w:rPr>
        <w:tab/>
      </w:r>
      <w:r w:rsidR="00F73076" w:rsidRPr="00A33F0A">
        <w:rPr>
          <w:rFonts w:ascii="Calibri" w:hAnsi="Calibri"/>
          <w:sz w:val="22"/>
          <w:szCs w:val="22"/>
        </w:rPr>
        <w:t>: 0</w:t>
      </w:r>
      <w:r w:rsidR="00560932" w:rsidRPr="00A33F0A">
        <w:rPr>
          <w:rFonts w:ascii="Calibri" w:hAnsi="Calibri"/>
          <w:sz w:val="22"/>
          <w:szCs w:val="22"/>
        </w:rPr>
        <w:t>3</w:t>
      </w:r>
    </w:p>
    <w:p w:rsidR="00F73076" w:rsidRPr="00A33F0A" w:rsidRDefault="00F30600" w:rsidP="00F73076">
      <w:pPr>
        <w:tabs>
          <w:tab w:val="left" w:pos="741"/>
        </w:tabs>
        <w:ind w:left="399"/>
        <w:rPr>
          <w:rFonts w:ascii="Calibri" w:hAnsi="Calibri"/>
          <w:sz w:val="22"/>
          <w:szCs w:val="22"/>
          <w:lang w:val="pt-BR"/>
        </w:rPr>
      </w:pPr>
      <w:r w:rsidRPr="00A33F0A">
        <w:rPr>
          <w:rFonts w:ascii="Calibri" w:hAnsi="Calibri"/>
          <w:b/>
          <w:sz w:val="22"/>
          <w:szCs w:val="22"/>
        </w:rPr>
        <w:t>1.9</w:t>
      </w:r>
      <w:r w:rsidR="00F73076" w:rsidRPr="00A33F0A">
        <w:rPr>
          <w:rFonts w:ascii="Calibri" w:hAnsi="Calibri"/>
          <w:b/>
          <w:sz w:val="22"/>
          <w:szCs w:val="22"/>
        </w:rPr>
        <w:t xml:space="preserve">. Ciclo – 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>Semestre</w:t>
      </w:r>
      <w:r w:rsidR="00F73076" w:rsidRPr="00A33F0A">
        <w:rPr>
          <w:rFonts w:ascii="Calibri" w:hAnsi="Calibri"/>
          <w:b/>
          <w:sz w:val="22"/>
          <w:szCs w:val="22"/>
          <w:lang w:val="pt-BR"/>
        </w:rPr>
        <w:tab/>
      </w:r>
      <w:r w:rsidR="00DC2FBC" w:rsidRPr="00A33F0A">
        <w:rPr>
          <w:rFonts w:ascii="Calibri" w:hAnsi="Calibri"/>
          <w:sz w:val="22"/>
          <w:szCs w:val="22"/>
          <w:lang w:val="pt-BR"/>
        </w:rPr>
        <w:tab/>
        <w:t xml:space="preserve">: </w:t>
      </w:r>
      <w:r w:rsidR="00FF17D2" w:rsidRPr="00A33F0A">
        <w:rPr>
          <w:rFonts w:ascii="Calibri" w:hAnsi="Calibri"/>
          <w:sz w:val="22"/>
          <w:szCs w:val="22"/>
          <w:lang w:val="pt-BR"/>
        </w:rPr>
        <w:t xml:space="preserve">IX </w:t>
      </w:r>
      <w:r w:rsidR="00FF17D2">
        <w:rPr>
          <w:rFonts w:ascii="Calibri" w:hAnsi="Calibri"/>
          <w:sz w:val="22"/>
          <w:szCs w:val="22"/>
          <w:lang w:val="pt-BR"/>
        </w:rPr>
        <w:t>Ciclo</w:t>
      </w:r>
      <w:r w:rsidR="00D31EB2">
        <w:rPr>
          <w:rFonts w:ascii="Calibri" w:hAnsi="Calibri"/>
          <w:sz w:val="22"/>
          <w:szCs w:val="22"/>
          <w:lang w:val="pt-BR"/>
        </w:rPr>
        <w:t xml:space="preserve"> - 2018</w:t>
      </w:r>
      <w:r w:rsidR="00F73076" w:rsidRPr="00A33F0A">
        <w:rPr>
          <w:rFonts w:ascii="Calibri" w:hAnsi="Calibri"/>
          <w:sz w:val="22"/>
          <w:szCs w:val="22"/>
          <w:lang w:val="pt-BR"/>
        </w:rPr>
        <w:t xml:space="preserve"> </w:t>
      </w:r>
      <w:r w:rsidR="00384BB6" w:rsidRPr="00A33F0A">
        <w:rPr>
          <w:rFonts w:ascii="Calibri" w:hAnsi="Calibri"/>
          <w:sz w:val="22"/>
          <w:szCs w:val="22"/>
          <w:lang w:val="pt-BR"/>
        </w:rPr>
        <w:t>–</w:t>
      </w:r>
      <w:r w:rsidR="00F73076" w:rsidRPr="00A33F0A">
        <w:rPr>
          <w:rFonts w:ascii="Calibri" w:hAnsi="Calibri"/>
          <w:sz w:val="22"/>
          <w:szCs w:val="22"/>
          <w:lang w:val="pt-BR"/>
        </w:rPr>
        <w:t xml:space="preserve"> I</w:t>
      </w:r>
    </w:p>
    <w:p w:rsidR="00F73076" w:rsidRPr="00A33F0A" w:rsidRDefault="00F73076" w:rsidP="00F73076">
      <w:pPr>
        <w:ind w:left="228" w:firstLine="171"/>
        <w:rPr>
          <w:rFonts w:ascii="Calibri" w:hAnsi="Calibri"/>
          <w:sz w:val="22"/>
          <w:szCs w:val="22"/>
          <w:lang w:val="pt-BR"/>
        </w:rPr>
      </w:pPr>
      <w:r w:rsidRPr="00A33F0A">
        <w:rPr>
          <w:rFonts w:ascii="Calibri" w:hAnsi="Calibri"/>
          <w:b/>
          <w:sz w:val="22"/>
          <w:szCs w:val="22"/>
          <w:lang w:val="pt-BR"/>
        </w:rPr>
        <w:t>1.1</w:t>
      </w:r>
      <w:r w:rsidR="00F30600" w:rsidRPr="00A33F0A">
        <w:rPr>
          <w:rFonts w:ascii="Calibri" w:hAnsi="Calibri"/>
          <w:b/>
          <w:sz w:val="22"/>
          <w:szCs w:val="22"/>
          <w:lang w:val="pt-BR"/>
        </w:rPr>
        <w:t>0</w:t>
      </w:r>
      <w:r w:rsidRPr="00A33F0A">
        <w:rPr>
          <w:rFonts w:ascii="Calibri" w:hAnsi="Calibri"/>
          <w:b/>
          <w:sz w:val="22"/>
          <w:szCs w:val="22"/>
          <w:lang w:val="es-PE"/>
        </w:rPr>
        <w:t>. Correo electrónico</w:t>
      </w:r>
      <w:r w:rsidRPr="00A33F0A">
        <w:rPr>
          <w:rFonts w:ascii="Calibri" w:hAnsi="Calibri"/>
          <w:b/>
          <w:sz w:val="22"/>
          <w:szCs w:val="22"/>
          <w:lang w:val="pt-BR"/>
        </w:rPr>
        <w:tab/>
      </w:r>
      <w:r w:rsidRPr="00A33F0A">
        <w:rPr>
          <w:rFonts w:ascii="Calibri" w:hAnsi="Calibri"/>
          <w:b/>
          <w:sz w:val="22"/>
          <w:szCs w:val="22"/>
          <w:lang w:val="pt-BR"/>
        </w:rPr>
        <w:tab/>
        <w:t xml:space="preserve">: </w:t>
      </w:r>
      <w:r w:rsidR="00560932" w:rsidRPr="00A33F0A">
        <w:rPr>
          <w:rFonts w:ascii="Calibri" w:hAnsi="Calibri"/>
          <w:b/>
          <w:sz w:val="22"/>
          <w:szCs w:val="22"/>
          <w:lang w:val="pt-BR"/>
        </w:rPr>
        <w:t>Climacovergara</w:t>
      </w:r>
      <w:r w:rsidRPr="00A33F0A">
        <w:rPr>
          <w:rFonts w:ascii="Calibri" w:hAnsi="Calibri"/>
          <w:sz w:val="22"/>
          <w:szCs w:val="22"/>
          <w:lang w:val="pt-BR"/>
        </w:rPr>
        <w:t>@</w:t>
      </w:r>
      <w:r w:rsidR="00560932" w:rsidRPr="00A33F0A">
        <w:rPr>
          <w:rFonts w:ascii="Calibri" w:hAnsi="Calibri"/>
          <w:sz w:val="22"/>
          <w:szCs w:val="22"/>
          <w:lang w:val="pt-BR"/>
        </w:rPr>
        <w:t>hotmail.com</w:t>
      </w:r>
    </w:p>
    <w:p w:rsidR="00F73076" w:rsidRPr="00A33F0A" w:rsidRDefault="00F73076" w:rsidP="00F73076">
      <w:pPr>
        <w:ind w:left="228" w:firstLine="171"/>
        <w:rPr>
          <w:rFonts w:ascii="Calibri" w:hAnsi="Calibri"/>
          <w:b/>
          <w:sz w:val="22"/>
          <w:szCs w:val="22"/>
        </w:rPr>
      </w:pPr>
      <w:r w:rsidRPr="00A33F0A">
        <w:rPr>
          <w:rFonts w:ascii="Calibri" w:hAnsi="Calibri"/>
          <w:b/>
          <w:sz w:val="22"/>
          <w:szCs w:val="22"/>
        </w:rPr>
        <w:t>1.1</w:t>
      </w:r>
      <w:r w:rsidR="00F30600" w:rsidRPr="00A33F0A">
        <w:rPr>
          <w:rFonts w:ascii="Calibri" w:hAnsi="Calibri"/>
          <w:b/>
          <w:sz w:val="22"/>
          <w:szCs w:val="22"/>
        </w:rPr>
        <w:t>1</w:t>
      </w:r>
      <w:r w:rsidRPr="00A33F0A">
        <w:rPr>
          <w:rFonts w:ascii="Calibri" w:hAnsi="Calibri"/>
          <w:b/>
          <w:sz w:val="22"/>
          <w:szCs w:val="22"/>
        </w:rPr>
        <w:t>. Teléfono</w:t>
      </w:r>
      <w:r w:rsidRPr="00A33F0A">
        <w:rPr>
          <w:rFonts w:ascii="Calibri" w:hAnsi="Calibri"/>
          <w:b/>
          <w:sz w:val="22"/>
          <w:szCs w:val="22"/>
        </w:rPr>
        <w:tab/>
      </w:r>
      <w:r w:rsidRPr="00A33F0A">
        <w:rPr>
          <w:rFonts w:ascii="Calibri" w:hAnsi="Calibri"/>
          <w:b/>
          <w:sz w:val="22"/>
          <w:szCs w:val="22"/>
        </w:rPr>
        <w:tab/>
      </w:r>
      <w:r w:rsidRPr="00A33F0A">
        <w:rPr>
          <w:rFonts w:ascii="Calibri" w:hAnsi="Calibri"/>
          <w:b/>
          <w:sz w:val="22"/>
          <w:szCs w:val="22"/>
        </w:rPr>
        <w:tab/>
        <w:t>:</w:t>
      </w:r>
      <w:r w:rsidRPr="00A33F0A">
        <w:rPr>
          <w:rFonts w:ascii="Calibri" w:hAnsi="Calibri"/>
          <w:sz w:val="22"/>
          <w:szCs w:val="22"/>
        </w:rPr>
        <w:t xml:space="preserve"> 9</w:t>
      </w:r>
      <w:r w:rsidR="00560932" w:rsidRPr="00A33F0A">
        <w:rPr>
          <w:rFonts w:ascii="Calibri" w:hAnsi="Calibri"/>
          <w:sz w:val="22"/>
          <w:szCs w:val="22"/>
        </w:rPr>
        <w:t>99374206/986303167</w:t>
      </w:r>
    </w:p>
    <w:p w:rsidR="00F73076" w:rsidRPr="00A33F0A" w:rsidRDefault="00F73076" w:rsidP="00F73076">
      <w:pPr>
        <w:ind w:left="228" w:firstLine="171"/>
        <w:rPr>
          <w:rFonts w:ascii="Calibri" w:hAnsi="Calibri"/>
          <w:sz w:val="22"/>
          <w:szCs w:val="22"/>
          <w:lang w:val="pt-BR"/>
        </w:rPr>
      </w:pPr>
    </w:p>
    <w:p w:rsidR="00334B71" w:rsidRPr="00A33F0A" w:rsidRDefault="00334B71" w:rsidP="00F73076">
      <w:pPr>
        <w:ind w:left="228" w:firstLine="171"/>
        <w:rPr>
          <w:rFonts w:ascii="Calibri" w:hAnsi="Calibri"/>
          <w:sz w:val="22"/>
          <w:szCs w:val="22"/>
          <w:lang w:val="pt-BR"/>
        </w:rPr>
      </w:pPr>
    </w:p>
    <w:p w:rsidR="00F73076" w:rsidRPr="00A33F0A" w:rsidRDefault="001664F9" w:rsidP="00F73076">
      <w:pPr>
        <w:pStyle w:val="Ttulo1"/>
        <w:tabs>
          <w:tab w:val="num" w:pos="342"/>
        </w:tabs>
        <w:ind w:left="456" w:hanging="342"/>
        <w:jc w:val="left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i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152400</wp:posOffset>
                </wp:positionV>
                <wp:extent cx="588010" cy="0"/>
                <wp:effectExtent l="10795" t="5080" r="1079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7F8D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12pt" to="69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fa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"/>
            </w:pict>
          </mc:Fallback>
        </mc:AlternateContent>
      </w:r>
      <w:r w:rsidR="00F73076" w:rsidRPr="00A33F0A">
        <w:rPr>
          <w:rFonts w:ascii="Trebuchet MS" w:hAnsi="Trebuchet MS"/>
          <w:b/>
          <w:sz w:val="22"/>
          <w:szCs w:val="22"/>
        </w:rPr>
        <w:t xml:space="preserve">II. </w:t>
      </w:r>
      <w:r w:rsidR="00F73076" w:rsidRPr="00A33F0A">
        <w:rPr>
          <w:rFonts w:ascii="Trebuchet MS" w:hAnsi="Trebuchet MS"/>
          <w:b/>
          <w:sz w:val="22"/>
          <w:szCs w:val="22"/>
        </w:rPr>
        <w:tab/>
      </w:r>
      <w:r w:rsidR="00F73076" w:rsidRPr="00A33F0A">
        <w:rPr>
          <w:rFonts w:ascii="Trebuchet MS" w:hAnsi="Trebuchet MS"/>
          <w:b/>
          <w:sz w:val="22"/>
          <w:szCs w:val="22"/>
          <w:u w:val="single"/>
        </w:rPr>
        <w:t>SUMILLA</w:t>
      </w:r>
    </w:p>
    <w:p w:rsidR="00F73076" w:rsidRPr="00A33F0A" w:rsidRDefault="00F73076" w:rsidP="00F73076">
      <w:pPr>
        <w:rPr>
          <w:rFonts w:ascii="Trebuchet MS" w:hAnsi="Trebuchet MS"/>
          <w:sz w:val="22"/>
          <w:szCs w:val="22"/>
        </w:rPr>
      </w:pPr>
    </w:p>
    <w:p w:rsidR="00F73076" w:rsidRPr="00A33F0A" w:rsidRDefault="00415646" w:rsidP="00F73076">
      <w:pPr>
        <w:ind w:left="399" w:right="-114"/>
        <w:jc w:val="both"/>
        <w:rPr>
          <w:sz w:val="22"/>
          <w:szCs w:val="22"/>
        </w:rPr>
      </w:pPr>
      <w:r w:rsidRPr="00A33F0A">
        <w:rPr>
          <w:sz w:val="22"/>
          <w:szCs w:val="22"/>
        </w:rPr>
        <w:t>Educación</w:t>
      </w:r>
      <w:r w:rsidR="00DC2FBC" w:rsidRPr="00A33F0A">
        <w:rPr>
          <w:sz w:val="22"/>
          <w:szCs w:val="22"/>
        </w:rPr>
        <w:t xml:space="preserve"> Ciudadana y </w:t>
      </w:r>
      <w:r w:rsidR="009C53EE" w:rsidRPr="00A33F0A">
        <w:rPr>
          <w:sz w:val="22"/>
          <w:szCs w:val="22"/>
        </w:rPr>
        <w:t>Derecho Constitucional, presenta</w:t>
      </w:r>
      <w:r w:rsidR="00DC2FBC" w:rsidRPr="00A33F0A">
        <w:rPr>
          <w:sz w:val="22"/>
          <w:szCs w:val="22"/>
        </w:rPr>
        <w:t xml:space="preserve"> al estudiante un sistema de conocimiento</w:t>
      </w:r>
      <w:r w:rsidR="009C53EE" w:rsidRPr="00A33F0A">
        <w:rPr>
          <w:sz w:val="22"/>
          <w:szCs w:val="22"/>
        </w:rPr>
        <w:t>s</w:t>
      </w:r>
      <w:r w:rsidR="00DC2FBC" w:rsidRPr="00A33F0A">
        <w:rPr>
          <w:sz w:val="22"/>
          <w:szCs w:val="22"/>
        </w:rPr>
        <w:t xml:space="preserve"> acerca de los preceptos constitucionales relacionadas con el Estado, los principales derechos Constitucionales, enfatizando el aspecto </w:t>
      </w:r>
      <w:r w:rsidR="00ED3665" w:rsidRPr="00A33F0A">
        <w:rPr>
          <w:sz w:val="22"/>
          <w:szCs w:val="22"/>
        </w:rPr>
        <w:t>educativo, el</w:t>
      </w:r>
      <w:r w:rsidR="00DC2FBC" w:rsidRPr="00A33F0A">
        <w:rPr>
          <w:sz w:val="22"/>
          <w:szCs w:val="22"/>
        </w:rPr>
        <w:t xml:space="preserve"> Control Constitucional y el Derecho Procesal Constitucional.</w:t>
      </w:r>
    </w:p>
    <w:p w:rsidR="00384BB6" w:rsidRPr="00A33F0A" w:rsidRDefault="00384BB6" w:rsidP="00F73076">
      <w:pPr>
        <w:ind w:left="399" w:right="-114"/>
        <w:jc w:val="both"/>
        <w:rPr>
          <w:rFonts w:ascii="Calibri" w:hAnsi="Calibri"/>
          <w:sz w:val="22"/>
          <w:szCs w:val="22"/>
        </w:rPr>
      </w:pPr>
    </w:p>
    <w:p w:rsidR="00334B71" w:rsidRPr="00A33F0A" w:rsidRDefault="00334B71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2"/>
          <w:szCs w:val="22"/>
        </w:rPr>
      </w:pPr>
    </w:p>
    <w:p w:rsidR="00F73076" w:rsidRPr="00A33F0A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2"/>
          <w:szCs w:val="22"/>
        </w:rPr>
      </w:pPr>
      <w:r w:rsidRPr="00A33F0A">
        <w:rPr>
          <w:rFonts w:ascii="Trebuchet MS" w:hAnsi="Trebuchet MS"/>
          <w:b/>
          <w:sz w:val="22"/>
          <w:szCs w:val="22"/>
        </w:rPr>
        <w:t xml:space="preserve">III. </w:t>
      </w:r>
      <w:r w:rsidRPr="00A33F0A">
        <w:rPr>
          <w:rFonts w:ascii="Trebuchet MS" w:hAnsi="Trebuchet MS"/>
          <w:b/>
          <w:sz w:val="22"/>
          <w:szCs w:val="22"/>
          <w:u w:val="single"/>
        </w:rPr>
        <w:t>OBJETIVOS Y COMPETENCIAS GENERALES</w:t>
      </w:r>
    </w:p>
    <w:p w:rsidR="00F73076" w:rsidRPr="00A33F0A" w:rsidRDefault="00F73076" w:rsidP="00F73076">
      <w:pPr>
        <w:ind w:left="708" w:right="123"/>
        <w:rPr>
          <w:b/>
          <w:sz w:val="22"/>
          <w:szCs w:val="22"/>
        </w:rPr>
      </w:pPr>
    </w:p>
    <w:p w:rsidR="00F73076" w:rsidRPr="00A33F0A" w:rsidRDefault="00F73076" w:rsidP="00F73076">
      <w:pPr>
        <w:ind w:left="708" w:right="123"/>
        <w:jc w:val="both"/>
        <w:rPr>
          <w:rFonts w:ascii="Calibri" w:hAnsi="Calibri" w:cs="Arial"/>
          <w:bCs/>
          <w:sz w:val="22"/>
          <w:szCs w:val="22"/>
        </w:rPr>
      </w:pPr>
    </w:p>
    <w:p w:rsidR="0007215E" w:rsidRPr="00A33F0A" w:rsidRDefault="00DC2FBC" w:rsidP="00DC2FBC">
      <w:pPr>
        <w:pStyle w:val="Prrafodelista"/>
        <w:numPr>
          <w:ilvl w:val="0"/>
          <w:numId w:val="26"/>
        </w:numPr>
        <w:ind w:right="123"/>
        <w:rPr>
          <w:rFonts w:ascii="Times New Roman" w:hAnsi="Times New Roman"/>
        </w:rPr>
      </w:pPr>
      <w:r w:rsidRPr="00A33F0A">
        <w:rPr>
          <w:rFonts w:ascii="Times New Roman" w:hAnsi="Times New Roman"/>
        </w:rPr>
        <w:t>Contribuir</w:t>
      </w:r>
      <w:r w:rsidR="00ED3665" w:rsidRPr="00A33F0A">
        <w:rPr>
          <w:rFonts w:ascii="Times New Roman" w:hAnsi="Times New Roman"/>
        </w:rPr>
        <w:t xml:space="preserve"> a la formación del futuro docente en el campo educativo y Jurídico.</w:t>
      </w:r>
    </w:p>
    <w:p w:rsidR="00ED3665" w:rsidRPr="00A33F0A" w:rsidRDefault="00ED3665" w:rsidP="00DC2FBC">
      <w:pPr>
        <w:pStyle w:val="Prrafodelista"/>
        <w:numPr>
          <w:ilvl w:val="0"/>
          <w:numId w:val="26"/>
        </w:numPr>
        <w:ind w:right="123"/>
        <w:rPr>
          <w:rFonts w:ascii="Times New Roman" w:hAnsi="Times New Roman"/>
        </w:rPr>
      </w:pPr>
      <w:r w:rsidRPr="00A33F0A">
        <w:rPr>
          <w:rFonts w:ascii="Times New Roman" w:hAnsi="Times New Roman"/>
        </w:rPr>
        <w:t>Explica el desarrollo del Estado como una organización productora de las normas legales.</w:t>
      </w:r>
    </w:p>
    <w:p w:rsidR="00ED3665" w:rsidRPr="00A33F0A" w:rsidRDefault="00ED3665" w:rsidP="00DC2FBC">
      <w:pPr>
        <w:pStyle w:val="Prrafodelista"/>
        <w:numPr>
          <w:ilvl w:val="0"/>
          <w:numId w:val="26"/>
        </w:numPr>
        <w:ind w:right="123"/>
        <w:rPr>
          <w:rFonts w:ascii="Times New Roman" w:hAnsi="Times New Roman"/>
        </w:rPr>
      </w:pPr>
      <w:r w:rsidRPr="00A33F0A">
        <w:rPr>
          <w:rFonts w:ascii="Times New Roman" w:hAnsi="Times New Roman"/>
        </w:rPr>
        <w:t xml:space="preserve">Valorar los derechos Humanos Consagrados en la normatividad nacional e internacional </w:t>
      </w:r>
    </w:p>
    <w:p w:rsidR="00ED3665" w:rsidRPr="00A33F0A" w:rsidRDefault="00ED3665" w:rsidP="00DC2FBC">
      <w:pPr>
        <w:pStyle w:val="Prrafodelista"/>
        <w:numPr>
          <w:ilvl w:val="0"/>
          <w:numId w:val="26"/>
        </w:numPr>
        <w:ind w:right="123"/>
        <w:rPr>
          <w:rFonts w:ascii="Times New Roman" w:hAnsi="Times New Roman"/>
        </w:rPr>
      </w:pPr>
      <w:r w:rsidRPr="00A33F0A">
        <w:rPr>
          <w:rFonts w:ascii="Times New Roman" w:hAnsi="Times New Roman"/>
        </w:rPr>
        <w:t>Valorar Críticamente la calidad de los preceptos Constitucionales en contraste en la realidad</w:t>
      </w:r>
    </w:p>
    <w:p w:rsidR="00F73076" w:rsidRPr="00A33F0A" w:rsidRDefault="00F73076" w:rsidP="00F73076">
      <w:pPr>
        <w:tabs>
          <w:tab w:val="num" w:pos="456"/>
        </w:tabs>
        <w:ind w:left="456" w:right="123" w:hanging="30"/>
        <w:rPr>
          <w:rFonts w:ascii="Trebuchet MS" w:hAnsi="Trebuchet MS"/>
          <w:b/>
          <w:sz w:val="22"/>
          <w:szCs w:val="22"/>
        </w:rPr>
      </w:pPr>
    </w:p>
    <w:p w:rsidR="00073E77" w:rsidRPr="00A33F0A" w:rsidRDefault="00073E77" w:rsidP="00073E77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2"/>
          <w:szCs w:val="22"/>
        </w:rPr>
      </w:pPr>
      <w:r w:rsidRPr="00A33F0A">
        <w:rPr>
          <w:rFonts w:ascii="Trebuchet MS" w:hAnsi="Trebuchet MS"/>
          <w:b/>
          <w:sz w:val="22"/>
          <w:szCs w:val="22"/>
        </w:rPr>
        <w:t xml:space="preserve">IV. </w:t>
      </w:r>
      <w:r w:rsidRPr="00A33F0A">
        <w:rPr>
          <w:rFonts w:ascii="Trebuchet MS" w:hAnsi="Trebuchet MS"/>
          <w:b/>
          <w:sz w:val="22"/>
          <w:szCs w:val="22"/>
          <w:u w:val="single"/>
        </w:rPr>
        <w:t>CONTENIDOS CURRICULARES TRANSVERSALES</w:t>
      </w:r>
    </w:p>
    <w:p w:rsidR="00073E77" w:rsidRPr="00A33F0A" w:rsidRDefault="00073E77" w:rsidP="00073E77">
      <w:pPr>
        <w:ind w:left="708" w:right="123"/>
        <w:rPr>
          <w:b/>
          <w:sz w:val="22"/>
          <w:szCs w:val="22"/>
        </w:rPr>
      </w:pPr>
    </w:p>
    <w:p w:rsidR="00073E77" w:rsidRPr="00A33F0A" w:rsidRDefault="00073E77" w:rsidP="00073E77">
      <w:pPr>
        <w:tabs>
          <w:tab w:val="num" w:pos="456"/>
        </w:tabs>
        <w:ind w:left="456" w:right="123" w:hanging="30"/>
        <w:rPr>
          <w:rFonts w:ascii="Calibri" w:hAnsi="Calibri"/>
          <w:sz w:val="22"/>
          <w:szCs w:val="22"/>
        </w:rPr>
      </w:pPr>
    </w:p>
    <w:p w:rsidR="00073E77" w:rsidRPr="00A33F0A" w:rsidRDefault="00073E77" w:rsidP="00073E77">
      <w:pPr>
        <w:tabs>
          <w:tab w:val="num" w:pos="456"/>
        </w:tabs>
        <w:ind w:left="456" w:right="123" w:hanging="30"/>
        <w:jc w:val="both"/>
        <w:rPr>
          <w:sz w:val="22"/>
          <w:szCs w:val="22"/>
        </w:rPr>
      </w:pPr>
      <w:r w:rsidRPr="00A33F0A">
        <w:rPr>
          <w:sz w:val="22"/>
          <w:szCs w:val="22"/>
        </w:rPr>
        <w:t xml:space="preserve">4.1. Desarrollo del pensamiento científico y tecnológico en el campo educativo y jurídico </w:t>
      </w:r>
    </w:p>
    <w:p w:rsidR="00073E77" w:rsidRPr="00A33F0A" w:rsidRDefault="00073E77" w:rsidP="00073E77">
      <w:pPr>
        <w:tabs>
          <w:tab w:val="num" w:pos="456"/>
        </w:tabs>
        <w:ind w:left="456" w:right="123" w:hanging="30"/>
        <w:jc w:val="both"/>
        <w:rPr>
          <w:sz w:val="22"/>
          <w:szCs w:val="22"/>
        </w:rPr>
      </w:pPr>
      <w:r w:rsidRPr="00A33F0A">
        <w:rPr>
          <w:sz w:val="22"/>
          <w:szCs w:val="22"/>
        </w:rPr>
        <w:t xml:space="preserve">4.2.  Desarrollo del respeto y aplicación de las normas Constitucionales  </w:t>
      </w:r>
    </w:p>
    <w:p w:rsidR="00073E77" w:rsidRPr="00A33F0A" w:rsidRDefault="00073E77" w:rsidP="00073E77">
      <w:pPr>
        <w:tabs>
          <w:tab w:val="num" w:pos="456"/>
        </w:tabs>
        <w:ind w:left="456" w:right="123" w:hanging="30"/>
        <w:jc w:val="both"/>
        <w:rPr>
          <w:sz w:val="22"/>
          <w:szCs w:val="22"/>
        </w:rPr>
      </w:pPr>
      <w:r w:rsidRPr="00A33F0A">
        <w:rPr>
          <w:sz w:val="22"/>
          <w:szCs w:val="22"/>
        </w:rPr>
        <w:t xml:space="preserve">4.3. Mejora de su capacidad de formular críticas y plantear alternativas ante normas Constitucionales mal formuladas que no están de acuerdo a la realidad. </w:t>
      </w:r>
    </w:p>
    <w:p w:rsidR="00073E77" w:rsidRPr="00A33F0A" w:rsidRDefault="00073E77" w:rsidP="00073E77">
      <w:pPr>
        <w:tabs>
          <w:tab w:val="num" w:pos="456"/>
        </w:tabs>
        <w:ind w:left="456" w:right="123" w:hanging="30"/>
        <w:jc w:val="both"/>
        <w:rPr>
          <w:b/>
          <w:sz w:val="22"/>
          <w:szCs w:val="22"/>
        </w:rPr>
      </w:pPr>
      <w:r w:rsidRPr="00A33F0A">
        <w:rPr>
          <w:sz w:val="22"/>
          <w:szCs w:val="22"/>
        </w:rPr>
        <w:t xml:space="preserve">4.4 Interpretación integral de la Constitución vigente, para su mejor aplicación. </w:t>
      </w:r>
    </w:p>
    <w:p w:rsidR="00F30600" w:rsidRPr="00A33F0A" w:rsidRDefault="00F30600" w:rsidP="00F30600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</w:rPr>
      </w:pPr>
    </w:p>
    <w:p w:rsidR="00F30600" w:rsidRPr="00A33F0A" w:rsidRDefault="00F30600" w:rsidP="00F30600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</w:rPr>
      </w:pPr>
    </w:p>
    <w:p w:rsidR="00F30600" w:rsidRPr="00A33F0A" w:rsidRDefault="00F30600" w:rsidP="00DC0979">
      <w:pPr>
        <w:tabs>
          <w:tab w:val="num" w:pos="456"/>
        </w:tabs>
        <w:ind w:left="456" w:right="123" w:hanging="314"/>
        <w:rPr>
          <w:rFonts w:ascii="Trebuchet MS" w:hAnsi="Trebuchet MS"/>
          <w:b/>
          <w:sz w:val="22"/>
          <w:szCs w:val="22"/>
        </w:rPr>
      </w:pPr>
    </w:p>
    <w:p w:rsidR="009C0562" w:rsidRDefault="009C0562" w:rsidP="00A33F0A">
      <w:pPr>
        <w:tabs>
          <w:tab w:val="num" w:pos="456"/>
        </w:tabs>
        <w:ind w:left="456" w:right="123" w:hanging="314"/>
        <w:rPr>
          <w:rFonts w:ascii="Trebuchet MS" w:hAnsi="Trebuchet MS"/>
          <w:sz w:val="22"/>
          <w:szCs w:val="22"/>
        </w:rPr>
      </w:pPr>
    </w:p>
    <w:p w:rsidR="00825388" w:rsidRPr="00A33F0A" w:rsidRDefault="00F30600" w:rsidP="00A33F0A">
      <w:pPr>
        <w:tabs>
          <w:tab w:val="num" w:pos="456"/>
        </w:tabs>
        <w:ind w:left="456" w:right="123" w:hanging="314"/>
        <w:rPr>
          <w:sz w:val="22"/>
          <w:szCs w:val="22"/>
          <w:lang w:val="es-PE"/>
        </w:rPr>
      </w:pPr>
      <w:r w:rsidRPr="00A33F0A">
        <w:rPr>
          <w:rFonts w:ascii="Trebuchet MS" w:hAnsi="Trebuchet MS"/>
          <w:sz w:val="22"/>
          <w:szCs w:val="22"/>
        </w:rPr>
        <w:lastRenderedPageBreak/>
        <w:t xml:space="preserve">V. UNIDADES </w:t>
      </w:r>
      <w:r w:rsidRPr="00A33F0A">
        <w:rPr>
          <w:sz w:val="22"/>
          <w:szCs w:val="22"/>
          <w:lang w:val="es-PE"/>
        </w:rPr>
        <w:t>DE APRENDIZAJE</w:t>
      </w:r>
    </w:p>
    <w:p w:rsidR="00F30600" w:rsidRPr="009C0562" w:rsidRDefault="00F30600" w:rsidP="00F30600">
      <w:pPr>
        <w:tabs>
          <w:tab w:val="num" w:pos="456"/>
        </w:tabs>
        <w:ind w:right="123"/>
        <w:rPr>
          <w:b/>
          <w:sz w:val="22"/>
          <w:szCs w:val="22"/>
          <w:lang w:val="es-PE"/>
        </w:rPr>
      </w:pPr>
      <w:r w:rsidRPr="00A33F0A">
        <w:rPr>
          <w:sz w:val="22"/>
          <w:szCs w:val="22"/>
          <w:lang w:val="es-PE"/>
        </w:rPr>
        <w:t xml:space="preserve">    </w:t>
      </w:r>
      <w:r w:rsidRPr="00A33F0A">
        <w:rPr>
          <w:b/>
          <w:sz w:val="22"/>
          <w:szCs w:val="22"/>
          <w:lang w:val="es-PE"/>
        </w:rPr>
        <w:t xml:space="preserve"> 1.- Teorías de Estad</w:t>
      </w:r>
      <w:r w:rsidR="00A33F0A">
        <w:rPr>
          <w:b/>
          <w:sz w:val="22"/>
          <w:szCs w:val="22"/>
          <w:lang w:val="es-PE"/>
        </w:rPr>
        <w:t>o</w:t>
      </w:r>
    </w:p>
    <w:tbl>
      <w:tblPr>
        <w:tblStyle w:val="Tablaconcuadrcula"/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14"/>
        <w:gridCol w:w="3516"/>
        <w:gridCol w:w="1134"/>
        <w:gridCol w:w="986"/>
      </w:tblGrid>
      <w:tr w:rsidR="00F30600" w:rsidRPr="00A33F0A" w:rsidTr="009C0562">
        <w:tc>
          <w:tcPr>
            <w:tcW w:w="3714" w:type="dxa"/>
          </w:tcPr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CAPACIDADES</w:t>
            </w:r>
          </w:p>
        </w:tc>
        <w:tc>
          <w:tcPr>
            <w:tcW w:w="3516" w:type="dxa"/>
          </w:tcPr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TEMA</w:t>
            </w:r>
          </w:p>
        </w:tc>
        <w:tc>
          <w:tcPr>
            <w:tcW w:w="1134" w:type="dxa"/>
          </w:tcPr>
          <w:p w:rsidR="00F30600" w:rsidRPr="009C0562" w:rsidRDefault="00F30600" w:rsidP="005C08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9C0562">
              <w:rPr>
                <w:sz w:val="20"/>
                <w:szCs w:val="20"/>
                <w:lang w:val="es-PE"/>
              </w:rPr>
              <w:t>SEMANA</w:t>
            </w:r>
          </w:p>
        </w:tc>
        <w:tc>
          <w:tcPr>
            <w:tcW w:w="986" w:type="dxa"/>
          </w:tcPr>
          <w:p w:rsidR="00F30600" w:rsidRPr="009C0562" w:rsidRDefault="00F30600" w:rsidP="005C08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9C0562">
              <w:rPr>
                <w:sz w:val="20"/>
                <w:szCs w:val="20"/>
                <w:lang w:val="es-PE"/>
              </w:rPr>
              <w:t>SESIO-NES</w:t>
            </w:r>
          </w:p>
        </w:tc>
      </w:tr>
      <w:tr w:rsidR="00F30600" w:rsidRPr="00A33F0A" w:rsidTr="009C0562">
        <w:tc>
          <w:tcPr>
            <w:tcW w:w="3714" w:type="dxa"/>
          </w:tcPr>
          <w:p w:rsidR="00F30600" w:rsidRPr="00A33F0A" w:rsidRDefault="00F30600" w:rsidP="00A33F0A">
            <w:pPr>
              <w:ind w:left="176" w:right="110" w:hanging="176"/>
              <w:jc w:val="both"/>
            </w:pPr>
            <w:r w:rsidRPr="00A33F0A">
              <w:t xml:space="preserve">-Describe y </w:t>
            </w:r>
            <w:r w:rsidR="009C0562" w:rsidRPr="00A33F0A">
              <w:t>explica la</w:t>
            </w:r>
            <w:r w:rsidRPr="00A33F0A">
              <w:t xml:space="preserve"> </w:t>
            </w:r>
            <w:r w:rsidR="009C0562" w:rsidRPr="00A33F0A">
              <w:t>evolución histórica</w:t>
            </w:r>
            <w:r w:rsidRPr="00A33F0A">
              <w:t xml:space="preserve"> del Estado. </w:t>
            </w:r>
          </w:p>
          <w:p w:rsidR="00F30600" w:rsidRPr="00A33F0A" w:rsidRDefault="00F30600" w:rsidP="00F30600">
            <w:pPr>
              <w:ind w:right="110"/>
              <w:jc w:val="both"/>
            </w:pPr>
          </w:p>
          <w:p w:rsidR="00F30600" w:rsidRPr="00A33F0A" w:rsidRDefault="00F30600" w:rsidP="00A33F0A">
            <w:pPr>
              <w:ind w:left="176" w:right="110" w:hanging="176"/>
              <w:jc w:val="both"/>
            </w:pPr>
            <w:r w:rsidRPr="00A33F0A">
              <w:t xml:space="preserve">- Explica y valora el nivel y cultura Jurídica de la nación peruana, </w:t>
            </w:r>
            <w:proofErr w:type="gramStart"/>
            <w:r w:rsidRPr="00A33F0A">
              <w:t>a  través</w:t>
            </w:r>
            <w:proofErr w:type="gramEnd"/>
            <w:r w:rsidRPr="00A33F0A">
              <w:t xml:space="preserve"> de la historia.</w:t>
            </w:r>
          </w:p>
          <w:p w:rsidR="0023083A" w:rsidRPr="00A33F0A" w:rsidRDefault="0023083A" w:rsidP="00F30600">
            <w:pPr>
              <w:ind w:right="110"/>
              <w:jc w:val="both"/>
            </w:pPr>
          </w:p>
          <w:p w:rsidR="00F30600" w:rsidRPr="00A33F0A" w:rsidRDefault="00F30600" w:rsidP="00F30600">
            <w:pPr>
              <w:ind w:left="176" w:hanging="176"/>
            </w:pPr>
            <w:r w:rsidRPr="00A33F0A">
              <w:t>- Analiza y come</w:t>
            </w:r>
            <w:r w:rsidR="009C0562">
              <w:t>nta el contenido del Artículo 2</w:t>
            </w:r>
            <w:r w:rsidRPr="00A33F0A">
              <w:t xml:space="preserve"> de la Constitución.</w:t>
            </w:r>
          </w:p>
          <w:p w:rsidR="00F30600" w:rsidRPr="00A33F0A" w:rsidRDefault="00F30600" w:rsidP="00F30600">
            <w:pPr>
              <w:tabs>
                <w:tab w:val="num" w:pos="456"/>
              </w:tabs>
              <w:ind w:right="123"/>
            </w:pPr>
          </w:p>
          <w:p w:rsidR="00F30600" w:rsidRPr="00A33F0A" w:rsidRDefault="00F30600" w:rsidP="00F30600">
            <w:pPr>
              <w:tabs>
                <w:tab w:val="num" w:pos="456"/>
              </w:tabs>
              <w:ind w:right="123"/>
            </w:pPr>
            <w:r w:rsidRPr="00A33F0A">
              <w:t xml:space="preserve">-Identifica y </w:t>
            </w:r>
            <w:r w:rsidR="009C0562" w:rsidRPr="00A33F0A">
              <w:t>valora los</w:t>
            </w:r>
            <w:r w:rsidRPr="00A33F0A">
              <w:t xml:space="preserve"> </w:t>
            </w:r>
            <w:r w:rsidR="009C0562">
              <w:t>d</w:t>
            </w:r>
            <w:r w:rsidR="009C0562" w:rsidRPr="00A33F0A">
              <w:t xml:space="preserve">erechos </w:t>
            </w:r>
            <w:r w:rsidR="009C0562">
              <w:t>humanos</w:t>
            </w:r>
            <w:r w:rsidRPr="00A33F0A">
              <w:t>.</w:t>
            </w:r>
          </w:p>
          <w:p w:rsidR="00F30600" w:rsidRPr="00A33F0A" w:rsidRDefault="009C0562" w:rsidP="00F30600">
            <w:pPr>
              <w:ind w:right="110"/>
              <w:jc w:val="both"/>
            </w:pPr>
            <w:r>
              <w:t xml:space="preserve"> </w:t>
            </w:r>
          </w:p>
        </w:tc>
        <w:tc>
          <w:tcPr>
            <w:tcW w:w="3516" w:type="dxa"/>
          </w:tcPr>
          <w:p w:rsidR="00F30600" w:rsidRPr="00A33F0A" w:rsidRDefault="00F30600" w:rsidP="005C0872">
            <w:pPr>
              <w:jc w:val="both"/>
            </w:pPr>
            <w:r w:rsidRPr="00A33F0A">
              <w:t xml:space="preserve">-El Estado, </w:t>
            </w:r>
            <w:r w:rsidR="009C0562" w:rsidRPr="00A33F0A">
              <w:t>origen y</w:t>
            </w:r>
            <w:r w:rsidRPr="00A33F0A">
              <w:t xml:space="preserve"> estructura</w:t>
            </w:r>
          </w:p>
          <w:p w:rsidR="0023083A" w:rsidRPr="00A33F0A" w:rsidRDefault="00F30600" w:rsidP="005C0872">
            <w:pPr>
              <w:rPr>
                <w:rFonts w:ascii="Calibri" w:eastAsia="Calibri" w:hAnsi="Calibri"/>
                <w:lang w:eastAsia="en-US"/>
              </w:rPr>
            </w:pPr>
            <w:r w:rsidRPr="00A33F0A"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F30600" w:rsidRPr="00A33F0A" w:rsidRDefault="00F30600" w:rsidP="00F30600">
            <w:r w:rsidRPr="00A33F0A">
              <w:t>-</w:t>
            </w:r>
            <w:r w:rsidR="009C0562" w:rsidRPr="00A33F0A">
              <w:t>Evolución Constitucional</w:t>
            </w:r>
            <w:r w:rsidRPr="00A33F0A">
              <w:t xml:space="preserve"> </w:t>
            </w:r>
            <w:r w:rsidR="0023083A" w:rsidRPr="00A33F0A">
              <w:t>del Perú</w:t>
            </w:r>
          </w:p>
          <w:p w:rsidR="0023083A" w:rsidRPr="00A33F0A" w:rsidRDefault="0023083A" w:rsidP="00F30600">
            <w:r w:rsidRPr="00A33F0A">
              <w:t>- Control Constitucional</w:t>
            </w:r>
          </w:p>
          <w:p w:rsidR="0023083A" w:rsidRPr="00A33F0A" w:rsidRDefault="0023083A" w:rsidP="00F30600">
            <w:r w:rsidRPr="00A33F0A">
              <w:t>- Interpretación Constitucional.</w:t>
            </w:r>
          </w:p>
          <w:p w:rsidR="0023083A" w:rsidRPr="00A33F0A" w:rsidRDefault="0023083A" w:rsidP="00F30600"/>
          <w:p w:rsidR="0023083A" w:rsidRPr="00A33F0A" w:rsidRDefault="0023083A" w:rsidP="0023083A">
            <w:pPr>
              <w:ind w:left="176" w:hanging="176"/>
            </w:pPr>
            <w:r w:rsidRPr="00A33F0A">
              <w:t>- Artículo   2 de la Constitución.</w:t>
            </w:r>
          </w:p>
          <w:p w:rsidR="0023083A" w:rsidRPr="00A33F0A" w:rsidRDefault="0023083A" w:rsidP="0023083A">
            <w:pPr>
              <w:tabs>
                <w:tab w:val="num" w:pos="456"/>
              </w:tabs>
              <w:ind w:right="123"/>
            </w:pPr>
          </w:p>
          <w:p w:rsidR="00F30600" w:rsidRPr="00A33F0A" w:rsidRDefault="0023083A" w:rsidP="0023083A">
            <w:pPr>
              <w:pStyle w:val="Prrafodelista"/>
              <w:ind w:left="34"/>
            </w:pPr>
            <w:r w:rsidRPr="00A33F0A">
              <w:t>- Derechos Humanos.</w:t>
            </w:r>
          </w:p>
          <w:p w:rsidR="0023083A" w:rsidRPr="00A33F0A" w:rsidRDefault="0023083A" w:rsidP="0023083A">
            <w:r w:rsidRPr="00A33F0A">
              <w:t>- Respeto a los Derechos Humanos.</w:t>
            </w:r>
          </w:p>
        </w:tc>
        <w:tc>
          <w:tcPr>
            <w:tcW w:w="1134" w:type="dxa"/>
          </w:tcPr>
          <w:p w:rsidR="00F30600" w:rsidRPr="00A33F0A" w:rsidRDefault="0023083A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  </w:t>
            </w:r>
            <w:r w:rsidR="00F30600" w:rsidRPr="00A33F0A">
              <w:rPr>
                <w:lang w:val="es-PE"/>
              </w:rPr>
              <w:t>1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23083A" w:rsidP="005C0872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</w:t>
            </w:r>
            <w:r w:rsidR="00F30600" w:rsidRPr="00A33F0A">
              <w:rPr>
                <w:lang w:val="es-PE"/>
              </w:rPr>
              <w:t xml:space="preserve">  2</w:t>
            </w:r>
          </w:p>
          <w:p w:rsidR="0023083A" w:rsidRPr="00A33F0A" w:rsidRDefault="0023083A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  </w:t>
            </w:r>
          </w:p>
          <w:p w:rsidR="00F30600" w:rsidRPr="00A33F0A" w:rsidRDefault="0023083A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  </w:t>
            </w:r>
            <w:r w:rsidR="00F30600" w:rsidRPr="00A33F0A">
              <w:rPr>
                <w:lang w:val="es-PE"/>
              </w:rPr>
              <w:t>3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23083A" w:rsidP="005C0872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</w:t>
            </w:r>
            <w:r w:rsidR="00F30600" w:rsidRPr="00A33F0A">
              <w:rPr>
                <w:lang w:val="es-PE"/>
              </w:rPr>
              <w:t xml:space="preserve">   4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  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     5</w:t>
            </w:r>
          </w:p>
        </w:tc>
        <w:tc>
          <w:tcPr>
            <w:tcW w:w="986" w:type="dxa"/>
          </w:tcPr>
          <w:p w:rsidR="00F30600" w:rsidRPr="00A33F0A" w:rsidRDefault="00F30600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>1 y 2</w:t>
            </w:r>
          </w:p>
          <w:p w:rsidR="0023083A" w:rsidRPr="00A33F0A" w:rsidRDefault="0023083A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</w:p>
          <w:p w:rsidR="00F30600" w:rsidRPr="00A33F0A" w:rsidRDefault="00F30600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>3 y 4</w:t>
            </w:r>
          </w:p>
          <w:p w:rsidR="0023083A" w:rsidRPr="00A33F0A" w:rsidRDefault="0023083A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</w:p>
          <w:p w:rsidR="00F30600" w:rsidRPr="00A33F0A" w:rsidRDefault="00F30600" w:rsidP="0023083A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>5y 6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23083A" w:rsidP="005C0872">
            <w:pPr>
              <w:tabs>
                <w:tab w:val="num" w:pos="456"/>
              </w:tabs>
              <w:ind w:right="123"/>
              <w:rPr>
                <w:lang w:val="es-PE"/>
              </w:rPr>
            </w:pPr>
            <w:r w:rsidRPr="00A33F0A">
              <w:rPr>
                <w:lang w:val="es-PE"/>
              </w:rPr>
              <w:t xml:space="preserve"> </w:t>
            </w:r>
            <w:r w:rsidR="00F30600" w:rsidRPr="00A33F0A">
              <w:rPr>
                <w:lang w:val="es-PE"/>
              </w:rPr>
              <w:t>7 y 8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9 y 10</w:t>
            </w:r>
          </w:p>
          <w:p w:rsidR="00F30600" w:rsidRPr="00A33F0A" w:rsidRDefault="00F30600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</w:tc>
      </w:tr>
      <w:tr w:rsidR="00F30600" w:rsidRPr="00A33F0A" w:rsidTr="005C0872">
        <w:trPr>
          <w:trHeight w:val="1642"/>
        </w:trPr>
        <w:tc>
          <w:tcPr>
            <w:tcW w:w="9350" w:type="dxa"/>
            <w:gridSpan w:val="4"/>
          </w:tcPr>
          <w:p w:rsidR="00F30600" w:rsidRPr="00A33F0A" w:rsidRDefault="00F30600" w:rsidP="005C0872">
            <w:pPr>
              <w:tabs>
                <w:tab w:val="num" w:pos="456"/>
              </w:tabs>
              <w:ind w:right="123"/>
            </w:pPr>
            <w:r w:rsidRPr="00A33F0A">
              <w:t xml:space="preserve">  BIBLIOGRAFIA_</w:t>
            </w:r>
          </w:p>
          <w:p w:rsidR="0023083A" w:rsidRPr="00A33F0A" w:rsidRDefault="00F30600" w:rsidP="005C0872">
            <w:pPr>
              <w:pStyle w:val="Sinespaciado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  <w:b/>
              </w:rPr>
              <w:t xml:space="preserve">   </w:t>
            </w:r>
            <w:r w:rsidR="0023083A" w:rsidRPr="00A33F0A">
              <w:rPr>
                <w:rFonts w:ascii="Times New Roman" w:hAnsi="Times New Roman" w:cs="Times New Roman"/>
                <w:b/>
              </w:rPr>
              <w:t xml:space="preserve">1.- Ferrero R, </w:t>
            </w:r>
            <w:r w:rsidR="009C0562" w:rsidRPr="00A33F0A">
              <w:rPr>
                <w:rFonts w:ascii="Times New Roman" w:hAnsi="Times New Roman" w:cs="Times New Roman"/>
                <w:b/>
              </w:rPr>
              <w:t>Raúl</w:t>
            </w:r>
            <w:r w:rsidR="009C0562" w:rsidRPr="00A33F0A">
              <w:rPr>
                <w:rFonts w:ascii="Times New Roman" w:hAnsi="Times New Roman" w:cs="Times New Roman"/>
              </w:rPr>
              <w:t>. “Ciencia</w:t>
            </w:r>
            <w:r w:rsidR="0023083A" w:rsidRPr="00A33F0A">
              <w:rPr>
                <w:rFonts w:ascii="Times New Roman" w:hAnsi="Times New Roman" w:cs="Times New Roman"/>
              </w:rPr>
              <w:t xml:space="preserve"> Política” Edit. Jurídica. </w:t>
            </w:r>
            <w:proofErr w:type="spellStart"/>
            <w:r w:rsidR="0023083A" w:rsidRPr="00A33F0A">
              <w:rPr>
                <w:rFonts w:ascii="Times New Roman" w:hAnsi="Times New Roman" w:cs="Times New Roman"/>
              </w:rPr>
              <w:t>Grijley</w:t>
            </w:r>
            <w:proofErr w:type="spellEnd"/>
            <w:r w:rsidR="0023083A" w:rsidRPr="00A33F0A">
              <w:rPr>
                <w:rFonts w:ascii="Times New Roman" w:hAnsi="Times New Roman" w:cs="Times New Roman"/>
              </w:rPr>
              <w:t>. Lima 2008. Pág. del 43 al 58.</w:t>
            </w:r>
          </w:p>
          <w:p w:rsidR="0023083A" w:rsidRPr="00A33F0A" w:rsidRDefault="0023083A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  <w:b/>
              </w:rPr>
            </w:pPr>
            <w:r w:rsidRPr="00A33F0A">
              <w:rPr>
                <w:rFonts w:ascii="Times New Roman" w:hAnsi="Times New Roman" w:cs="Times New Roman"/>
              </w:rPr>
              <w:t xml:space="preserve">   2.-</w:t>
            </w:r>
            <w:r w:rsidR="009C0562" w:rsidRPr="00A33F0A">
              <w:rPr>
                <w:rFonts w:ascii="Times New Roman" w:hAnsi="Times New Roman" w:cs="Times New Roman"/>
                <w:b/>
              </w:rPr>
              <w:t>EGACAL. -</w:t>
            </w:r>
            <w:r w:rsidR="005C0872" w:rsidRPr="00A33F0A">
              <w:rPr>
                <w:rFonts w:ascii="Times New Roman" w:hAnsi="Times New Roman" w:cs="Times New Roman"/>
                <w:b/>
              </w:rPr>
              <w:t xml:space="preserve"> “</w:t>
            </w:r>
            <w:r w:rsidRPr="00A33F0A">
              <w:rPr>
                <w:rFonts w:ascii="Times New Roman" w:hAnsi="Times New Roman" w:cs="Times New Roman"/>
              </w:rPr>
              <w:t xml:space="preserve">Derecho Constitucional y </w:t>
            </w:r>
            <w:r w:rsidR="005C0872" w:rsidRPr="00A33F0A">
              <w:rPr>
                <w:rFonts w:ascii="Times New Roman" w:hAnsi="Times New Roman" w:cs="Times New Roman"/>
              </w:rPr>
              <w:t>Derecho</w:t>
            </w:r>
            <w:r w:rsidRPr="00A33F0A">
              <w:rPr>
                <w:rFonts w:ascii="Times New Roman" w:hAnsi="Times New Roman" w:cs="Times New Roman"/>
              </w:rPr>
              <w:t xml:space="preserve"> Procesal </w:t>
            </w:r>
            <w:r w:rsidR="005C0872" w:rsidRPr="00A33F0A">
              <w:rPr>
                <w:rFonts w:ascii="Times New Roman" w:hAnsi="Times New Roman" w:cs="Times New Roman"/>
              </w:rPr>
              <w:t xml:space="preserve">Constitucional “Ed. San Marcos – 2008. Pág. </w:t>
            </w:r>
            <w:r w:rsidR="009C0562" w:rsidRPr="00A33F0A">
              <w:rPr>
                <w:rFonts w:ascii="Times New Roman" w:hAnsi="Times New Roman" w:cs="Times New Roman"/>
              </w:rPr>
              <w:t>del 43</w:t>
            </w:r>
            <w:r w:rsidR="005C0872" w:rsidRPr="00A33F0A">
              <w:rPr>
                <w:rFonts w:ascii="Times New Roman" w:hAnsi="Times New Roman" w:cs="Times New Roman"/>
              </w:rPr>
              <w:t xml:space="preserve"> al 58.</w:t>
            </w:r>
          </w:p>
          <w:p w:rsidR="00F30600" w:rsidRPr="00A33F0A" w:rsidRDefault="005C0872" w:rsidP="0023083A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A33F0A">
              <w:rPr>
                <w:rFonts w:ascii="Times New Roman" w:hAnsi="Times New Roman" w:cs="Times New Roman"/>
              </w:rPr>
              <w:t xml:space="preserve">   </w:t>
            </w:r>
            <w:r w:rsidRPr="00A3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562">
              <w:rPr>
                <w:rFonts w:ascii="Times New Roman" w:hAnsi="Times New Roman" w:cs="Times New Roman"/>
                <w:sz w:val="20"/>
                <w:szCs w:val="20"/>
              </w:rPr>
              <w:t>. García Toma</w:t>
            </w:r>
            <w:r w:rsidR="00F30600" w:rsidRPr="00A33F0A">
              <w:rPr>
                <w:rFonts w:ascii="Times New Roman" w:hAnsi="Times New Roman" w:cs="Times New Roman"/>
                <w:sz w:val="20"/>
                <w:szCs w:val="20"/>
              </w:rPr>
              <w:t>, Víctor. “Los Derechos Fundamentales en el Peru”2004. Juristas Editores. Lima 2008</w:t>
            </w:r>
          </w:p>
          <w:p w:rsidR="005C0872" w:rsidRPr="00A33F0A" w:rsidRDefault="005C0872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    Pág. </w:t>
            </w:r>
            <w:r w:rsidR="009C0562" w:rsidRPr="00A33F0A">
              <w:rPr>
                <w:rFonts w:ascii="Times New Roman" w:hAnsi="Times New Roman" w:cs="Times New Roman"/>
              </w:rPr>
              <w:t>del 75</w:t>
            </w:r>
            <w:r w:rsidRPr="00A33F0A">
              <w:rPr>
                <w:rFonts w:ascii="Times New Roman" w:hAnsi="Times New Roman" w:cs="Times New Roman"/>
              </w:rPr>
              <w:t xml:space="preserve"> al 84.</w:t>
            </w:r>
          </w:p>
          <w:p w:rsidR="005C0872" w:rsidRPr="00A33F0A" w:rsidRDefault="005C0872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33F0A">
              <w:rPr>
                <w:rFonts w:ascii="Times New Roman" w:hAnsi="Times New Roman" w:cs="Times New Roman"/>
              </w:rPr>
              <w:t xml:space="preserve">  4</w:t>
            </w:r>
            <w:r w:rsidRPr="00A33F0A">
              <w:rPr>
                <w:rFonts w:ascii="Times New Roman" w:hAnsi="Times New Roman" w:cs="Times New Roman"/>
                <w:sz w:val="20"/>
                <w:szCs w:val="20"/>
              </w:rPr>
              <w:t xml:space="preserve">.- Constitución Política del Perú. Ed. </w:t>
            </w:r>
            <w:r w:rsidR="009C0562" w:rsidRPr="00A33F0A">
              <w:rPr>
                <w:rFonts w:ascii="Times New Roman" w:hAnsi="Times New Roman" w:cs="Times New Roman"/>
                <w:sz w:val="20"/>
                <w:szCs w:val="20"/>
              </w:rPr>
              <w:t xml:space="preserve">Grafica </w:t>
            </w:r>
            <w:proofErr w:type="spellStart"/>
            <w:r w:rsidR="009C0562" w:rsidRPr="00A33F0A">
              <w:rPr>
                <w:rFonts w:ascii="Times New Roman" w:hAnsi="Times New Roman" w:cs="Times New Roman"/>
                <w:sz w:val="20"/>
                <w:szCs w:val="20"/>
              </w:rPr>
              <w:t>Bernilla</w:t>
            </w:r>
            <w:proofErr w:type="spellEnd"/>
            <w:r w:rsidRPr="00A33F0A">
              <w:rPr>
                <w:rFonts w:ascii="Times New Roman" w:hAnsi="Times New Roman" w:cs="Times New Roman"/>
                <w:sz w:val="20"/>
                <w:szCs w:val="20"/>
              </w:rPr>
              <w:t>. Lima 2008. Pág. de 51 al 53.</w:t>
            </w:r>
          </w:p>
          <w:p w:rsidR="00F30600" w:rsidRPr="00A33F0A" w:rsidRDefault="005C0872" w:rsidP="00A33F0A">
            <w:pPr>
              <w:pStyle w:val="Sinespaciado"/>
              <w:ind w:left="317" w:hanging="317"/>
              <w:rPr>
                <w:rFonts w:ascii="Times New Roman" w:hAnsi="Times New Roman" w:cs="Times New Roman"/>
                <w:b/>
              </w:rPr>
            </w:pPr>
            <w:r w:rsidRPr="00A33F0A">
              <w:rPr>
                <w:rFonts w:ascii="Times New Roman" w:hAnsi="Times New Roman" w:cs="Times New Roman"/>
                <w:sz w:val="20"/>
                <w:szCs w:val="20"/>
              </w:rPr>
              <w:t xml:space="preserve">  5.- García Méndez; Henry. “Derecho Constitucional Penal” U.N.J.F.S.C.” Huacho 2010</w:t>
            </w:r>
            <w:r w:rsidRPr="00A3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33F0A">
              <w:rPr>
                <w:rFonts w:ascii="Times New Roman" w:hAnsi="Times New Roman" w:cs="Times New Roman"/>
                <w:sz w:val="20"/>
                <w:szCs w:val="20"/>
              </w:rPr>
              <w:t>Pág. del  59 al 88.</w:t>
            </w:r>
          </w:p>
        </w:tc>
      </w:tr>
    </w:tbl>
    <w:p w:rsidR="00825388" w:rsidRPr="00A33F0A" w:rsidRDefault="00F30600" w:rsidP="005C0872">
      <w:pPr>
        <w:rPr>
          <w:sz w:val="22"/>
          <w:szCs w:val="22"/>
          <w:lang w:val="es-PE"/>
        </w:rPr>
      </w:pPr>
      <w:r w:rsidRPr="00A33F0A">
        <w:rPr>
          <w:sz w:val="22"/>
          <w:szCs w:val="22"/>
          <w:lang w:val="es-PE"/>
        </w:rPr>
        <w:t xml:space="preserve">    </w:t>
      </w:r>
    </w:p>
    <w:p w:rsidR="00825388" w:rsidRPr="00A33F0A" w:rsidRDefault="00BD7276" w:rsidP="005C0872">
      <w:pPr>
        <w:tabs>
          <w:tab w:val="num" w:pos="456"/>
        </w:tabs>
        <w:ind w:right="123"/>
        <w:rPr>
          <w:b/>
          <w:sz w:val="22"/>
          <w:szCs w:val="22"/>
          <w:lang w:val="es-PE"/>
        </w:rPr>
      </w:pPr>
      <w:r w:rsidRPr="00A33F0A">
        <w:rPr>
          <w:b/>
          <w:sz w:val="22"/>
          <w:szCs w:val="22"/>
          <w:lang w:val="es-PE"/>
        </w:rPr>
        <w:t>2. Principales Derechos Constitucionales</w:t>
      </w:r>
    </w:p>
    <w:p w:rsidR="005C0872" w:rsidRPr="00A33F0A" w:rsidRDefault="005C0872" w:rsidP="005C0872">
      <w:pPr>
        <w:tabs>
          <w:tab w:val="num" w:pos="456"/>
        </w:tabs>
        <w:ind w:right="123"/>
        <w:rPr>
          <w:sz w:val="22"/>
          <w:szCs w:val="22"/>
          <w:lang w:val="es-PE"/>
        </w:rPr>
      </w:pPr>
    </w:p>
    <w:tbl>
      <w:tblPr>
        <w:tblStyle w:val="Tablaconcuadrcula"/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31"/>
        <w:gridCol w:w="3799"/>
        <w:gridCol w:w="1020"/>
        <w:gridCol w:w="1100"/>
      </w:tblGrid>
      <w:tr w:rsidR="005C0872" w:rsidRPr="00A33F0A" w:rsidTr="009C0562">
        <w:tc>
          <w:tcPr>
            <w:tcW w:w="3431" w:type="dxa"/>
          </w:tcPr>
          <w:p w:rsidR="005C0872" w:rsidRPr="00A33F0A" w:rsidRDefault="005C0872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CAPACIDADES</w:t>
            </w:r>
          </w:p>
        </w:tc>
        <w:tc>
          <w:tcPr>
            <w:tcW w:w="3799" w:type="dxa"/>
          </w:tcPr>
          <w:p w:rsidR="005C0872" w:rsidRPr="00A33F0A" w:rsidRDefault="005C0872" w:rsidP="005C08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TEMA</w:t>
            </w:r>
          </w:p>
        </w:tc>
        <w:tc>
          <w:tcPr>
            <w:tcW w:w="1020" w:type="dxa"/>
          </w:tcPr>
          <w:p w:rsidR="005C0872" w:rsidRPr="009C0562" w:rsidRDefault="005C0872" w:rsidP="004A63CF">
            <w:pPr>
              <w:tabs>
                <w:tab w:val="num" w:pos="456"/>
              </w:tabs>
              <w:ind w:right="123"/>
              <w:jc w:val="center"/>
              <w:rPr>
                <w:sz w:val="18"/>
                <w:szCs w:val="18"/>
                <w:lang w:val="es-PE"/>
              </w:rPr>
            </w:pPr>
            <w:r w:rsidRPr="009C0562">
              <w:rPr>
                <w:sz w:val="18"/>
                <w:szCs w:val="18"/>
                <w:lang w:val="es-PE"/>
              </w:rPr>
              <w:t>SEMANA</w:t>
            </w:r>
          </w:p>
        </w:tc>
        <w:tc>
          <w:tcPr>
            <w:tcW w:w="1100" w:type="dxa"/>
          </w:tcPr>
          <w:p w:rsidR="005C0872" w:rsidRPr="009C0562" w:rsidRDefault="005C0872" w:rsidP="004A63CF">
            <w:pPr>
              <w:tabs>
                <w:tab w:val="num" w:pos="456"/>
              </w:tabs>
              <w:ind w:right="123"/>
              <w:jc w:val="center"/>
              <w:rPr>
                <w:sz w:val="18"/>
                <w:szCs w:val="18"/>
                <w:lang w:val="es-PE"/>
              </w:rPr>
            </w:pPr>
            <w:r w:rsidRPr="009C0562">
              <w:rPr>
                <w:sz w:val="18"/>
                <w:szCs w:val="18"/>
                <w:lang w:val="es-PE"/>
              </w:rPr>
              <w:t>SESIO-NES</w:t>
            </w:r>
          </w:p>
        </w:tc>
      </w:tr>
      <w:tr w:rsidR="005C0872" w:rsidRPr="00A33F0A" w:rsidTr="009C0562">
        <w:trPr>
          <w:trHeight w:val="3001"/>
        </w:trPr>
        <w:tc>
          <w:tcPr>
            <w:tcW w:w="3431" w:type="dxa"/>
          </w:tcPr>
          <w:p w:rsidR="005C0872" w:rsidRPr="00A33F0A" w:rsidRDefault="005C0872" w:rsidP="004A63CF">
            <w:pPr>
              <w:ind w:right="110"/>
              <w:jc w:val="both"/>
              <w:rPr>
                <w:lang w:val="es-PE"/>
              </w:rPr>
            </w:pPr>
            <w:r w:rsidRPr="00A33F0A">
              <w:t>-</w:t>
            </w:r>
            <w:r w:rsidR="004A63CF" w:rsidRPr="00A33F0A">
              <w:rPr>
                <w:lang w:val="es-PE"/>
              </w:rPr>
              <w:t xml:space="preserve">Identifica, </w:t>
            </w:r>
            <w:r w:rsidR="009C0562" w:rsidRPr="00A33F0A">
              <w:rPr>
                <w:lang w:val="es-PE"/>
              </w:rPr>
              <w:t>analiza e</w:t>
            </w:r>
            <w:r w:rsidRPr="00A33F0A">
              <w:rPr>
                <w:lang w:val="es-PE"/>
              </w:rPr>
              <w:t xml:space="preserve"> inter</w:t>
            </w:r>
            <w:r w:rsidR="004A63CF" w:rsidRPr="00A33F0A">
              <w:rPr>
                <w:lang w:val="es-PE"/>
              </w:rPr>
              <w:t>preta los derechos</w:t>
            </w:r>
            <w:r w:rsidRPr="00A33F0A">
              <w:rPr>
                <w:lang w:val="es-PE"/>
              </w:rPr>
              <w:t xml:space="preserve"> </w:t>
            </w:r>
            <w:r w:rsidR="004A63CF" w:rsidRPr="00A33F0A">
              <w:rPr>
                <w:lang w:val="es-PE"/>
              </w:rPr>
              <w:t>sociales, económicos y culturales.</w:t>
            </w:r>
          </w:p>
          <w:p w:rsidR="004A63CF" w:rsidRPr="00A33F0A" w:rsidRDefault="004A63CF" w:rsidP="004A63CF">
            <w:pPr>
              <w:ind w:right="110"/>
              <w:jc w:val="both"/>
              <w:rPr>
                <w:lang w:val="es-PE"/>
              </w:rPr>
            </w:pPr>
          </w:p>
          <w:p w:rsidR="004A63CF" w:rsidRPr="00A33F0A" w:rsidRDefault="004A63CF" w:rsidP="004A63CF">
            <w:pPr>
              <w:ind w:right="110"/>
              <w:jc w:val="both"/>
              <w:rPr>
                <w:lang w:val="es-PE"/>
              </w:rPr>
            </w:pPr>
          </w:p>
          <w:p w:rsidR="004A63CF" w:rsidRPr="00A33F0A" w:rsidRDefault="004A63CF" w:rsidP="004A63CF">
            <w:pPr>
              <w:ind w:right="110"/>
              <w:jc w:val="both"/>
            </w:pPr>
          </w:p>
          <w:p w:rsidR="005C0872" w:rsidRPr="00A33F0A" w:rsidRDefault="004A63CF" w:rsidP="005C0872">
            <w:pPr>
              <w:ind w:right="110"/>
              <w:jc w:val="both"/>
              <w:rPr>
                <w:lang w:val="es-PE"/>
              </w:rPr>
            </w:pPr>
            <w:r w:rsidRPr="00A33F0A">
              <w:t>-Identifica, analiza y valora  los Derechos políticos en la constitución.</w:t>
            </w:r>
          </w:p>
        </w:tc>
        <w:tc>
          <w:tcPr>
            <w:tcW w:w="3799" w:type="dxa"/>
          </w:tcPr>
          <w:p w:rsidR="005C0872" w:rsidRPr="00A33F0A" w:rsidRDefault="005C0872" w:rsidP="004A63CF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A33F0A">
              <w:t>-</w:t>
            </w:r>
            <w:r w:rsidR="004A63CF" w:rsidRPr="00A33F0A">
              <w:t>Derecho social y económico</w:t>
            </w:r>
            <w:r w:rsidRPr="00A33F0A">
              <w:t xml:space="preserve">. </w:t>
            </w:r>
          </w:p>
          <w:p w:rsidR="005C0872" w:rsidRPr="00A33F0A" w:rsidRDefault="004A63CF" w:rsidP="004A63CF">
            <w:pPr>
              <w:tabs>
                <w:tab w:val="center" w:pos="1914"/>
              </w:tabs>
              <w:jc w:val="both"/>
            </w:pPr>
            <w:r w:rsidRPr="00A33F0A">
              <w:t>-Protección de la familia y promoción del matrimonio.</w:t>
            </w:r>
          </w:p>
          <w:p w:rsidR="004A63CF" w:rsidRPr="00A33F0A" w:rsidRDefault="004A63CF" w:rsidP="004A63CF">
            <w:pPr>
              <w:tabs>
                <w:tab w:val="center" w:pos="1914"/>
              </w:tabs>
              <w:jc w:val="both"/>
            </w:pPr>
            <w:r w:rsidRPr="00A33F0A">
              <w:t>- Derecho a la Educación.</w:t>
            </w:r>
          </w:p>
          <w:p w:rsidR="004A63CF" w:rsidRPr="00A33F0A" w:rsidRDefault="004A63CF" w:rsidP="004A63CF">
            <w:pPr>
              <w:tabs>
                <w:tab w:val="center" w:pos="1914"/>
              </w:tabs>
              <w:ind w:left="175" w:hanging="175"/>
              <w:jc w:val="both"/>
            </w:pPr>
            <w:r w:rsidRPr="00A33F0A">
              <w:t xml:space="preserve">-El régimen </w:t>
            </w:r>
            <w:r w:rsidR="009C0562" w:rsidRPr="00A33F0A">
              <w:t>laboral deberes</w:t>
            </w:r>
            <w:r w:rsidRPr="00A33F0A">
              <w:t xml:space="preserve"> y derechos del trabajador.</w:t>
            </w:r>
          </w:p>
          <w:p w:rsidR="005C0872" w:rsidRPr="00A33F0A" w:rsidRDefault="005C0872" w:rsidP="005C0872">
            <w:pPr>
              <w:tabs>
                <w:tab w:val="center" w:pos="1914"/>
              </w:tabs>
              <w:ind w:left="781"/>
              <w:jc w:val="both"/>
            </w:pPr>
          </w:p>
          <w:p w:rsidR="004A63CF" w:rsidRPr="00A33F0A" w:rsidRDefault="004A63CF" w:rsidP="004A63CF">
            <w:pPr>
              <w:tabs>
                <w:tab w:val="center" w:pos="1914"/>
              </w:tabs>
              <w:jc w:val="both"/>
            </w:pPr>
            <w:r w:rsidRPr="00A33F0A">
              <w:t xml:space="preserve">-Deberes y derechos políticos. </w:t>
            </w:r>
          </w:p>
          <w:p w:rsidR="005C0872" w:rsidRPr="00A33F0A" w:rsidRDefault="004A63CF" w:rsidP="005C0872">
            <w:pPr>
              <w:tabs>
                <w:tab w:val="center" w:pos="1914"/>
              </w:tabs>
              <w:jc w:val="both"/>
            </w:pPr>
            <w:r w:rsidRPr="00A33F0A">
              <w:t>- El poder político.</w:t>
            </w:r>
          </w:p>
          <w:p w:rsidR="005C0872" w:rsidRPr="00A33F0A" w:rsidRDefault="009C0562" w:rsidP="009C0562">
            <w:pPr>
              <w:tabs>
                <w:tab w:val="center" w:pos="1914"/>
              </w:tabs>
              <w:jc w:val="both"/>
            </w:pPr>
            <w:r>
              <w:t>Primera Evaluación Escrita</w:t>
            </w:r>
          </w:p>
        </w:tc>
        <w:tc>
          <w:tcPr>
            <w:tcW w:w="1020" w:type="dxa"/>
          </w:tcPr>
          <w:p w:rsidR="005C0872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6</w:t>
            </w: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7</w:t>
            </w: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8</w:t>
            </w:r>
          </w:p>
        </w:tc>
        <w:tc>
          <w:tcPr>
            <w:tcW w:w="1100" w:type="dxa"/>
          </w:tcPr>
          <w:p w:rsidR="005C0872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11</w:t>
            </w:r>
            <w:r w:rsidR="005C0872" w:rsidRPr="00A33F0A">
              <w:rPr>
                <w:lang w:val="es-PE"/>
              </w:rPr>
              <w:t>y</w:t>
            </w:r>
            <w:r w:rsidRPr="00A33F0A">
              <w:rPr>
                <w:lang w:val="es-PE"/>
              </w:rPr>
              <w:t>1</w:t>
            </w:r>
            <w:r w:rsidR="005C0872" w:rsidRPr="00A33F0A">
              <w:rPr>
                <w:lang w:val="es-PE"/>
              </w:rPr>
              <w:t xml:space="preserve"> 2</w:t>
            </w:r>
          </w:p>
          <w:p w:rsidR="005C0872" w:rsidRPr="00A33F0A" w:rsidRDefault="005C0872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5C0872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1</w:t>
            </w:r>
            <w:r w:rsidR="005C0872" w:rsidRPr="00A33F0A">
              <w:rPr>
                <w:lang w:val="es-PE"/>
              </w:rPr>
              <w:t xml:space="preserve">3 y </w:t>
            </w:r>
            <w:r w:rsidRPr="00A33F0A">
              <w:rPr>
                <w:lang w:val="es-PE"/>
              </w:rPr>
              <w:t>1</w:t>
            </w:r>
            <w:r w:rsidR="005C0872" w:rsidRPr="00A33F0A">
              <w:rPr>
                <w:lang w:val="es-PE"/>
              </w:rPr>
              <w:t>4</w:t>
            </w:r>
          </w:p>
          <w:p w:rsidR="005C0872" w:rsidRPr="00A33F0A" w:rsidRDefault="005C0872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5C0872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1</w:t>
            </w:r>
            <w:r w:rsidR="005C0872" w:rsidRPr="00A33F0A">
              <w:rPr>
                <w:lang w:val="es-PE"/>
              </w:rPr>
              <w:t xml:space="preserve">5y </w:t>
            </w:r>
            <w:r w:rsidRPr="00A33F0A">
              <w:rPr>
                <w:lang w:val="es-PE"/>
              </w:rPr>
              <w:t>1</w:t>
            </w:r>
            <w:r w:rsidR="005C0872" w:rsidRPr="00A33F0A">
              <w:rPr>
                <w:lang w:val="es-PE"/>
              </w:rPr>
              <w:t>6</w:t>
            </w:r>
          </w:p>
          <w:p w:rsidR="005C0872" w:rsidRPr="00A33F0A" w:rsidRDefault="005C0872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5C0872" w:rsidRPr="00A33F0A" w:rsidRDefault="005C0872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5C0872" w:rsidRPr="00A33F0A" w:rsidRDefault="005C0872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  <w:p w:rsidR="004A63CF" w:rsidRPr="00A33F0A" w:rsidRDefault="004A63CF" w:rsidP="004A63CF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</w:p>
        </w:tc>
      </w:tr>
      <w:tr w:rsidR="005C0872" w:rsidRPr="00A33F0A" w:rsidTr="005C0872">
        <w:trPr>
          <w:trHeight w:val="1642"/>
        </w:trPr>
        <w:tc>
          <w:tcPr>
            <w:tcW w:w="9350" w:type="dxa"/>
            <w:gridSpan w:val="4"/>
          </w:tcPr>
          <w:p w:rsidR="005C0872" w:rsidRPr="00A33F0A" w:rsidRDefault="005C0872" w:rsidP="005C0872">
            <w:pPr>
              <w:tabs>
                <w:tab w:val="num" w:pos="456"/>
              </w:tabs>
              <w:ind w:right="123"/>
            </w:pPr>
            <w:r w:rsidRPr="00A33F0A">
              <w:rPr>
                <w:b/>
              </w:rPr>
              <w:t xml:space="preserve">  </w:t>
            </w:r>
            <w:r w:rsidRPr="00A33F0A">
              <w:t>BIBLIOGRAFIA_</w:t>
            </w:r>
          </w:p>
          <w:p w:rsidR="005C0872" w:rsidRPr="00A33F0A" w:rsidRDefault="005C0872" w:rsidP="004A63CF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A33F0A">
              <w:rPr>
                <w:rFonts w:ascii="Times New Roman" w:hAnsi="Times New Roman" w:cs="Times New Roman"/>
              </w:rPr>
              <w:t xml:space="preserve">   1</w:t>
            </w:r>
            <w:r w:rsidR="004A63CF" w:rsidRPr="00A33F0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Pr="00A33F0A">
              <w:rPr>
                <w:rFonts w:ascii="Times New Roman" w:hAnsi="Times New Roman" w:cs="Times New Roman"/>
                <w:sz w:val="20"/>
                <w:szCs w:val="20"/>
              </w:rPr>
              <w:t xml:space="preserve"> García Tomas, Víctor. “Los Derechos Fundamentales en el Peru”2004. Juristas Editores. Lima 2008</w:t>
            </w:r>
          </w:p>
          <w:p w:rsidR="005C0872" w:rsidRPr="00A33F0A" w:rsidRDefault="004A63CF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    Pág. </w:t>
            </w:r>
            <w:r w:rsidR="009C0562" w:rsidRPr="00A33F0A">
              <w:rPr>
                <w:rFonts w:ascii="Times New Roman" w:hAnsi="Times New Roman" w:cs="Times New Roman"/>
              </w:rPr>
              <w:t>del 373</w:t>
            </w:r>
            <w:r w:rsidR="009C0562">
              <w:rPr>
                <w:rFonts w:ascii="Times New Roman" w:hAnsi="Times New Roman" w:cs="Times New Roman"/>
              </w:rPr>
              <w:t xml:space="preserve"> al 395 y del 544</w:t>
            </w:r>
            <w:r w:rsidRPr="00A33F0A">
              <w:rPr>
                <w:rFonts w:ascii="Times New Roman" w:hAnsi="Times New Roman" w:cs="Times New Roman"/>
              </w:rPr>
              <w:t xml:space="preserve"> al </w:t>
            </w:r>
            <w:r w:rsidR="009C0562" w:rsidRPr="00A33F0A">
              <w:rPr>
                <w:rFonts w:ascii="Times New Roman" w:hAnsi="Times New Roman" w:cs="Times New Roman"/>
              </w:rPr>
              <w:t>560.</w:t>
            </w:r>
          </w:p>
          <w:p w:rsidR="004A63CF" w:rsidRPr="00A33F0A" w:rsidRDefault="004A63CF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2</w:t>
            </w:r>
            <w:r w:rsidR="005C0872" w:rsidRPr="00A33F0A">
              <w:rPr>
                <w:rFonts w:ascii="Times New Roman" w:hAnsi="Times New Roman" w:cs="Times New Roman"/>
              </w:rPr>
              <w:t xml:space="preserve">.- </w:t>
            </w:r>
            <w:r w:rsidR="009C0562" w:rsidRPr="00A33F0A">
              <w:rPr>
                <w:rFonts w:ascii="Times New Roman" w:hAnsi="Times New Roman" w:cs="Times New Roman"/>
              </w:rPr>
              <w:t>EGACAL. - “</w:t>
            </w:r>
            <w:r w:rsidRPr="00A33F0A">
              <w:rPr>
                <w:rFonts w:ascii="Times New Roman" w:hAnsi="Times New Roman" w:cs="Times New Roman"/>
              </w:rPr>
              <w:t xml:space="preserve">DERECHO CONSTITUCIONAL Y DERECHO PROCESAL </w:t>
            </w:r>
            <w:r w:rsidR="00BD7276" w:rsidRPr="00A33F0A">
              <w:rPr>
                <w:rFonts w:ascii="Times New Roman" w:hAnsi="Times New Roman" w:cs="Times New Roman"/>
              </w:rPr>
              <w:t xml:space="preserve">Constitucional. Ed. </w:t>
            </w:r>
            <w:r w:rsidRPr="00A33F0A">
              <w:rPr>
                <w:rFonts w:ascii="Times New Roman" w:hAnsi="Times New Roman" w:cs="Times New Roman"/>
              </w:rPr>
              <w:t>San Marcos -</w:t>
            </w:r>
            <w:r w:rsidR="00BD7276" w:rsidRPr="00A33F0A">
              <w:rPr>
                <w:rFonts w:ascii="Times New Roman" w:hAnsi="Times New Roman" w:cs="Times New Roman"/>
              </w:rPr>
              <w:t xml:space="preserve">  2008. Pág. del 37 al 58.</w:t>
            </w:r>
          </w:p>
          <w:p w:rsidR="00BD7276" w:rsidRPr="00A33F0A" w:rsidRDefault="00BD7276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3.- Edición Oficial “Constitución Política del Perú”. Lima 2008.</w:t>
            </w:r>
          </w:p>
          <w:p w:rsidR="005C0872" w:rsidRDefault="00BD7276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4. -Miro Quesada, Francisco, “Manual de Ciencia Política. Ed. Libros y Publicaciones. Lima 2003 Pág. </w:t>
            </w:r>
            <w:r w:rsidR="009C0562" w:rsidRPr="00A33F0A">
              <w:rPr>
                <w:rFonts w:ascii="Times New Roman" w:hAnsi="Times New Roman" w:cs="Times New Roman"/>
              </w:rPr>
              <w:t>del 81</w:t>
            </w:r>
            <w:r w:rsidRPr="00A33F0A">
              <w:rPr>
                <w:rFonts w:ascii="Times New Roman" w:hAnsi="Times New Roman" w:cs="Times New Roman"/>
              </w:rPr>
              <w:t xml:space="preserve"> </w:t>
            </w:r>
            <w:r w:rsidR="009C0562" w:rsidRPr="00A33F0A">
              <w:rPr>
                <w:rFonts w:ascii="Times New Roman" w:hAnsi="Times New Roman" w:cs="Times New Roman"/>
              </w:rPr>
              <w:t>al 103</w:t>
            </w:r>
            <w:r w:rsidR="005C0872" w:rsidRPr="00A33F0A">
              <w:rPr>
                <w:rFonts w:ascii="Times New Roman" w:hAnsi="Times New Roman" w:cs="Times New Roman"/>
              </w:rPr>
              <w:t>.</w:t>
            </w:r>
          </w:p>
          <w:p w:rsidR="009C0562" w:rsidRPr="00A33F0A" w:rsidRDefault="009C0562" w:rsidP="005C0872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5.-Bernales Ballesteros, Enrique, La Constitución de 1993 – análisis comparado.</w:t>
            </w:r>
          </w:p>
          <w:p w:rsidR="005C0872" w:rsidRPr="00A33F0A" w:rsidRDefault="005C0872" w:rsidP="005C0872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</w:tbl>
    <w:p w:rsidR="00F30600" w:rsidRPr="00A33F0A" w:rsidRDefault="005C0872" w:rsidP="00A33F0A">
      <w:pPr>
        <w:rPr>
          <w:sz w:val="22"/>
          <w:szCs w:val="22"/>
          <w:lang w:val="es-PE"/>
        </w:rPr>
      </w:pPr>
      <w:r w:rsidRPr="00A33F0A">
        <w:rPr>
          <w:sz w:val="22"/>
          <w:szCs w:val="22"/>
          <w:lang w:val="es-PE"/>
        </w:rPr>
        <w:t xml:space="preserve">    </w:t>
      </w:r>
    </w:p>
    <w:p w:rsidR="00F30600" w:rsidRPr="00A33F0A" w:rsidRDefault="00BD7276" w:rsidP="00DC0979">
      <w:pPr>
        <w:tabs>
          <w:tab w:val="num" w:pos="456"/>
        </w:tabs>
        <w:ind w:left="456" w:right="123" w:hanging="314"/>
        <w:rPr>
          <w:b/>
          <w:sz w:val="22"/>
          <w:szCs w:val="22"/>
          <w:lang w:val="es-PE"/>
        </w:rPr>
      </w:pPr>
      <w:r w:rsidRPr="00A33F0A">
        <w:rPr>
          <w:rFonts w:ascii="Trebuchet MS" w:hAnsi="Trebuchet MS"/>
          <w:b/>
          <w:sz w:val="22"/>
          <w:szCs w:val="22"/>
        </w:rPr>
        <w:lastRenderedPageBreak/>
        <w:t xml:space="preserve">3.- </w:t>
      </w:r>
      <w:r w:rsidRPr="00A33F0A">
        <w:rPr>
          <w:b/>
          <w:sz w:val="22"/>
          <w:szCs w:val="22"/>
          <w:lang w:val="es-PE"/>
        </w:rPr>
        <w:t>Principales Derechos Constitucionales, los regímenes de excepción.</w:t>
      </w:r>
    </w:p>
    <w:p w:rsidR="00F30600" w:rsidRPr="00A33F0A" w:rsidRDefault="00F30600" w:rsidP="00A33F0A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</w:rPr>
      </w:pPr>
    </w:p>
    <w:tbl>
      <w:tblPr>
        <w:tblStyle w:val="Tablaconcuadrcula"/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3402"/>
        <w:gridCol w:w="1134"/>
        <w:gridCol w:w="1241"/>
      </w:tblGrid>
      <w:tr w:rsidR="00BD7276" w:rsidRPr="00A33F0A" w:rsidTr="00BA20E2">
        <w:tc>
          <w:tcPr>
            <w:tcW w:w="3573" w:type="dxa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CAPACIDADES</w:t>
            </w:r>
          </w:p>
        </w:tc>
        <w:tc>
          <w:tcPr>
            <w:tcW w:w="3402" w:type="dxa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TEMA</w:t>
            </w:r>
          </w:p>
        </w:tc>
        <w:tc>
          <w:tcPr>
            <w:tcW w:w="1134" w:type="dxa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SEMANA</w:t>
            </w:r>
          </w:p>
        </w:tc>
        <w:tc>
          <w:tcPr>
            <w:tcW w:w="1241" w:type="dxa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lang w:val="es-PE"/>
              </w:rPr>
              <w:t>SESIO-NES</w:t>
            </w:r>
          </w:p>
        </w:tc>
      </w:tr>
      <w:tr w:rsidR="00BD7276" w:rsidRPr="00A33F0A" w:rsidTr="00BA20E2">
        <w:tc>
          <w:tcPr>
            <w:tcW w:w="3573" w:type="dxa"/>
          </w:tcPr>
          <w:p w:rsidR="00BD7276" w:rsidRPr="00A33F0A" w:rsidRDefault="00BD7276" w:rsidP="00663334">
            <w:pPr>
              <w:ind w:right="110"/>
              <w:jc w:val="both"/>
              <w:rPr>
                <w:lang w:val="es-PE"/>
              </w:rPr>
            </w:pPr>
            <w:r w:rsidRPr="00A33F0A">
              <w:t>-</w:t>
            </w:r>
            <w:r w:rsidRPr="00A33F0A">
              <w:rPr>
                <w:lang w:val="es-PE"/>
              </w:rPr>
              <w:t xml:space="preserve">Identifica, </w:t>
            </w:r>
            <w:r w:rsidR="009C0562" w:rsidRPr="00A33F0A">
              <w:rPr>
                <w:lang w:val="es-PE"/>
              </w:rPr>
              <w:t>analiza los</w:t>
            </w:r>
            <w:r w:rsidRPr="00A33F0A">
              <w:rPr>
                <w:b/>
                <w:lang w:val="es-PE"/>
              </w:rPr>
              <w:t xml:space="preserve"> regímenes de excepción</w:t>
            </w:r>
          </w:p>
          <w:p w:rsidR="00BD7276" w:rsidRPr="00A33F0A" w:rsidRDefault="00BD7276" w:rsidP="00663334">
            <w:pPr>
              <w:ind w:right="110"/>
              <w:jc w:val="both"/>
              <w:rPr>
                <w:lang w:val="es-PE"/>
              </w:rPr>
            </w:pPr>
          </w:p>
          <w:p w:rsidR="00BD7276" w:rsidRPr="00A33F0A" w:rsidRDefault="00BD7276" w:rsidP="00663334">
            <w:pPr>
              <w:ind w:right="110"/>
              <w:jc w:val="both"/>
            </w:pPr>
          </w:p>
          <w:p w:rsidR="00BD7276" w:rsidRPr="00A33F0A" w:rsidRDefault="00BD7276" w:rsidP="00663334">
            <w:pPr>
              <w:ind w:right="110"/>
              <w:jc w:val="both"/>
            </w:pPr>
          </w:p>
          <w:p w:rsidR="00BD7276" w:rsidRPr="00A33F0A" w:rsidRDefault="00BD7276" w:rsidP="00663334">
            <w:pPr>
              <w:ind w:right="110"/>
              <w:jc w:val="both"/>
            </w:pPr>
          </w:p>
          <w:p w:rsidR="00BD7276" w:rsidRPr="00A33F0A" w:rsidRDefault="00BD7276" w:rsidP="00663334">
            <w:pPr>
              <w:ind w:right="110"/>
              <w:jc w:val="both"/>
            </w:pPr>
          </w:p>
          <w:p w:rsidR="00BD7276" w:rsidRPr="00A33F0A" w:rsidRDefault="00BD7276" w:rsidP="00663334">
            <w:pPr>
              <w:ind w:right="110"/>
              <w:jc w:val="both"/>
              <w:rPr>
                <w:lang w:val="es-PE"/>
              </w:rPr>
            </w:pPr>
            <w:r w:rsidRPr="00A33F0A">
              <w:t>-Identifica, analiza y valora  los derechos políticos en la constitución.</w:t>
            </w:r>
          </w:p>
        </w:tc>
        <w:tc>
          <w:tcPr>
            <w:tcW w:w="3402" w:type="dxa"/>
          </w:tcPr>
          <w:p w:rsidR="00BD7276" w:rsidRPr="00A33F0A" w:rsidRDefault="00BD7276" w:rsidP="00BD7276">
            <w:pPr>
              <w:jc w:val="both"/>
            </w:pPr>
            <w:r w:rsidRPr="00A33F0A">
              <w:t xml:space="preserve">-Los deberes y derechos políticos. 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  <w:r w:rsidRPr="00A33F0A">
              <w:t>- El Asilo Político.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  <w:r w:rsidRPr="00A33F0A">
              <w:t>- La extradición.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  <w:r w:rsidRPr="00A33F0A">
              <w:t>-Estados de excepción.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  <w:r w:rsidRPr="00A33F0A">
              <w:t>- Emergencias.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  <w:r w:rsidRPr="00A33F0A">
              <w:t xml:space="preserve"> -Estados de sitio.</w:t>
            </w:r>
          </w:p>
          <w:p w:rsidR="00BD7276" w:rsidRPr="00A33F0A" w:rsidRDefault="00BD7276" w:rsidP="00663334">
            <w:pPr>
              <w:tabs>
                <w:tab w:val="center" w:pos="1914"/>
              </w:tabs>
              <w:jc w:val="both"/>
            </w:pPr>
          </w:p>
          <w:p w:rsidR="00BD7276" w:rsidRPr="00A33F0A" w:rsidRDefault="00BD7276" w:rsidP="00BD7276">
            <w:pPr>
              <w:tabs>
                <w:tab w:val="center" w:pos="1914"/>
              </w:tabs>
              <w:jc w:val="both"/>
            </w:pPr>
            <w:r w:rsidRPr="00A33F0A">
              <w:t>-Casuísticas.</w:t>
            </w:r>
          </w:p>
          <w:p w:rsidR="00BD7276" w:rsidRPr="00A33F0A" w:rsidRDefault="00BD7276" w:rsidP="00BD7276">
            <w:pPr>
              <w:tabs>
                <w:tab w:val="center" w:pos="1914"/>
              </w:tabs>
              <w:jc w:val="both"/>
            </w:pPr>
            <w:r w:rsidRPr="00A33F0A">
              <w:t>-Protección Jurídica de la Constitución.</w:t>
            </w:r>
          </w:p>
          <w:p w:rsidR="00BD7276" w:rsidRPr="00A33F0A" w:rsidRDefault="00BD7276" w:rsidP="00BD7276">
            <w:pPr>
              <w:tabs>
                <w:tab w:val="center" w:pos="1914"/>
              </w:tabs>
              <w:jc w:val="both"/>
            </w:pPr>
            <w:r w:rsidRPr="00A33F0A">
              <w:t>- Jurisdicción Constitucional</w:t>
            </w:r>
          </w:p>
          <w:p w:rsidR="00BD7276" w:rsidRPr="00A33F0A" w:rsidRDefault="00BD7276" w:rsidP="00BD7276">
            <w:pPr>
              <w:tabs>
                <w:tab w:val="center" w:pos="1914"/>
              </w:tabs>
              <w:jc w:val="both"/>
            </w:pPr>
          </w:p>
        </w:tc>
        <w:tc>
          <w:tcPr>
            <w:tcW w:w="1134" w:type="dxa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9</w:t>
            </w: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10</w:t>
            </w: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11</w:t>
            </w: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BD7276" w:rsidRPr="00A33F0A" w:rsidRDefault="00BD7276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>12</w:t>
            </w:r>
          </w:p>
          <w:p w:rsidR="00BD7276" w:rsidRPr="00A33F0A" w:rsidRDefault="00FF17D2" w:rsidP="00825388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     </w:t>
            </w:r>
            <w:r w:rsidR="00BD7276" w:rsidRPr="00A33F0A">
              <w:rPr>
                <w:b/>
                <w:lang w:val="es-PE"/>
              </w:rPr>
              <w:t>13</w:t>
            </w:r>
          </w:p>
          <w:p w:rsidR="00825388" w:rsidRPr="00A33F0A" w:rsidRDefault="00825388" w:rsidP="00825388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 xml:space="preserve">       </w:t>
            </w:r>
          </w:p>
          <w:p w:rsidR="00BD7276" w:rsidRPr="00A33F0A" w:rsidRDefault="00FF17D2" w:rsidP="00825388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      </w:t>
            </w:r>
            <w:r w:rsidR="00825388" w:rsidRPr="00A33F0A">
              <w:rPr>
                <w:b/>
                <w:lang w:val="es-PE"/>
              </w:rPr>
              <w:t>14</w:t>
            </w:r>
          </w:p>
          <w:p w:rsidR="00BD7276" w:rsidRPr="00A33F0A" w:rsidRDefault="00BD7276" w:rsidP="00825388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</w:p>
        </w:tc>
        <w:tc>
          <w:tcPr>
            <w:tcW w:w="1241" w:type="dxa"/>
          </w:tcPr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1</w:t>
            </w:r>
            <w:r w:rsidR="00825388" w:rsidRPr="00477072">
              <w:rPr>
                <w:sz w:val="20"/>
                <w:szCs w:val="20"/>
                <w:lang w:val="es-PE"/>
              </w:rPr>
              <w:t>7</w:t>
            </w:r>
            <w:r w:rsidR="00477072">
              <w:rPr>
                <w:sz w:val="20"/>
                <w:szCs w:val="20"/>
                <w:lang w:val="es-PE"/>
              </w:rPr>
              <w:t xml:space="preserve"> </w:t>
            </w:r>
            <w:r w:rsidRPr="00477072">
              <w:rPr>
                <w:sz w:val="20"/>
                <w:szCs w:val="20"/>
                <w:lang w:val="es-PE"/>
              </w:rPr>
              <w:t>y1</w:t>
            </w:r>
            <w:r w:rsidR="00825388" w:rsidRPr="00477072">
              <w:rPr>
                <w:sz w:val="20"/>
                <w:szCs w:val="20"/>
                <w:lang w:val="es-PE"/>
              </w:rPr>
              <w:t xml:space="preserve"> 8</w:t>
            </w:r>
          </w:p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1</w:t>
            </w:r>
            <w:r w:rsidR="00825388" w:rsidRPr="00477072">
              <w:rPr>
                <w:sz w:val="20"/>
                <w:szCs w:val="20"/>
                <w:lang w:val="es-PE"/>
              </w:rPr>
              <w:t>9</w:t>
            </w:r>
            <w:r w:rsidR="00477072" w:rsidRPr="00477072">
              <w:rPr>
                <w:sz w:val="20"/>
                <w:szCs w:val="20"/>
                <w:lang w:val="es-PE"/>
              </w:rPr>
              <w:t xml:space="preserve"> </w:t>
            </w:r>
            <w:r w:rsidRPr="00477072">
              <w:rPr>
                <w:sz w:val="20"/>
                <w:szCs w:val="20"/>
                <w:lang w:val="es-PE"/>
              </w:rPr>
              <w:t xml:space="preserve">y </w:t>
            </w:r>
            <w:r w:rsidR="00825388" w:rsidRPr="00477072">
              <w:rPr>
                <w:sz w:val="20"/>
                <w:szCs w:val="20"/>
                <w:lang w:val="es-PE"/>
              </w:rPr>
              <w:t>20</w:t>
            </w:r>
          </w:p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BD7276" w:rsidRPr="00477072" w:rsidRDefault="00825388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21 y 22</w:t>
            </w:r>
          </w:p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BD7276" w:rsidRPr="00477072" w:rsidRDefault="00BD7276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BD7276" w:rsidRPr="00477072" w:rsidRDefault="00825388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24 y 25</w:t>
            </w:r>
          </w:p>
          <w:p w:rsidR="00825388" w:rsidRPr="00477072" w:rsidRDefault="00825388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26 y 27</w:t>
            </w:r>
          </w:p>
          <w:p w:rsidR="00825388" w:rsidRPr="00477072" w:rsidRDefault="00825388" w:rsidP="00477072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825388" w:rsidRPr="00A33F0A" w:rsidRDefault="00825388" w:rsidP="00477072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28 y 29</w:t>
            </w:r>
          </w:p>
        </w:tc>
      </w:tr>
      <w:tr w:rsidR="00BD7276" w:rsidRPr="00A33F0A" w:rsidTr="006C468B">
        <w:trPr>
          <w:trHeight w:val="1642"/>
        </w:trPr>
        <w:tc>
          <w:tcPr>
            <w:tcW w:w="9350" w:type="dxa"/>
            <w:gridSpan w:val="4"/>
            <w:shd w:val="clear" w:color="auto" w:fill="EEECE1" w:themeFill="background2"/>
          </w:tcPr>
          <w:p w:rsidR="00BD7276" w:rsidRPr="00A33F0A" w:rsidRDefault="00BD7276" w:rsidP="00663334">
            <w:pPr>
              <w:tabs>
                <w:tab w:val="num" w:pos="456"/>
              </w:tabs>
              <w:ind w:right="123"/>
            </w:pPr>
            <w:r w:rsidRPr="00A33F0A">
              <w:rPr>
                <w:b/>
              </w:rPr>
              <w:t xml:space="preserve">  </w:t>
            </w:r>
            <w:r w:rsidR="00825388" w:rsidRPr="00A33F0A">
              <w:t>BIBLIOGRAFIA</w:t>
            </w:r>
          </w:p>
          <w:p w:rsidR="00825388" w:rsidRPr="00A33F0A" w:rsidRDefault="00F76E16" w:rsidP="00663334">
            <w:pPr>
              <w:tabs>
                <w:tab w:val="num" w:pos="456"/>
              </w:tabs>
              <w:ind w:right="123"/>
            </w:pPr>
            <w:r>
              <w:t xml:space="preserve">  1.-</w:t>
            </w:r>
            <w:r w:rsidR="00825388" w:rsidRPr="00A33F0A">
              <w:t xml:space="preserve"> Edición Oficial “Constitución Política del Perú”. Lima 2008</w:t>
            </w:r>
          </w:p>
          <w:p w:rsidR="00BD7276" w:rsidRPr="00A33F0A" w:rsidRDefault="00825388" w:rsidP="00825388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2</w:t>
            </w:r>
            <w:r w:rsidR="00BD7276" w:rsidRPr="00A33F0A">
              <w:rPr>
                <w:rFonts w:ascii="Times New Roman" w:hAnsi="Times New Roman" w:cs="Times New Roman"/>
              </w:rPr>
              <w:t xml:space="preserve">.- </w:t>
            </w:r>
            <w:r w:rsidR="00FF17D2" w:rsidRPr="00A33F0A">
              <w:rPr>
                <w:rFonts w:ascii="Times New Roman" w:hAnsi="Times New Roman" w:cs="Times New Roman"/>
              </w:rPr>
              <w:t>EGACAL. - “</w:t>
            </w:r>
            <w:r w:rsidRPr="00A33F0A">
              <w:rPr>
                <w:rFonts w:ascii="Times New Roman" w:hAnsi="Times New Roman" w:cs="Times New Roman"/>
              </w:rPr>
              <w:t xml:space="preserve">Derecho </w:t>
            </w:r>
            <w:r w:rsidR="00FF17D2" w:rsidRPr="00A33F0A">
              <w:rPr>
                <w:rFonts w:ascii="Times New Roman" w:hAnsi="Times New Roman" w:cs="Times New Roman"/>
              </w:rPr>
              <w:t>Constitucional y</w:t>
            </w:r>
            <w:r w:rsidRPr="00A33F0A">
              <w:rPr>
                <w:rFonts w:ascii="Times New Roman" w:hAnsi="Times New Roman" w:cs="Times New Roman"/>
              </w:rPr>
              <w:t xml:space="preserve"> Derecho Procesal Constitucional”</w:t>
            </w:r>
            <w:r w:rsidR="00BD7276" w:rsidRPr="00A33F0A">
              <w:rPr>
                <w:rFonts w:ascii="Times New Roman" w:hAnsi="Times New Roman" w:cs="Times New Roman"/>
              </w:rPr>
              <w:t xml:space="preserve">. Ed. San Marcos -  2008. Pág. del </w:t>
            </w:r>
            <w:r w:rsidRPr="00A33F0A">
              <w:rPr>
                <w:rFonts w:ascii="Times New Roman" w:hAnsi="Times New Roman" w:cs="Times New Roman"/>
              </w:rPr>
              <w:t>11</w:t>
            </w:r>
            <w:r w:rsidR="00BD7276" w:rsidRPr="00A33F0A">
              <w:rPr>
                <w:rFonts w:ascii="Times New Roman" w:hAnsi="Times New Roman" w:cs="Times New Roman"/>
              </w:rPr>
              <w:t xml:space="preserve"> al </w:t>
            </w:r>
            <w:r w:rsidRPr="00A33F0A">
              <w:rPr>
                <w:rFonts w:ascii="Times New Roman" w:hAnsi="Times New Roman" w:cs="Times New Roman"/>
              </w:rPr>
              <w:t>19</w:t>
            </w:r>
            <w:r w:rsidR="00BD7276" w:rsidRPr="00A33F0A">
              <w:rPr>
                <w:rFonts w:ascii="Times New Roman" w:hAnsi="Times New Roman" w:cs="Times New Roman"/>
              </w:rPr>
              <w:t>.</w:t>
            </w:r>
          </w:p>
          <w:p w:rsidR="00BD7276" w:rsidRPr="00A33F0A" w:rsidRDefault="00BD7276" w:rsidP="00825388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  </w:t>
            </w:r>
            <w:r w:rsidR="00825388" w:rsidRPr="00A33F0A">
              <w:rPr>
                <w:rFonts w:ascii="Times New Roman" w:hAnsi="Times New Roman" w:cs="Times New Roman"/>
              </w:rPr>
              <w:t xml:space="preserve">3.-Bernales B, Enrique y </w:t>
            </w:r>
            <w:r w:rsidR="00FF17D2" w:rsidRPr="00A33F0A">
              <w:rPr>
                <w:rFonts w:ascii="Times New Roman" w:hAnsi="Times New Roman" w:cs="Times New Roman"/>
              </w:rPr>
              <w:t>Otro “</w:t>
            </w:r>
            <w:r w:rsidR="00825388" w:rsidRPr="00A33F0A">
              <w:rPr>
                <w:rFonts w:ascii="Times New Roman" w:hAnsi="Times New Roman" w:cs="Times New Roman"/>
              </w:rPr>
              <w:t xml:space="preserve">Constitución y Sociedad política “Mesa Redonda Editores S.A. </w:t>
            </w:r>
            <w:r w:rsidRPr="00A33F0A">
              <w:rPr>
                <w:rFonts w:ascii="Times New Roman" w:hAnsi="Times New Roman" w:cs="Times New Roman"/>
              </w:rPr>
              <w:t>Lima 2003</w:t>
            </w:r>
            <w:r w:rsidR="00825388" w:rsidRPr="00A33F0A">
              <w:rPr>
                <w:rFonts w:ascii="Times New Roman" w:hAnsi="Times New Roman" w:cs="Times New Roman"/>
              </w:rPr>
              <w:t xml:space="preserve">. Pág. </w:t>
            </w:r>
            <w:r w:rsidR="00FF17D2" w:rsidRPr="00A33F0A">
              <w:rPr>
                <w:rFonts w:ascii="Times New Roman" w:hAnsi="Times New Roman" w:cs="Times New Roman"/>
              </w:rPr>
              <w:t>del 234</w:t>
            </w:r>
            <w:r w:rsidRPr="00A33F0A">
              <w:rPr>
                <w:rFonts w:ascii="Times New Roman" w:hAnsi="Times New Roman" w:cs="Times New Roman"/>
              </w:rPr>
              <w:t xml:space="preserve"> </w:t>
            </w:r>
            <w:r w:rsidR="00FF17D2" w:rsidRPr="00A33F0A">
              <w:rPr>
                <w:rFonts w:ascii="Times New Roman" w:hAnsi="Times New Roman" w:cs="Times New Roman"/>
              </w:rPr>
              <w:t>al 243</w:t>
            </w:r>
            <w:r w:rsidRPr="00A33F0A">
              <w:rPr>
                <w:rFonts w:ascii="Times New Roman" w:hAnsi="Times New Roman" w:cs="Times New Roman"/>
              </w:rPr>
              <w:t>.</w:t>
            </w:r>
          </w:p>
          <w:p w:rsidR="00825388" w:rsidRPr="00A33F0A" w:rsidRDefault="00825388" w:rsidP="00825388">
            <w:pPr>
              <w:pStyle w:val="Sinespaciado"/>
              <w:ind w:left="317" w:hanging="317"/>
              <w:rPr>
                <w:rFonts w:ascii="Times New Roman" w:hAnsi="Times New Roman" w:cs="Times New Roman"/>
              </w:rPr>
            </w:pPr>
            <w:r w:rsidRPr="00A33F0A">
              <w:rPr>
                <w:rFonts w:ascii="Times New Roman" w:hAnsi="Times New Roman" w:cs="Times New Roman"/>
              </w:rPr>
              <w:t xml:space="preserve">4.- Gutiérrez T. Gustavo. “El Código Procesal Constitucional” M.F.C. Editores. E.I.R.L. Lima 2003. Pág. </w:t>
            </w:r>
            <w:r w:rsidR="00FF17D2" w:rsidRPr="00A33F0A">
              <w:rPr>
                <w:rFonts w:ascii="Times New Roman" w:hAnsi="Times New Roman" w:cs="Times New Roman"/>
              </w:rPr>
              <w:t>del 64</w:t>
            </w:r>
            <w:r w:rsidRPr="00A33F0A">
              <w:rPr>
                <w:rFonts w:ascii="Times New Roman" w:hAnsi="Times New Roman" w:cs="Times New Roman"/>
              </w:rPr>
              <w:t xml:space="preserve"> </w:t>
            </w:r>
            <w:r w:rsidR="00FF17D2" w:rsidRPr="00A33F0A">
              <w:rPr>
                <w:rFonts w:ascii="Times New Roman" w:hAnsi="Times New Roman" w:cs="Times New Roman"/>
              </w:rPr>
              <w:t>al 74</w:t>
            </w:r>
            <w:r w:rsidR="00A33F0A" w:rsidRPr="00A33F0A">
              <w:rPr>
                <w:rFonts w:ascii="Times New Roman" w:hAnsi="Times New Roman" w:cs="Times New Roman"/>
              </w:rPr>
              <w:t>.</w:t>
            </w:r>
          </w:p>
          <w:p w:rsidR="00BD7276" w:rsidRPr="00A33F0A" w:rsidRDefault="00BD7276" w:rsidP="00663334">
            <w:pPr>
              <w:pStyle w:val="Sinespaciado"/>
              <w:rPr>
                <w:rFonts w:ascii="Times New Roman" w:hAnsi="Times New Roman" w:cs="Times New Roman"/>
                <w:b/>
              </w:rPr>
            </w:pPr>
          </w:p>
        </w:tc>
      </w:tr>
    </w:tbl>
    <w:p w:rsidR="00477072" w:rsidRPr="00A33F0A" w:rsidRDefault="00477072" w:rsidP="00A33F0A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</w:rPr>
      </w:pPr>
    </w:p>
    <w:p w:rsidR="00A33F0A" w:rsidRPr="00A33F0A" w:rsidRDefault="00A33F0A" w:rsidP="00477072">
      <w:pPr>
        <w:tabs>
          <w:tab w:val="num" w:pos="456"/>
        </w:tabs>
        <w:ind w:left="456" w:right="123" w:hanging="314"/>
        <w:rPr>
          <w:rFonts w:ascii="Trebuchet MS" w:hAnsi="Trebuchet MS"/>
          <w:b/>
          <w:sz w:val="22"/>
          <w:szCs w:val="22"/>
        </w:rPr>
      </w:pPr>
      <w:r w:rsidRPr="00A33F0A">
        <w:rPr>
          <w:rFonts w:ascii="Trebuchet MS" w:hAnsi="Trebuchet MS"/>
          <w:b/>
          <w:sz w:val="22"/>
          <w:szCs w:val="22"/>
        </w:rPr>
        <w:t xml:space="preserve">4.- </w:t>
      </w:r>
      <w:r w:rsidR="00F76E16" w:rsidRPr="00A33F0A">
        <w:rPr>
          <w:b/>
          <w:sz w:val="22"/>
          <w:szCs w:val="22"/>
          <w:lang w:val="es-PE"/>
        </w:rPr>
        <w:t>Principales Garantías Constitucionales</w:t>
      </w:r>
      <w:r w:rsidRPr="00A33F0A">
        <w:rPr>
          <w:b/>
          <w:sz w:val="22"/>
          <w:szCs w:val="22"/>
          <w:lang w:val="es-PE"/>
        </w:rPr>
        <w:t>.</w:t>
      </w:r>
    </w:p>
    <w:tbl>
      <w:tblPr>
        <w:tblStyle w:val="Tablaconcuadrcula"/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3119"/>
        <w:gridCol w:w="1134"/>
        <w:gridCol w:w="986"/>
      </w:tblGrid>
      <w:tr w:rsidR="00A33F0A" w:rsidRPr="00A33F0A" w:rsidTr="00663334">
        <w:tc>
          <w:tcPr>
            <w:tcW w:w="4111" w:type="dxa"/>
          </w:tcPr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CAPACIDADES</w:t>
            </w:r>
          </w:p>
        </w:tc>
        <w:tc>
          <w:tcPr>
            <w:tcW w:w="3119" w:type="dxa"/>
          </w:tcPr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lang w:val="es-PE"/>
              </w:rPr>
            </w:pPr>
            <w:r w:rsidRPr="00A33F0A">
              <w:rPr>
                <w:b/>
                <w:lang w:val="es-PE"/>
              </w:rPr>
              <w:t>TEMA</w:t>
            </w:r>
          </w:p>
        </w:tc>
        <w:tc>
          <w:tcPr>
            <w:tcW w:w="1134" w:type="dxa"/>
          </w:tcPr>
          <w:p w:rsidR="00A33F0A" w:rsidRPr="00F76E16" w:rsidRDefault="00A33F0A" w:rsidP="00663334">
            <w:pPr>
              <w:tabs>
                <w:tab w:val="num" w:pos="456"/>
              </w:tabs>
              <w:ind w:right="123"/>
              <w:jc w:val="center"/>
              <w:rPr>
                <w:sz w:val="18"/>
                <w:szCs w:val="18"/>
                <w:lang w:val="es-PE"/>
              </w:rPr>
            </w:pPr>
            <w:r w:rsidRPr="00F76E16">
              <w:rPr>
                <w:sz w:val="18"/>
                <w:szCs w:val="18"/>
                <w:lang w:val="es-PE"/>
              </w:rPr>
              <w:t>SEMANA</w:t>
            </w:r>
          </w:p>
        </w:tc>
        <w:tc>
          <w:tcPr>
            <w:tcW w:w="986" w:type="dxa"/>
          </w:tcPr>
          <w:p w:rsidR="00A33F0A" w:rsidRPr="00F76E16" w:rsidRDefault="00A33F0A" w:rsidP="00663334">
            <w:pPr>
              <w:tabs>
                <w:tab w:val="num" w:pos="456"/>
              </w:tabs>
              <w:ind w:right="123"/>
              <w:jc w:val="center"/>
              <w:rPr>
                <w:sz w:val="18"/>
                <w:szCs w:val="18"/>
                <w:lang w:val="es-PE"/>
              </w:rPr>
            </w:pPr>
            <w:r w:rsidRPr="00F76E16">
              <w:rPr>
                <w:sz w:val="18"/>
                <w:szCs w:val="18"/>
                <w:lang w:val="es-PE"/>
              </w:rPr>
              <w:t>SESIO-NES</w:t>
            </w:r>
          </w:p>
        </w:tc>
      </w:tr>
      <w:tr w:rsidR="00A33F0A" w:rsidRPr="00A33F0A" w:rsidTr="00663334">
        <w:tc>
          <w:tcPr>
            <w:tcW w:w="4111" w:type="dxa"/>
          </w:tcPr>
          <w:p w:rsidR="00A33F0A" w:rsidRPr="00BA20E2" w:rsidRDefault="00A33F0A" w:rsidP="00663334">
            <w:pPr>
              <w:ind w:right="110"/>
              <w:jc w:val="both"/>
              <w:rPr>
                <w:lang w:val="es-PE"/>
              </w:rPr>
            </w:pPr>
            <w:r w:rsidRPr="00A33F0A">
              <w:t>-</w:t>
            </w:r>
            <w:r w:rsidRPr="00A33F0A">
              <w:rPr>
                <w:lang w:val="es-PE"/>
              </w:rPr>
              <w:t>Identifica, las características e importancia de las garantías constitucionales.</w:t>
            </w:r>
          </w:p>
          <w:p w:rsidR="00A33F0A" w:rsidRPr="00A33F0A" w:rsidRDefault="00A33F0A" w:rsidP="00663334">
            <w:pPr>
              <w:ind w:right="110"/>
              <w:jc w:val="both"/>
            </w:pPr>
          </w:p>
          <w:p w:rsidR="00A33F0A" w:rsidRDefault="00A33F0A" w:rsidP="00A33F0A">
            <w:pPr>
              <w:ind w:right="110"/>
              <w:jc w:val="both"/>
            </w:pPr>
            <w:r w:rsidRPr="00A33F0A">
              <w:t>-</w:t>
            </w:r>
            <w:r>
              <w:t>Analiza y valora el Habeas Corpus como protección a la libertad individual.</w:t>
            </w:r>
          </w:p>
          <w:p w:rsidR="00A33F0A" w:rsidRDefault="00A33F0A" w:rsidP="00A33F0A">
            <w:pPr>
              <w:ind w:right="110"/>
              <w:jc w:val="both"/>
            </w:pPr>
          </w:p>
          <w:p w:rsidR="00477072" w:rsidRDefault="00A33F0A" w:rsidP="00A33F0A">
            <w:pPr>
              <w:ind w:right="110"/>
              <w:jc w:val="both"/>
            </w:pPr>
            <w:r>
              <w:t xml:space="preserve">-Desarrolla y valora la importancia </w:t>
            </w:r>
            <w:r w:rsidRPr="00A33F0A">
              <w:rPr>
                <w:i/>
              </w:rPr>
              <w:t>del</w:t>
            </w:r>
            <w:r>
              <w:t xml:space="preserve"> Amparo como tutela de los Derechos Constitucionales</w:t>
            </w:r>
            <w:r w:rsidR="00477072">
              <w:t>.</w:t>
            </w:r>
          </w:p>
          <w:p w:rsidR="00477072" w:rsidRDefault="00477072" w:rsidP="00A33F0A">
            <w:pPr>
              <w:ind w:right="110"/>
              <w:jc w:val="both"/>
            </w:pPr>
          </w:p>
          <w:p w:rsidR="00A33F0A" w:rsidRPr="00A33F0A" w:rsidRDefault="00477072" w:rsidP="00A33F0A">
            <w:pPr>
              <w:ind w:right="110"/>
              <w:jc w:val="both"/>
              <w:rPr>
                <w:lang w:val="es-PE"/>
              </w:rPr>
            </w:pPr>
            <w:r>
              <w:t>-Describe y explica el Proceso de Inconstitucionalidad.</w:t>
            </w:r>
            <w:r w:rsidR="00A33F0A">
              <w:t xml:space="preserve"> </w:t>
            </w:r>
          </w:p>
        </w:tc>
        <w:tc>
          <w:tcPr>
            <w:tcW w:w="3119" w:type="dxa"/>
          </w:tcPr>
          <w:p w:rsidR="00A33F0A" w:rsidRDefault="00A33F0A" w:rsidP="00A33F0A">
            <w:pPr>
              <w:ind w:right="110"/>
              <w:jc w:val="both"/>
              <w:rPr>
                <w:lang w:val="es-PE"/>
              </w:rPr>
            </w:pPr>
            <w:r>
              <w:rPr>
                <w:lang w:val="es-PE"/>
              </w:rPr>
              <w:t xml:space="preserve">-Principales </w:t>
            </w:r>
            <w:r w:rsidRPr="00A33F0A">
              <w:rPr>
                <w:lang w:val="es-PE"/>
              </w:rPr>
              <w:t>garantías constitucionales</w:t>
            </w:r>
            <w:r>
              <w:rPr>
                <w:lang w:val="es-PE"/>
              </w:rPr>
              <w:t xml:space="preserve"> en la carta de 1993</w:t>
            </w:r>
          </w:p>
          <w:p w:rsidR="00477072" w:rsidRDefault="00477072" w:rsidP="00A33F0A">
            <w:pPr>
              <w:ind w:right="110"/>
              <w:jc w:val="both"/>
              <w:rPr>
                <w:lang w:val="es-PE"/>
              </w:rPr>
            </w:pPr>
          </w:p>
          <w:p w:rsidR="00A33F0A" w:rsidRPr="00A33F0A" w:rsidRDefault="00A33F0A" w:rsidP="00A33F0A">
            <w:pPr>
              <w:ind w:right="110"/>
              <w:jc w:val="both"/>
              <w:rPr>
                <w:lang w:val="es-PE"/>
              </w:rPr>
            </w:pPr>
            <w:r>
              <w:rPr>
                <w:lang w:val="es-PE"/>
              </w:rPr>
              <w:t>-</w:t>
            </w:r>
            <w:r>
              <w:t xml:space="preserve"> El Habeas Corpus </w:t>
            </w:r>
          </w:p>
          <w:p w:rsidR="00A33F0A" w:rsidRPr="00A33F0A" w:rsidRDefault="00A33F0A" w:rsidP="00A33F0A">
            <w:pPr>
              <w:ind w:right="110"/>
              <w:jc w:val="both"/>
            </w:pPr>
          </w:p>
          <w:p w:rsidR="00A33F0A" w:rsidRDefault="00A33F0A" w:rsidP="00A33F0A">
            <w:pPr>
              <w:jc w:val="both"/>
            </w:pPr>
          </w:p>
          <w:p w:rsidR="00A33F0A" w:rsidRDefault="00A33F0A" w:rsidP="00A33F0A">
            <w:pPr>
              <w:jc w:val="both"/>
            </w:pPr>
            <w:r>
              <w:t>-El Proceso de Amparo.</w:t>
            </w:r>
          </w:p>
          <w:p w:rsidR="00477072" w:rsidRDefault="00477072" w:rsidP="00A33F0A">
            <w:pPr>
              <w:jc w:val="both"/>
            </w:pPr>
          </w:p>
          <w:p w:rsidR="00A33F0A" w:rsidRDefault="00A33F0A" w:rsidP="00A33F0A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Pr="00477072">
              <w:rPr>
                <w:sz w:val="20"/>
                <w:szCs w:val="20"/>
              </w:rPr>
              <w:t>El Proceso de Inconstitucionalidad</w:t>
            </w:r>
          </w:p>
          <w:p w:rsidR="00477072" w:rsidRPr="00A33F0A" w:rsidRDefault="00477072" w:rsidP="00477072">
            <w:pPr>
              <w:tabs>
                <w:tab w:val="center" w:pos="1914"/>
              </w:tabs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t xml:space="preserve">Segunda </w:t>
            </w:r>
            <w:r w:rsidRPr="00A33F0A">
              <w:t xml:space="preserve">Evaluación Escrita </w:t>
            </w:r>
          </w:p>
          <w:p w:rsidR="00477072" w:rsidRPr="00A33F0A" w:rsidRDefault="00477072" w:rsidP="00A33F0A">
            <w:pPr>
              <w:jc w:val="both"/>
            </w:pPr>
          </w:p>
        </w:tc>
        <w:tc>
          <w:tcPr>
            <w:tcW w:w="1134" w:type="dxa"/>
          </w:tcPr>
          <w:p w:rsidR="00A33F0A" w:rsidRPr="00A33F0A" w:rsidRDefault="00477072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15</w:t>
            </w: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77072" w:rsidRDefault="00477072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77072" w:rsidRDefault="00477072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A33F0A" w:rsidRPr="00A33F0A" w:rsidRDefault="00477072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  <w:r>
              <w:rPr>
                <w:b/>
                <w:lang w:val="es-PE"/>
              </w:rPr>
              <w:t>16</w:t>
            </w: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A33F0A" w:rsidRDefault="00A33F0A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77072" w:rsidRPr="00A33F0A" w:rsidRDefault="00477072" w:rsidP="00663334">
            <w:pPr>
              <w:tabs>
                <w:tab w:val="num" w:pos="456"/>
              </w:tabs>
              <w:ind w:right="123"/>
              <w:jc w:val="center"/>
              <w:rPr>
                <w:b/>
                <w:lang w:val="es-PE"/>
              </w:rPr>
            </w:pPr>
          </w:p>
          <w:p w:rsidR="00477072" w:rsidRDefault="00477072" w:rsidP="00663334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     17</w:t>
            </w: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 w:rsidRPr="00A33F0A">
              <w:rPr>
                <w:b/>
                <w:lang w:val="es-PE"/>
              </w:rPr>
              <w:t xml:space="preserve">       </w:t>
            </w:r>
          </w:p>
          <w:p w:rsidR="00A33F0A" w:rsidRDefault="00477072" w:rsidP="00477072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  <w:r>
              <w:rPr>
                <w:b/>
                <w:lang w:val="es-PE"/>
              </w:rPr>
              <w:t xml:space="preserve">    </w:t>
            </w:r>
            <w:r w:rsidR="00A33F0A" w:rsidRPr="00A33F0A">
              <w:rPr>
                <w:b/>
                <w:lang w:val="es-PE"/>
              </w:rPr>
              <w:t xml:space="preserve"> </w:t>
            </w:r>
          </w:p>
          <w:p w:rsidR="00477072" w:rsidRPr="00A33F0A" w:rsidRDefault="00477072" w:rsidP="00477072">
            <w:pPr>
              <w:tabs>
                <w:tab w:val="num" w:pos="456"/>
              </w:tabs>
              <w:ind w:right="123"/>
              <w:rPr>
                <w:b/>
                <w:lang w:val="es-PE"/>
              </w:rPr>
            </w:pPr>
          </w:p>
        </w:tc>
        <w:tc>
          <w:tcPr>
            <w:tcW w:w="986" w:type="dxa"/>
          </w:tcPr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17y1 8</w:t>
            </w: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19 y 20</w:t>
            </w: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21 y 22</w:t>
            </w: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both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24 y 25</w:t>
            </w: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26 y 27</w:t>
            </w: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</w:p>
          <w:p w:rsidR="00A33F0A" w:rsidRPr="00477072" w:rsidRDefault="00A33F0A" w:rsidP="00663334">
            <w:pPr>
              <w:tabs>
                <w:tab w:val="num" w:pos="456"/>
              </w:tabs>
              <w:ind w:right="123"/>
              <w:jc w:val="center"/>
              <w:rPr>
                <w:sz w:val="20"/>
                <w:szCs w:val="20"/>
                <w:lang w:val="es-PE"/>
              </w:rPr>
            </w:pPr>
            <w:r w:rsidRPr="00477072">
              <w:rPr>
                <w:sz w:val="20"/>
                <w:szCs w:val="20"/>
                <w:lang w:val="es-PE"/>
              </w:rPr>
              <w:t>28 y 29</w:t>
            </w:r>
          </w:p>
        </w:tc>
      </w:tr>
      <w:tr w:rsidR="00A33F0A" w:rsidRPr="00A33F0A" w:rsidTr="00663334">
        <w:trPr>
          <w:trHeight w:val="1642"/>
        </w:trPr>
        <w:tc>
          <w:tcPr>
            <w:tcW w:w="9350" w:type="dxa"/>
            <w:gridSpan w:val="4"/>
          </w:tcPr>
          <w:p w:rsidR="00A33F0A" w:rsidRPr="00A33F0A" w:rsidRDefault="00A33F0A" w:rsidP="00663334">
            <w:pPr>
              <w:tabs>
                <w:tab w:val="num" w:pos="456"/>
              </w:tabs>
              <w:ind w:right="123"/>
            </w:pPr>
            <w:r w:rsidRPr="00A33F0A">
              <w:rPr>
                <w:b/>
              </w:rPr>
              <w:t xml:space="preserve">  </w:t>
            </w:r>
            <w:r w:rsidRPr="00A33F0A">
              <w:t>BIBLIOGRAFIA</w:t>
            </w:r>
          </w:p>
          <w:p w:rsidR="00A33F0A" w:rsidRPr="00A33F0A" w:rsidRDefault="00A33F0A" w:rsidP="00663334">
            <w:pPr>
              <w:tabs>
                <w:tab w:val="num" w:pos="456"/>
              </w:tabs>
              <w:ind w:right="123"/>
            </w:pPr>
            <w:r w:rsidRPr="00A33F0A">
              <w:t xml:space="preserve">  1. Edición Oficial “Constitución Política del Perú”. Lima 2008</w:t>
            </w:r>
          </w:p>
          <w:p w:rsidR="00A33F0A" w:rsidRPr="00477072" w:rsidRDefault="00A33F0A" w:rsidP="00663334">
            <w:pPr>
              <w:pStyle w:val="Sinespaciad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33F0A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 2</w:t>
            </w:r>
            <w:r w:rsidRPr="00A33F0A">
              <w:rPr>
                <w:rFonts w:ascii="Times New Roman" w:hAnsi="Times New Roman" w:cs="Times New Roman"/>
              </w:rPr>
              <w:t xml:space="preserve">.- </w:t>
            </w:r>
            <w:r w:rsidR="00F76E16" w:rsidRPr="00A33F0A">
              <w:rPr>
                <w:rFonts w:ascii="Times New Roman" w:hAnsi="Times New Roman" w:cs="Times New Roman"/>
              </w:rPr>
              <w:t xml:space="preserve">EGACAL. </w:t>
            </w:r>
            <w:proofErr w:type="gramStart"/>
            <w:r w:rsidR="00F76E16" w:rsidRPr="00A33F0A">
              <w:rPr>
                <w:rFonts w:ascii="Times New Roman" w:hAnsi="Times New Roman" w:cs="Times New Roman"/>
              </w:rPr>
              <w:t>-</w:t>
            </w:r>
            <w:r w:rsidRPr="00A33F0A">
              <w:rPr>
                <w:rFonts w:ascii="Times New Roman" w:hAnsi="Times New Roman" w:cs="Times New Roman"/>
              </w:rPr>
              <w:t>“</w:t>
            </w:r>
            <w:proofErr w:type="gramEnd"/>
            <w:r w:rsidRPr="00A33F0A">
              <w:rPr>
                <w:rFonts w:ascii="Times New Roman" w:hAnsi="Times New Roman" w:cs="Times New Roman"/>
              </w:rPr>
              <w:t xml:space="preserve">Derecho Constitucional  y Derecho Procesal Constitucional”. Ed. San Marcos -  2008. 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Pág. del </w:t>
            </w:r>
            <w:r w:rsidR="00477072" w:rsidRPr="004770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 w:rsidR="00477072" w:rsidRPr="00477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A33F0A" w:rsidRPr="00477072" w:rsidRDefault="00A33F0A" w:rsidP="00663334">
            <w:pPr>
              <w:pStyle w:val="Sinespaciad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  3.-Bernales B, Enrique y </w:t>
            </w:r>
            <w:r w:rsidR="00F76E16" w:rsidRPr="00477072">
              <w:rPr>
                <w:rFonts w:ascii="Times New Roman" w:hAnsi="Times New Roman" w:cs="Times New Roman"/>
                <w:sz w:val="20"/>
                <w:szCs w:val="20"/>
              </w:rPr>
              <w:t>Otro “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Constitución y Sociedad política “Mesa Redonda Editores S.A. Lima 2003. Pág. </w:t>
            </w:r>
            <w:r w:rsidR="00F76E16" w:rsidRPr="00477072">
              <w:rPr>
                <w:rFonts w:ascii="Times New Roman" w:hAnsi="Times New Roman" w:cs="Times New Roman"/>
                <w:sz w:val="20"/>
                <w:szCs w:val="20"/>
              </w:rPr>
              <w:t>del 236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6E16" w:rsidRPr="00477072">
              <w:rPr>
                <w:rFonts w:ascii="Times New Roman" w:hAnsi="Times New Roman" w:cs="Times New Roman"/>
                <w:sz w:val="20"/>
                <w:szCs w:val="20"/>
              </w:rPr>
              <w:t>al 243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3F0A" w:rsidRPr="00477072" w:rsidRDefault="00477072" w:rsidP="00477072">
            <w:pPr>
              <w:pStyle w:val="Sinespaciad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33F0A"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4.- Gutiérrez T. Gustavo. “El Código Procesal Constitucional” M.F.C. Editores. E.I.R.L. Lima 2003. Pág. del  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33F0A" w:rsidRPr="00477072">
              <w:rPr>
                <w:rFonts w:ascii="Times New Roman" w:hAnsi="Times New Roman" w:cs="Times New Roman"/>
                <w:sz w:val="20"/>
                <w:szCs w:val="20"/>
              </w:rPr>
              <w:t xml:space="preserve">4 al  </w:t>
            </w:r>
            <w:r w:rsidRPr="004770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33F0A" w:rsidRPr="004770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77072" w:rsidRDefault="00477072" w:rsidP="00477072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</w:t>
      </w:r>
    </w:p>
    <w:p w:rsidR="00F73076" w:rsidRPr="00A33F0A" w:rsidRDefault="00477072" w:rsidP="00477072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2"/>
          <w:szCs w:val="22"/>
        </w:rPr>
        <w:lastRenderedPageBreak/>
        <w:t xml:space="preserve">  </w:t>
      </w:r>
      <w:r w:rsidR="00F73076" w:rsidRPr="00A33F0A">
        <w:rPr>
          <w:rFonts w:ascii="Trebuchet MS" w:hAnsi="Trebuchet MS"/>
          <w:b/>
          <w:sz w:val="22"/>
          <w:szCs w:val="22"/>
        </w:rPr>
        <w:t xml:space="preserve">VI. </w:t>
      </w:r>
      <w:r w:rsidR="00F73076" w:rsidRPr="00A33F0A">
        <w:rPr>
          <w:rFonts w:ascii="Trebuchet MS" w:hAnsi="Trebuchet MS"/>
          <w:b/>
          <w:sz w:val="22"/>
          <w:szCs w:val="22"/>
          <w:u w:val="single"/>
        </w:rPr>
        <w:t xml:space="preserve">ESTRATEGIAS METODOLÓGICAS </w:t>
      </w:r>
    </w:p>
    <w:p w:rsidR="00F73076" w:rsidRPr="00A33F0A" w:rsidRDefault="00F73076" w:rsidP="00477072">
      <w:pPr>
        <w:tabs>
          <w:tab w:val="num" w:pos="456"/>
        </w:tabs>
        <w:ind w:left="456" w:right="123" w:hanging="342"/>
        <w:rPr>
          <w:rFonts w:ascii="Trebuchet MS" w:hAnsi="Trebuchet MS"/>
          <w:sz w:val="22"/>
          <w:szCs w:val="22"/>
        </w:rPr>
      </w:pPr>
      <w:r w:rsidRPr="00A33F0A">
        <w:rPr>
          <w:rFonts w:ascii="Trebuchet MS" w:hAnsi="Trebuchet MS"/>
          <w:sz w:val="22"/>
          <w:szCs w:val="22"/>
        </w:rPr>
        <w:tab/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402"/>
        <w:gridCol w:w="3006"/>
      </w:tblGrid>
      <w:tr w:rsidR="00F73076" w:rsidRPr="00A33F0A" w:rsidTr="00F76E16">
        <w:trPr>
          <w:tblHeader/>
        </w:trPr>
        <w:tc>
          <w:tcPr>
            <w:tcW w:w="2664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PROCEDIMIENTOS: modos y maneras de desarrollar las sesiones</w:t>
            </w:r>
          </w:p>
        </w:tc>
        <w:tc>
          <w:tcPr>
            <w:tcW w:w="3402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ACTIVIDADES DE APRENDIZAJE</w:t>
            </w:r>
          </w:p>
        </w:tc>
        <w:tc>
          <w:tcPr>
            <w:tcW w:w="3006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INTERROGANTES O PROBLEMAS PRIORITARIOS</w:t>
            </w:r>
          </w:p>
        </w:tc>
      </w:tr>
      <w:tr w:rsidR="00F73076" w:rsidRPr="00A33F0A" w:rsidTr="00F76E16">
        <w:tc>
          <w:tcPr>
            <w:tcW w:w="2664" w:type="dxa"/>
          </w:tcPr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F73076">
            <w:pPr>
              <w:numPr>
                <w:ilvl w:val="0"/>
                <w:numId w:val="6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EXPLORACIÓN</w:t>
            </w:r>
          </w:p>
        </w:tc>
        <w:tc>
          <w:tcPr>
            <w:tcW w:w="3402" w:type="dxa"/>
          </w:tcPr>
          <w:p w:rsidR="00F73076" w:rsidRPr="00A33F0A" w:rsidRDefault="00F73076" w:rsidP="00F73076">
            <w:pPr>
              <w:numPr>
                <w:ilvl w:val="0"/>
                <w:numId w:val="7"/>
              </w:numPr>
              <w:spacing w:before="120"/>
              <w:ind w:left="317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A través de </w:t>
            </w:r>
            <w:r w:rsidR="00AF34B0" w:rsidRPr="00A33F0A">
              <w:rPr>
                <w:rFonts w:ascii="Calibri" w:hAnsi="Calibri"/>
                <w:sz w:val="22"/>
                <w:szCs w:val="22"/>
              </w:rPr>
              <w:t>l</w:t>
            </w:r>
            <w:r w:rsidRPr="00A33F0A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exposición del</w:t>
            </w:r>
            <w:r w:rsidRPr="00A33F0A">
              <w:rPr>
                <w:rFonts w:ascii="Calibri" w:hAnsi="Calibri"/>
                <w:sz w:val="22"/>
                <w:szCs w:val="22"/>
              </w:rPr>
              <w:t xml:space="preserve"> docente obtienen información sobre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el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Estado, y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 xml:space="preserve"> el Derecho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como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 xml:space="preserve"> creación de la sociedad.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20A2F" w:rsidRPr="00A33F0A" w:rsidRDefault="00F73076" w:rsidP="00F73076">
            <w:pPr>
              <w:numPr>
                <w:ilvl w:val="0"/>
                <w:numId w:val="7"/>
              </w:numPr>
              <w:ind w:left="317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Definen la</w:t>
            </w:r>
            <w:r w:rsidR="00B71C22" w:rsidRPr="00A33F0A">
              <w:rPr>
                <w:rFonts w:ascii="Calibri" w:hAnsi="Calibri"/>
                <w:sz w:val="22"/>
                <w:szCs w:val="22"/>
              </w:rPr>
              <w:t>s</w:t>
            </w:r>
            <w:r w:rsidRPr="00A33F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71C22" w:rsidRPr="00A33F0A">
              <w:rPr>
                <w:rFonts w:ascii="Calibri" w:hAnsi="Calibri"/>
                <w:sz w:val="22"/>
                <w:szCs w:val="22"/>
              </w:rPr>
              <w:t>categorías básicas de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 xml:space="preserve"> la Ciencia Jurídica.</w:t>
            </w:r>
          </w:p>
          <w:p w:rsidR="00F73076" w:rsidRPr="00A33F0A" w:rsidRDefault="00620A2F" w:rsidP="00620A2F">
            <w:pPr>
              <w:numPr>
                <w:ilvl w:val="0"/>
                <w:numId w:val="7"/>
              </w:numPr>
              <w:ind w:left="317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Des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>criben la evolución del desarrollo  del Estado y la Constitución.</w:t>
            </w:r>
          </w:p>
        </w:tc>
        <w:tc>
          <w:tcPr>
            <w:tcW w:w="3006" w:type="dxa"/>
          </w:tcPr>
          <w:p w:rsidR="00F73076" w:rsidRPr="00A33F0A" w:rsidRDefault="00F73076" w:rsidP="00F73076">
            <w:pPr>
              <w:numPr>
                <w:ilvl w:val="0"/>
                <w:numId w:val="8"/>
              </w:numPr>
              <w:spacing w:before="120"/>
              <w:ind w:left="176" w:hanging="176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¿Qué es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el Estado </w:t>
            </w:r>
            <w:r w:rsidR="00376F4B" w:rsidRPr="00A33F0A">
              <w:rPr>
                <w:rFonts w:ascii="Calibri" w:hAnsi="Calibri"/>
                <w:sz w:val="22"/>
                <w:szCs w:val="22"/>
              </w:rPr>
              <w:t xml:space="preserve">y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cuáles</w:t>
            </w:r>
            <w:r w:rsidR="00376F4B" w:rsidRPr="00A33F0A">
              <w:rPr>
                <w:rFonts w:ascii="Calibri" w:hAnsi="Calibri"/>
                <w:sz w:val="22"/>
                <w:szCs w:val="22"/>
              </w:rPr>
              <w:t xml:space="preserve"> son las teorías que explican su origen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F73076">
            <w:pPr>
              <w:numPr>
                <w:ilvl w:val="0"/>
                <w:numId w:val="8"/>
              </w:numPr>
              <w:ind w:left="176" w:hanging="176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</w:t>
            </w:r>
            <w:r w:rsidR="00D52D85" w:rsidRPr="00A33F0A">
              <w:rPr>
                <w:rFonts w:ascii="Calibri" w:hAnsi="Calibri"/>
                <w:sz w:val="22"/>
                <w:szCs w:val="22"/>
              </w:rPr>
              <w:t xml:space="preserve">En qué consiste el método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Científico</w:t>
            </w:r>
            <w:r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F73076">
            <w:pPr>
              <w:numPr>
                <w:ilvl w:val="0"/>
                <w:numId w:val="8"/>
              </w:numPr>
              <w:ind w:left="176" w:hanging="176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Cuáles es</w:t>
            </w:r>
            <w:r w:rsidR="00376F4B" w:rsidRPr="00A33F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el origen de</w:t>
            </w:r>
            <w:r w:rsidR="00376F4B" w:rsidRPr="00A33F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l</w:t>
            </w:r>
            <w:r w:rsidR="00376F4B" w:rsidRPr="00A33F0A">
              <w:rPr>
                <w:rFonts w:ascii="Calibri" w:hAnsi="Calibri"/>
                <w:sz w:val="22"/>
                <w:szCs w:val="22"/>
              </w:rPr>
              <w:t xml:space="preserve">a 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>Constitución?</w:t>
            </w:r>
          </w:p>
          <w:p w:rsidR="00F73076" w:rsidRPr="00A33F0A" w:rsidRDefault="00F73076" w:rsidP="00B71C22">
            <w:pPr>
              <w:ind w:left="317"/>
              <w:jc w:val="both"/>
              <w:rPr>
                <w:rFonts w:ascii="Calibri" w:hAnsi="Calibri"/>
              </w:rPr>
            </w:pPr>
          </w:p>
        </w:tc>
      </w:tr>
      <w:tr w:rsidR="00F73076" w:rsidRPr="00A33F0A" w:rsidTr="00F76E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F73076">
            <w:pPr>
              <w:numPr>
                <w:ilvl w:val="0"/>
                <w:numId w:val="6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INVESTIGACIÓN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CF" w:rsidRPr="00A33F0A" w:rsidRDefault="00D52D85" w:rsidP="00D52D85">
            <w:pPr>
              <w:numPr>
                <w:ilvl w:val="0"/>
                <w:numId w:val="9"/>
              </w:numPr>
              <w:spacing w:before="120"/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Elaboran un registro bibliogr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áfico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sobre el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 xml:space="preserve"> sentido y alcances de los Art</w:t>
            </w:r>
            <w:r w:rsidR="00F76E16">
              <w:rPr>
                <w:rFonts w:ascii="Calibri" w:hAnsi="Calibri"/>
                <w:sz w:val="22"/>
                <w:szCs w:val="22"/>
              </w:rPr>
              <w:t>s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>. Constitucionales seleccionados.</w:t>
            </w:r>
          </w:p>
          <w:p w:rsidR="00F73076" w:rsidRPr="00A33F0A" w:rsidRDefault="00F73076" w:rsidP="00D52D85">
            <w:pPr>
              <w:ind w:left="318"/>
              <w:jc w:val="both"/>
              <w:rPr>
                <w:rFonts w:ascii="Calibri" w:hAnsi="Calibri"/>
              </w:rPr>
            </w:pPr>
          </w:p>
          <w:p w:rsidR="00C174CF" w:rsidRPr="00A33F0A" w:rsidRDefault="00C174CF" w:rsidP="00D52D85">
            <w:pPr>
              <w:ind w:left="318"/>
              <w:jc w:val="both"/>
              <w:rPr>
                <w:rFonts w:ascii="Calibri" w:hAnsi="Calibri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F73076">
            <w:pPr>
              <w:numPr>
                <w:ilvl w:val="0"/>
                <w:numId w:val="10"/>
              </w:numPr>
              <w:spacing w:before="120"/>
              <w:ind w:left="176" w:hanging="176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¿Cuáles son l</w:t>
            </w:r>
            <w:r w:rsidR="00D52D85" w:rsidRPr="00A33F0A">
              <w:rPr>
                <w:rFonts w:ascii="Calibri" w:hAnsi="Calibri"/>
                <w:sz w:val="22"/>
                <w:szCs w:val="22"/>
              </w:rPr>
              <w:t>as fuentes bibliográficas para el m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>ejor conocimiento de la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 xml:space="preserve"> Ciencia Jurídica</w:t>
            </w:r>
            <w:r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F73076">
            <w:pPr>
              <w:numPr>
                <w:ilvl w:val="0"/>
                <w:numId w:val="10"/>
              </w:numPr>
              <w:ind w:left="176" w:hanging="176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</w:t>
            </w:r>
            <w:r w:rsidR="00D52D85" w:rsidRPr="00A33F0A">
              <w:rPr>
                <w:rFonts w:ascii="Calibri" w:hAnsi="Calibri"/>
                <w:sz w:val="22"/>
                <w:szCs w:val="22"/>
              </w:rPr>
              <w:t>Qué características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 xml:space="preserve"> e importancia tienen las constituciones en los diferentes países</w:t>
            </w:r>
            <w:r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B71C22">
            <w:pPr>
              <w:ind w:left="317"/>
              <w:jc w:val="both"/>
              <w:rPr>
                <w:rFonts w:ascii="Calibri" w:hAnsi="Calibri"/>
              </w:rPr>
            </w:pPr>
          </w:p>
        </w:tc>
      </w:tr>
      <w:tr w:rsidR="00F73076" w:rsidRPr="00A33F0A" w:rsidTr="00F76E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F73076">
            <w:pPr>
              <w:numPr>
                <w:ilvl w:val="0"/>
                <w:numId w:val="6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EXPERIMENTACIÓN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F73076">
            <w:pPr>
              <w:numPr>
                <w:ilvl w:val="0"/>
                <w:numId w:val="11"/>
              </w:numPr>
              <w:spacing w:before="120"/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Contrastar 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la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Normatividad constitucional</w:t>
            </w:r>
            <w:r w:rsidR="00C174CF" w:rsidRPr="00A33F0A">
              <w:rPr>
                <w:rFonts w:ascii="Calibri" w:hAnsi="Calibri"/>
                <w:sz w:val="22"/>
                <w:szCs w:val="22"/>
              </w:rPr>
              <w:t xml:space="preserve"> con la realidad social (aplicabilidad.)</w:t>
            </w:r>
          </w:p>
          <w:p w:rsidR="005D49BD" w:rsidRPr="00A33F0A" w:rsidRDefault="00F73076" w:rsidP="00F73076">
            <w:pPr>
              <w:numPr>
                <w:ilvl w:val="0"/>
                <w:numId w:val="11"/>
              </w:numPr>
              <w:ind w:left="317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A partir</w:t>
            </w:r>
            <w:r w:rsidR="00620A2F" w:rsidRPr="00A33F0A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5D49BD" w:rsidRPr="00A33F0A">
              <w:rPr>
                <w:rFonts w:ascii="Calibri" w:hAnsi="Calibri"/>
                <w:sz w:val="22"/>
                <w:szCs w:val="22"/>
              </w:rPr>
              <w:t xml:space="preserve">una visión panorámica de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las normas</w:t>
            </w:r>
            <w:r w:rsidR="005D49BD" w:rsidRPr="00A33F0A">
              <w:rPr>
                <w:rFonts w:ascii="Calibri" w:hAnsi="Calibri"/>
                <w:sz w:val="22"/>
                <w:szCs w:val="22"/>
              </w:rPr>
              <w:t xml:space="preserve"> pasadas comprender mejor el contenido de las normas vigentes</w:t>
            </w:r>
          </w:p>
          <w:p w:rsidR="00F73076" w:rsidRPr="00A33F0A" w:rsidRDefault="005D49BD" w:rsidP="00F73076">
            <w:pPr>
              <w:numPr>
                <w:ilvl w:val="0"/>
                <w:numId w:val="11"/>
              </w:numPr>
              <w:ind w:left="317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Formular y plantear </w:t>
            </w:r>
            <w:r w:rsidR="00334B71" w:rsidRPr="00A33F0A">
              <w:rPr>
                <w:rFonts w:ascii="Calibri" w:hAnsi="Calibri"/>
                <w:sz w:val="22"/>
                <w:szCs w:val="22"/>
              </w:rPr>
              <w:t>los problemas</w:t>
            </w:r>
            <w:r w:rsidR="00F73076" w:rsidRPr="00A33F0A">
              <w:rPr>
                <w:rFonts w:ascii="Calibri" w:hAnsi="Calibri"/>
                <w:sz w:val="22"/>
                <w:szCs w:val="22"/>
              </w:rPr>
              <w:t xml:space="preserve"> de investigación.</w:t>
            </w:r>
          </w:p>
          <w:p w:rsidR="00F73076" w:rsidRPr="00A33F0A" w:rsidRDefault="00F73076" w:rsidP="00B71C22">
            <w:pPr>
              <w:ind w:left="317"/>
              <w:jc w:val="both"/>
              <w:rPr>
                <w:rFonts w:ascii="Calibri" w:hAnsi="Calibri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F73076">
            <w:pPr>
              <w:numPr>
                <w:ilvl w:val="0"/>
                <w:numId w:val="12"/>
              </w:numPr>
              <w:spacing w:before="120"/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¿Qué conclusiones se derivan de esa contrastación?</w:t>
            </w:r>
          </w:p>
          <w:p w:rsidR="00812461" w:rsidRPr="00A33F0A" w:rsidRDefault="00F73076" w:rsidP="00F73076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</w:t>
            </w:r>
            <w:r w:rsidR="00812461" w:rsidRPr="00A33F0A">
              <w:rPr>
                <w:rFonts w:ascii="Calibri" w:hAnsi="Calibri"/>
                <w:sz w:val="22"/>
                <w:szCs w:val="22"/>
              </w:rPr>
              <w:t>Qué aportes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 xml:space="preserve"> en el campo de la Normatividad Educativa nos dejaran las Sociedades pasadas</w:t>
            </w:r>
            <w:r w:rsidR="00812461"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F73076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¿Cómo plantear un problema de investigación</w:t>
            </w:r>
            <w:r w:rsidR="00C95916" w:rsidRPr="00A33F0A">
              <w:rPr>
                <w:rFonts w:ascii="Calibri" w:hAnsi="Calibri"/>
                <w:sz w:val="22"/>
                <w:szCs w:val="22"/>
              </w:rPr>
              <w:t xml:space="preserve"> que nos</w:t>
            </w:r>
            <w:r w:rsidR="00812461" w:rsidRPr="00A33F0A">
              <w:rPr>
                <w:rFonts w:ascii="Calibri" w:hAnsi="Calibri"/>
                <w:sz w:val="22"/>
                <w:szCs w:val="22"/>
              </w:rPr>
              <w:t xml:space="preserve"> permita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 xml:space="preserve"> mejorar el Sistema Jurídico Nacional</w:t>
            </w:r>
            <w:r w:rsidRPr="00A33F0A">
              <w:rPr>
                <w:rFonts w:ascii="Calibri" w:hAnsi="Calibri"/>
                <w:sz w:val="22"/>
                <w:szCs w:val="22"/>
              </w:rPr>
              <w:t>?</w:t>
            </w:r>
          </w:p>
          <w:p w:rsidR="00F73076" w:rsidRPr="00A33F0A" w:rsidRDefault="00F73076" w:rsidP="00B71C22">
            <w:pPr>
              <w:ind w:left="317"/>
              <w:jc w:val="both"/>
              <w:rPr>
                <w:rFonts w:ascii="Calibri" w:hAnsi="Calibri"/>
              </w:rPr>
            </w:pPr>
          </w:p>
        </w:tc>
      </w:tr>
      <w:tr w:rsidR="00F73076" w:rsidRPr="00A33F0A" w:rsidTr="00F76E16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B71C22">
            <w:pPr>
              <w:ind w:left="318"/>
              <w:jc w:val="both"/>
              <w:rPr>
                <w:rFonts w:ascii="Calibri" w:hAnsi="Calibri"/>
              </w:rPr>
            </w:pPr>
          </w:p>
          <w:p w:rsidR="00F73076" w:rsidRPr="00A33F0A" w:rsidRDefault="00F73076" w:rsidP="00F73076">
            <w:pPr>
              <w:numPr>
                <w:ilvl w:val="0"/>
                <w:numId w:val="6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SOLUCIÓN DE PROBLEMAS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F73076">
            <w:pPr>
              <w:numPr>
                <w:ilvl w:val="0"/>
                <w:numId w:val="13"/>
              </w:numPr>
              <w:spacing w:before="120"/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Aplicando el método </w:t>
            </w:r>
            <w:r w:rsidR="00C95916" w:rsidRPr="00A33F0A">
              <w:rPr>
                <w:rFonts w:ascii="Calibri" w:hAnsi="Calibri"/>
                <w:sz w:val="22"/>
                <w:szCs w:val="22"/>
              </w:rPr>
              <w:t xml:space="preserve">Científico resolver un determinado problema de </w:t>
            </w:r>
            <w:r w:rsidR="005D49BD" w:rsidRPr="00A33F0A">
              <w:rPr>
                <w:rFonts w:ascii="Calibri" w:hAnsi="Calibri"/>
                <w:sz w:val="22"/>
                <w:szCs w:val="22"/>
              </w:rPr>
              <w:t xml:space="preserve">la </w:t>
            </w:r>
            <w:r w:rsidR="00F76E16" w:rsidRPr="00A33F0A">
              <w:rPr>
                <w:rFonts w:ascii="Calibri" w:hAnsi="Calibri"/>
                <w:sz w:val="22"/>
                <w:szCs w:val="22"/>
              </w:rPr>
              <w:t>sociedad...</w:t>
            </w:r>
          </w:p>
          <w:p w:rsidR="00F73076" w:rsidRPr="00A33F0A" w:rsidRDefault="00F73076" w:rsidP="00C95916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Practicar hábitos de uso del </w:t>
            </w:r>
            <w:r w:rsidR="00C95916" w:rsidRPr="00A33F0A">
              <w:rPr>
                <w:rFonts w:ascii="Calibri" w:hAnsi="Calibri"/>
                <w:sz w:val="22"/>
                <w:szCs w:val="22"/>
              </w:rPr>
              <w:t>método Científico para elaborar nuevos conocimientos</w:t>
            </w:r>
            <w:r w:rsidRPr="00A33F0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76" w:rsidRPr="00A33F0A" w:rsidRDefault="00F73076" w:rsidP="00F73076">
            <w:pPr>
              <w:numPr>
                <w:ilvl w:val="0"/>
                <w:numId w:val="14"/>
              </w:numPr>
              <w:spacing w:before="120"/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 xml:space="preserve">¿Cómo aplicaremos el método </w:t>
            </w:r>
            <w:r w:rsidR="00C95916" w:rsidRPr="00A33F0A">
              <w:rPr>
                <w:rFonts w:ascii="Calibri" w:hAnsi="Calibri"/>
                <w:sz w:val="22"/>
                <w:szCs w:val="22"/>
              </w:rPr>
              <w:t>Científico</w:t>
            </w:r>
            <w:r w:rsidR="00812461" w:rsidRPr="00A33F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>para resolver problemas de la sociedad actual?</w:t>
            </w:r>
          </w:p>
          <w:p w:rsidR="00F73076" w:rsidRPr="00A33F0A" w:rsidRDefault="00F73076" w:rsidP="009C53EE">
            <w:pPr>
              <w:numPr>
                <w:ilvl w:val="0"/>
                <w:numId w:val="14"/>
              </w:numPr>
              <w:ind w:left="318" w:hanging="284"/>
              <w:jc w:val="both"/>
              <w:rPr>
                <w:rFonts w:ascii="Calibri" w:hAnsi="Calibri"/>
              </w:rPr>
            </w:pPr>
            <w:r w:rsidRPr="00A33F0A">
              <w:rPr>
                <w:rFonts w:ascii="Calibri" w:hAnsi="Calibri"/>
                <w:sz w:val="22"/>
                <w:szCs w:val="22"/>
              </w:rPr>
              <w:t>¿C</w:t>
            </w:r>
            <w:r w:rsidR="00B71C22" w:rsidRPr="00A33F0A">
              <w:rPr>
                <w:rFonts w:ascii="Calibri" w:hAnsi="Calibri"/>
                <w:sz w:val="22"/>
                <w:szCs w:val="22"/>
              </w:rPr>
              <w:t xml:space="preserve">uáles </w:t>
            </w:r>
            <w:r w:rsidR="00C95916" w:rsidRPr="00A33F0A">
              <w:rPr>
                <w:rFonts w:ascii="Calibri" w:hAnsi="Calibri"/>
                <w:sz w:val="22"/>
                <w:szCs w:val="22"/>
              </w:rPr>
              <w:t xml:space="preserve">son los aportes </w:t>
            </w:r>
            <w:r w:rsidR="009C53EE" w:rsidRPr="00A33F0A">
              <w:rPr>
                <w:rFonts w:ascii="Calibri" w:hAnsi="Calibri"/>
                <w:sz w:val="22"/>
                <w:szCs w:val="22"/>
              </w:rPr>
              <w:t>de las Constituciones clásicas a la cultura Jurídica peruana y Universal?</w:t>
            </w:r>
          </w:p>
        </w:tc>
      </w:tr>
    </w:tbl>
    <w:p w:rsidR="00F76E16" w:rsidRDefault="00F76E16" w:rsidP="00F76E16">
      <w:pPr>
        <w:tabs>
          <w:tab w:val="num" w:pos="456"/>
        </w:tabs>
        <w:ind w:right="123"/>
        <w:rPr>
          <w:rFonts w:ascii="Trebuchet MS" w:hAnsi="Trebuchet MS"/>
          <w:b/>
          <w:sz w:val="20"/>
          <w:szCs w:val="20"/>
        </w:rPr>
      </w:pPr>
    </w:p>
    <w:p w:rsidR="00F73076" w:rsidRPr="00477072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0"/>
          <w:szCs w:val="20"/>
          <w:u w:val="single"/>
        </w:rPr>
      </w:pPr>
      <w:r w:rsidRPr="00477072">
        <w:rPr>
          <w:rFonts w:ascii="Trebuchet MS" w:hAnsi="Trebuchet MS"/>
          <w:b/>
          <w:sz w:val="20"/>
          <w:szCs w:val="20"/>
        </w:rPr>
        <w:t xml:space="preserve">VII. </w:t>
      </w:r>
      <w:r w:rsidRPr="00477072">
        <w:rPr>
          <w:rFonts w:ascii="Trebuchet MS" w:hAnsi="Trebuchet MS"/>
          <w:b/>
          <w:sz w:val="20"/>
          <w:szCs w:val="20"/>
          <w:u w:val="single"/>
        </w:rPr>
        <w:t>RECURSOS, MEDIOS Y MATERIALES EDUCATIVOS</w:t>
      </w:r>
    </w:p>
    <w:p w:rsidR="00F73076" w:rsidRPr="00477072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0"/>
          <w:szCs w:val="20"/>
        </w:rPr>
      </w:pPr>
      <w:r w:rsidRPr="00477072">
        <w:rPr>
          <w:rFonts w:ascii="Trebuchet MS" w:hAnsi="Trebuchet MS"/>
          <w:b/>
          <w:sz w:val="20"/>
          <w:szCs w:val="20"/>
        </w:rPr>
        <w:tab/>
      </w:r>
    </w:p>
    <w:p w:rsidR="00F73076" w:rsidRPr="00477072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sz w:val="20"/>
          <w:szCs w:val="20"/>
        </w:rPr>
      </w:pPr>
      <w:r w:rsidRPr="00477072">
        <w:rPr>
          <w:rFonts w:ascii="Trebuchet MS" w:hAnsi="Trebuchet MS"/>
          <w:b/>
          <w:sz w:val="20"/>
          <w:szCs w:val="20"/>
        </w:rPr>
        <w:tab/>
        <w:t xml:space="preserve">7.1. </w:t>
      </w:r>
      <w:r w:rsidR="00F76E16" w:rsidRPr="00477072">
        <w:rPr>
          <w:rFonts w:ascii="Trebuchet MS" w:hAnsi="Trebuchet MS"/>
          <w:b/>
          <w:sz w:val="20"/>
          <w:szCs w:val="20"/>
        </w:rPr>
        <w:t>Humanos. -</w:t>
      </w:r>
      <w:r w:rsidRPr="00477072">
        <w:rPr>
          <w:rFonts w:ascii="Trebuchet MS" w:hAnsi="Trebuchet MS"/>
          <w:b/>
          <w:sz w:val="20"/>
          <w:szCs w:val="20"/>
        </w:rPr>
        <w:t xml:space="preserve"> </w:t>
      </w:r>
      <w:r w:rsidR="00C95916" w:rsidRPr="00477072">
        <w:rPr>
          <w:rFonts w:ascii="Trebuchet MS" w:hAnsi="Trebuchet MS"/>
          <w:sz w:val="20"/>
          <w:szCs w:val="20"/>
        </w:rPr>
        <w:t>D</w:t>
      </w:r>
      <w:r w:rsidRPr="00477072">
        <w:rPr>
          <w:rFonts w:ascii="Trebuchet MS" w:hAnsi="Trebuchet MS"/>
          <w:sz w:val="20"/>
          <w:szCs w:val="20"/>
        </w:rPr>
        <w:t>ocente</w:t>
      </w:r>
      <w:r w:rsidR="00443852">
        <w:rPr>
          <w:rFonts w:ascii="Trebuchet MS" w:hAnsi="Trebuchet MS"/>
          <w:sz w:val="20"/>
          <w:szCs w:val="20"/>
        </w:rPr>
        <w:t xml:space="preserve"> y Alumnos</w:t>
      </w:r>
      <w:r w:rsidR="00F76E16">
        <w:rPr>
          <w:rFonts w:ascii="Trebuchet MS" w:hAnsi="Trebuchet MS"/>
          <w:sz w:val="20"/>
          <w:szCs w:val="20"/>
        </w:rPr>
        <w:t xml:space="preserve"> </w:t>
      </w:r>
      <w:r w:rsidR="00F76E16" w:rsidRPr="00477072">
        <w:rPr>
          <w:rFonts w:ascii="Trebuchet MS" w:hAnsi="Trebuchet MS"/>
          <w:sz w:val="20"/>
          <w:szCs w:val="20"/>
        </w:rPr>
        <w:t>de</w:t>
      </w:r>
      <w:r w:rsidRPr="00477072">
        <w:rPr>
          <w:rFonts w:ascii="Trebuchet MS" w:hAnsi="Trebuchet MS"/>
          <w:sz w:val="20"/>
          <w:szCs w:val="20"/>
        </w:rPr>
        <w:t xml:space="preserve"> la asignatura.</w:t>
      </w:r>
    </w:p>
    <w:p w:rsidR="00F73076" w:rsidRPr="00477072" w:rsidRDefault="00F73076" w:rsidP="00477072">
      <w:pPr>
        <w:tabs>
          <w:tab w:val="num" w:pos="456"/>
        </w:tabs>
        <w:ind w:left="2127" w:right="123" w:hanging="2013"/>
        <w:jc w:val="both"/>
        <w:rPr>
          <w:rFonts w:ascii="Trebuchet MS" w:hAnsi="Trebuchet MS"/>
          <w:sz w:val="20"/>
          <w:szCs w:val="20"/>
        </w:rPr>
      </w:pPr>
      <w:r w:rsidRPr="00477072">
        <w:rPr>
          <w:rFonts w:ascii="Trebuchet MS" w:hAnsi="Trebuchet MS"/>
          <w:b/>
          <w:sz w:val="20"/>
          <w:szCs w:val="20"/>
        </w:rPr>
        <w:tab/>
        <w:t>7.</w:t>
      </w:r>
      <w:r w:rsidRPr="00477072">
        <w:rPr>
          <w:rFonts w:ascii="Trebuchet MS" w:hAnsi="Trebuchet MS"/>
          <w:sz w:val="20"/>
          <w:szCs w:val="20"/>
        </w:rPr>
        <w:t xml:space="preserve">2. </w:t>
      </w:r>
      <w:r w:rsidR="00F76E16" w:rsidRPr="00477072">
        <w:rPr>
          <w:rFonts w:ascii="Trebuchet MS" w:hAnsi="Trebuchet MS"/>
          <w:b/>
          <w:sz w:val="20"/>
          <w:szCs w:val="20"/>
        </w:rPr>
        <w:t>Materiales. -</w:t>
      </w:r>
      <w:r w:rsidRPr="00477072">
        <w:rPr>
          <w:rFonts w:ascii="Trebuchet MS" w:hAnsi="Trebuchet MS"/>
          <w:b/>
          <w:sz w:val="20"/>
          <w:szCs w:val="20"/>
        </w:rPr>
        <w:t xml:space="preserve"> </w:t>
      </w:r>
      <w:r w:rsidRPr="00477072">
        <w:rPr>
          <w:rFonts w:ascii="Trebuchet MS" w:hAnsi="Trebuchet MS"/>
          <w:sz w:val="20"/>
          <w:szCs w:val="20"/>
        </w:rPr>
        <w:t>Separatas, texto, resumen, documentos de trabajo; pizarra,</w:t>
      </w:r>
      <w:r w:rsidR="00B343ED" w:rsidRPr="00477072">
        <w:rPr>
          <w:rFonts w:ascii="Trebuchet MS" w:hAnsi="Trebuchet MS"/>
          <w:sz w:val="20"/>
          <w:szCs w:val="20"/>
        </w:rPr>
        <w:t xml:space="preserve"> </w:t>
      </w:r>
      <w:r w:rsidR="00C95916" w:rsidRPr="00477072">
        <w:rPr>
          <w:rFonts w:ascii="Trebuchet MS" w:hAnsi="Trebuchet MS"/>
          <w:sz w:val="20"/>
          <w:szCs w:val="20"/>
        </w:rPr>
        <w:t>Normas,</w:t>
      </w:r>
      <w:r w:rsidRPr="00477072">
        <w:rPr>
          <w:rFonts w:ascii="Trebuchet MS" w:hAnsi="Trebuchet MS"/>
          <w:sz w:val="20"/>
          <w:szCs w:val="20"/>
        </w:rPr>
        <w:t xml:space="preserve"> T.V, D.V.D-, etc.</w:t>
      </w:r>
    </w:p>
    <w:p w:rsidR="00F73076" w:rsidRPr="00477072" w:rsidRDefault="00F73076" w:rsidP="00F73076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0"/>
          <w:szCs w:val="20"/>
          <w:u w:val="single"/>
        </w:rPr>
      </w:pPr>
      <w:r w:rsidRPr="00477072">
        <w:rPr>
          <w:rFonts w:ascii="Trebuchet MS" w:hAnsi="Trebuchet MS"/>
          <w:b/>
          <w:sz w:val="20"/>
          <w:szCs w:val="20"/>
        </w:rPr>
        <w:lastRenderedPageBreak/>
        <w:t xml:space="preserve">VIII. </w:t>
      </w:r>
      <w:r w:rsidRPr="00477072">
        <w:rPr>
          <w:rFonts w:ascii="Trebuchet MS" w:hAnsi="Trebuchet MS"/>
          <w:b/>
          <w:sz w:val="20"/>
          <w:szCs w:val="20"/>
          <w:u w:val="single"/>
        </w:rPr>
        <w:t>SISTEMA DE EVALUACIÓN</w:t>
      </w:r>
    </w:p>
    <w:p w:rsidR="006F0526" w:rsidRPr="00A33F0A" w:rsidRDefault="006F0526" w:rsidP="00477072">
      <w:pPr>
        <w:tabs>
          <w:tab w:val="num" w:pos="456"/>
        </w:tabs>
        <w:ind w:right="123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3"/>
        <w:gridCol w:w="2694"/>
      </w:tblGrid>
      <w:tr w:rsidR="00F73076" w:rsidRPr="00A33F0A" w:rsidTr="00B71C22">
        <w:tc>
          <w:tcPr>
            <w:tcW w:w="3118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CRITERIOS</w:t>
            </w:r>
          </w:p>
        </w:tc>
        <w:tc>
          <w:tcPr>
            <w:tcW w:w="2693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INDICADORES</w:t>
            </w:r>
          </w:p>
        </w:tc>
        <w:tc>
          <w:tcPr>
            <w:tcW w:w="2694" w:type="dxa"/>
            <w:shd w:val="clear" w:color="auto" w:fill="D9D9D9"/>
          </w:tcPr>
          <w:p w:rsidR="00F73076" w:rsidRPr="00A33F0A" w:rsidRDefault="00F73076" w:rsidP="00B71C22">
            <w:pPr>
              <w:tabs>
                <w:tab w:val="left" w:pos="426"/>
                <w:tab w:val="left" w:pos="993"/>
              </w:tabs>
              <w:spacing w:before="120" w:after="120"/>
              <w:jc w:val="center"/>
              <w:rPr>
                <w:rFonts w:ascii="Trebuchet MS" w:hAnsi="Trebuchet MS"/>
                <w:b/>
              </w:rPr>
            </w:pPr>
            <w:r w:rsidRPr="00A33F0A">
              <w:rPr>
                <w:rFonts w:ascii="Trebuchet MS" w:hAnsi="Trebuchet MS"/>
                <w:b/>
                <w:sz w:val="22"/>
                <w:szCs w:val="22"/>
              </w:rPr>
              <w:t>INSTRUMENTOS</w:t>
            </w:r>
          </w:p>
        </w:tc>
      </w:tr>
      <w:tr w:rsidR="00F73076" w:rsidRPr="00A33F0A" w:rsidTr="00B71C22">
        <w:tc>
          <w:tcPr>
            <w:tcW w:w="3118" w:type="dxa"/>
          </w:tcPr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spacing w:before="120"/>
              <w:ind w:left="34" w:firstLine="0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Conocimientos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jc w:val="both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Participación con aportes durante las sesiones de clase.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jc w:val="both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Producción de materiales de estudio y trabajos académicos.</w:t>
            </w:r>
          </w:p>
          <w:p w:rsidR="006F0526" w:rsidRPr="00A33F0A" w:rsidRDefault="006F052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jc w:val="both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Puntualidad y respeto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ind w:left="317" w:hanging="284"/>
              <w:jc w:val="both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Práctica de actitudes y valores.</w:t>
            </w:r>
          </w:p>
        </w:tc>
        <w:tc>
          <w:tcPr>
            <w:tcW w:w="2693" w:type="dxa"/>
          </w:tcPr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spacing w:before="120"/>
              <w:ind w:left="34" w:firstLine="0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Intervenciones en clase.</w:t>
            </w:r>
          </w:p>
          <w:p w:rsidR="00F73076" w:rsidRPr="00A33F0A" w:rsidRDefault="006F0526" w:rsidP="00F73076">
            <w:pPr>
              <w:numPr>
                <w:ilvl w:val="0"/>
                <w:numId w:val="15"/>
              </w:numPr>
              <w:ind w:left="317" w:hanging="283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Pr</w:t>
            </w:r>
            <w:r w:rsidR="004779EF">
              <w:rPr>
                <w:rFonts w:ascii="Trebuchet MS" w:hAnsi="Trebuchet MS"/>
                <w:sz w:val="22"/>
                <w:szCs w:val="22"/>
              </w:rPr>
              <w:t>esentación de trabajos</w:t>
            </w:r>
            <w:r w:rsidR="00F73076" w:rsidRPr="00A33F0A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ind w:left="317" w:hanging="283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Exposición – debate.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ind w:left="317" w:hanging="283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 xml:space="preserve">Revisión de </w:t>
            </w:r>
            <w:r w:rsidR="006F0526" w:rsidRPr="00A33F0A">
              <w:rPr>
                <w:rFonts w:ascii="Trebuchet MS" w:hAnsi="Trebuchet MS"/>
                <w:sz w:val="22"/>
                <w:szCs w:val="22"/>
              </w:rPr>
              <w:t>lecturas</w:t>
            </w:r>
          </w:p>
          <w:p w:rsidR="006F0526" w:rsidRPr="00A33F0A" w:rsidRDefault="006F0526" w:rsidP="00F73076">
            <w:pPr>
              <w:numPr>
                <w:ilvl w:val="0"/>
                <w:numId w:val="15"/>
              </w:numPr>
              <w:ind w:left="317" w:hanging="283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Participación en las prácticas programadas</w:t>
            </w:r>
          </w:p>
          <w:p w:rsidR="00F73076" w:rsidRPr="00A33F0A" w:rsidRDefault="00F73076" w:rsidP="00F73076">
            <w:pPr>
              <w:numPr>
                <w:ilvl w:val="0"/>
                <w:numId w:val="15"/>
              </w:numPr>
              <w:ind w:left="317" w:hanging="283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Exámenes escritos</w:t>
            </w:r>
          </w:p>
        </w:tc>
        <w:tc>
          <w:tcPr>
            <w:tcW w:w="2694" w:type="dxa"/>
          </w:tcPr>
          <w:p w:rsidR="00F73076" w:rsidRPr="00A33F0A" w:rsidRDefault="00F7307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spacing w:before="120"/>
              <w:ind w:left="318" w:hanging="284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 xml:space="preserve">Calidad de </w:t>
            </w:r>
            <w:r w:rsidR="006F0526" w:rsidRPr="00A33F0A">
              <w:rPr>
                <w:rFonts w:ascii="Trebuchet MS" w:hAnsi="Trebuchet MS"/>
                <w:sz w:val="22"/>
                <w:szCs w:val="22"/>
              </w:rPr>
              <w:t>los trabajos</w:t>
            </w:r>
            <w:r w:rsidRPr="00A33F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6F0526" w:rsidRPr="00A33F0A">
              <w:rPr>
                <w:rFonts w:ascii="Trebuchet MS" w:hAnsi="Trebuchet MS"/>
                <w:sz w:val="22"/>
                <w:szCs w:val="22"/>
              </w:rPr>
              <w:t>monográficos</w:t>
            </w:r>
          </w:p>
          <w:p w:rsidR="006F0526" w:rsidRPr="00A33F0A" w:rsidRDefault="006F0526" w:rsidP="00F73076">
            <w:pPr>
              <w:numPr>
                <w:ilvl w:val="0"/>
                <w:numId w:val="15"/>
              </w:numPr>
              <w:tabs>
                <w:tab w:val="left" w:pos="317"/>
              </w:tabs>
              <w:spacing w:before="120"/>
              <w:ind w:left="318" w:hanging="284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Informes de prácticas de campo</w:t>
            </w:r>
          </w:p>
          <w:p w:rsidR="006F0526" w:rsidRPr="00A33F0A" w:rsidRDefault="00F73076" w:rsidP="006F0526">
            <w:pPr>
              <w:numPr>
                <w:ilvl w:val="0"/>
                <w:numId w:val="15"/>
              </w:numPr>
              <w:ind w:left="318" w:hanging="284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 xml:space="preserve">Calidad de </w:t>
            </w:r>
            <w:r w:rsidR="006F0526" w:rsidRPr="00A33F0A">
              <w:rPr>
                <w:rFonts w:ascii="Trebuchet MS" w:hAnsi="Trebuchet MS"/>
                <w:sz w:val="22"/>
                <w:szCs w:val="22"/>
              </w:rPr>
              <w:t>la exposición individual y/o grupal</w:t>
            </w:r>
          </w:p>
          <w:p w:rsidR="00F73076" w:rsidRPr="00A33F0A" w:rsidRDefault="00F73076" w:rsidP="006F0526">
            <w:pPr>
              <w:numPr>
                <w:ilvl w:val="0"/>
                <w:numId w:val="15"/>
              </w:numPr>
              <w:ind w:left="318" w:hanging="284"/>
              <w:rPr>
                <w:rFonts w:ascii="Trebuchet MS" w:hAnsi="Trebuchet MS"/>
              </w:rPr>
            </w:pPr>
            <w:r w:rsidRPr="00A33F0A">
              <w:rPr>
                <w:rFonts w:ascii="Trebuchet MS" w:hAnsi="Trebuchet MS"/>
                <w:sz w:val="22"/>
                <w:szCs w:val="22"/>
              </w:rPr>
              <w:t>Actitud de higiene y presentación</w:t>
            </w:r>
          </w:p>
        </w:tc>
      </w:tr>
    </w:tbl>
    <w:p w:rsidR="00F73076" w:rsidRPr="00A33F0A" w:rsidRDefault="00F73076" w:rsidP="00F73076">
      <w:pPr>
        <w:tabs>
          <w:tab w:val="num" w:pos="456"/>
        </w:tabs>
        <w:ind w:left="456" w:right="123" w:firstLine="111"/>
        <w:rPr>
          <w:rFonts w:ascii="Trebuchet MS" w:hAnsi="Trebuchet MS"/>
          <w:b/>
          <w:sz w:val="22"/>
          <w:szCs w:val="22"/>
          <w:u w:val="single"/>
        </w:rPr>
      </w:pPr>
    </w:p>
    <w:p w:rsidR="00F73076" w:rsidRPr="00477072" w:rsidRDefault="00F73076" w:rsidP="00477072">
      <w:pPr>
        <w:tabs>
          <w:tab w:val="num" w:pos="456"/>
        </w:tabs>
        <w:ind w:left="456" w:right="123" w:firstLine="111"/>
        <w:jc w:val="both"/>
        <w:rPr>
          <w:rFonts w:ascii="Trebuchet MS" w:hAnsi="Trebuchet MS"/>
          <w:sz w:val="20"/>
          <w:szCs w:val="20"/>
        </w:rPr>
      </w:pPr>
      <w:r w:rsidRPr="00477072">
        <w:rPr>
          <w:rFonts w:ascii="Trebuchet MS" w:hAnsi="Trebuchet MS"/>
          <w:sz w:val="20"/>
          <w:szCs w:val="20"/>
        </w:rPr>
        <w:t>La asistencia es obligatoria a las sesiones, el 30% de inasistencia inhabilita el derecho a la evaluación. El Ponderado es el siguiente: Teórico Práctico 1, 35% Teórico práctico 2, 35% y el Trabajo académico 30%. El Promedio final de la asignatura se obtendrá por la suma de promedios parciales de cada rubro.</w:t>
      </w:r>
    </w:p>
    <w:p w:rsidR="009C65DE" w:rsidRPr="00477072" w:rsidRDefault="00F73076" w:rsidP="0019650B">
      <w:pPr>
        <w:tabs>
          <w:tab w:val="num" w:pos="456"/>
        </w:tabs>
        <w:ind w:left="456" w:right="123" w:hanging="342"/>
        <w:rPr>
          <w:rFonts w:ascii="Trebuchet MS" w:hAnsi="Trebuchet MS"/>
          <w:b/>
          <w:sz w:val="20"/>
          <w:szCs w:val="20"/>
          <w:u w:val="single"/>
        </w:rPr>
      </w:pPr>
      <w:r w:rsidRPr="00477072">
        <w:rPr>
          <w:rFonts w:ascii="Trebuchet MS" w:hAnsi="Trebuchet MS"/>
          <w:b/>
          <w:sz w:val="20"/>
          <w:szCs w:val="20"/>
        </w:rPr>
        <w:t>VIII.</w:t>
      </w:r>
      <w:r w:rsidRPr="00477072">
        <w:rPr>
          <w:rFonts w:ascii="Trebuchet MS" w:hAnsi="Trebuchet MS"/>
          <w:b/>
          <w:sz w:val="20"/>
          <w:szCs w:val="20"/>
          <w:u w:val="single"/>
        </w:rPr>
        <w:t>BIBLIOGRAFÍA</w:t>
      </w:r>
      <w:r w:rsidR="009C65DE" w:rsidRPr="00477072">
        <w:rPr>
          <w:sz w:val="20"/>
          <w:szCs w:val="20"/>
        </w:rPr>
        <w:tab/>
      </w:r>
    </w:p>
    <w:p w:rsidR="009C65DE" w:rsidRPr="00477072" w:rsidRDefault="009C65DE" w:rsidP="009C65DE">
      <w:pPr>
        <w:pStyle w:val="Sinespaciado"/>
        <w:rPr>
          <w:sz w:val="20"/>
          <w:szCs w:val="20"/>
        </w:rPr>
      </w:pPr>
      <w:r w:rsidRPr="00477072">
        <w:rPr>
          <w:sz w:val="20"/>
          <w:szCs w:val="20"/>
        </w:rPr>
        <w:tab/>
      </w:r>
    </w:p>
    <w:p w:rsidR="00BE0019" w:rsidRPr="00477072" w:rsidRDefault="005D49BD" w:rsidP="009F3EF1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b/>
          <w:sz w:val="20"/>
          <w:szCs w:val="20"/>
          <w:lang w:val="es-PE"/>
        </w:rPr>
        <w:t>BELAUNDE, Víctor Andrés</w:t>
      </w:r>
      <w:r w:rsidRPr="00477072">
        <w:rPr>
          <w:rFonts w:ascii="Times New Roman" w:hAnsi="Times New Roman"/>
          <w:sz w:val="20"/>
          <w:szCs w:val="20"/>
          <w:lang w:val="es-PE"/>
        </w:rPr>
        <w:t>: El debate Constitucional Discursos en la Asamblea 191- 1932. Talleres Gráficos P.L. Villarán Lima 1966.</w:t>
      </w:r>
    </w:p>
    <w:p w:rsidR="005D49BD" w:rsidRPr="00477072" w:rsidRDefault="005D49BD" w:rsidP="009F3EF1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b/>
          <w:sz w:val="20"/>
          <w:szCs w:val="20"/>
          <w:lang w:val="es-PE"/>
        </w:rPr>
        <w:t>BERNALES Enrique y RUBIO</w:t>
      </w:r>
      <w:r w:rsidRPr="00477072">
        <w:rPr>
          <w:rFonts w:ascii="Times New Roman" w:hAnsi="Times New Roman"/>
          <w:sz w:val="20"/>
          <w:szCs w:val="20"/>
          <w:lang w:val="es-PE"/>
        </w:rPr>
        <w:t>, Marcial: Burguesía y Estado Liberal. DESCO, Lima – Diciembre 1979.</w:t>
      </w:r>
    </w:p>
    <w:p w:rsidR="005D49BD" w:rsidRPr="00477072" w:rsidRDefault="005D49BD" w:rsidP="009F3EF1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b/>
          <w:sz w:val="20"/>
          <w:szCs w:val="20"/>
          <w:lang w:val="es-PE"/>
        </w:rPr>
        <w:t>BERNALES Enrique y RUBIO, Marcial</w:t>
      </w:r>
      <w:r w:rsidRPr="00477072">
        <w:rPr>
          <w:rFonts w:ascii="Times New Roman" w:hAnsi="Times New Roman"/>
          <w:sz w:val="20"/>
          <w:szCs w:val="20"/>
          <w:lang w:val="es-PE"/>
        </w:rPr>
        <w:t xml:space="preserve">: Constitución, Fuentes e interpretación. Mesa Redonda. Editores. Lima </w:t>
      </w:r>
      <w:r w:rsidR="00F76E16">
        <w:rPr>
          <w:rFonts w:ascii="Times New Roman" w:hAnsi="Times New Roman"/>
          <w:sz w:val="20"/>
          <w:szCs w:val="20"/>
          <w:lang w:val="es-PE"/>
        </w:rPr>
        <w:t>M</w:t>
      </w:r>
      <w:r w:rsidR="00F76E16" w:rsidRPr="00477072">
        <w:rPr>
          <w:rFonts w:ascii="Times New Roman" w:hAnsi="Times New Roman"/>
          <w:sz w:val="20"/>
          <w:szCs w:val="20"/>
          <w:lang w:val="es-PE"/>
        </w:rPr>
        <w:t>arzo</w:t>
      </w:r>
      <w:r w:rsidRPr="00477072">
        <w:rPr>
          <w:rFonts w:ascii="Times New Roman" w:hAnsi="Times New Roman"/>
          <w:sz w:val="20"/>
          <w:szCs w:val="20"/>
          <w:lang w:val="es-PE"/>
        </w:rPr>
        <w:t xml:space="preserve"> 1998.</w:t>
      </w:r>
    </w:p>
    <w:p w:rsidR="005D49BD" w:rsidRPr="00477072" w:rsidRDefault="005D49BD" w:rsidP="009F3EF1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b/>
          <w:sz w:val="20"/>
          <w:szCs w:val="20"/>
          <w:lang w:val="es-PE"/>
        </w:rPr>
        <w:t>BERNALES, Enrique</w:t>
      </w:r>
      <w:r w:rsidRPr="00477072">
        <w:rPr>
          <w:rFonts w:ascii="Times New Roman" w:hAnsi="Times New Roman"/>
          <w:sz w:val="20"/>
          <w:szCs w:val="20"/>
          <w:lang w:val="es-PE"/>
        </w:rPr>
        <w:t xml:space="preserve">: El funcionamiento del sistema político en la constitución Diez años Después. Instituto Constitución y Sociedad Fundación Friedrich   </w:t>
      </w:r>
      <w:proofErr w:type="spellStart"/>
      <w:r w:rsidRPr="00477072">
        <w:rPr>
          <w:rFonts w:ascii="Times New Roman" w:hAnsi="Times New Roman"/>
          <w:sz w:val="20"/>
          <w:szCs w:val="20"/>
          <w:lang w:val="es-PE"/>
        </w:rPr>
        <w:t>Naumann</w:t>
      </w:r>
      <w:proofErr w:type="spellEnd"/>
      <w:r w:rsidRPr="00477072">
        <w:rPr>
          <w:rFonts w:ascii="Times New Roman" w:hAnsi="Times New Roman"/>
          <w:sz w:val="20"/>
          <w:szCs w:val="20"/>
          <w:lang w:val="es-PE"/>
        </w:rPr>
        <w:t>.</w:t>
      </w:r>
      <w:r w:rsidR="008272F7" w:rsidRPr="00477072">
        <w:rPr>
          <w:rFonts w:ascii="Times New Roman" w:hAnsi="Times New Roman"/>
          <w:sz w:val="20"/>
          <w:szCs w:val="20"/>
          <w:lang w:val="es-PE"/>
        </w:rPr>
        <w:t xml:space="preserve"> </w:t>
      </w:r>
      <w:r w:rsidRPr="00477072">
        <w:rPr>
          <w:rFonts w:ascii="Times New Roman" w:hAnsi="Times New Roman"/>
          <w:sz w:val="20"/>
          <w:szCs w:val="20"/>
          <w:lang w:val="es-PE"/>
        </w:rPr>
        <w:t>Lima Julio de 1989</w:t>
      </w:r>
      <w:r w:rsidR="008272F7" w:rsidRPr="00477072">
        <w:rPr>
          <w:rFonts w:ascii="Times New Roman" w:hAnsi="Times New Roman"/>
          <w:sz w:val="20"/>
          <w:szCs w:val="20"/>
          <w:lang w:val="es-PE"/>
        </w:rPr>
        <w:t>.</w:t>
      </w:r>
    </w:p>
    <w:p w:rsidR="008272F7" w:rsidRPr="00477072" w:rsidRDefault="008272F7" w:rsidP="009F3EF1">
      <w:pPr>
        <w:pStyle w:val="Prrafodelista"/>
        <w:numPr>
          <w:ilvl w:val="0"/>
          <w:numId w:val="30"/>
        </w:numPr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b/>
          <w:sz w:val="20"/>
          <w:szCs w:val="20"/>
          <w:lang w:val="es-PE"/>
        </w:rPr>
        <w:t>BERNALES, Enrique</w:t>
      </w:r>
      <w:r w:rsidRPr="00477072">
        <w:rPr>
          <w:rFonts w:ascii="Times New Roman" w:hAnsi="Times New Roman"/>
          <w:sz w:val="20"/>
          <w:szCs w:val="20"/>
          <w:lang w:val="es-PE"/>
        </w:rPr>
        <w:t>: ¿Qué hacer con la constitución de 1993 En socialismo y Participación</w:t>
      </w:r>
    </w:p>
    <w:p w:rsidR="008272F7" w:rsidRPr="00477072" w:rsidRDefault="008272F7" w:rsidP="009F3EF1">
      <w:pPr>
        <w:pStyle w:val="Prrafodelista"/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sz w:val="20"/>
          <w:szCs w:val="20"/>
          <w:lang w:val="es-PE"/>
        </w:rPr>
        <w:t xml:space="preserve"> N° 67 CEPED, Lima 1994.</w:t>
      </w:r>
    </w:p>
    <w:p w:rsidR="00376F4B" w:rsidRPr="00477072" w:rsidRDefault="008272F7" w:rsidP="00376F4B">
      <w:pPr>
        <w:pStyle w:val="Prrafodelista"/>
        <w:ind w:left="709" w:hanging="283"/>
        <w:jc w:val="both"/>
        <w:rPr>
          <w:rFonts w:ascii="Times New Roman" w:hAnsi="Times New Roman"/>
          <w:sz w:val="20"/>
          <w:szCs w:val="20"/>
          <w:lang w:val="es-PE"/>
        </w:rPr>
      </w:pPr>
      <w:r w:rsidRPr="00477072">
        <w:rPr>
          <w:rFonts w:ascii="Times New Roman" w:hAnsi="Times New Roman"/>
          <w:sz w:val="20"/>
          <w:szCs w:val="20"/>
          <w:lang w:val="es-PE"/>
        </w:rPr>
        <w:t xml:space="preserve">6.- </w:t>
      </w:r>
      <w:r w:rsidRPr="00477072">
        <w:rPr>
          <w:rFonts w:ascii="Times New Roman" w:hAnsi="Times New Roman"/>
          <w:b/>
          <w:sz w:val="20"/>
          <w:szCs w:val="20"/>
          <w:lang w:val="es-PE"/>
        </w:rPr>
        <w:t>BERNALES, Enrique</w:t>
      </w:r>
      <w:r w:rsidRPr="00477072">
        <w:rPr>
          <w:rFonts w:ascii="Times New Roman" w:hAnsi="Times New Roman"/>
          <w:sz w:val="20"/>
          <w:szCs w:val="20"/>
          <w:lang w:val="es-PE"/>
        </w:rPr>
        <w:t xml:space="preserve">: Rol y </w:t>
      </w:r>
      <w:r w:rsidR="0019650B" w:rsidRPr="00477072">
        <w:rPr>
          <w:rFonts w:ascii="Times New Roman" w:hAnsi="Times New Roman"/>
          <w:sz w:val="20"/>
          <w:szCs w:val="20"/>
          <w:lang w:val="es-PE"/>
        </w:rPr>
        <w:t>Actuación</w:t>
      </w:r>
      <w:r w:rsidRPr="00477072">
        <w:rPr>
          <w:rFonts w:ascii="Times New Roman" w:hAnsi="Times New Roman"/>
          <w:sz w:val="20"/>
          <w:szCs w:val="20"/>
          <w:lang w:val="es-PE"/>
        </w:rPr>
        <w:t xml:space="preserve"> de las Fuerzas Armadas en América Latina de Guatemala     Agosto de 1994.</w:t>
      </w:r>
    </w:p>
    <w:p w:rsidR="00376F4B" w:rsidRPr="00477072" w:rsidRDefault="008272F7" w:rsidP="00376F4B">
      <w:pPr>
        <w:pStyle w:val="Prrafodelista"/>
        <w:ind w:left="709" w:hanging="283"/>
        <w:jc w:val="both"/>
        <w:rPr>
          <w:sz w:val="20"/>
          <w:szCs w:val="20"/>
          <w:lang w:val="es-PE"/>
        </w:rPr>
      </w:pPr>
      <w:r w:rsidRPr="00477072">
        <w:rPr>
          <w:sz w:val="20"/>
          <w:szCs w:val="20"/>
          <w:lang w:val="es-PE"/>
        </w:rPr>
        <w:t xml:space="preserve"> 7.-</w:t>
      </w:r>
      <w:r w:rsidRPr="00477072">
        <w:rPr>
          <w:b/>
          <w:sz w:val="20"/>
          <w:szCs w:val="20"/>
          <w:lang w:val="es-PE"/>
        </w:rPr>
        <w:t>ABAD YUPANQUI</w:t>
      </w:r>
      <w:r w:rsidRPr="00477072">
        <w:rPr>
          <w:sz w:val="20"/>
          <w:szCs w:val="20"/>
          <w:lang w:val="es-PE"/>
        </w:rPr>
        <w:t xml:space="preserve">, Samuel: Selección de Jurisprudencia Constitucional: Corpus y    Amparo-. </w:t>
      </w:r>
      <w:r w:rsidR="00F76E16" w:rsidRPr="00477072">
        <w:rPr>
          <w:sz w:val="20"/>
          <w:szCs w:val="20"/>
          <w:lang w:val="es-PE"/>
        </w:rPr>
        <w:t>Constitución andina</w:t>
      </w:r>
      <w:r w:rsidRPr="00477072">
        <w:rPr>
          <w:sz w:val="20"/>
          <w:szCs w:val="20"/>
          <w:lang w:val="es-PE"/>
        </w:rPr>
        <w:t xml:space="preserve"> de Juristas Fundación Friedrich   </w:t>
      </w:r>
      <w:proofErr w:type="spellStart"/>
      <w:r w:rsidRPr="00477072">
        <w:rPr>
          <w:sz w:val="20"/>
          <w:szCs w:val="20"/>
          <w:lang w:val="es-PE"/>
        </w:rPr>
        <w:t>Naumann</w:t>
      </w:r>
      <w:proofErr w:type="spellEnd"/>
      <w:r w:rsidRPr="00477072">
        <w:rPr>
          <w:sz w:val="20"/>
          <w:szCs w:val="20"/>
          <w:lang w:val="es-PE"/>
        </w:rPr>
        <w:t xml:space="preserve">. </w:t>
      </w:r>
      <w:r w:rsidR="00F76E16" w:rsidRPr="00477072">
        <w:rPr>
          <w:sz w:val="20"/>
          <w:szCs w:val="20"/>
          <w:lang w:val="es-PE"/>
        </w:rPr>
        <w:t>Lima marzo de</w:t>
      </w:r>
      <w:r w:rsidRPr="00477072">
        <w:rPr>
          <w:sz w:val="20"/>
          <w:szCs w:val="20"/>
          <w:lang w:val="es-PE"/>
        </w:rPr>
        <w:t xml:space="preserve"> 1990.</w:t>
      </w:r>
    </w:p>
    <w:p w:rsidR="00376F4B" w:rsidRPr="00477072" w:rsidRDefault="008272F7" w:rsidP="00376F4B">
      <w:pPr>
        <w:pStyle w:val="Prrafodelista"/>
        <w:ind w:left="709" w:hanging="283"/>
        <w:jc w:val="both"/>
        <w:rPr>
          <w:sz w:val="20"/>
          <w:szCs w:val="20"/>
          <w:lang w:val="es-PE"/>
        </w:rPr>
      </w:pPr>
      <w:r w:rsidRPr="00477072">
        <w:rPr>
          <w:sz w:val="20"/>
          <w:szCs w:val="20"/>
          <w:lang w:val="es-PE"/>
        </w:rPr>
        <w:t xml:space="preserve">8.- </w:t>
      </w:r>
      <w:r w:rsidRPr="00477072">
        <w:rPr>
          <w:b/>
          <w:sz w:val="20"/>
          <w:szCs w:val="20"/>
          <w:lang w:val="es-PE"/>
        </w:rPr>
        <w:t>ABAD, Samuel y GARCES, Carolina</w:t>
      </w:r>
      <w:r w:rsidRPr="00477072">
        <w:rPr>
          <w:sz w:val="20"/>
          <w:szCs w:val="20"/>
          <w:lang w:val="es-PE"/>
        </w:rPr>
        <w:t xml:space="preserve">: El Gobierno de Fujimori antes y después </w:t>
      </w:r>
      <w:r w:rsidR="00F76E16" w:rsidRPr="00477072">
        <w:rPr>
          <w:sz w:val="20"/>
          <w:szCs w:val="20"/>
          <w:lang w:val="es-PE"/>
        </w:rPr>
        <w:t>del Golpe</w:t>
      </w:r>
      <w:r w:rsidRPr="00477072">
        <w:rPr>
          <w:sz w:val="20"/>
          <w:szCs w:val="20"/>
          <w:lang w:val="es-PE"/>
        </w:rPr>
        <w:t xml:space="preserve">. </w:t>
      </w:r>
      <w:r w:rsidR="00376F4B" w:rsidRPr="00477072">
        <w:rPr>
          <w:sz w:val="20"/>
          <w:szCs w:val="20"/>
          <w:lang w:val="es-PE"/>
        </w:rPr>
        <w:t xml:space="preserve">            </w:t>
      </w:r>
      <w:r w:rsidR="0019650B" w:rsidRPr="00477072">
        <w:rPr>
          <w:sz w:val="20"/>
          <w:szCs w:val="20"/>
          <w:lang w:val="es-PE"/>
        </w:rPr>
        <w:t>Comisión</w:t>
      </w:r>
      <w:r w:rsidRPr="00477072">
        <w:rPr>
          <w:sz w:val="20"/>
          <w:szCs w:val="20"/>
          <w:lang w:val="es-PE"/>
        </w:rPr>
        <w:t xml:space="preserve"> andina </w:t>
      </w:r>
      <w:r w:rsidR="0019650B" w:rsidRPr="00477072">
        <w:rPr>
          <w:sz w:val="20"/>
          <w:szCs w:val="20"/>
          <w:lang w:val="es-PE"/>
        </w:rPr>
        <w:t xml:space="preserve">de Juristas. Serie lecturas sobre temas </w:t>
      </w:r>
      <w:r w:rsidR="00376F4B" w:rsidRPr="00477072">
        <w:rPr>
          <w:sz w:val="20"/>
          <w:szCs w:val="20"/>
          <w:lang w:val="es-PE"/>
        </w:rPr>
        <w:t>constitucionales. Lima</w:t>
      </w:r>
      <w:r w:rsidR="0019650B" w:rsidRPr="00477072">
        <w:rPr>
          <w:sz w:val="20"/>
          <w:szCs w:val="20"/>
          <w:lang w:val="es-PE"/>
        </w:rPr>
        <w:t xml:space="preserve"> setiembre de 1993.</w:t>
      </w:r>
    </w:p>
    <w:p w:rsidR="00376F4B" w:rsidRPr="00A33F0A" w:rsidRDefault="0019650B" w:rsidP="00376F4B">
      <w:pPr>
        <w:pStyle w:val="Prrafodelista"/>
        <w:ind w:left="709" w:hanging="283"/>
        <w:jc w:val="both"/>
        <w:rPr>
          <w:lang w:val="es-PE"/>
        </w:rPr>
      </w:pPr>
      <w:r w:rsidRPr="00477072">
        <w:rPr>
          <w:sz w:val="20"/>
          <w:szCs w:val="20"/>
          <w:lang w:val="es-PE"/>
        </w:rPr>
        <w:t xml:space="preserve">9.- </w:t>
      </w:r>
      <w:r w:rsidRPr="00477072">
        <w:rPr>
          <w:b/>
          <w:sz w:val="20"/>
          <w:szCs w:val="20"/>
          <w:lang w:val="es-PE"/>
        </w:rPr>
        <w:t>ALCANTARA Sáenz</w:t>
      </w:r>
      <w:r w:rsidRPr="00477072">
        <w:rPr>
          <w:sz w:val="20"/>
          <w:szCs w:val="20"/>
          <w:lang w:val="es-PE"/>
        </w:rPr>
        <w:t>, Manuel: Sistemas políticos en América</w:t>
      </w:r>
      <w:r w:rsidRPr="00A33F0A">
        <w:rPr>
          <w:lang w:val="es-PE"/>
        </w:rPr>
        <w:t xml:space="preserve"> Latina. Volumen I. Editorial </w:t>
      </w:r>
      <w:r w:rsidR="00376F4B" w:rsidRPr="00A33F0A">
        <w:rPr>
          <w:lang w:val="es-PE"/>
        </w:rPr>
        <w:t>Tecno</w:t>
      </w:r>
      <w:r w:rsidRPr="00A33F0A">
        <w:rPr>
          <w:lang w:val="es-PE"/>
        </w:rPr>
        <w:t xml:space="preserve"> S.A. Madrid 1989.</w:t>
      </w:r>
    </w:p>
    <w:p w:rsidR="0019650B" w:rsidRPr="00A33F0A" w:rsidRDefault="00376F4B" w:rsidP="00376F4B">
      <w:pPr>
        <w:pStyle w:val="Prrafodelista"/>
        <w:ind w:left="709" w:hanging="283"/>
        <w:jc w:val="both"/>
        <w:rPr>
          <w:rFonts w:ascii="Times New Roman" w:hAnsi="Times New Roman"/>
          <w:lang w:val="es-PE"/>
        </w:rPr>
      </w:pPr>
      <w:r w:rsidRPr="00A33F0A">
        <w:rPr>
          <w:lang w:val="es-PE"/>
        </w:rPr>
        <w:t xml:space="preserve"> </w:t>
      </w:r>
      <w:r w:rsidR="0019650B" w:rsidRPr="00A33F0A">
        <w:rPr>
          <w:lang w:val="es-PE"/>
        </w:rPr>
        <w:t xml:space="preserve">10.- </w:t>
      </w:r>
      <w:r w:rsidR="0019650B" w:rsidRPr="00A33F0A">
        <w:rPr>
          <w:b/>
          <w:lang w:val="es-PE"/>
        </w:rPr>
        <w:t>Alzadora Valdez Mario</w:t>
      </w:r>
      <w:r w:rsidR="0019650B" w:rsidRPr="00A33F0A">
        <w:rPr>
          <w:lang w:val="es-PE"/>
        </w:rPr>
        <w:t xml:space="preserve">: El derecho y la naturaleza de las cosas. En derecho, Pontifica Universidad Católica del Perú. Lima </w:t>
      </w:r>
      <w:r w:rsidR="00F76E16">
        <w:rPr>
          <w:lang w:val="es-PE"/>
        </w:rPr>
        <w:t>N</w:t>
      </w:r>
      <w:r w:rsidR="00F76E16" w:rsidRPr="00A33F0A">
        <w:rPr>
          <w:lang w:val="es-PE"/>
        </w:rPr>
        <w:t>oviembre</w:t>
      </w:r>
      <w:r w:rsidR="0019650B" w:rsidRPr="00A33F0A">
        <w:rPr>
          <w:lang w:val="es-PE"/>
        </w:rPr>
        <w:t xml:space="preserve"> de 1993.</w:t>
      </w:r>
    </w:p>
    <w:p w:rsidR="0019650B" w:rsidRDefault="00477072" w:rsidP="00D31EB2">
      <w:pPr>
        <w:ind w:left="567" w:hanging="567"/>
        <w:rPr>
          <w:b/>
          <w:sz w:val="22"/>
          <w:szCs w:val="22"/>
        </w:rPr>
      </w:pPr>
      <w:r>
        <w:rPr>
          <w:sz w:val="22"/>
          <w:szCs w:val="22"/>
          <w:lang w:val="es-PE"/>
        </w:rPr>
        <w:t xml:space="preserve">                                                                                             </w:t>
      </w:r>
      <w:r w:rsidR="0019650B" w:rsidRPr="00A33F0A">
        <w:rPr>
          <w:sz w:val="22"/>
          <w:szCs w:val="22"/>
          <w:lang w:val="es-PE"/>
        </w:rPr>
        <w:t xml:space="preserve"> </w:t>
      </w:r>
      <w:r w:rsidR="0019650B" w:rsidRPr="00A33F0A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Huacho,</w:t>
      </w:r>
      <w:r w:rsidR="00D31EB2">
        <w:rPr>
          <w:b/>
          <w:sz w:val="22"/>
          <w:szCs w:val="22"/>
        </w:rPr>
        <w:t xml:space="preserve"> abril </w:t>
      </w:r>
      <w:r w:rsidR="00D31EB2" w:rsidRPr="00A33F0A">
        <w:rPr>
          <w:b/>
          <w:sz w:val="22"/>
          <w:szCs w:val="22"/>
        </w:rPr>
        <w:t>del</w:t>
      </w:r>
      <w:r w:rsidR="00F76E16">
        <w:rPr>
          <w:b/>
          <w:sz w:val="22"/>
          <w:szCs w:val="22"/>
        </w:rPr>
        <w:t xml:space="preserve"> </w:t>
      </w:r>
      <w:r w:rsidR="00D31EB2">
        <w:rPr>
          <w:b/>
          <w:sz w:val="22"/>
          <w:szCs w:val="22"/>
        </w:rPr>
        <w:t>2018</w:t>
      </w:r>
      <w:bookmarkStart w:id="0" w:name="_GoBack"/>
      <w:bookmarkEnd w:id="0"/>
    </w:p>
    <w:p w:rsidR="00D31EB2" w:rsidRPr="00D31EB2" w:rsidRDefault="00D31EB2" w:rsidP="00D31EB2">
      <w:pPr>
        <w:ind w:left="567" w:hanging="567"/>
        <w:rPr>
          <w:b/>
          <w:sz w:val="22"/>
          <w:szCs w:val="22"/>
        </w:rPr>
      </w:pPr>
    </w:p>
    <w:p w:rsidR="0019650B" w:rsidRDefault="0019650B" w:rsidP="0019650B">
      <w:pPr>
        <w:pStyle w:val="Sinespaciado"/>
        <w:rPr>
          <w:rFonts w:ascii="Times New Roman" w:hAnsi="Times New Roman" w:cs="Times New Roman"/>
        </w:rPr>
      </w:pPr>
    </w:p>
    <w:p w:rsidR="00D31EB2" w:rsidRPr="00A33F0A" w:rsidRDefault="00D31EB2" w:rsidP="0019650B">
      <w:pPr>
        <w:pStyle w:val="Sinespaciado"/>
        <w:rPr>
          <w:rFonts w:ascii="Times New Roman" w:hAnsi="Times New Roman" w:cs="Times New Roman"/>
        </w:rPr>
      </w:pPr>
    </w:p>
    <w:p w:rsidR="0019650B" w:rsidRPr="00A33F0A" w:rsidRDefault="0019650B" w:rsidP="0019650B">
      <w:pPr>
        <w:pStyle w:val="Sinespaciado"/>
        <w:jc w:val="right"/>
        <w:rPr>
          <w:rFonts w:ascii="Times New Roman" w:hAnsi="Times New Roman" w:cs="Times New Roman"/>
          <w:b/>
        </w:rPr>
      </w:pPr>
      <w:r w:rsidRPr="00A33F0A">
        <w:rPr>
          <w:rFonts w:ascii="Times New Roman" w:hAnsi="Times New Roman" w:cs="Times New Roman"/>
          <w:b/>
        </w:rPr>
        <w:t>…………………………………………………</w:t>
      </w:r>
    </w:p>
    <w:p w:rsidR="0019650B" w:rsidRPr="00A33F0A" w:rsidRDefault="004779EF" w:rsidP="0019650B">
      <w:pPr>
        <w:pStyle w:val="Sinespaciad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</w:t>
      </w:r>
      <w:r w:rsidR="0019650B" w:rsidRPr="00A33F0A">
        <w:rPr>
          <w:rFonts w:ascii="Times New Roman" w:hAnsi="Times New Roman" w:cs="Times New Roman"/>
          <w:b/>
        </w:rPr>
        <w:t>. Clímaco Marcelino Vergara Guadalupe</w:t>
      </w:r>
    </w:p>
    <w:p w:rsidR="0019650B" w:rsidRPr="00A33F0A" w:rsidRDefault="0019650B" w:rsidP="0019650B">
      <w:pPr>
        <w:pStyle w:val="Sinespaciado"/>
        <w:jc w:val="center"/>
        <w:rPr>
          <w:rFonts w:ascii="Times New Roman" w:hAnsi="Times New Roman" w:cs="Times New Roman"/>
        </w:rPr>
      </w:pPr>
      <w:r w:rsidRPr="00A33F0A">
        <w:rPr>
          <w:rFonts w:ascii="Times New Roman" w:hAnsi="Times New Roman" w:cs="Times New Roman"/>
        </w:rPr>
        <w:t xml:space="preserve">                                                                              Prof. del curso</w:t>
      </w:r>
    </w:p>
    <w:p w:rsidR="005D49BD" w:rsidRDefault="005D49BD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Default="00D31EB2" w:rsidP="005D49BD">
      <w:pPr>
        <w:rPr>
          <w:sz w:val="22"/>
          <w:szCs w:val="22"/>
          <w:lang w:val="es-PE"/>
        </w:rPr>
      </w:pPr>
    </w:p>
    <w:p w:rsidR="00D31EB2" w:rsidRPr="00A33F0A" w:rsidRDefault="00D31EB2" w:rsidP="005D49BD">
      <w:pPr>
        <w:rPr>
          <w:sz w:val="22"/>
          <w:szCs w:val="22"/>
          <w:lang w:val="es-PE"/>
        </w:rPr>
      </w:pPr>
    </w:p>
    <w:sectPr w:rsidR="00D31EB2" w:rsidRPr="00A33F0A" w:rsidSect="00F73076">
      <w:headerReference w:type="default" r:id="rId10"/>
      <w:footerReference w:type="even" r:id="rId11"/>
      <w:footerReference w:type="default" r:id="rId12"/>
      <w:pgSz w:w="11907" w:h="16840" w:code="9"/>
      <w:pgMar w:top="1247" w:right="1247" w:bottom="124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91" w:rsidRDefault="00204291" w:rsidP="00F73076">
      <w:r>
        <w:separator/>
      </w:r>
    </w:p>
  </w:endnote>
  <w:endnote w:type="continuationSeparator" w:id="0">
    <w:p w:rsidR="00204291" w:rsidRDefault="00204291" w:rsidP="00F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hSoft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72" w:rsidRDefault="005C0872" w:rsidP="00B71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0872" w:rsidRDefault="005C0872" w:rsidP="00B71C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72" w:rsidRPr="008B7438" w:rsidRDefault="005C0872">
    <w:pPr>
      <w:pStyle w:val="Piedepgina"/>
      <w:jc w:val="right"/>
      <w:rPr>
        <w:rFonts w:ascii="Calibri" w:hAnsi="Calibri"/>
      </w:rPr>
    </w:pPr>
    <w:r w:rsidRPr="008B7438">
      <w:rPr>
        <w:rFonts w:ascii="Calibri" w:hAnsi="Calibri"/>
      </w:rPr>
      <w:t xml:space="preserve">Página </w:t>
    </w:r>
    <w:r w:rsidRPr="008B7438">
      <w:rPr>
        <w:rFonts w:ascii="Calibri" w:hAnsi="Calibri"/>
        <w:b/>
      </w:rPr>
      <w:fldChar w:fldCharType="begin"/>
    </w:r>
    <w:r w:rsidRPr="008B7438">
      <w:rPr>
        <w:rFonts w:ascii="Calibri" w:hAnsi="Calibri"/>
        <w:b/>
      </w:rPr>
      <w:instrText>PAGE</w:instrText>
    </w:r>
    <w:r w:rsidRPr="008B7438">
      <w:rPr>
        <w:rFonts w:ascii="Calibri" w:hAnsi="Calibri"/>
        <w:b/>
      </w:rPr>
      <w:fldChar w:fldCharType="separate"/>
    </w:r>
    <w:r w:rsidR="008063F7">
      <w:rPr>
        <w:rFonts w:ascii="Calibri" w:hAnsi="Calibri"/>
        <w:b/>
        <w:noProof/>
      </w:rPr>
      <w:t>6</w:t>
    </w:r>
    <w:r w:rsidRPr="008B7438">
      <w:rPr>
        <w:rFonts w:ascii="Calibri" w:hAnsi="Calibri"/>
        <w:b/>
      </w:rPr>
      <w:fldChar w:fldCharType="end"/>
    </w:r>
    <w:r w:rsidRPr="008B7438">
      <w:rPr>
        <w:rFonts w:ascii="Calibri" w:hAnsi="Calibri"/>
      </w:rPr>
      <w:t xml:space="preserve"> de </w:t>
    </w:r>
    <w:r w:rsidRPr="008B7438">
      <w:rPr>
        <w:rFonts w:ascii="Calibri" w:hAnsi="Calibri"/>
        <w:b/>
      </w:rPr>
      <w:fldChar w:fldCharType="begin"/>
    </w:r>
    <w:r w:rsidRPr="008B7438">
      <w:rPr>
        <w:rFonts w:ascii="Calibri" w:hAnsi="Calibri"/>
        <w:b/>
      </w:rPr>
      <w:instrText>NUMPAGES</w:instrText>
    </w:r>
    <w:r w:rsidRPr="008B7438">
      <w:rPr>
        <w:rFonts w:ascii="Calibri" w:hAnsi="Calibri"/>
        <w:b/>
      </w:rPr>
      <w:fldChar w:fldCharType="separate"/>
    </w:r>
    <w:r w:rsidR="008063F7">
      <w:rPr>
        <w:rFonts w:ascii="Calibri" w:hAnsi="Calibri"/>
        <w:b/>
        <w:noProof/>
      </w:rPr>
      <w:t>6</w:t>
    </w:r>
    <w:r w:rsidRPr="008B7438">
      <w:rPr>
        <w:rFonts w:ascii="Calibri" w:hAnsi="Calibri"/>
        <w:b/>
      </w:rPr>
      <w:fldChar w:fldCharType="end"/>
    </w:r>
  </w:p>
  <w:p w:rsidR="005C0872" w:rsidRDefault="005C0872" w:rsidP="00B71C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91" w:rsidRDefault="00204291" w:rsidP="00F73076">
      <w:r>
        <w:separator/>
      </w:r>
    </w:p>
  </w:footnote>
  <w:footnote w:type="continuationSeparator" w:id="0">
    <w:p w:rsidR="00204291" w:rsidRDefault="00204291" w:rsidP="00F7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05"/>
      <w:gridCol w:w="1395"/>
    </w:tblGrid>
    <w:tr w:rsidR="005C0872" w:rsidRPr="00F73076" w:rsidTr="00F73076">
      <w:trPr>
        <w:trHeight w:val="288"/>
      </w:trPr>
      <w:tc>
        <w:tcPr>
          <w:tcW w:w="7912" w:type="dxa"/>
        </w:tcPr>
        <w:p w:rsidR="005C0872" w:rsidRPr="00F73076" w:rsidRDefault="005C0872" w:rsidP="00B71C22">
          <w:pPr>
            <w:pStyle w:val="Encabezado"/>
            <w:jc w:val="right"/>
            <w:rPr>
              <w:rFonts w:ascii="Cambria" w:hAnsi="Cambria"/>
            </w:rPr>
          </w:pPr>
          <w:r>
            <w:rPr>
              <w:rFonts w:ascii="Cambria" w:hAnsi="Cambria"/>
              <w:sz w:val="22"/>
              <w:szCs w:val="22"/>
            </w:rPr>
            <w:t>Educación Ciudadana y derecho Constitucional</w:t>
          </w:r>
        </w:p>
      </w:tc>
      <w:tc>
        <w:tcPr>
          <w:tcW w:w="1418" w:type="dxa"/>
        </w:tcPr>
        <w:p w:rsidR="005C0872" w:rsidRPr="00F73076" w:rsidRDefault="005C0872" w:rsidP="00F73076">
          <w:pPr>
            <w:pStyle w:val="Encabezado"/>
            <w:rPr>
              <w:rFonts w:ascii="Cambria" w:hAnsi="Cambria"/>
              <w:bCs/>
              <w:color w:val="4F81BD"/>
              <w:sz w:val="20"/>
              <w:szCs w:val="20"/>
            </w:rPr>
          </w:pPr>
          <w:r>
            <w:rPr>
              <w:rFonts w:ascii="Britannic Bold" w:hAnsi="Britannic Bold"/>
              <w:bCs/>
              <w:sz w:val="20"/>
              <w:szCs w:val="20"/>
            </w:rPr>
            <w:t xml:space="preserve">IX  </w:t>
          </w:r>
          <w:r w:rsidRPr="00F73076">
            <w:rPr>
              <w:rFonts w:ascii="Britannic Bold" w:hAnsi="Britannic Bold"/>
              <w:bCs/>
              <w:sz w:val="20"/>
              <w:szCs w:val="20"/>
            </w:rPr>
            <w:t>Ciclo-</w:t>
          </w:r>
        </w:p>
      </w:tc>
    </w:tr>
  </w:tbl>
  <w:p w:rsidR="005C0872" w:rsidRPr="00143CEE" w:rsidRDefault="005C0872" w:rsidP="00B71C22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F1F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63C6BA7"/>
    <w:multiLevelType w:val="hybridMultilevel"/>
    <w:tmpl w:val="0EDA3532"/>
    <w:lvl w:ilvl="0" w:tplc="46106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6397"/>
    <w:multiLevelType w:val="hybridMultilevel"/>
    <w:tmpl w:val="7CC05E2C"/>
    <w:lvl w:ilvl="0" w:tplc="9C6C4A3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F317D8E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4D02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CC4516"/>
    <w:multiLevelType w:val="hybridMultilevel"/>
    <w:tmpl w:val="07AC8CBA"/>
    <w:lvl w:ilvl="0" w:tplc="9A10F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0D6"/>
    <w:multiLevelType w:val="hybridMultilevel"/>
    <w:tmpl w:val="5E149C2C"/>
    <w:lvl w:ilvl="0" w:tplc="4CA845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E9E3887"/>
    <w:multiLevelType w:val="hybridMultilevel"/>
    <w:tmpl w:val="B394AA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5C6D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34B54E9E"/>
    <w:multiLevelType w:val="hybridMultilevel"/>
    <w:tmpl w:val="71D6AC34"/>
    <w:lvl w:ilvl="0" w:tplc="689E0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B538E0"/>
    <w:multiLevelType w:val="hybridMultilevel"/>
    <w:tmpl w:val="A1CE0444"/>
    <w:lvl w:ilvl="0" w:tplc="B6A67D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44DA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4FD7"/>
    <w:multiLevelType w:val="hybridMultilevel"/>
    <w:tmpl w:val="60C0000E"/>
    <w:lvl w:ilvl="0" w:tplc="713ECE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3C5C4A47"/>
    <w:multiLevelType w:val="hybridMultilevel"/>
    <w:tmpl w:val="2500F48E"/>
    <w:lvl w:ilvl="0" w:tplc="5232C0C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D825F2A"/>
    <w:multiLevelType w:val="hybridMultilevel"/>
    <w:tmpl w:val="9EDAA74C"/>
    <w:lvl w:ilvl="0" w:tplc="4AEA7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7019C"/>
    <w:multiLevelType w:val="hybridMultilevel"/>
    <w:tmpl w:val="2B94397C"/>
    <w:lvl w:ilvl="0" w:tplc="122A49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40CF132D"/>
    <w:multiLevelType w:val="hybridMultilevel"/>
    <w:tmpl w:val="A6520444"/>
    <w:lvl w:ilvl="0" w:tplc="B67C6A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427C4D8B"/>
    <w:multiLevelType w:val="hybridMultilevel"/>
    <w:tmpl w:val="75E6749A"/>
    <w:lvl w:ilvl="0" w:tplc="9DE4B9E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6F722DC"/>
    <w:multiLevelType w:val="hybridMultilevel"/>
    <w:tmpl w:val="AFC823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B2881"/>
    <w:multiLevelType w:val="hybridMultilevel"/>
    <w:tmpl w:val="D02018E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51C4AF7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7546B53"/>
    <w:multiLevelType w:val="hybridMultilevel"/>
    <w:tmpl w:val="B448CEEE"/>
    <w:lvl w:ilvl="0" w:tplc="B7C81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77C91"/>
    <w:multiLevelType w:val="hybridMultilevel"/>
    <w:tmpl w:val="B32C3AE4"/>
    <w:lvl w:ilvl="0" w:tplc="7A1E43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91E88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F11F4"/>
    <w:multiLevelType w:val="multilevel"/>
    <w:tmpl w:val="371A4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5C70769C"/>
    <w:multiLevelType w:val="multilevel"/>
    <w:tmpl w:val="FCDC29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D5F5FC0"/>
    <w:multiLevelType w:val="hybridMultilevel"/>
    <w:tmpl w:val="41FE0B82"/>
    <w:lvl w:ilvl="0" w:tplc="9D401A5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D1707"/>
    <w:multiLevelType w:val="hybridMultilevel"/>
    <w:tmpl w:val="1DCA3BB4"/>
    <w:lvl w:ilvl="0" w:tplc="4AEA79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85690"/>
    <w:multiLevelType w:val="hybridMultilevel"/>
    <w:tmpl w:val="933AC584"/>
    <w:lvl w:ilvl="0" w:tplc="04B4D8B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7" w:hanging="360"/>
      </w:pPr>
    </w:lvl>
    <w:lvl w:ilvl="2" w:tplc="0C0A001B" w:tentative="1">
      <w:start w:val="1"/>
      <w:numFmt w:val="lowerRoman"/>
      <w:lvlText w:val="%3."/>
      <w:lvlJc w:val="right"/>
      <w:pPr>
        <w:ind w:left="2117" w:hanging="180"/>
      </w:pPr>
    </w:lvl>
    <w:lvl w:ilvl="3" w:tplc="0C0A000F" w:tentative="1">
      <w:start w:val="1"/>
      <w:numFmt w:val="decimal"/>
      <w:lvlText w:val="%4."/>
      <w:lvlJc w:val="left"/>
      <w:pPr>
        <w:ind w:left="2837" w:hanging="360"/>
      </w:pPr>
    </w:lvl>
    <w:lvl w:ilvl="4" w:tplc="0C0A0019" w:tentative="1">
      <w:start w:val="1"/>
      <w:numFmt w:val="lowerLetter"/>
      <w:lvlText w:val="%5."/>
      <w:lvlJc w:val="left"/>
      <w:pPr>
        <w:ind w:left="3557" w:hanging="360"/>
      </w:pPr>
    </w:lvl>
    <w:lvl w:ilvl="5" w:tplc="0C0A001B" w:tentative="1">
      <w:start w:val="1"/>
      <w:numFmt w:val="lowerRoman"/>
      <w:lvlText w:val="%6."/>
      <w:lvlJc w:val="right"/>
      <w:pPr>
        <w:ind w:left="4277" w:hanging="180"/>
      </w:pPr>
    </w:lvl>
    <w:lvl w:ilvl="6" w:tplc="0C0A000F" w:tentative="1">
      <w:start w:val="1"/>
      <w:numFmt w:val="decimal"/>
      <w:lvlText w:val="%7."/>
      <w:lvlJc w:val="left"/>
      <w:pPr>
        <w:ind w:left="4997" w:hanging="360"/>
      </w:pPr>
    </w:lvl>
    <w:lvl w:ilvl="7" w:tplc="0C0A0019" w:tentative="1">
      <w:start w:val="1"/>
      <w:numFmt w:val="lowerLetter"/>
      <w:lvlText w:val="%8."/>
      <w:lvlJc w:val="left"/>
      <w:pPr>
        <w:ind w:left="5717" w:hanging="360"/>
      </w:pPr>
    </w:lvl>
    <w:lvl w:ilvl="8" w:tplc="0C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69802295"/>
    <w:multiLevelType w:val="hybridMultilevel"/>
    <w:tmpl w:val="FA74FA64"/>
    <w:lvl w:ilvl="0" w:tplc="B7060C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6B9F772E"/>
    <w:multiLevelType w:val="hybridMultilevel"/>
    <w:tmpl w:val="C09CB7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7503"/>
    <w:multiLevelType w:val="hybridMultilevel"/>
    <w:tmpl w:val="3F6215F0"/>
    <w:lvl w:ilvl="0" w:tplc="39EA30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E32E3A"/>
    <w:multiLevelType w:val="hybridMultilevel"/>
    <w:tmpl w:val="E20471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C5175"/>
    <w:multiLevelType w:val="hybridMultilevel"/>
    <w:tmpl w:val="E054AC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32"/>
  </w:num>
  <w:num w:numId="5">
    <w:abstractNumId w:val="20"/>
  </w:num>
  <w:num w:numId="6">
    <w:abstractNumId w:val="33"/>
  </w:num>
  <w:num w:numId="7">
    <w:abstractNumId w:val="6"/>
  </w:num>
  <w:num w:numId="8">
    <w:abstractNumId w:val="29"/>
  </w:num>
  <w:num w:numId="9">
    <w:abstractNumId w:val="12"/>
  </w:num>
  <w:num w:numId="10">
    <w:abstractNumId w:val="15"/>
  </w:num>
  <w:num w:numId="11">
    <w:abstractNumId w:val="16"/>
  </w:num>
  <w:num w:numId="12">
    <w:abstractNumId w:val="2"/>
  </w:num>
  <w:num w:numId="13">
    <w:abstractNumId w:val="17"/>
  </w:num>
  <w:num w:numId="14">
    <w:abstractNumId w:val="28"/>
  </w:num>
  <w:num w:numId="15">
    <w:abstractNumId w:val="26"/>
  </w:num>
  <w:num w:numId="16">
    <w:abstractNumId w:val="24"/>
  </w:num>
  <w:num w:numId="17">
    <w:abstractNumId w:val="4"/>
  </w:num>
  <w:num w:numId="18">
    <w:abstractNumId w:val="8"/>
  </w:num>
  <w:num w:numId="19">
    <w:abstractNumId w:val="25"/>
  </w:num>
  <w:num w:numId="20">
    <w:abstractNumId w:val="21"/>
  </w:num>
  <w:num w:numId="21">
    <w:abstractNumId w:val="0"/>
  </w:num>
  <w:num w:numId="22">
    <w:abstractNumId w:val="13"/>
  </w:num>
  <w:num w:numId="23">
    <w:abstractNumId w:val="31"/>
  </w:num>
  <w:num w:numId="24">
    <w:abstractNumId w:val="14"/>
  </w:num>
  <w:num w:numId="25">
    <w:abstractNumId w:val="18"/>
  </w:num>
  <w:num w:numId="26">
    <w:abstractNumId w:val="9"/>
  </w:num>
  <w:num w:numId="27">
    <w:abstractNumId w:val="19"/>
  </w:num>
  <w:num w:numId="28">
    <w:abstractNumId w:val="27"/>
  </w:num>
  <w:num w:numId="29">
    <w:abstractNumId w:val="30"/>
  </w:num>
  <w:num w:numId="30">
    <w:abstractNumId w:val="7"/>
  </w:num>
  <w:num w:numId="31">
    <w:abstractNumId w:val="5"/>
  </w:num>
  <w:num w:numId="32">
    <w:abstractNumId w:val="10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76"/>
    <w:rsid w:val="0007215E"/>
    <w:rsid w:val="00073E77"/>
    <w:rsid w:val="000A6C07"/>
    <w:rsid w:val="001664F9"/>
    <w:rsid w:val="001813DB"/>
    <w:rsid w:val="0019650B"/>
    <w:rsid w:val="001B6E03"/>
    <w:rsid w:val="001B759A"/>
    <w:rsid w:val="001C4A0E"/>
    <w:rsid w:val="001C5824"/>
    <w:rsid w:val="00204291"/>
    <w:rsid w:val="0023083A"/>
    <w:rsid w:val="002626D2"/>
    <w:rsid w:val="002A203C"/>
    <w:rsid w:val="002A3069"/>
    <w:rsid w:val="002B469B"/>
    <w:rsid w:val="00300039"/>
    <w:rsid w:val="00311FAA"/>
    <w:rsid w:val="00334B71"/>
    <w:rsid w:val="00376F4B"/>
    <w:rsid w:val="00384BB6"/>
    <w:rsid w:val="003B0ADA"/>
    <w:rsid w:val="003E08CA"/>
    <w:rsid w:val="003F018E"/>
    <w:rsid w:val="003F039C"/>
    <w:rsid w:val="00415646"/>
    <w:rsid w:val="00443852"/>
    <w:rsid w:val="0044774D"/>
    <w:rsid w:val="00477072"/>
    <w:rsid w:val="004779EF"/>
    <w:rsid w:val="004A63CF"/>
    <w:rsid w:val="004C5762"/>
    <w:rsid w:val="005034D2"/>
    <w:rsid w:val="00524238"/>
    <w:rsid w:val="00534A2B"/>
    <w:rsid w:val="00547640"/>
    <w:rsid w:val="00560932"/>
    <w:rsid w:val="00597EB5"/>
    <w:rsid w:val="005A1482"/>
    <w:rsid w:val="005C0872"/>
    <w:rsid w:val="005D49BD"/>
    <w:rsid w:val="005D62EC"/>
    <w:rsid w:val="00620A2F"/>
    <w:rsid w:val="00636336"/>
    <w:rsid w:val="00646180"/>
    <w:rsid w:val="00663FC8"/>
    <w:rsid w:val="00671B2A"/>
    <w:rsid w:val="00683089"/>
    <w:rsid w:val="006A09AF"/>
    <w:rsid w:val="006C179F"/>
    <w:rsid w:val="006C468B"/>
    <w:rsid w:val="006F0526"/>
    <w:rsid w:val="006F4097"/>
    <w:rsid w:val="00704E02"/>
    <w:rsid w:val="007241A0"/>
    <w:rsid w:val="007A215A"/>
    <w:rsid w:val="008063F7"/>
    <w:rsid w:val="00807FE7"/>
    <w:rsid w:val="00812461"/>
    <w:rsid w:val="00825388"/>
    <w:rsid w:val="008272F7"/>
    <w:rsid w:val="00853B38"/>
    <w:rsid w:val="008700FA"/>
    <w:rsid w:val="008C0B80"/>
    <w:rsid w:val="008E0B36"/>
    <w:rsid w:val="008E59B3"/>
    <w:rsid w:val="009220F9"/>
    <w:rsid w:val="009449F5"/>
    <w:rsid w:val="00945B9A"/>
    <w:rsid w:val="009C0562"/>
    <w:rsid w:val="009C53EE"/>
    <w:rsid w:val="009C65DE"/>
    <w:rsid w:val="009F16BA"/>
    <w:rsid w:val="009F3EF1"/>
    <w:rsid w:val="009F4B1D"/>
    <w:rsid w:val="00A07E41"/>
    <w:rsid w:val="00A33F0A"/>
    <w:rsid w:val="00A47848"/>
    <w:rsid w:val="00A60C30"/>
    <w:rsid w:val="00A62B85"/>
    <w:rsid w:val="00AA505E"/>
    <w:rsid w:val="00AB036B"/>
    <w:rsid w:val="00AF34B0"/>
    <w:rsid w:val="00B1233C"/>
    <w:rsid w:val="00B12B14"/>
    <w:rsid w:val="00B343ED"/>
    <w:rsid w:val="00B64958"/>
    <w:rsid w:val="00B667E6"/>
    <w:rsid w:val="00B71C22"/>
    <w:rsid w:val="00B83B3F"/>
    <w:rsid w:val="00BA20E2"/>
    <w:rsid w:val="00BD7276"/>
    <w:rsid w:val="00BE0019"/>
    <w:rsid w:val="00C174CF"/>
    <w:rsid w:val="00C54A3E"/>
    <w:rsid w:val="00C6212B"/>
    <w:rsid w:val="00C77E5B"/>
    <w:rsid w:val="00C9215F"/>
    <w:rsid w:val="00C95916"/>
    <w:rsid w:val="00CA7586"/>
    <w:rsid w:val="00D016B5"/>
    <w:rsid w:val="00D04523"/>
    <w:rsid w:val="00D31EB2"/>
    <w:rsid w:val="00D44848"/>
    <w:rsid w:val="00D52D85"/>
    <w:rsid w:val="00DB486B"/>
    <w:rsid w:val="00DC0979"/>
    <w:rsid w:val="00DC2FBC"/>
    <w:rsid w:val="00DF567B"/>
    <w:rsid w:val="00E024A5"/>
    <w:rsid w:val="00E444E5"/>
    <w:rsid w:val="00E91009"/>
    <w:rsid w:val="00ED3665"/>
    <w:rsid w:val="00ED4853"/>
    <w:rsid w:val="00F30600"/>
    <w:rsid w:val="00F73076"/>
    <w:rsid w:val="00F76E16"/>
    <w:rsid w:val="00FE70AE"/>
    <w:rsid w:val="00FF17D2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5270"/>
  <w15:docId w15:val="{409BA7D8-5AAB-408C-8AAD-0AB9BAAD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3076"/>
    <w:pPr>
      <w:keepNext/>
      <w:jc w:val="center"/>
      <w:outlineLvl w:val="0"/>
    </w:pPr>
    <w:rPr>
      <w:rFonts w:ascii="Arial Black" w:hAnsi="Arial Black"/>
      <w:sz w:val="32"/>
      <w:lang w:val="es-PE"/>
    </w:rPr>
  </w:style>
  <w:style w:type="paragraph" w:styleId="Ttulo4">
    <w:name w:val="heading 4"/>
    <w:basedOn w:val="Normal"/>
    <w:next w:val="Normal"/>
    <w:link w:val="Ttulo4Car"/>
    <w:qFormat/>
    <w:rsid w:val="00F73076"/>
    <w:pPr>
      <w:keepNext/>
      <w:jc w:val="center"/>
      <w:outlineLvl w:val="3"/>
    </w:pPr>
    <w:rPr>
      <w:rFonts w:ascii="MathSoftText" w:hAnsi="MathSoftText"/>
      <w:b/>
      <w:bCs/>
      <w:lang w:val="es-PE"/>
    </w:rPr>
  </w:style>
  <w:style w:type="paragraph" w:styleId="Ttulo5">
    <w:name w:val="heading 5"/>
    <w:basedOn w:val="Normal"/>
    <w:next w:val="Normal"/>
    <w:link w:val="Ttulo5Car"/>
    <w:qFormat/>
    <w:rsid w:val="00F73076"/>
    <w:pPr>
      <w:keepNext/>
      <w:jc w:val="center"/>
      <w:outlineLvl w:val="4"/>
    </w:pPr>
    <w:rPr>
      <w:rFonts w:ascii="Bremen Bd BT" w:hAnsi="Bremen Bd BT"/>
      <w:sz w:val="28"/>
      <w:u w:val="single"/>
      <w:lang w:val="es-PE"/>
    </w:rPr>
  </w:style>
  <w:style w:type="paragraph" w:styleId="Ttulo9">
    <w:name w:val="heading 9"/>
    <w:basedOn w:val="Normal"/>
    <w:next w:val="Normal"/>
    <w:link w:val="Ttulo9Car"/>
    <w:qFormat/>
    <w:rsid w:val="00F73076"/>
    <w:pPr>
      <w:keepNext/>
      <w:outlineLvl w:val="8"/>
    </w:pPr>
    <w:rPr>
      <w:rFonts w:ascii="Century Gothic" w:hAnsi="Century Gothic" w:cs="Arial"/>
      <w:b/>
      <w:bCs/>
      <w:color w:val="000000"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3076"/>
    <w:rPr>
      <w:rFonts w:ascii="Arial Black" w:eastAsia="Times New Roman" w:hAnsi="Arial Black" w:cs="Times New Roman"/>
      <w:sz w:val="32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73076"/>
    <w:rPr>
      <w:rFonts w:ascii="MathSoftText" w:eastAsia="Times New Roman" w:hAnsi="MathSoftTex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73076"/>
    <w:rPr>
      <w:rFonts w:ascii="Bremen Bd BT" w:eastAsia="Times New Roman" w:hAnsi="Bremen Bd BT" w:cs="Times New Roman"/>
      <w:sz w:val="28"/>
      <w:szCs w:val="24"/>
      <w:u w:val="single"/>
      <w:lang w:eastAsia="es-ES"/>
    </w:rPr>
  </w:style>
  <w:style w:type="character" w:customStyle="1" w:styleId="Ttulo9Car">
    <w:name w:val="Título 9 Car"/>
    <w:basedOn w:val="Fuentedeprrafopredeter"/>
    <w:link w:val="Ttulo9"/>
    <w:rsid w:val="00F73076"/>
    <w:rPr>
      <w:rFonts w:ascii="Century Gothic" w:eastAsia="Times New Roman" w:hAnsi="Century Gothic" w:cs="Arial"/>
      <w:b/>
      <w:bCs/>
      <w:color w:val="000000"/>
      <w:sz w:val="1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730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73076"/>
  </w:style>
  <w:style w:type="paragraph" w:styleId="Encabezado">
    <w:name w:val="header"/>
    <w:basedOn w:val="Normal"/>
    <w:link w:val="EncabezadoCar"/>
    <w:uiPriority w:val="99"/>
    <w:rsid w:val="00F730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0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73076"/>
    <w:pPr>
      <w:tabs>
        <w:tab w:val="left" w:pos="397"/>
      </w:tabs>
    </w:pPr>
    <w:rPr>
      <w:rFonts w:ascii="Verdana" w:hAnsi="Verdana"/>
      <w:b/>
      <w:spacing w:val="2"/>
      <w:sz w:val="19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F73076"/>
    <w:rPr>
      <w:rFonts w:ascii="Verdana" w:eastAsia="Times New Roman" w:hAnsi="Verdana" w:cs="Times New Roman"/>
      <w:b/>
      <w:spacing w:val="2"/>
      <w:sz w:val="19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3076"/>
    <w:pPr>
      <w:jc w:val="center"/>
    </w:pPr>
    <w:rPr>
      <w:rFonts w:ascii="Arial" w:hAnsi="Arial"/>
      <w:b/>
      <w:sz w:val="20"/>
      <w:szCs w:val="20"/>
      <w:lang w:val="es-MX" w:eastAsia="es-PE"/>
    </w:rPr>
  </w:style>
  <w:style w:type="character" w:customStyle="1" w:styleId="TtuloCar">
    <w:name w:val="Título Car"/>
    <w:basedOn w:val="Fuentedeprrafopredeter"/>
    <w:link w:val="Ttulo"/>
    <w:rsid w:val="00F73076"/>
    <w:rPr>
      <w:rFonts w:ascii="Arial" w:eastAsia="Times New Roman" w:hAnsi="Arial" w:cs="Times New Roman"/>
      <w:b/>
      <w:sz w:val="20"/>
      <w:szCs w:val="20"/>
      <w:lang w:val="es-MX" w:eastAsia="es-PE"/>
    </w:rPr>
  </w:style>
  <w:style w:type="paragraph" w:styleId="Prrafodelista">
    <w:name w:val="List Paragraph"/>
    <w:basedOn w:val="Normal"/>
    <w:uiPriority w:val="34"/>
    <w:qFormat/>
    <w:rsid w:val="00F73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0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7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9C65D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30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C9F7-FB3B-4265-A6C4-0BF0E6D2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1646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Filomeno</dc:creator>
  <cp:lastModifiedBy>VERGARA</cp:lastModifiedBy>
  <cp:revision>11</cp:revision>
  <cp:lastPrinted>2018-03-21T23:41:00Z</cp:lastPrinted>
  <dcterms:created xsi:type="dcterms:W3CDTF">2017-05-14T19:44:00Z</dcterms:created>
  <dcterms:modified xsi:type="dcterms:W3CDTF">2018-03-22T17:14:00Z</dcterms:modified>
</cp:coreProperties>
</file>