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74" w:rsidRPr="005E4264" w:rsidRDefault="005E3CB6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 w:rsidRPr="005E4264">
        <w:rPr>
          <w:rFonts w:cs="Times New Roman"/>
          <w:b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B828114" wp14:editId="389ED547">
            <wp:simplePos x="0" y="0"/>
            <wp:positionH relativeFrom="column">
              <wp:posOffset>-571500</wp:posOffset>
            </wp:positionH>
            <wp:positionV relativeFrom="paragraph">
              <wp:posOffset>-190500</wp:posOffset>
            </wp:positionV>
            <wp:extent cx="914400" cy="914400"/>
            <wp:effectExtent l="0" t="0" r="0" b="0"/>
            <wp:wrapNone/>
            <wp:docPr id="34" name="Imagen 34" descr="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19C" w:rsidRPr="005E4264">
        <w:rPr>
          <w:rFonts w:cs="Times New Roman"/>
          <w:b/>
          <w:lang w:val="es-ES"/>
        </w:rPr>
        <w:t>UNIVERSIDAD NACIONAL JOSÉ FAUSTINO SÁNCHEZ CARRIÓN</w:t>
      </w:r>
    </w:p>
    <w:p w:rsidR="00A77864" w:rsidRDefault="008A119C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 w:rsidRPr="005E4264">
        <w:rPr>
          <w:rFonts w:cs="Times New Roman"/>
          <w:b/>
          <w:lang w:val="es-ES"/>
        </w:rPr>
        <w:t xml:space="preserve">FACULTAD DE </w:t>
      </w:r>
      <w:r w:rsidR="00084B15">
        <w:rPr>
          <w:rFonts w:cs="Times New Roman"/>
          <w:b/>
          <w:lang w:val="es-ES"/>
        </w:rPr>
        <w:t>EDUCACIÓN</w:t>
      </w:r>
    </w:p>
    <w:p w:rsidR="00DA63A0" w:rsidRPr="005E4264" w:rsidRDefault="00C10FDE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 xml:space="preserve">CARRERA </w:t>
      </w:r>
      <w:r w:rsidR="00B81567">
        <w:rPr>
          <w:rFonts w:cs="Times New Roman"/>
          <w:b/>
          <w:lang w:val="es-ES"/>
        </w:rPr>
        <w:t xml:space="preserve">PROFESIONAL DE EDUCACIÓN EN </w:t>
      </w:r>
      <w:r w:rsidR="0077519B">
        <w:rPr>
          <w:rFonts w:cs="Times New Roman"/>
          <w:b/>
          <w:lang w:val="es-ES"/>
        </w:rPr>
        <w:t>CIENCIAS SOCIALES</w:t>
      </w:r>
    </w:p>
    <w:p w:rsidR="00DA63A0" w:rsidRDefault="00A77864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 w:rsidRPr="005E4264">
        <w:rPr>
          <w:rFonts w:cs="Times New Roman"/>
          <w:b/>
          <w:lang w:val="es-ES"/>
        </w:rPr>
        <w:t>S</w:t>
      </w:r>
      <w:r w:rsidR="005E3CB6" w:rsidRPr="005E4264">
        <w:rPr>
          <w:rFonts w:cs="Times New Roman"/>
          <w:b/>
          <w:lang w:val="es-ES"/>
        </w:rPr>
        <w:t>ILABO</w:t>
      </w:r>
      <w:r w:rsidR="00C40D88" w:rsidRPr="005E4264">
        <w:rPr>
          <w:rFonts w:cs="Times New Roman"/>
          <w:b/>
          <w:lang w:val="es-ES"/>
        </w:rPr>
        <w:t xml:space="preserve"> </w:t>
      </w:r>
    </w:p>
    <w:p w:rsidR="0000633B" w:rsidRDefault="00084B15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  <w:r>
        <w:rPr>
          <w:rFonts w:cs="Times New Roman"/>
          <w:b/>
          <w:lang w:val="es-ES"/>
        </w:rPr>
        <w:t>MATEMÁTICA BÁSICA</w:t>
      </w:r>
    </w:p>
    <w:p w:rsidR="005E4264" w:rsidRDefault="005E4264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</w:p>
    <w:p w:rsidR="005E4264" w:rsidRPr="005E4264" w:rsidRDefault="005E4264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</w:p>
    <w:p w:rsidR="00817D94" w:rsidRPr="005E4264" w:rsidRDefault="00817D94" w:rsidP="00003F42">
      <w:pPr>
        <w:pStyle w:val="Prrafodelista"/>
        <w:numPr>
          <w:ilvl w:val="0"/>
          <w:numId w:val="1"/>
        </w:numPr>
        <w:ind w:left="426" w:hanging="426"/>
        <w:rPr>
          <w:rFonts w:cs="Times New Roman"/>
          <w:lang w:val="es-ES"/>
        </w:rPr>
      </w:pPr>
      <w:r w:rsidRPr="005E4264">
        <w:rPr>
          <w:rFonts w:cs="Times New Roman"/>
          <w:b/>
          <w:lang w:val="es-ES"/>
        </w:rPr>
        <w:t>DATOS GENERALES</w:t>
      </w:r>
      <w:r w:rsidRPr="005E4264">
        <w:rPr>
          <w:rFonts w:cs="Times New Roman"/>
          <w:lang w:val="es-ES"/>
        </w:rPr>
        <w:t>.</w:t>
      </w:r>
    </w:p>
    <w:p w:rsidR="00817D94" w:rsidRPr="005E4264" w:rsidRDefault="00817D94" w:rsidP="00817D94">
      <w:pPr>
        <w:pStyle w:val="Prrafodelista"/>
        <w:ind w:left="1080"/>
        <w:rPr>
          <w:rFonts w:cs="Times New Roman"/>
          <w:lang w:val="es-ES"/>
        </w:rPr>
      </w:pPr>
    </w:p>
    <w:p w:rsidR="00817D94" w:rsidRPr="005E4264" w:rsidRDefault="00DA63A0" w:rsidP="00003F42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Carrera</w:t>
      </w:r>
      <w:r w:rsidR="008B7FC5" w:rsidRPr="005E4264">
        <w:rPr>
          <w:rFonts w:cs="Times New Roman"/>
          <w:lang w:val="es-ES"/>
        </w:rPr>
        <w:t xml:space="preserve"> profesional</w:t>
      </w:r>
      <w:r w:rsidR="008B7FC5" w:rsidRPr="005E4264">
        <w:rPr>
          <w:rFonts w:cs="Times New Roman"/>
          <w:lang w:val="es-ES"/>
        </w:rPr>
        <w:tab/>
      </w:r>
      <w:r w:rsidR="008B7FC5" w:rsidRPr="005E4264"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 xml:space="preserve">: </w:t>
      </w:r>
      <w:r w:rsidR="00084B15">
        <w:rPr>
          <w:rFonts w:cs="Times New Roman"/>
          <w:lang w:val="es-ES"/>
        </w:rPr>
        <w:t>Educa</w:t>
      </w:r>
      <w:r w:rsidR="007D2FC1">
        <w:rPr>
          <w:rFonts w:cs="Times New Roman"/>
          <w:lang w:val="es-ES"/>
        </w:rPr>
        <w:t xml:space="preserve">ción en </w:t>
      </w:r>
      <w:r w:rsidR="0077519B">
        <w:rPr>
          <w:rFonts w:cs="Times New Roman"/>
          <w:lang w:val="es-ES"/>
        </w:rPr>
        <w:t>Ciencias Sociales</w:t>
      </w:r>
    </w:p>
    <w:p w:rsidR="00817D94" w:rsidRPr="005E4264" w:rsidRDefault="00817D94" w:rsidP="00003F42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Código</w:t>
      </w:r>
      <w:r w:rsidRPr="005E4264">
        <w:rPr>
          <w:rFonts w:cs="Times New Roman"/>
          <w:lang w:val="es-419"/>
        </w:rPr>
        <w:t xml:space="preserve"> de la asignatura</w:t>
      </w:r>
      <w:r w:rsidR="008B509F" w:rsidRPr="005E4264">
        <w:rPr>
          <w:rFonts w:cs="Times New Roman"/>
          <w:lang w:val="es-ES"/>
        </w:rPr>
        <w:t xml:space="preserve">      </w:t>
      </w:r>
      <w:r w:rsidRPr="005E4264">
        <w:rPr>
          <w:rFonts w:cs="Times New Roman"/>
          <w:lang w:val="es-ES"/>
        </w:rPr>
        <w:t xml:space="preserve"> </w:t>
      </w:r>
      <w:r w:rsidR="008B7FC5"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 xml:space="preserve">: </w:t>
      </w:r>
      <w:r w:rsidR="00763C1C">
        <w:rPr>
          <w:rFonts w:cs="Times New Roman"/>
          <w:lang w:val="es-419"/>
        </w:rPr>
        <w:t>153</w:t>
      </w:r>
    </w:p>
    <w:p w:rsidR="00817D94" w:rsidRPr="005E4264" w:rsidRDefault="00817D94" w:rsidP="00003F42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Ciclo de estudios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I</w:t>
      </w:r>
      <w:r w:rsidR="00084B15">
        <w:rPr>
          <w:rFonts w:cs="Times New Roman"/>
          <w:lang w:val="es-419"/>
        </w:rPr>
        <w:t>I</w:t>
      </w:r>
    </w:p>
    <w:p w:rsidR="00817D94" w:rsidRDefault="00817D94" w:rsidP="00003F42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Créditos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03</w:t>
      </w:r>
    </w:p>
    <w:p w:rsidR="00763C1C" w:rsidRPr="005E4264" w:rsidRDefault="00763C1C" w:rsidP="00003F42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Plan de estudios                   </w:t>
      </w:r>
      <w:r w:rsidR="001912C0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 </w:t>
      </w:r>
      <w:r w:rsidR="001912C0">
        <w:rPr>
          <w:rFonts w:cs="Times New Roman"/>
          <w:lang w:val="es-ES"/>
        </w:rPr>
        <w:t xml:space="preserve"> :</w:t>
      </w:r>
      <w:r>
        <w:rPr>
          <w:rFonts w:cs="Times New Roman"/>
          <w:lang w:val="es-ES"/>
        </w:rPr>
        <w:t xml:space="preserve"> 03</w:t>
      </w:r>
    </w:p>
    <w:p w:rsidR="00817D94" w:rsidRPr="005E4264" w:rsidRDefault="00817D94" w:rsidP="00003F42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Condición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Obligatorio</w:t>
      </w:r>
    </w:p>
    <w:p w:rsidR="00817D94" w:rsidRPr="005E4264" w:rsidRDefault="00817D94" w:rsidP="00003F42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Horas semanales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 HT:0</w:t>
      </w:r>
      <w:r w:rsidR="00084B15">
        <w:rPr>
          <w:rFonts w:cs="Times New Roman"/>
          <w:lang w:val="es-ES"/>
        </w:rPr>
        <w:t>2</w:t>
      </w:r>
      <w:r w:rsidRPr="005E4264">
        <w:rPr>
          <w:rFonts w:cs="Times New Roman"/>
          <w:lang w:val="es-ES"/>
        </w:rPr>
        <w:t xml:space="preserve">      HP:0</w:t>
      </w:r>
      <w:r w:rsidR="00084B15">
        <w:rPr>
          <w:rFonts w:cs="Times New Roman"/>
          <w:lang w:val="es-ES"/>
        </w:rPr>
        <w:t>2</w:t>
      </w:r>
    </w:p>
    <w:p w:rsidR="00817D94" w:rsidRPr="005E4264" w:rsidRDefault="0077519B" w:rsidP="00003F42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R</w:t>
      </w:r>
      <w:r w:rsidR="00817D94" w:rsidRPr="005E4264">
        <w:rPr>
          <w:rFonts w:cs="Times New Roman"/>
          <w:lang w:val="es-ES"/>
        </w:rPr>
        <w:t>equisito</w:t>
      </w:r>
      <w:r w:rsidR="00817D94" w:rsidRPr="005E4264"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ab/>
        <w:t xml:space="preserve">: </w:t>
      </w:r>
      <w:r w:rsidR="00084B15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Lógica matemática</w:t>
      </w:r>
    </w:p>
    <w:p w:rsidR="00E06CF4" w:rsidRPr="00084B15" w:rsidRDefault="00817D94" w:rsidP="00003F42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 xml:space="preserve">Semestre Académico           </w:t>
      </w:r>
      <w:r w:rsidR="008B7FC5" w:rsidRPr="005E4264">
        <w:rPr>
          <w:rFonts w:cs="Times New Roman"/>
          <w:lang w:val="es-ES"/>
        </w:rPr>
        <w:tab/>
      </w:r>
      <w:r w:rsidR="001061F9" w:rsidRPr="005E4264">
        <w:rPr>
          <w:rFonts w:cs="Times New Roman"/>
          <w:lang w:val="es-ES"/>
        </w:rPr>
        <w:t>: 201</w:t>
      </w:r>
      <w:r w:rsidR="00995B1A">
        <w:rPr>
          <w:rFonts w:cs="Times New Roman"/>
          <w:lang w:val="es-ES"/>
        </w:rPr>
        <w:t>8</w:t>
      </w:r>
      <w:r w:rsidRPr="005E4264">
        <w:rPr>
          <w:rFonts w:cs="Times New Roman"/>
          <w:lang w:val="es-ES"/>
        </w:rPr>
        <w:t>-I</w:t>
      </w:r>
    </w:p>
    <w:p w:rsidR="00817D94" w:rsidRPr="005E4264" w:rsidRDefault="00817D94" w:rsidP="00003F42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Duración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16 semanas</w:t>
      </w:r>
    </w:p>
    <w:p w:rsidR="00817D94" w:rsidRPr="005E4264" w:rsidRDefault="00817D94" w:rsidP="00003F42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Docente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 xml:space="preserve">: Mg. </w:t>
      </w:r>
      <w:r w:rsidR="0008706E" w:rsidRPr="005E4264">
        <w:rPr>
          <w:rFonts w:cs="Times New Roman"/>
          <w:lang w:val="es-ES"/>
        </w:rPr>
        <w:t>C</w:t>
      </w:r>
      <w:r w:rsidR="0008706E" w:rsidRPr="005E4264">
        <w:rPr>
          <w:rFonts w:cs="Times New Roman"/>
          <w:lang w:val="es-419"/>
        </w:rPr>
        <w:t>ésar Wilfredo</w:t>
      </w:r>
      <w:r w:rsidRPr="005E4264">
        <w:rPr>
          <w:rFonts w:cs="Times New Roman"/>
          <w:lang w:val="es-419"/>
        </w:rPr>
        <w:t xml:space="preserve"> Vásquez Trejo</w:t>
      </w:r>
    </w:p>
    <w:p w:rsidR="00817D94" w:rsidRPr="005E4264" w:rsidRDefault="00817D94" w:rsidP="00003F42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Correo Electrónico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 xml:space="preserve">: </w:t>
      </w:r>
      <w:hyperlink r:id="rId9" w:history="1">
        <w:r w:rsidR="00F62E9C" w:rsidRPr="005E4264">
          <w:rPr>
            <w:rStyle w:val="Hipervnculo"/>
            <w:rFonts w:cs="Times New Roman"/>
            <w:lang w:val="es-ES"/>
          </w:rPr>
          <w:t>cesarvasqueztrejo70@gmail.com</w:t>
        </w:r>
      </w:hyperlink>
    </w:p>
    <w:p w:rsidR="001F1EDA" w:rsidRPr="005E4264" w:rsidRDefault="001F1EDA" w:rsidP="001F1EDA">
      <w:pPr>
        <w:pStyle w:val="Prrafodelista"/>
        <w:ind w:left="1560"/>
        <w:rPr>
          <w:rFonts w:cs="Times New Roman"/>
          <w:lang w:val="es-ES"/>
        </w:rPr>
      </w:pPr>
    </w:p>
    <w:p w:rsidR="00C26D08" w:rsidRDefault="002F38CC" w:rsidP="00C26D08">
      <w:pPr>
        <w:pStyle w:val="Prrafodelista"/>
        <w:numPr>
          <w:ilvl w:val="0"/>
          <w:numId w:val="1"/>
        </w:numPr>
        <w:ind w:left="426" w:hanging="426"/>
        <w:rPr>
          <w:b/>
          <w:lang w:val="es-ES"/>
        </w:rPr>
      </w:pPr>
      <w:r w:rsidRPr="005E4264">
        <w:rPr>
          <w:b/>
          <w:lang w:val="es-ES"/>
        </w:rPr>
        <w:t xml:space="preserve">SUMILLA </w:t>
      </w:r>
      <w:r>
        <w:rPr>
          <w:b/>
          <w:lang w:val="es-ES"/>
        </w:rPr>
        <w:t>Y DESCRIPCIÓN DE LA ASIGNATURA</w:t>
      </w:r>
    </w:p>
    <w:p w:rsidR="00E27346" w:rsidRDefault="00E27346" w:rsidP="00E27346">
      <w:pPr>
        <w:pStyle w:val="Prrafodelista"/>
        <w:ind w:left="426"/>
        <w:rPr>
          <w:b/>
          <w:lang w:val="es-ES"/>
        </w:rPr>
      </w:pPr>
    </w:p>
    <w:p w:rsidR="008447EF" w:rsidRPr="00E27346" w:rsidRDefault="00E27346" w:rsidP="00C26D08">
      <w:pPr>
        <w:pStyle w:val="Prrafodelista"/>
        <w:ind w:left="426"/>
        <w:rPr>
          <w:rFonts w:cs="Times New Roman"/>
          <w:lang w:val="es-419"/>
        </w:rPr>
      </w:pPr>
      <w:r w:rsidRPr="00E27346">
        <w:rPr>
          <w:rFonts w:cs="Times New Roman"/>
          <w:lang w:val="es-419"/>
        </w:rPr>
        <w:t xml:space="preserve">La matemática es un área fundamental y herramienta de apoyo indispensable para el desempeño de todo profesional y parte integral de la formación académica en diferentes áreas del saber. En el ámbito mundial ha sido </w:t>
      </w:r>
      <w:r>
        <w:rPr>
          <w:rFonts w:cs="Times New Roman"/>
          <w:lang w:val="es-419"/>
        </w:rPr>
        <w:t xml:space="preserve">y es </w:t>
      </w:r>
      <w:r w:rsidRPr="00E27346">
        <w:rPr>
          <w:rFonts w:cs="Times New Roman"/>
          <w:lang w:val="es-419"/>
        </w:rPr>
        <w:t>la fuerza motora en los procesos de la civilización de todos los tiempos y es el soporte para la comprensión, interpretación de las leyes y efectos que se producen en el contexto.</w:t>
      </w:r>
    </w:p>
    <w:p w:rsidR="00C26D08" w:rsidRPr="00C26D08" w:rsidRDefault="00C26D08" w:rsidP="00C26D08">
      <w:pPr>
        <w:pStyle w:val="Prrafodelista"/>
        <w:ind w:left="426"/>
        <w:jc w:val="both"/>
        <w:rPr>
          <w:rFonts w:cs="Times New Roman"/>
          <w:lang w:val="es-419"/>
        </w:rPr>
      </w:pPr>
      <w:r w:rsidRPr="00C26D08">
        <w:rPr>
          <w:rFonts w:cs="Times New Roman"/>
          <w:lang w:val="es-419"/>
        </w:rPr>
        <w:t xml:space="preserve">La asignatura de </w:t>
      </w:r>
      <w:r w:rsidRPr="00C26D08">
        <w:rPr>
          <w:rFonts w:cs="Times New Roman"/>
          <w:b/>
          <w:lang w:val="es-419"/>
        </w:rPr>
        <w:t>matemática básica</w:t>
      </w:r>
      <w:r w:rsidRPr="00C26D08">
        <w:rPr>
          <w:rFonts w:cs="Times New Roman"/>
          <w:lang w:val="es-419"/>
        </w:rPr>
        <w:t xml:space="preserve"> corresponde al área de </w:t>
      </w:r>
      <w:r w:rsidR="005A0AF2">
        <w:rPr>
          <w:rFonts w:cs="Times New Roman"/>
          <w:lang w:val="es-419"/>
        </w:rPr>
        <w:t xml:space="preserve">estudios generales o </w:t>
      </w:r>
      <w:r w:rsidR="0077519B">
        <w:rPr>
          <w:rFonts w:cs="Times New Roman"/>
          <w:lang w:val="es-419"/>
        </w:rPr>
        <w:t>F</w:t>
      </w:r>
      <w:r w:rsidRPr="00C26D08">
        <w:rPr>
          <w:rFonts w:cs="Times New Roman"/>
          <w:lang w:val="es-419"/>
        </w:rPr>
        <w:t xml:space="preserve">ormación </w:t>
      </w:r>
      <w:r w:rsidR="0077519B">
        <w:rPr>
          <w:rFonts w:cs="Times New Roman"/>
          <w:lang w:val="es-419"/>
        </w:rPr>
        <w:t>Básica</w:t>
      </w:r>
      <w:r w:rsidRPr="00C26D08">
        <w:rPr>
          <w:rFonts w:cs="Times New Roman"/>
          <w:lang w:val="es-419"/>
        </w:rPr>
        <w:t xml:space="preserve"> y </w:t>
      </w:r>
      <w:r w:rsidR="0077519B">
        <w:rPr>
          <w:rFonts w:cs="Times New Roman"/>
          <w:lang w:val="es-419"/>
        </w:rPr>
        <w:t xml:space="preserve">a la línea de desarrollo científico básico, </w:t>
      </w:r>
      <w:r w:rsidRPr="00C26D08">
        <w:rPr>
          <w:rFonts w:cs="Times New Roman"/>
          <w:lang w:val="es-419"/>
        </w:rPr>
        <w:t>es de carácter teórico-práctico que tiene el propósito de brindar al estudiante de Educación</w:t>
      </w:r>
      <w:r>
        <w:rPr>
          <w:rFonts w:cs="Times New Roman"/>
          <w:lang w:val="es-419"/>
        </w:rPr>
        <w:t xml:space="preserve"> en </w:t>
      </w:r>
      <w:r w:rsidR="008E6704">
        <w:rPr>
          <w:rFonts w:cs="Times New Roman"/>
          <w:lang w:val="es-419"/>
        </w:rPr>
        <w:t>C</w:t>
      </w:r>
      <w:r w:rsidR="0077519B">
        <w:rPr>
          <w:rFonts w:cs="Times New Roman"/>
          <w:lang w:val="es-419"/>
        </w:rPr>
        <w:t xml:space="preserve">iencias </w:t>
      </w:r>
      <w:r w:rsidR="008E6704">
        <w:rPr>
          <w:rFonts w:cs="Times New Roman"/>
          <w:lang w:val="es-419"/>
        </w:rPr>
        <w:t>S</w:t>
      </w:r>
      <w:bookmarkStart w:id="0" w:name="_GoBack"/>
      <w:bookmarkEnd w:id="0"/>
      <w:r w:rsidR="0077519B">
        <w:rPr>
          <w:rFonts w:cs="Times New Roman"/>
          <w:lang w:val="es-419"/>
        </w:rPr>
        <w:t>ociales</w:t>
      </w:r>
      <w:r w:rsidRPr="00C26D08">
        <w:rPr>
          <w:rFonts w:cs="Times New Roman"/>
          <w:lang w:val="es-419"/>
        </w:rPr>
        <w:t xml:space="preserve">, los conceptos básicos de la matemática, con el fin de desarrollar en él su capacidad de análisis, síntesis y crítica racional de su realidad. </w:t>
      </w:r>
    </w:p>
    <w:p w:rsidR="00C26D08" w:rsidRPr="00C26D08" w:rsidRDefault="00C26D08" w:rsidP="00C26D08">
      <w:pPr>
        <w:pStyle w:val="Prrafodelista"/>
        <w:ind w:left="426"/>
        <w:jc w:val="both"/>
        <w:rPr>
          <w:rFonts w:cs="Times New Roman"/>
          <w:lang w:val="es-419"/>
        </w:rPr>
      </w:pPr>
      <w:r w:rsidRPr="00C26D08">
        <w:rPr>
          <w:rFonts w:cs="Times New Roman"/>
          <w:lang w:val="es-419"/>
        </w:rPr>
        <w:t>Comprende el estudio de los siguientes tópicos: Teoría de conjuntos, Conjunto de los Números Reales, Matrices y determinantes</w:t>
      </w:r>
      <w:r>
        <w:rPr>
          <w:rFonts w:cs="Times New Roman"/>
          <w:lang w:val="es-419"/>
        </w:rPr>
        <w:t>; relaciones y funciones de R en R.</w:t>
      </w:r>
    </w:p>
    <w:p w:rsidR="008447EF" w:rsidRPr="005E4264" w:rsidRDefault="008447EF" w:rsidP="00204637">
      <w:pPr>
        <w:pStyle w:val="Prrafodelista"/>
        <w:ind w:left="709" w:hanging="349"/>
        <w:jc w:val="both"/>
        <w:rPr>
          <w:rFonts w:cs="Times New Roman"/>
          <w:lang w:val="es-ES"/>
        </w:rPr>
      </w:pPr>
    </w:p>
    <w:p w:rsidR="007637AF" w:rsidRPr="00E06CF4" w:rsidRDefault="00204637" w:rsidP="005B49F1">
      <w:pPr>
        <w:pStyle w:val="Prrafodelista"/>
        <w:ind w:left="426" w:hanging="349"/>
        <w:jc w:val="both"/>
        <w:rPr>
          <w:rFonts w:cs="Times New Roman"/>
          <w:lang w:val="es-419"/>
        </w:rPr>
      </w:pPr>
      <w:r w:rsidRPr="005E4264">
        <w:rPr>
          <w:rFonts w:cs="Times New Roman"/>
          <w:lang w:val="es-419"/>
        </w:rPr>
        <w:tab/>
      </w:r>
    </w:p>
    <w:p w:rsidR="00F74791" w:rsidRPr="00E27346" w:rsidRDefault="00B719AA" w:rsidP="005B49F1">
      <w:pPr>
        <w:pStyle w:val="Prrafodelista"/>
        <w:numPr>
          <w:ilvl w:val="0"/>
          <w:numId w:val="1"/>
        </w:numPr>
        <w:ind w:left="284" w:hanging="284"/>
        <w:rPr>
          <w:rFonts w:cs="Times New Roman"/>
          <w:b/>
          <w:lang w:val="es-ES"/>
        </w:rPr>
      </w:pPr>
      <w:r w:rsidRPr="005E4264">
        <w:rPr>
          <w:rFonts w:cs="Times New Roman"/>
          <w:b/>
          <w:lang w:val="es-419"/>
        </w:rPr>
        <w:t xml:space="preserve"> </w:t>
      </w:r>
      <w:r w:rsidR="002167EF" w:rsidRPr="005E4264">
        <w:rPr>
          <w:rFonts w:cs="Times New Roman"/>
          <w:b/>
          <w:lang w:val="es-ES"/>
        </w:rPr>
        <w:t>COMP</w:t>
      </w:r>
      <w:r w:rsidR="00571DF4" w:rsidRPr="005E4264">
        <w:rPr>
          <w:rFonts w:cs="Times New Roman"/>
          <w:b/>
          <w:lang w:val="es-419"/>
        </w:rPr>
        <w:t xml:space="preserve">ETENCIA </w:t>
      </w:r>
      <w:r w:rsidR="002A340B">
        <w:rPr>
          <w:rFonts w:cs="Times New Roman"/>
          <w:b/>
          <w:lang w:val="es-419"/>
        </w:rPr>
        <w:t>DE LA ASIGNATURA</w:t>
      </w:r>
    </w:p>
    <w:p w:rsidR="00E27346" w:rsidRPr="005E4264" w:rsidRDefault="00E27346" w:rsidP="00E27346">
      <w:pPr>
        <w:pStyle w:val="Prrafodelista"/>
        <w:ind w:left="284"/>
        <w:rPr>
          <w:rFonts w:cs="Times New Roman"/>
          <w:b/>
          <w:lang w:val="es-ES"/>
        </w:rPr>
      </w:pPr>
    </w:p>
    <w:p w:rsidR="001F1EDA" w:rsidRDefault="00465524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  <w:r w:rsidRPr="00465524">
        <w:rPr>
          <w:rFonts w:eastAsia="Times New Roman" w:cs="Times New Roman"/>
          <w:color w:val="000000"/>
          <w:spacing w:val="4"/>
          <w:lang w:val="es-PE" w:eastAsia="es-PE"/>
        </w:rPr>
        <w:t>Conoce y maneja elementos matemáticos básicos, numeración, símbolos, elementos geométricos en situaciones reales y simuladas, de la vida cotidiana, identificando aspectos cuantitativos y espaciales.</w:t>
      </w: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1D6EC1" w:rsidRPr="001D6EC1" w:rsidRDefault="001D6EC1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D43F36" w:rsidRPr="005E4264" w:rsidRDefault="005B49F1" w:rsidP="005B49F1">
      <w:pPr>
        <w:pStyle w:val="Prrafodelista"/>
        <w:numPr>
          <w:ilvl w:val="0"/>
          <w:numId w:val="1"/>
        </w:numPr>
        <w:tabs>
          <w:tab w:val="left" w:pos="284"/>
        </w:tabs>
        <w:ind w:left="426" w:hanging="426"/>
        <w:rPr>
          <w:b/>
          <w:lang w:val="es-ES"/>
        </w:rPr>
      </w:pPr>
      <w:r>
        <w:rPr>
          <w:b/>
          <w:lang w:val="es-ES"/>
        </w:rPr>
        <w:t xml:space="preserve"> </w:t>
      </w:r>
      <w:r w:rsidR="00D43F36" w:rsidRPr="005E4264">
        <w:rPr>
          <w:b/>
          <w:lang w:val="es-ES"/>
        </w:rPr>
        <w:t>CAPACIDADES AL FINALIZAR EL CURSO</w:t>
      </w:r>
    </w:p>
    <w:p w:rsidR="00FA230F" w:rsidRPr="005E4264" w:rsidRDefault="00FA230F" w:rsidP="00FA230F">
      <w:pPr>
        <w:pStyle w:val="Prrafodelista"/>
        <w:ind w:left="1080"/>
        <w:rPr>
          <w:b/>
          <w:lang w:val="es-ES"/>
        </w:rPr>
      </w:pP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708"/>
        <w:gridCol w:w="4253"/>
        <w:gridCol w:w="1984"/>
        <w:gridCol w:w="1701"/>
      </w:tblGrid>
      <w:tr w:rsidR="00D43F36" w:rsidRPr="005E4264" w:rsidTr="003177CA">
        <w:tc>
          <w:tcPr>
            <w:tcW w:w="708" w:type="dxa"/>
          </w:tcPr>
          <w:p w:rsidR="00D43F36" w:rsidRPr="005E4264" w:rsidRDefault="00D43F36" w:rsidP="005558E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253" w:type="dxa"/>
            <w:vAlign w:val="center"/>
          </w:tcPr>
          <w:p w:rsidR="00D43F36" w:rsidRPr="005E4264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5E4264">
              <w:rPr>
                <w:lang w:val="es-ES"/>
              </w:rPr>
              <w:t>CAPACIDAD DE LA UNIDAD DIDÁCTICA</w:t>
            </w:r>
          </w:p>
        </w:tc>
        <w:tc>
          <w:tcPr>
            <w:tcW w:w="1984" w:type="dxa"/>
          </w:tcPr>
          <w:p w:rsidR="00D43F36" w:rsidRPr="005E4264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NOMBRE DE LA UNIDAD DIDÁCTICA</w:t>
            </w:r>
          </w:p>
        </w:tc>
        <w:tc>
          <w:tcPr>
            <w:tcW w:w="1701" w:type="dxa"/>
            <w:vAlign w:val="center"/>
          </w:tcPr>
          <w:p w:rsidR="00D43F36" w:rsidRPr="005E4264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5E4264">
              <w:rPr>
                <w:lang w:val="es-ES"/>
              </w:rPr>
              <w:t>SEMANAS</w:t>
            </w:r>
          </w:p>
        </w:tc>
      </w:tr>
      <w:tr w:rsidR="00D43F36" w:rsidRPr="005E4264" w:rsidTr="003177CA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</w:t>
            </w:r>
          </w:p>
        </w:tc>
        <w:tc>
          <w:tcPr>
            <w:tcW w:w="4253" w:type="dxa"/>
          </w:tcPr>
          <w:p w:rsidR="00D43F36" w:rsidRPr="005E4264" w:rsidRDefault="00C7452C" w:rsidP="00281E8E">
            <w:pPr>
              <w:pStyle w:val="Prrafodelista"/>
              <w:ind w:left="0"/>
              <w:jc w:val="both"/>
              <w:rPr>
                <w:rFonts w:cs="Times New Roman"/>
                <w:lang w:val="es-419"/>
              </w:rPr>
            </w:pPr>
            <w:r>
              <w:rPr>
                <w:rFonts w:cs="Times New Roman"/>
                <w:lang w:val="es-419"/>
              </w:rPr>
              <w:t>Aplica el lenguaje de los conjuntos en la resolución de problemas de contexto real.</w:t>
            </w:r>
          </w:p>
        </w:tc>
        <w:tc>
          <w:tcPr>
            <w:tcW w:w="1984" w:type="dxa"/>
            <w:vAlign w:val="center"/>
          </w:tcPr>
          <w:p w:rsidR="00D43F36" w:rsidRPr="005E4264" w:rsidRDefault="00C7452C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Teoría de conjuntos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1; 2; 3 y</w:t>
            </w:r>
            <w:r w:rsidR="00D43F36" w:rsidRPr="005E4264">
              <w:rPr>
                <w:lang w:val="es-ES"/>
              </w:rPr>
              <w:t xml:space="preserve"> 4</w:t>
            </w:r>
          </w:p>
        </w:tc>
      </w:tr>
      <w:tr w:rsidR="00D43F36" w:rsidRPr="005E4264" w:rsidTr="003177CA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II</w:t>
            </w:r>
          </w:p>
        </w:tc>
        <w:tc>
          <w:tcPr>
            <w:tcW w:w="4253" w:type="dxa"/>
          </w:tcPr>
          <w:p w:rsidR="00D43F36" w:rsidRPr="005E4264" w:rsidRDefault="00A64725" w:rsidP="00FE5095">
            <w:pPr>
              <w:pStyle w:val="Prrafodelista"/>
              <w:ind w:left="0"/>
              <w:rPr>
                <w:rFonts w:cs="Times New Roman"/>
                <w:lang w:val="es-419"/>
              </w:rPr>
            </w:pPr>
            <w:r w:rsidRPr="00A64725">
              <w:rPr>
                <w:bCs/>
              </w:rPr>
              <w:t>Utiliza axiomas y/o propiedades de los Números Reales para la resolución de problemas.</w:t>
            </w:r>
          </w:p>
        </w:tc>
        <w:tc>
          <w:tcPr>
            <w:tcW w:w="1984" w:type="dxa"/>
            <w:vAlign w:val="center"/>
          </w:tcPr>
          <w:p w:rsidR="00D43F36" w:rsidRPr="005E4264" w:rsidRDefault="00A64725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Sistema de Números Reales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5; 6; 7</w:t>
            </w:r>
            <w:r w:rsidRPr="005E4264">
              <w:rPr>
                <w:lang w:val="es-419"/>
              </w:rPr>
              <w:t xml:space="preserve"> </w:t>
            </w:r>
            <w:r w:rsidRPr="005E4264">
              <w:rPr>
                <w:lang w:val="es-ES"/>
              </w:rPr>
              <w:t>y</w:t>
            </w:r>
            <w:r w:rsidR="00D43F36" w:rsidRPr="005E4264">
              <w:rPr>
                <w:lang w:val="es-ES"/>
              </w:rPr>
              <w:t xml:space="preserve"> 8</w:t>
            </w:r>
          </w:p>
        </w:tc>
      </w:tr>
      <w:tr w:rsidR="00D43F36" w:rsidRPr="005E4264" w:rsidTr="003177CA">
        <w:trPr>
          <w:cantSplit/>
          <w:trHeight w:val="1317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III</w:t>
            </w:r>
          </w:p>
        </w:tc>
        <w:tc>
          <w:tcPr>
            <w:tcW w:w="4253" w:type="dxa"/>
          </w:tcPr>
          <w:p w:rsidR="00C7452C" w:rsidRDefault="00C7452C" w:rsidP="00FE5095">
            <w:pPr>
              <w:pStyle w:val="Prrafodelista"/>
              <w:ind w:left="0"/>
              <w:jc w:val="both"/>
              <w:rPr>
                <w:rFonts w:cs="Times New Roman"/>
                <w:lang w:val="es-ES"/>
              </w:rPr>
            </w:pPr>
          </w:p>
          <w:p w:rsidR="00C7452C" w:rsidRPr="005E4264" w:rsidRDefault="00C7452C" w:rsidP="00FE5095">
            <w:pPr>
              <w:pStyle w:val="Prrafodelista"/>
              <w:ind w:left="0"/>
              <w:jc w:val="both"/>
              <w:rPr>
                <w:rFonts w:cs="Times New Roman"/>
                <w:lang w:val="es-ES"/>
              </w:rPr>
            </w:pPr>
            <w:r>
              <w:rPr>
                <w:lang w:val="es-419"/>
              </w:rPr>
              <w:t>Aplica las propiedades de las matrices y determinantes</w:t>
            </w:r>
            <w:r w:rsidR="004546A2">
              <w:rPr>
                <w:lang w:val="es-419"/>
              </w:rPr>
              <w:t xml:space="preserve"> en la resolución de problemas</w:t>
            </w:r>
          </w:p>
        </w:tc>
        <w:tc>
          <w:tcPr>
            <w:tcW w:w="1984" w:type="dxa"/>
            <w:vAlign w:val="center"/>
          </w:tcPr>
          <w:p w:rsidR="00C7452C" w:rsidRPr="005E4264" w:rsidRDefault="00C7452C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Matrices y Determinantes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9; 10; 11</w:t>
            </w:r>
            <w:r w:rsidRPr="005E4264">
              <w:rPr>
                <w:lang w:val="es-419"/>
              </w:rPr>
              <w:t xml:space="preserve"> </w:t>
            </w:r>
            <w:r w:rsidRPr="005E4264">
              <w:rPr>
                <w:lang w:val="es-ES"/>
              </w:rPr>
              <w:t>y</w:t>
            </w:r>
            <w:r w:rsidR="00D43F36" w:rsidRPr="005E4264">
              <w:rPr>
                <w:lang w:val="es-ES"/>
              </w:rPr>
              <w:t xml:space="preserve"> 12</w:t>
            </w:r>
          </w:p>
        </w:tc>
      </w:tr>
      <w:tr w:rsidR="00D43F36" w:rsidRPr="005E4264" w:rsidTr="003177CA">
        <w:trPr>
          <w:cantSplit/>
          <w:trHeight w:val="1259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IV</w:t>
            </w:r>
          </w:p>
        </w:tc>
        <w:tc>
          <w:tcPr>
            <w:tcW w:w="4253" w:type="dxa"/>
          </w:tcPr>
          <w:p w:rsidR="00C7452C" w:rsidRDefault="00C7452C" w:rsidP="00C7452C">
            <w:pPr>
              <w:pStyle w:val="Prrafodelista"/>
              <w:ind w:left="0"/>
              <w:jc w:val="both"/>
              <w:rPr>
                <w:vertAlign w:val="superscript"/>
                <w:lang w:val="es-ES"/>
              </w:rPr>
            </w:pPr>
            <w:r>
              <w:rPr>
                <w:lang w:val="es-ES"/>
              </w:rPr>
              <w:t>Identifica y grafica relaciones y funciones en R</w:t>
            </w:r>
            <w:r w:rsidRPr="00383A0A">
              <w:rPr>
                <w:vertAlign w:val="superscript"/>
                <w:lang w:val="es-ES"/>
              </w:rPr>
              <w:t>2</w:t>
            </w:r>
          </w:p>
          <w:p w:rsidR="002F2F94" w:rsidRPr="005E4264" w:rsidRDefault="002F2F94" w:rsidP="00B719AA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C7452C" w:rsidRDefault="00C7452C" w:rsidP="00C7452C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Relaciones y Funciones</w:t>
            </w:r>
          </w:p>
          <w:p w:rsidR="00D43F36" w:rsidRPr="005E4264" w:rsidRDefault="00D43F36" w:rsidP="0007334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13; 14; 15 y</w:t>
            </w:r>
            <w:r w:rsidR="00D43F36" w:rsidRPr="005E4264">
              <w:rPr>
                <w:lang w:val="es-ES"/>
              </w:rPr>
              <w:t xml:space="preserve"> 16</w:t>
            </w:r>
          </w:p>
        </w:tc>
      </w:tr>
    </w:tbl>
    <w:p w:rsidR="00E06CF4" w:rsidRDefault="00E06CF4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E27346" w:rsidRDefault="00E2734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Pr="002D063F" w:rsidRDefault="00D43F36" w:rsidP="00D43F3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2D063F">
        <w:rPr>
          <w:b/>
          <w:sz w:val="24"/>
          <w:szCs w:val="24"/>
          <w:lang w:val="es-ES"/>
        </w:rPr>
        <w:t xml:space="preserve">INDICADORES </w:t>
      </w:r>
      <w:r w:rsidRPr="00260A2E">
        <w:rPr>
          <w:b/>
          <w:sz w:val="24"/>
          <w:szCs w:val="24"/>
          <w:lang w:val="es-ES"/>
        </w:rPr>
        <w:t xml:space="preserve">DE </w:t>
      </w:r>
      <w:r w:rsidR="00281AAD" w:rsidRPr="00260A2E">
        <w:rPr>
          <w:b/>
          <w:sz w:val="24"/>
          <w:szCs w:val="24"/>
          <w:lang w:val="es-419"/>
        </w:rPr>
        <w:t xml:space="preserve">LOGRO </w:t>
      </w:r>
      <w:r w:rsidR="00281AAD">
        <w:rPr>
          <w:b/>
          <w:sz w:val="24"/>
          <w:szCs w:val="24"/>
          <w:lang w:val="es-419"/>
        </w:rPr>
        <w:t xml:space="preserve">DE </w:t>
      </w:r>
      <w:r w:rsidR="002F38CC">
        <w:rPr>
          <w:b/>
          <w:sz w:val="24"/>
          <w:szCs w:val="24"/>
          <w:lang w:val="es-419"/>
        </w:rPr>
        <w:t xml:space="preserve">LAS </w:t>
      </w:r>
      <w:r w:rsidRPr="002D063F">
        <w:rPr>
          <w:b/>
          <w:sz w:val="24"/>
          <w:szCs w:val="24"/>
          <w:lang w:val="es-ES"/>
        </w:rPr>
        <w:t>CAPACIDADES</w:t>
      </w: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945"/>
        <w:gridCol w:w="8553"/>
      </w:tblGrid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Semana</w:t>
            </w:r>
          </w:p>
        </w:tc>
        <w:tc>
          <w:tcPr>
            <w:tcW w:w="8553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INDICADORES DE CAPACIDAD AL FINALIZAR EL CURSO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</w:t>
            </w:r>
          </w:p>
        </w:tc>
        <w:tc>
          <w:tcPr>
            <w:tcW w:w="8553" w:type="dxa"/>
          </w:tcPr>
          <w:p w:rsidR="00D43F36" w:rsidRPr="002F2F94" w:rsidRDefault="00D57116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un conjunto por extensión y comprensión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2</w:t>
            </w:r>
          </w:p>
        </w:tc>
        <w:tc>
          <w:tcPr>
            <w:tcW w:w="8553" w:type="dxa"/>
          </w:tcPr>
          <w:p w:rsidR="00D43F36" w:rsidRPr="00AF57B9" w:rsidRDefault="00D57116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ES"/>
              </w:rPr>
              <w:t>Calcula el conjunto potencia de un conjunto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3</w:t>
            </w:r>
          </w:p>
        </w:tc>
        <w:tc>
          <w:tcPr>
            <w:tcW w:w="8553" w:type="dxa"/>
          </w:tcPr>
          <w:p w:rsidR="00D43F36" w:rsidRPr="002D063F" w:rsidRDefault="00D57116" w:rsidP="005558E0">
            <w:pPr>
              <w:pStyle w:val="Prrafodelista"/>
              <w:ind w:left="0"/>
              <w:rPr>
                <w:lang w:val="es-ES"/>
              </w:rPr>
            </w:pPr>
            <w:r>
              <w:t>Representa adecuadamente las operaciones entre conjuntos.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4</w:t>
            </w:r>
          </w:p>
        </w:tc>
        <w:tc>
          <w:tcPr>
            <w:tcW w:w="8553" w:type="dxa"/>
          </w:tcPr>
          <w:p w:rsidR="00D43F36" w:rsidRPr="002D063F" w:rsidRDefault="00D57116" w:rsidP="00B2185D">
            <w:pPr>
              <w:pStyle w:val="Prrafodelista"/>
              <w:ind w:left="0"/>
              <w:rPr>
                <w:lang w:val="es-ES"/>
              </w:rPr>
            </w:pPr>
            <w:r>
              <w:t>Resuelve situaciones problemáticas utilizando los diagramas de Venn y Carroll.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5</w:t>
            </w:r>
          </w:p>
        </w:tc>
        <w:tc>
          <w:tcPr>
            <w:tcW w:w="8553" w:type="dxa"/>
          </w:tcPr>
          <w:p w:rsidR="00D43F36" w:rsidRPr="002D063F" w:rsidRDefault="001D6EC1" w:rsidP="004042D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Reconoce y aplica las propiedades de los números reales en la resolución de ecuaciones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6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 w:rsidRPr="0097405D">
              <w:rPr>
                <w:rFonts w:cs="Arial"/>
              </w:rPr>
              <w:t>Ubica los Números Reales en la recta numérica y representa en ella subconjuntos de R. en la forma de intervalos</w:t>
            </w:r>
            <w:r>
              <w:rPr>
                <w:rFonts w:cs="Arial"/>
              </w:rPr>
              <w:t>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7</w:t>
            </w:r>
          </w:p>
        </w:tc>
        <w:tc>
          <w:tcPr>
            <w:tcW w:w="8553" w:type="dxa"/>
          </w:tcPr>
          <w:p w:rsidR="00D43F36" w:rsidRPr="00B365FD" w:rsidRDefault="001D6EC1" w:rsidP="005558E0">
            <w:pPr>
              <w:pStyle w:val="Prrafodelista"/>
              <w:ind w:left="0"/>
              <w:rPr>
                <w:b/>
                <w:lang w:val="es-419"/>
              </w:rPr>
            </w:pPr>
            <w:r>
              <w:rPr>
                <w:lang w:val="es-419"/>
              </w:rPr>
              <w:t>Reconoce y aplica las propiedades de los números reales en la resolución de las inecuaciones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8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Resuelve ecuaciones e inecuaciones con valor absoluto.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9</w:t>
            </w:r>
          </w:p>
        </w:tc>
        <w:tc>
          <w:tcPr>
            <w:tcW w:w="8553" w:type="dxa"/>
          </w:tcPr>
          <w:p w:rsidR="00D43F36" w:rsidRPr="00823AD3" w:rsidRDefault="001D6EC1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Identifica y aplica las propiedades de las matrices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10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Realiza operaciones de adición, sustracción y multiplicación con matrices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11</w:t>
            </w:r>
          </w:p>
        </w:tc>
        <w:tc>
          <w:tcPr>
            <w:tcW w:w="8553" w:type="dxa"/>
          </w:tcPr>
          <w:p w:rsidR="00D43F36" w:rsidRPr="00794DD9" w:rsidRDefault="001D6EC1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Calcula la determinante de una matriz cuadrada aplicando propiedades.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12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Aplica los métodos de reducción y de Cramer en la resolución de sistemas de ecuaciones.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13</w:t>
            </w:r>
          </w:p>
        </w:tc>
        <w:tc>
          <w:tcPr>
            <w:tcW w:w="8553" w:type="dxa"/>
          </w:tcPr>
          <w:p w:rsidR="00D43F36" w:rsidRPr="002F2F94" w:rsidRDefault="001D6EC1" w:rsidP="001D6EC1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el dominio, rango y g</w:t>
            </w:r>
            <w:r w:rsidRPr="00AF1EC5">
              <w:rPr>
                <w:lang w:val="es-419"/>
              </w:rPr>
              <w:t>r</w:t>
            </w:r>
            <w:r>
              <w:rPr>
                <w:lang w:val="es-419"/>
              </w:rPr>
              <w:t>á</w:t>
            </w:r>
            <w:r w:rsidRPr="00AF1EC5">
              <w:rPr>
                <w:lang w:val="es-419"/>
              </w:rPr>
              <w:t xml:space="preserve">fica </w:t>
            </w:r>
            <w:r>
              <w:rPr>
                <w:lang w:val="es-419"/>
              </w:rPr>
              <w:t>de una relación de R en R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14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Determina el dominio, rango y g</w:t>
            </w:r>
            <w:r w:rsidRPr="00AF1EC5">
              <w:rPr>
                <w:lang w:val="es-419"/>
              </w:rPr>
              <w:t>r</w:t>
            </w:r>
            <w:r>
              <w:rPr>
                <w:lang w:val="es-419"/>
              </w:rPr>
              <w:t>á</w:t>
            </w:r>
            <w:r w:rsidRPr="00AF1EC5">
              <w:rPr>
                <w:lang w:val="es-419"/>
              </w:rPr>
              <w:t xml:space="preserve">fica </w:t>
            </w:r>
            <w:r>
              <w:rPr>
                <w:lang w:val="es-419"/>
              </w:rPr>
              <w:t>de una función real de variable real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15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Reconoce y traza la gráfica de las funciones lineales, cuadráticas, exponenciales y logarítmicas.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16</w:t>
            </w:r>
          </w:p>
        </w:tc>
        <w:tc>
          <w:tcPr>
            <w:tcW w:w="8553" w:type="dxa"/>
          </w:tcPr>
          <w:p w:rsidR="00D43F36" w:rsidRPr="00D450ED" w:rsidRDefault="001D6EC1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ES"/>
              </w:rPr>
              <w:t>Efectúa operaciones con funciones reales de variable real</w:t>
            </w:r>
          </w:p>
        </w:tc>
      </w:tr>
    </w:tbl>
    <w:p w:rsidR="00E26330" w:rsidRPr="00C15C90" w:rsidRDefault="00E26330" w:rsidP="002F2F94">
      <w:pPr>
        <w:rPr>
          <w:b/>
          <w:sz w:val="20"/>
          <w:lang w:val="es-419"/>
        </w:rPr>
        <w:sectPr w:rsidR="00E26330" w:rsidRPr="00C15C90" w:rsidSect="00A77864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Pr="00D62C5C" w:rsidRDefault="00A77864" w:rsidP="008816EB">
      <w:pPr>
        <w:pStyle w:val="Prrafodelista"/>
        <w:numPr>
          <w:ilvl w:val="0"/>
          <w:numId w:val="1"/>
        </w:numPr>
        <w:ind w:left="993" w:hanging="567"/>
        <w:rPr>
          <w:b/>
          <w:sz w:val="24"/>
          <w:szCs w:val="24"/>
          <w:lang w:val="es-ES"/>
        </w:rPr>
      </w:pPr>
      <w:r w:rsidRPr="00D62C5C">
        <w:rPr>
          <w:b/>
          <w:sz w:val="24"/>
          <w:szCs w:val="24"/>
          <w:lang w:val="es-ES"/>
        </w:rPr>
        <w:lastRenderedPageBreak/>
        <w:t>DESARROLLO DE LAS UNIDADES DIDÁCTICAS.</w:t>
      </w:r>
    </w:p>
    <w:tbl>
      <w:tblPr>
        <w:tblStyle w:val="Tablaconcuadrcul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2"/>
        <w:gridCol w:w="292"/>
        <w:gridCol w:w="3208"/>
        <w:gridCol w:w="146"/>
        <w:gridCol w:w="2770"/>
        <w:gridCol w:w="584"/>
        <w:gridCol w:w="1898"/>
        <w:gridCol w:w="875"/>
        <w:gridCol w:w="1168"/>
        <w:gridCol w:w="873"/>
        <w:gridCol w:w="2336"/>
      </w:tblGrid>
      <w:tr w:rsidR="00E44476" w:rsidTr="00CB2A62">
        <w:trPr>
          <w:trHeight w:val="269"/>
        </w:trPr>
        <w:tc>
          <w:tcPr>
            <w:tcW w:w="15312" w:type="dxa"/>
            <w:gridSpan w:val="11"/>
          </w:tcPr>
          <w:p w:rsidR="00E44476" w:rsidRPr="00B43463" w:rsidRDefault="00E44476" w:rsidP="00E44476">
            <w:pPr>
              <w:pStyle w:val="Prrafodelista"/>
              <w:ind w:left="0"/>
              <w:jc w:val="center"/>
              <w:rPr>
                <w:lang w:val="es-419"/>
              </w:rPr>
            </w:pPr>
            <w:r w:rsidRPr="00406E70">
              <w:rPr>
                <w:lang w:val="es-ES"/>
              </w:rPr>
              <w:t>UNIDAD</w:t>
            </w:r>
            <w:r w:rsidR="00D43F36" w:rsidRPr="00406E70">
              <w:rPr>
                <w:lang w:val="es-ES"/>
              </w:rPr>
              <w:t xml:space="preserve"> </w:t>
            </w:r>
            <w:r w:rsidR="00B43463" w:rsidRPr="00406E70">
              <w:rPr>
                <w:lang w:val="es-ES"/>
              </w:rPr>
              <w:t>DIDÁCTICA</w:t>
            </w:r>
            <w:r w:rsidR="00F63010">
              <w:rPr>
                <w:lang w:val="es-ES"/>
              </w:rPr>
              <w:t xml:space="preserve"> I: </w:t>
            </w:r>
            <w:r w:rsidR="00A15CD1">
              <w:rPr>
                <w:lang w:val="es-ES"/>
              </w:rPr>
              <w:t>Teoría de conjuntos</w:t>
            </w:r>
          </w:p>
        </w:tc>
      </w:tr>
      <w:tr w:rsidR="00E44476" w:rsidTr="00CB2A62">
        <w:trPr>
          <w:trHeight w:val="361"/>
        </w:trPr>
        <w:tc>
          <w:tcPr>
            <w:tcW w:w="15312" w:type="dxa"/>
            <w:gridSpan w:val="11"/>
          </w:tcPr>
          <w:p w:rsidR="00B43463" w:rsidRPr="000A039A" w:rsidRDefault="00D827DF" w:rsidP="00B43463">
            <w:pPr>
              <w:pStyle w:val="Prrafodelista"/>
              <w:ind w:left="1309" w:hanging="1309"/>
            </w:pPr>
            <w:r w:rsidRPr="000A039A">
              <w:rPr>
                <w:lang w:val="es-ES"/>
              </w:rPr>
              <w:t>CAPACIDAD:</w:t>
            </w:r>
            <w:r w:rsidR="00251070" w:rsidRPr="000A039A">
              <w:rPr>
                <w:lang w:val="es-ES"/>
              </w:rPr>
              <w:t xml:space="preserve"> </w:t>
            </w:r>
            <w:r w:rsidR="0031778A" w:rsidRPr="000A039A">
              <w:rPr>
                <w:lang w:val="es-419"/>
              </w:rPr>
              <w:t xml:space="preserve"> </w:t>
            </w:r>
            <w:r w:rsidR="004546A2">
              <w:rPr>
                <w:rFonts w:cs="Times New Roman"/>
                <w:lang w:val="es-419"/>
              </w:rPr>
              <w:t>Aplica el lenguaje de los conjuntos en la resolución de problemas de contexto real</w:t>
            </w:r>
          </w:p>
        </w:tc>
      </w:tr>
      <w:tr w:rsidR="00251070" w:rsidTr="00CB2A62">
        <w:trPr>
          <w:trHeight w:val="269"/>
        </w:trPr>
        <w:tc>
          <w:tcPr>
            <w:tcW w:w="1162" w:type="dxa"/>
            <w:vMerge w:val="restart"/>
            <w:vAlign w:val="center"/>
          </w:tcPr>
          <w:p w:rsidR="00251070" w:rsidRPr="00406E70" w:rsidRDefault="00FB415F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S</w:t>
            </w:r>
            <w:r w:rsidR="00251070" w:rsidRPr="00406E70">
              <w:rPr>
                <w:lang w:val="es-ES"/>
              </w:rPr>
              <w:t>emana</w:t>
            </w:r>
          </w:p>
        </w:tc>
        <w:tc>
          <w:tcPr>
            <w:tcW w:w="9773" w:type="dxa"/>
            <w:gridSpan w:val="7"/>
          </w:tcPr>
          <w:p w:rsidR="00251070" w:rsidRPr="00406E70" w:rsidRDefault="00251070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406E70">
              <w:rPr>
                <w:lang w:val="es-ES"/>
              </w:rPr>
              <w:t>Contenidos</w:t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 w:rsidR="00251070" w:rsidRPr="00423411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Estrategia</w:t>
            </w:r>
            <w:r w:rsidR="00423411">
              <w:rPr>
                <w:lang w:val="es-419"/>
              </w:rPr>
              <w:t>s</w:t>
            </w:r>
            <w:r w:rsidRPr="00406E70">
              <w:rPr>
                <w:lang w:val="es-ES"/>
              </w:rPr>
              <w:t xml:space="preserve"> Didáctica</w:t>
            </w:r>
            <w:r w:rsidR="00423411">
              <w:rPr>
                <w:lang w:val="es-419"/>
              </w:rPr>
              <w:t>s</w:t>
            </w:r>
          </w:p>
        </w:tc>
        <w:tc>
          <w:tcPr>
            <w:tcW w:w="2336" w:type="dxa"/>
            <w:vMerge w:val="restart"/>
            <w:vAlign w:val="center"/>
          </w:tcPr>
          <w:p w:rsidR="00251070" w:rsidRPr="00406E70" w:rsidRDefault="00251070" w:rsidP="00F31AF3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 xml:space="preserve">Indicadores </w:t>
            </w:r>
            <w:r w:rsidR="00F31AF3" w:rsidRPr="00406E70">
              <w:rPr>
                <w:lang w:val="es-ES"/>
              </w:rPr>
              <w:t>de logro</w:t>
            </w:r>
            <w:r w:rsidR="00CB0ABC" w:rsidRPr="00406E70">
              <w:rPr>
                <w:lang w:val="es-ES"/>
              </w:rPr>
              <w:t xml:space="preserve"> de la capacidad</w:t>
            </w:r>
          </w:p>
        </w:tc>
      </w:tr>
      <w:tr w:rsidR="00251070" w:rsidTr="00CB2A62">
        <w:trPr>
          <w:trHeight w:val="269"/>
        </w:trPr>
        <w:tc>
          <w:tcPr>
            <w:tcW w:w="1162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00" w:type="dxa"/>
            <w:gridSpan w:val="2"/>
          </w:tcPr>
          <w:p w:rsidR="00251070" w:rsidRPr="00406E70" w:rsidRDefault="00620A94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Conceptuales</w:t>
            </w:r>
          </w:p>
        </w:tc>
        <w:tc>
          <w:tcPr>
            <w:tcW w:w="3500" w:type="dxa"/>
            <w:gridSpan w:val="3"/>
          </w:tcPr>
          <w:p w:rsidR="00251070" w:rsidRPr="00620A94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Procedimental</w:t>
            </w:r>
            <w:r w:rsidR="00620A94">
              <w:rPr>
                <w:lang w:val="es-419"/>
              </w:rPr>
              <w:t>es</w:t>
            </w:r>
          </w:p>
        </w:tc>
        <w:tc>
          <w:tcPr>
            <w:tcW w:w="2773" w:type="dxa"/>
            <w:gridSpan w:val="2"/>
          </w:tcPr>
          <w:p w:rsidR="00251070" w:rsidRPr="00620A94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Actitudinal</w:t>
            </w:r>
            <w:r w:rsidR="00620A94">
              <w:rPr>
                <w:lang w:val="es-419"/>
              </w:rPr>
              <w:t>es</w:t>
            </w:r>
          </w:p>
        </w:tc>
        <w:tc>
          <w:tcPr>
            <w:tcW w:w="2041" w:type="dxa"/>
            <w:gridSpan w:val="2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336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403252" w:rsidTr="00575187">
        <w:trPr>
          <w:trHeight w:val="1137"/>
        </w:trPr>
        <w:tc>
          <w:tcPr>
            <w:tcW w:w="1162" w:type="dxa"/>
          </w:tcPr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1</w:t>
            </w:r>
          </w:p>
          <w:p w:rsidR="00140366" w:rsidRPr="00406E70" w:rsidRDefault="00140366" w:rsidP="00ED12E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500" w:type="dxa"/>
            <w:gridSpan w:val="2"/>
          </w:tcPr>
          <w:p w:rsidR="00A15CD1" w:rsidRPr="00A15CD1" w:rsidRDefault="00A15CD1" w:rsidP="000A039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A15CD1">
              <w:rPr>
                <w:lang w:val="es-419"/>
              </w:rPr>
              <w:t>Idea intuitiva</w:t>
            </w:r>
            <w:r w:rsidR="00942BF6">
              <w:rPr>
                <w:lang w:val="es-419"/>
              </w:rPr>
              <w:t>,</w:t>
            </w:r>
            <w:r w:rsidR="00801950">
              <w:rPr>
                <w:lang w:val="es-419"/>
              </w:rPr>
              <w:t xml:space="preserve"> notación </w:t>
            </w:r>
            <w:r w:rsidR="00942BF6">
              <w:rPr>
                <w:lang w:val="es-419"/>
              </w:rPr>
              <w:t xml:space="preserve">y determinación </w:t>
            </w:r>
            <w:r w:rsidRPr="00A15CD1">
              <w:rPr>
                <w:lang w:val="es-419"/>
              </w:rPr>
              <w:t xml:space="preserve">de </w:t>
            </w:r>
            <w:r w:rsidR="00942BF6">
              <w:rPr>
                <w:lang w:val="es-419"/>
              </w:rPr>
              <w:t>c</w:t>
            </w:r>
            <w:r w:rsidRPr="00A15CD1">
              <w:rPr>
                <w:lang w:val="es-419"/>
              </w:rPr>
              <w:t>onjunto</w:t>
            </w:r>
            <w:r w:rsidR="00942BF6">
              <w:rPr>
                <w:lang w:val="es-419"/>
              </w:rPr>
              <w:t>s</w:t>
            </w:r>
            <w:r w:rsidRPr="00A15CD1">
              <w:rPr>
                <w:lang w:val="es-419"/>
              </w:rPr>
              <w:t>.</w:t>
            </w:r>
          </w:p>
          <w:p w:rsidR="00403252" w:rsidRPr="00575187" w:rsidRDefault="00A15CD1" w:rsidP="0057518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A15CD1">
              <w:rPr>
                <w:lang w:val="es-419"/>
              </w:rPr>
              <w:t>Relación de Pertenencia e Inclusión.</w:t>
            </w:r>
          </w:p>
        </w:tc>
        <w:tc>
          <w:tcPr>
            <w:tcW w:w="3500" w:type="dxa"/>
            <w:gridSpan w:val="3"/>
          </w:tcPr>
          <w:p w:rsidR="000A039A" w:rsidRPr="000A039A" w:rsidRDefault="000A039A" w:rsidP="000A039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0A039A">
              <w:rPr>
                <w:lang w:val="es-419"/>
              </w:rPr>
              <w:t xml:space="preserve">Identifica </w:t>
            </w:r>
            <w:r w:rsidR="00801950">
              <w:rPr>
                <w:lang w:val="es-419"/>
              </w:rPr>
              <w:t>y representa adecuadamente los conjuntos</w:t>
            </w:r>
            <w:r w:rsidRPr="000A039A">
              <w:rPr>
                <w:lang w:val="es-419"/>
              </w:rPr>
              <w:t xml:space="preserve">. </w:t>
            </w:r>
          </w:p>
          <w:p w:rsidR="00403252" w:rsidRPr="000A039A" w:rsidRDefault="00575187" w:rsidP="000A039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Determina los elementos de un conjunto</w:t>
            </w:r>
            <w:r w:rsidR="00164CE1">
              <w:rPr>
                <w:lang w:val="es-419"/>
              </w:rPr>
              <w:t>, por extensión y comprensión.</w:t>
            </w:r>
          </w:p>
        </w:tc>
        <w:tc>
          <w:tcPr>
            <w:tcW w:w="2773" w:type="dxa"/>
            <w:gridSpan w:val="2"/>
            <w:vMerge w:val="restart"/>
          </w:tcPr>
          <w:p w:rsidR="00403252" w:rsidRDefault="00403252" w:rsidP="005B1E05">
            <w:pPr>
              <w:pStyle w:val="Prrafodelista"/>
              <w:ind w:left="0"/>
              <w:rPr>
                <w:lang w:val="es-419"/>
              </w:rPr>
            </w:pPr>
            <w:r w:rsidRPr="005B1E05">
              <w:rPr>
                <w:lang w:val="es-419"/>
              </w:rPr>
              <w:t>Valora la importancia de las definiciones dadas para</w:t>
            </w:r>
            <w:r>
              <w:rPr>
                <w:lang w:val="es-419"/>
              </w:rPr>
              <w:t xml:space="preserve"> </w:t>
            </w:r>
            <w:r w:rsidRPr="005B1E05">
              <w:rPr>
                <w:lang w:val="es-419"/>
              </w:rPr>
              <w:t>comprender l</w:t>
            </w:r>
            <w:r w:rsidR="00F262FD">
              <w:rPr>
                <w:lang w:val="es-419"/>
              </w:rPr>
              <w:t>a teoría de los conjuntos</w:t>
            </w:r>
          </w:p>
          <w:p w:rsidR="00403252" w:rsidRPr="005B1E05" w:rsidRDefault="00403252" w:rsidP="005B1E05">
            <w:pPr>
              <w:pStyle w:val="Prrafodelista"/>
              <w:ind w:left="0"/>
              <w:rPr>
                <w:lang w:val="es-419"/>
              </w:rPr>
            </w:pPr>
          </w:p>
          <w:p w:rsidR="00D827DF" w:rsidRPr="00D827DF" w:rsidRDefault="00D827DF" w:rsidP="00E63570">
            <w:pPr>
              <w:pStyle w:val="Prrafodelista"/>
              <w:ind w:left="0"/>
            </w:pPr>
          </w:p>
          <w:p w:rsidR="00403252" w:rsidRDefault="00403252" w:rsidP="00E6357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Aporta ideas sobre el </w:t>
            </w:r>
            <w:r w:rsidR="00CB322B">
              <w:rPr>
                <w:lang w:val="es-419"/>
              </w:rPr>
              <w:t xml:space="preserve">tema </w:t>
            </w:r>
            <w:r w:rsidR="00CB322B" w:rsidRPr="00ED6774">
              <w:rPr>
                <w:lang w:val="es-419"/>
              </w:rPr>
              <w:t>y</w:t>
            </w:r>
            <w:r w:rsidRPr="00ED6774">
              <w:rPr>
                <w:lang w:val="es-419"/>
              </w:rPr>
              <w:t xml:space="preserve"> contribuye a</w:t>
            </w:r>
            <w:r>
              <w:rPr>
                <w:lang w:val="es-419"/>
              </w:rPr>
              <w:t xml:space="preserve"> </w:t>
            </w:r>
            <w:r w:rsidRPr="00ED6774">
              <w:rPr>
                <w:lang w:val="es-419"/>
              </w:rPr>
              <w:t xml:space="preserve">mejorar las relaciones </w:t>
            </w:r>
            <w:r>
              <w:rPr>
                <w:lang w:val="es-419"/>
              </w:rPr>
              <w:t>interpersonales</w:t>
            </w:r>
          </w:p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Pr="00B076C6" w:rsidRDefault="00403252" w:rsidP="0000112D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E</w:t>
            </w:r>
            <w:r w:rsidRPr="005C6E52">
              <w:rPr>
                <w:lang w:val="es-419"/>
              </w:rPr>
              <w:t>xpone</w:t>
            </w:r>
            <w:r>
              <w:rPr>
                <w:lang w:val="es-419"/>
              </w:rPr>
              <w:t xml:space="preserve"> </w:t>
            </w:r>
            <w:r w:rsidRPr="005C6E52">
              <w:rPr>
                <w:lang w:val="es-419"/>
              </w:rPr>
              <w:t>sus puntos de vista y discute</w:t>
            </w:r>
            <w:r>
              <w:rPr>
                <w:lang w:val="es-419"/>
              </w:rPr>
              <w:t xml:space="preserve"> los resultados obtenidos en su </w:t>
            </w:r>
            <w:r w:rsidR="007C0F4E">
              <w:rPr>
                <w:lang w:val="es-419"/>
              </w:rPr>
              <w:t>trabajo</w:t>
            </w:r>
            <w:r>
              <w:rPr>
                <w:lang w:val="es-419"/>
              </w:rPr>
              <w:t>.</w:t>
            </w:r>
          </w:p>
        </w:tc>
        <w:tc>
          <w:tcPr>
            <w:tcW w:w="2041" w:type="dxa"/>
            <w:gridSpan w:val="2"/>
            <w:vMerge w:val="restart"/>
          </w:tcPr>
          <w:p w:rsidR="00403252" w:rsidRPr="00B46B65" w:rsidRDefault="00403252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Exposición dialogada con roles de preguntas.</w:t>
            </w:r>
          </w:p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Pr="00B46B65" w:rsidRDefault="00403252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 xml:space="preserve">Presentación </w:t>
            </w:r>
            <w:r>
              <w:rPr>
                <w:lang w:val="es-419"/>
              </w:rPr>
              <w:t xml:space="preserve">y análisis </w:t>
            </w:r>
            <w:r w:rsidRPr="00B46B65">
              <w:rPr>
                <w:lang w:val="es-419"/>
              </w:rPr>
              <w:t>de casos.</w:t>
            </w:r>
          </w:p>
          <w:p w:rsidR="00403252" w:rsidRPr="00406E70" w:rsidRDefault="00403252" w:rsidP="001B1C24">
            <w:pPr>
              <w:pStyle w:val="Prrafodelista"/>
              <w:ind w:left="0"/>
              <w:rPr>
                <w:lang w:val="es-ES"/>
              </w:rPr>
            </w:pPr>
          </w:p>
          <w:p w:rsidR="006F19EE" w:rsidRPr="00B46B65" w:rsidRDefault="006F19EE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Aprendizaje basado en problemas.</w:t>
            </w:r>
          </w:p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336" w:type="dxa"/>
          </w:tcPr>
          <w:p w:rsidR="00403252" w:rsidRPr="006748FA" w:rsidRDefault="00C75564" w:rsidP="00013543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Determina </w:t>
            </w:r>
            <w:r w:rsidR="00C95F7F">
              <w:rPr>
                <w:lang w:val="es-419"/>
              </w:rPr>
              <w:t>un conjunto por extensión y comprensión</w:t>
            </w:r>
          </w:p>
        </w:tc>
      </w:tr>
      <w:tr w:rsidR="00C91A26" w:rsidTr="00CB2A62">
        <w:trPr>
          <w:trHeight w:val="1004"/>
        </w:trPr>
        <w:tc>
          <w:tcPr>
            <w:tcW w:w="1162" w:type="dxa"/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2</w:t>
            </w:r>
          </w:p>
        </w:tc>
        <w:tc>
          <w:tcPr>
            <w:tcW w:w="3500" w:type="dxa"/>
            <w:gridSpan w:val="2"/>
          </w:tcPr>
          <w:p w:rsidR="00C91A26" w:rsidRDefault="00FB284C" w:rsidP="0083115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15F">
              <w:rPr>
                <w:lang w:val="es-419"/>
              </w:rPr>
              <w:t>Clases de conjuntos: finito, infinito, potencia</w:t>
            </w:r>
          </w:p>
          <w:p w:rsidR="0083115F" w:rsidRPr="00ED6774" w:rsidRDefault="0083115F" w:rsidP="0083115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Conjuntos especiales: vacío, unitario y universal</w:t>
            </w:r>
          </w:p>
        </w:tc>
        <w:tc>
          <w:tcPr>
            <w:tcW w:w="3500" w:type="dxa"/>
            <w:gridSpan w:val="3"/>
          </w:tcPr>
          <w:p w:rsidR="00140366" w:rsidRPr="000A039A" w:rsidRDefault="00140366" w:rsidP="00140366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0A039A">
              <w:rPr>
                <w:lang w:val="es-419"/>
              </w:rPr>
              <w:t>Identifica</w:t>
            </w:r>
            <w:r>
              <w:rPr>
                <w:lang w:val="es-419"/>
              </w:rPr>
              <w:t xml:space="preserve"> las clases de conjuntos y sus propiedades</w:t>
            </w:r>
            <w:r w:rsidRPr="000A039A">
              <w:rPr>
                <w:lang w:val="es-419"/>
              </w:rPr>
              <w:t xml:space="preserve">. </w:t>
            </w:r>
          </w:p>
          <w:p w:rsidR="003E0B8A" w:rsidRPr="00801950" w:rsidRDefault="003E0B8A" w:rsidP="0083115F">
            <w:pPr>
              <w:pStyle w:val="Default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Merge/>
          </w:tcPr>
          <w:p w:rsidR="00C91A26" w:rsidRPr="00ED6774" w:rsidRDefault="00C91A26" w:rsidP="0000112D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041" w:type="dxa"/>
            <w:gridSpan w:val="2"/>
            <w:vMerge/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336" w:type="dxa"/>
          </w:tcPr>
          <w:p w:rsidR="00C91A26" w:rsidRPr="00406E70" w:rsidRDefault="00F70453" w:rsidP="001E1B31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Calcula el conjunto potencia de un conjunto</w:t>
            </w:r>
          </w:p>
        </w:tc>
      </w:tr>
      <w:tr w:rsidR="00C91A26" w:rsidTr="00CB2A62">
        <w:trPr>
          <w:trHeight w:val="1093"/>
        </w:trPr>
        <w:tc>
          <w:tcPr>
            <w:tcW w:w="1162" w:type="dxa"/>
            <w:tcBorders>
              <w:bottom w:val="single" w:sz="4" w:space="0" w:color="auto"/>
            </w:tcBorders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3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645C44" w:rsidRPr="00FB284C" w:rsidRDefault="00645C44" w:rsidP="00645C44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FB284C">
              <w:rPr>
                <w:lang w:val="es-419"/>
              </w:rPr>
              <w:t xml:space="preserve">Operaciones </w:t>
            </w:r>
            <w:r>
              <w:rPr>
                <w:lang w:val="es-419"/>
              </w:rPr>
              <w:t>entre</w:t>
            </w:r>
            <w:r w:rsidRPr="00FB284C">
              <w:rPr>
                <w:lang w:val="es-419"/>
              </w:rPr>
              <w:t xml:space="preserve"> Conjuntos: </w:t>
            </w:r>
          </w:p>
          <w:p w:rsidR="00C91A26" w:rsidRPr="000E776B" w:rsidRDefault="00645C44" w:rsidP="0083115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FB284C">
              <w:rPr>
                <w:lang w:val="es-419"/>
              </w:rPr>
              <w:t>Unión, Intersección, Diferencia, Diferencia Simétrica y Complemento.</w:t>
            </w:r>
          </w:p>
        </w:tc>
        <w:tc>
          <w:tcPr>
            <w:tcW w:w="3500" w:type="dxa"/>
            <w:gridSpan w:val="3"/>
            <w:tcBorders>
              <w:bottom w:val="single" w:sz="4" w:space="0" w:color="auto"/>
            </w:tcBorders>
          </w:tcPr>
          <w:p w:rsidR="0083115F" w:rsidRPr="000A039A" w:rsidRDefault="0083115F" w:rsidP="0083115F">
            <w:pPr>
              <w:pStyle w:val="Default"/>
              <w:numPr>
                <w:ilvl w:val="0"/>
                <w:numId w:val="9"/>
              </w:numPr>
              <w:ind w:left="177" w:hanging="177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Utiliza diagramas para representar </w:t>
            </w:r>
            <w:r w:rsidRPr="000A039A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operaci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ones</w:t>
            </w:r>
            <w:r w:rsidRPr="000A039A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entre conjuntos. </w:t>
            </w:r>
          </w:p>
          <w:p w:rsidR="00C91A26" w:rsidRPr="00406E70" w:rsidRDefault="00C91A26" w:rsidP="00603AA4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773" w:type="dxa"/>
            <w:gridSpan w:val="2"/>
            <w:vMerge/>
          </w:tcPr>
          <w:p w:rsidR="00C91A26" w:rsidRPr="00ED6774" w:rsidRDefault="00C91A26" w:rsidP="0000112D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041" w:type="dxa"/>
            <w:gridSpan w:val="2"/>
            <w:vMerge/>
          </w:tcPr>
          <w:p w:rsidR="00C91A26" w:rsidRPr="005262B6" w:rsidRDefault="00C91A26" w:rsidP="00E63570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336" w:type="dxa"/>
          </w:tcPr>
          <w:p w:rsidR="00C91A26" w:rsidRPr="000E776B" w:rsidRDefault="0083115F" w:rsidP="0010179F">
            <w:pPr>
              <w:rPr>
                <w:lang w:val="es-ES"/>
              </w:rPr>
            </w:pPr>
            <w:r>
              <w:t>Representa adecuadamente las operaciones entre conjuntos.</w:t>
            </w:r>
          </w:p>
        </w:tc>
      </w:tr>
      <w:tr w:rsidR="00403252" w:rsidTr="00ED6ADF">
        <w:trPr>
          <w:trHeight w:val="1514"/>
        </w:trPr>
        <w:tc>
          <w:tcPr>
            <w:tcW w:w="1162" w:type="dxa"/>
          </w:tcPr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4</w:t>
            </w:r>
          </w:p>
        </w:tc>
        <w:tc>
          <w:tcPr>
            <w:tcW w:w="3500" w:type="dxa"/>
            <w:gridSpan w:val="2"/>
          </w:tcPr>
          <w:p w:rsidR="00403252" w:rsidRDefault="007F571A" w:rsidP="007F571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Lenguaje de conjuntos</w:t>
            </w:r>
          </w:p>
          <w:p w:rsidR="00140366" w:rsidRDefault="00140366" w:rsidP="007F571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Diagramas de Venn y de Carroll</w:t>
            </w:r>
          </w:p>
        </w:tc>
        <w:tc>
          <w:tcPr>
            <w:tcW w:w="3500" w:type="dxa"/>
            <w:gridSpan w:val="3"/>
          </w:tcPr>
          <w:p w:rsidR="00164CE1" w:rsidRDefault="00164CE1" w:rsidP="00164CE1">
            <w:pPr>
              <w:pStyle w:val="Default"/>
              <w:numPr>
                <w:ilvl w:val="0"/>
                <w:numId w:val="9"/>
              </w:numPr>
              <w:ind w:left="177" w:hanging="177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Identifica conectores del lenguaje conjuntista.</w:t>
            </w:r>
          </w:p>
          <w:p w:rsidR="00140366" w:rsidRPr="000A039A" w:rsidRDefault="00140366" w:rsidP="00164CE1">
            <w:pPr>
              <w:pStyle w:val="Default"/>
              <w:numPr>
                <w:ilvl w:val="0"/>
                <w:numId w:val="9"/>
              </w:numPr>
              <w:ind w:left="177" w:hanging="177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Utiliza diagramas al representar situaciones conjuntistas.</w:t>
            </w:r>
          </w:p>
          <w:p w:rsidR="00C31E3B" w:rsidRDefault="00C31E3B" w:rsidP="00C47652">
            <w:pPr>
              <w:pStyle w:val="Prrafodelista"/>
              <w:ind w:left="0"/>
            </w:pPr>
          </w:p>
        </w:tc>
        <w:tc>
          <w:tcPr>
            <w:tcW w:w="2773" w:type="dxa"/>
            <w:gridSpan w:val="2"/>
            <w:vMerge/>
          </w:tcPr>
          <w:p w:rsidR="00403252" w:rsidRDefault="00403252" w:rsidP="0000112D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041" w:type="dxa"/>
            <w:gridSpan w:val="2"/>
            <w:vMerge/>
          </w:tcPr>
          <w:p w:rsidR="00403252" w:rsidRDefault="00403252" w:rsidP="00E63570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336" w:type="dxa"/>
          </w:tcPr>
          <w:p w:rsidR="00403252" w:rsidRDefault="00164CE1" w:rsidP="00780C6D">
            <w:r>
              <w:t>Resuelve situaciones problemáticas utilizando los diagramas de Venn y Carro</w:t>
            </w:r>
            <w:r w:rsidR="00140366">
              <w:t>l</w:t>
            </w:r>
            <w:r>
              <w:t>l</w:t>
            </w:r>
            <w:r w:rsidR="00B46B65">
              <w:t>.</w:t>
            </w:r>
          </w:p>
        </w:tc>
      </w:tr>
      <w:tr w:rsidR="001D5F7B" w:rsidTr="00CB2A62">
        <w:trPr>
          <w:trHeight w:val="254"/>
        </w:trPr>
        <w:tc>
          <w:tcPr>
            <w:tcW w:w="15312" w:type="dxa"/>
            <w:gridSpan w:val="11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EVALUACIÓN DE LA UNIDAD</w:t>
            </w:r>
          </w:p>
        </w:tc>
      </w:tr>
      <w:tr w:rsidR="001D5F7B" w:rsidTr="00CB2A62">
        <w:trPr>
          <w:trHeight w:val="269"/>
        </w:trPr>
        <w:tc>
          <w:tcPr>
            <w:tcW w:w="4662" w:type="dxa"/>
            <w:gridSpan w:val="3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CONOCIMIENTOS</w:t>
            </w:r>
          </w:p>
        </w:tc>
        <w:tc>
          <w:tcPr>
            <w:tcW w:w="6273" w:type="dxa"/>
            <w:gridSpan w:val="5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PRODUCTO</w:t>
            </w:r>
          </w:p>
        </w:tc>
        <w:tc>
          <w:tcPr>
            <w:tcW w:w="4377" w:type="dxa"/>
            <w:gridSpan w:val="3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DESEMPEÑO</w:t>
            </w:r>
          </w:p>
        </w:tc>
      </w:tr>
      <w:tr w:rsidR="001D5F7B" w:rsidTr="00CB2A62">
        <w:trPr>
          <w:trHeight w:val="767"/>
        </w:trPr>
        <w:tc>
          <w:tcPr>
            <w:tcW w:w="4662" w:type="dxa"/>
            <w:gridSpan w:val="3"/>
          </w:tcPr>
          <w:p w:rsidR="001A194F" w:rsidRPr="00ED6ADF" w:rsidRDefault="00054D73" w:rsidP="00ED6AD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Resuelve </w:t>
            </w:r>
            <w:r>
              <w:rPr>
                <w:lang w:val="es-419"/>
              </w:rPr>
              <w:t>una prueba</w:t>
            </w:r>
            <w:r>
              <w:rPr>
                <w:lang w:val="es-ES"/>
              </w:rPr>
              <w:t xml:space="preserve"> escrita de respuestas abierta</w:t>
            </w:r>
            <w:r w:rsidR="00B46B65">
              <w:rPr>
                <w:lang w:val="es-ES"/>
              </w:rPr>
              <w:t>.</w:t>
            </w:r>
          </w:p>
        </w:tc>
        <w:tc>
          <w:tcPr>
            <w:tcW w:w="6273" w:type="dxa"/>
            <w:gridSpan w:val="5"/>
          </w:tcPr>
          <w:p w:rsidR="001D5F7B" w:rsidRPr="00B46B65" w:rsidRDefault="00F25FCA" w:rsidP="00B46B65">
            <w:pPr>
              <w:pStyle w:val="Default"/>
              <w:rPr>
                <w:lang w:val="es-419"/>
              </w:rPr>
            </w:pPr>
            <w:r w:rsidRPr="005B4610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Ent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rega del primer </w:t>
            </w:r>
            <w:r w:rsidR="00BE3174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trabajo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académico,</w:t>
            </w:r>
            <w:r>
              <w:rPr>
                <w:lang w:val="es-419"/>
              </w:rPr>
              <w:t xml:space="preserve"> referente a la resolución de situaciones problemáticas con conjuntos.</w:t>
            </w:r>
          </w:p>
        </w:tc>
        <w:tc>
          <w:tcPr>
            <w:tcW w:w="4377" w:type="dxa"/>
            <w:gridSpan w:val="3"/>
          </w:tcPr>
          <w:p w:rsidR="00B5465A" w:rsidRDefault="00FF22B2" w:rsidP="001D5F7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Fundamenta la resolución </w:t>
            </w:r>
            <w:r w:rsidR="00BC5AE1">
              <w:rPr>
                <w:lang w:val="es-ES"/>
              </w:rPr>
              <w:t>de las situaciones problemáticas</w:t>
            </w:r>
            <w:r w:rsidR="00B5465A">
              <w:rPr>
                <w:lang w:val="es-ES"/>
              </w:rPr>
              <w:t xml:space="preserve"> propuestas en la teoría de conjunto</w:t>
            </w:r>
            <w:r w:rsidR="00B46B65">
              <w:rPr>
                <w:lang w:val="es-ES"/>
              </w:rPr>
              <w:t>s.</w:t>
            </w:r>
          </w:p>
          <w:p w:rsidR="00B46B65" w:rsidRPr="00E81549" w:rsidRDefault="00B46B65" w:rsidP="001D5F7B">
            <w:pPr>
              <w:pStyle w:val="Prrafodelista"/>
              <w:ind w:left="0"/>
              <w:rPr>
                <w:lang w:val="es-419"/>
              </w:rPr>
            </w:pPr>
          </w:p>
        </w:tc>
      </w:tr>
      <w:tr w:rsidR="00C24954" w:rsidRPr="00D102C8" w:rsidTr="00B16B7D">
        <w:trPr>
          <w:trHeight w:val="254"/>
        </w:trPr>
        <w:tc>
          <w:tcPr>
            <w:tcW w:w="15312" w:type="dxa"/>
            <w:gridSpan w:val="11"/>
          </w:tcPr>
          <w:p w:rsidR="00C24954" w:rsidRPr="00D102C8" w:rsidRDefault="00C24954" w:rsidP="00D51C7B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</w:t>
            </w:r>
            <w:r w:rsidR="00D43F36" w:rsidRPr="00D102C8">
              <w:rPr>
                <w:lang w:val="es-ES"/>
              </w:rPr>
              <w:t xml:space="preserve"> </w:t>
            </w:r>
            <w:r w:rsidR="00777246" w:rsidRPr="00D102C8">
              <w:rPr>
                <w:lang w:val="es-ES"/>
              </w:rPr>
              <w:t>DIDÁCTICA</w:t>
            </w:r>
            <w:r w:rsidR="007637AF">
              <w:rPr>
                <w:lang w:val="es-ES"/>
              </w:rPr>
              <w:t xml:space="preserve"> II: </w:t>
            </w:r>
            <w:r w:rsidR="002F6C0C">
              <w:rPr>
                <w:lang w:val="es-419"/>
              </w:rPr>
              <w:t>Sistema de Números Reales</w:t>
            </w:r>
          </w:p>
        </w:tc>
      </w:tr>
      <w:tr w:rsidR="00C24954" w:rsidRPr="00D102C8" w:rsidTr="00B16B7D">
        <w:trPr>
          <w:trHeight w:val="269"/>
        </w:trPr>
        <w:tc>
          <w:tcPr>
            <w:tcW w:w="15312" w:type="dxa"/>
            <w:gridSpan w:val="11"/>
          </w:tcPr>
          <w:p w:rsidR="006A250E" w:rsidRPr="00A64725" w:rsidRDefault="004C0329" w:rsidP="006264C9">
            <w:pPr>
              <w:pStyle w:val="Prrafodelista"/>
              <w:ind w:left="3719" w:hanging="3719"/>
              <w:rPr>
                <w:sz w:val="16"/>
                <w:szCs w:val="16"/>
              </w:rPr>
            </w:pPr>
            <w:r w:rsidRPr="00A64725">
              <w:rPr>
                <w:lang w:val="es-ES"/>
              </w:rPr>
              <w:t>CAPACIDAD:</w:t>
            </w:r>
            <w:r w:rsidR="00C24954" w:rsidRPr="00A64725">
              <w:rPr>
                <w:lang w:val="es-ES"/>
              </w:rPr>
              <w:t xml:space="preserve"> </w:t>
            </w:r>
            <w:r w:rsidR="002F6C0C" w:rsidRPr="00A64725">
              <w:rPr>
                <w:bCs/>
              </w:rPr>
              <w:t xml:space="preserve">Utiliza axiomas y/o propiedades de los Números Reales para la resolución de problemas. </w:t>
            </w:r>
          </w:p>
        </w:tc>
      </w:tr>
      <w:tr w:rsidR="00C24954" w:rsidRPr="00D102C8" w:rsidTr="00B16B7D">
        <w:trPr>
          <w:trHeight w:val="269"/>
        </w:trPr>
        <w:tc>
          <w:tcPr>
            <w:tcW w:w="1454" w:type="dxa"/>
            <w:gridSpan w:val="2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606" w:type="dxa"/>
            <w:gridSpan w:val="5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043" w:type="dxa"/>
            <w:gridSpan w:val="2"/>
            <w:vMerge w:val="restart"/>
            <w:vAlign w:val="center"/>
          </w:tcPr>
          <w:p w:rsidR="00C24954" w:rsidRPr="00423411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 w:rsidR="00423411"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 w:rsidR="00423411">
              <w:rPr>
                <w:lang w:val="es-419"/>
              </w:rPr>
              <w:t>s</w:t>
            </w:r>
          </w:p>
        </w:tc>
        <w:tc>
          <w:tcPr>
            <w:tcW w:w="3209" w:type="dxa"/>
            <w:gridSpan w:val="2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Indicadores de logro</w:t>
            </w:r>
            <w:r w:rsidR="00CB0ABC" w:rsidRPr="00D102C8">
              <w:rPr>
                <w:lang w:val="es-ES"/>
              </w:rPr>
              <w:t xml:space="preserve"> de la capacidad</w:t>
            </w:r>
          </w:p>
        </w:tc>
      </w:tr>
      <w:tr w:rsidR="00C24954" w:rsidRPr="00D102C8" w:rsidTr="00B16B7D">
        <w:trPr>
          <w:trHeight w:val="269"/>
        </w:trPr>
        <w:tc>
          <w:tcPr>
            <w:tcW w:w="1454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354" w:type="dxa"/>
            <w:gridSpan w:val="2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Conceptual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770" w:type="dxa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Procedimental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482" w:type="dxa"/>
            <w:gridSpan w:val="2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Actitudinal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043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09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EB60F9" w:rsidRPr="00D102C8" w:rsidTr="00B16B7D">
        <w:trPr>
          <w:trHeight w:val="779"/>
        </w:trPr>
        <w:tc>
          <w:tcPr>
            <w:tcW w:w="1454" w:type="dxa"/>
            <w:gridSpan w:val="2"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5</w:t>
            </w:r>
          </w:p>
        </w:tc>
        <w:tc>
          <w:tcPr>
            <w:tcW w:w="3354" w:type="dxa"/>
            <w:gridSpan w:val="2"/>
          </w:tcPr>
          <w:p w:rsidR="000238F3" w:rsidRPr="0097064C" w:rsidRDefault="000238F3" w:rsidP="0097064C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0238F3">
              <w:rPr>
                <w:lang w:val="es-419"/>
              </w:rPr>
              <w:t>Ecuaciones lineales</w:t>
            </w:r>
            <w:r w:rsidR="0097064C">
              <w:rPr>
                <w:lang w:val="es-419"/>
              </w:rPr>
              <w:t xml:space="preserve">, </w:t>
            </w:r>
            <w:r w:rsidRPr="0097064C">
              <w:rPr>
                <w:lang w:val="es-419"/>
              </w:rPr>
              <w:t xml:space="preserve">cuadráticas </w:t>
            </w:r>
          </w:p>
          <w:p w:rsidR="00EB60F9" w:rsidRPr="0097064C" w:rsidRDefault="0097064C" w:rsidP="0097064C">
            <w:pPr>
              <w:ind w:left="177"/>
              <w:rPr>
                <w:lang w:val="es-419"/>
              </w:rPr>
            </w:pPr>
            <w:r>
              <w:rPr>
                <w:lang w:val="es-419"/>
              </w:rPr>
              <w:t xml:space="preserve">Y </w:t>
            </w:r>
            <w:r w:rsidR="000238F3" w:rsidRPr="0097064C">
              <w:rPr>
                <w:lang w:val="es-419"/>
              </w:rPr>
              <w:t>polinomiales.</w:t>
            </w:r>
            <w:r>
              <w:rPr>
                <w:lang w:val="es-419"/>
              </w:rPr>
              <w:t xml:space="preserve"> Métodos de resolución.</w:t>
            </w:r>
          </w:p>
        </w:tc>
        <w:tc>
          <w:tcPr>
            <w:tcW w:w="2770" w:type="dxa"/>
          </w:tcPr>
          <w:p w:rsidR="00EB60F9" w:rsidRPr="00095DF3" w:rsidRDefault="00234DD1" w:rsidP="00542AF6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Resuelve </w:t>
            </w:r>
            <w:r w:rsidR="0097064C">
              <w:rPr>
                <w:lang w:val="es-419"/>
              </w:rPr>
              <w:t>diversos tipos de ecuaciones</w:t>
            </w:r>
            <w:r>
              <w:rPr>
                <w:lang w:val="es-419"/>
              </w:rPr>
              <w:t xml:space="preserve"> aplicando propiedades.</w:t>
            </w:r>
          </w:p>
        </w:tc>
        <w:tc>
          <w:tcPr>
            <w:tcW w:w="2482" w:type="dxa"/>
            <w:gridSpan w:val="2"/>
            <w:vMerge w:val="restart"/>
          </w:tcPr>
          <w:p w:rsidR="00C25FEE" w:rsidRPr="00567A26" w:rsidRDefault="00C25FEE" w:rsidP="00FE131F">
            <w:pPr>
              <w:pStyle w:val="Prrafodelista"/>
              <w:ind w:left="0"/>
              <w:rPr>
                <w:lang w:val="es-419"/>
              </w:rPr>
            </w:pPr>
          </w:p>
          <w:p w:rsidR="00EB60F9" w:rsidRDefault="00EB60F9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Se involucra en los procedimientos de cálculo de las </w:t>
            </w:r>
            <w:r w:rsidR="00140366">
              <w:rPr>
                <w:lang w:val="es-419"/>
              </w:rPr>
              <w:t>ecuaciones e inecuaciones</w:t>
            </w:r>
            <w:r>
              <w:rPr>
                <w:lang w:val="es-419"/>
              </w:rPr>
              <w:t>.</w:t>
            </w:r>
          </w:p>
          <w:p w:rsidR="00EB60F9" w:rsidRDefault="00EB60F9" w:rsidP="00FE131F">
            <w:pPr>
              <w:pStyle w:val="Prrafodelista"/>
              <w:ind w:left="0"/>
              <w:rPr>
                <w:lang w:val="es-419"/>
              </w:rPr>
            </w:pPr>
          </w:p>
          <w:p w:rsidR="00140366" w:rsidRDefault="00EB60F9" w:rsidP="00FE131F">
            <w:pPr>
              <w:pStyle w:val="Prrafodelista"/>
              <w:ind w:left="0"/>
            </w:pPr>
            <w:r>
              <w:t>Demuestra actitud proactiva en el uso de</w:t>
            </w:r>
            <w:r w:rsidR="00140366">
              <w:t>l software educativo Geogebra</w:t>
            </w:r>
          </w:p>
          <w:p w:rsidR="00140366" w:rsidRDefault="00140366" w:rsidP="00FE131F">
            <w:pPr>
              <w:pStyle w:val="Prrafodelista"/>
              <w:ind w:left="0"/>
            </w:pPr>
          </w:p>
          <w:p w:rsidR="00EB60F9" w:rsidRPr="00567A26" w:rsidRDefault="00140366" w:rsidP="00FE131F">
            <w:pPr>
              <w:pStyle w:val="Prrafodelista"/>
              <w:ind w:left="0"/>
              <w:rPr>
                <w:lang w:val="es-419"/>
              </w:rPr>
            </w:pPr>
            <w:r>
              <w:t>P</w:t>
            </w:r>
            <w:r w:rsidR="00EB60F9">
              <w:t>articipa activamente en el diálogo y debates.</w:t>
            </w:r>
          </w:p>
        </w:tc>
        <w:tc>
          <w:tcPr>
            <w:tcW w:w="2043" w:type="dxa"/>
            <w:gridSpan w:val="2"/>
            <w:vMerge w:val="restart"/>
          </w:tcPr>
          <w:p w:rsidR="00EB60F9" w:rsidRPr="00B46B65" w:rsidRDefault="00EB60F9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Exposición o lección magistral con participación de estudiantes.</w:t>
            </w:r>
          </w:p>
          <w:p w:rsidR="00EB60F9" w:rsidRDefault="00EB60F9" w:rsidP="0043426D">
            <w:pPr>
              <w:pStyle w:val="Prrafodelista"/>
              <w:ind w:left="0"/>
              <w:rPr>
                <w:lang w:val="es-ES"/>
              </w:rPr>
            </w:pPr>
          </w:p>
          <w:p w:rsidR="00EB60F9" w:rsidRDefault="00EB60F9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Presentación y análisis de casos.</w:t>
            </w:r>
          </w:p>
          <w:p w:rsidR="00EB60F9" w:rsidRPr="004A2EF6" w:rsidRDefault="00EB60F9" w:rsidP="004A2EF6">
            <w:pPr>
              <w:pStyle w:val="Prrafodelista"/>
              <w:ind w:left="0"/>
              <w:rPr>
                <w:lang w:val="es-419"/>
              </w:rPr>
            </w:pPr>
          </w:p>
          <w:p w:rsidR="00EB60F9" w:rsidRPr="00B46B65" w:rsidRDefault="00EB60F9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Aprendizaje basado en problemas.</w:t>
            </w:r>
          </w:p>
          <w:p w:rsidR="00EB60F9" w:rsidRPr="00D102C8" w:rsidRDefault="00EB60F9" w:rsidP="004A2EF6">
            <w:pPr>
              <w:pStyle w:val="Prrafodelista"/>
              <w:ind w:left="0"/>
              <w:rPr>
                <w:lang w:val="es-ES"/>
              </w:rPr>
            </w:pPr>
          </w:p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EB60F9" w:rsidRPr="00D102C8" w:rsidRDefault="00AF1EC5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Reconoce y aplica las propiedades de los números reales en la resolución de ecuaciones</w:t>
            </w:r>
          </w:p>
        </w:tc>
      </w:tr>
      <w:tr w:rsidR="00EB60F9" w:rsidRPr="00D102C8" w:rsidTr="00B16B7D">
        <w:trPr>
          <w:trHeight w:val="962"/>
        </w:trPr>
        <w:tc>
          <w:tcPr>
            <w:tcW w:w="1454" w:type="dxa"/>
            <w:gridSpan w:val="2"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6</w:t>
            </w:r>
          </w:p>
        </w:tc>
        <w:tc>
          <w:tcPr>
            <w:tcW w:w="3354" w:type="dxa"/>
            <w:gridSpan w:val="2"/>
          </w:tcPr>
          <w:p w:rsidR="006264C9" w:rsidRDefault="006264C9" w:rsidP="006264C9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 xml:space="preserve">Desigualdades e </w:t>
            </w:r>
            <w:r w:rsidRPr="006264C9">
              <w:rPr>
                <w:lang w:val="es-419"/>
              </w:rPr>
              <w:t xml:space="preserve">Intervalos </w:t>
            </w:r>
          </w:p>
          <w:p w:rsidR="003375B9" w:rsidRDefault="006264C9" w:rsidP="003375B9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I</w:t>
            </w:r>
            <w:r w:rsidRPr="006264C9">
              <w:rPr>
                <w:lang w:val="es-419"/>
              </w:rPr>
              <w:t xml:space="preserve">necuaciones </w:t>
            </w:r>
            <w:r w:rsidR="00A97CB5">
              <w:rPr>
                <w:lang w:val="es-419"/>
              </w:rPr>
              <w:t>lineales</w:t>
            </w:r>
            <w:r w:rsidR="003375B9">
              <w:rPr>
                <w:lang w:val="es-419"/>
              </w:rPr>
              <w:t xml:space="preserve"> </w:t>
            </w:r>
          </w:p>
          <w:p w:rsidR="00EB60F9" w:rsidRPr="006A250E" w:rsidRDefault="006264C9" w:rsidP="003375B9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6264C9">
              <w:rPr>
                <w:lang w:val="es-419"/>
              </w:rPr>
              <w:t>Inecuaciones Cuadráticas</w:t>
            </w:r>
            <w:r w:rsidRPr="00626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  <w:vMerge w:val="restart"/>
          </w:tcPr>
          <w:p w:rsidR="003375B9" w:rsidRPr="00745403" w:rsidRDefault="003375B9" w:rsidP="00EB60F9">
            <w:pPr>
              <w:pStyle w:val="Prrafodelista"/>
              <w:ind w:left="0"/>
              <w:rPr>
                <w:lang w:val="es-419"/>
              </w:rPr>
            </w:pPr>
            <w:r>
              <w:t>Resuelve situaciones problemáticas contextualizadas que involucran las inecuaciones lineales, cuadráticas y polinomiales con una incógnita usando diversos métodos</w:t>
            </w:r>
          </w:p>
        </w:tc>
        <w:tc>
          <w:tcPr>
            <w:tcW w:w="2482" w:type="dxa"/>
            <w:gridSpan w:val="2"/>
            <w:vMerge/>
          </w:tcPr>
          <w:p w:rsidR="00EB60F9" w:rsidRPr="004A2EF6" w:rsidRDefault="00EB60F9" w:rsidP="00FE131F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043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EB60F9" w:rsidRPr="0097405D" w:rsidRDefault="0097405D" w:rsidP="0097405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7405D">
              <w:rPr>
                <w:rFonts w:asciiTheme="minorHAnsi" w:hAnsiTheme="minorHAnsi" w:cs="Arial"/>
                <w:sz w:val="22"/>
                <w:szCs w:val="22"/>
              </w:rPr>
              <w:t>Ubica los Números Reales en la recta numérica y representa en ella subconjuntos de R. en la forma de intervalos</w:t>
            </w:r>
            <w:r w:rsidR="0097064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974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B60F9" w:rsidRPr="00D102C8" w:rsidTr="00B16B7D">
        <w:trPr>
          <w:trHeight w:val="837"/>
        </w:trPr>
        <w:tc>
          <w:tcPr>
            <w:tcW w:w="1454" w:type="dxa"/>
            <w:gridSpan w:val="2"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7</w:t>
            </w:r>
          </w:p>
        </w:tc>
        <w:tc>
          <w:tcPr>
            <w:tcW w:w="3354" w:type="dxa"/>
            <w:gridSpan w:val="2"/>
          </w:tcPr>
          <w:p w:rsidR="006264C9" w:rsidRPr="006264C9" w:rsidRDefault="006264C9" w:rsidP="006264C9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6264C9">
              <w:rPr>
                <w:lang w:val="es-419"/>
              </w:rPr>
              <w:t xml:space="preserve"> Inecuaciones Polinomiales </w:t>
            </w:r>
            <w:r w:rsidR="007F24DB">
              <w:rPr>
                <w:lang w:val="es-419"/>
              </w:rPr>
              <w:t>y racionales</w:t>
            </w:r>
          </w:p>
          <w:p w:rsidR="00EB60F9" w:rsidRPr="00FA549D" w:rsidRDefault="006264C9" w:rsidP="00FA549D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264C9">
              <w:rPr>
                <w:lang w:val="es-419"/>
              </w:rPr>
              <w:t>Inecuaciones Irracionale</w:t>
            </w:r>
            <w:r w:rsidR="00FA549D">
              <w:rPr>
                <w:lang w:val="es-419"/>
              </w:rPr>
              <w:t>s</w:t>
            </w:r>
          </w:p>
        </w:tc>
        <w:tc>
          <w:tcPr>
            <w:tcW w:w="2770" w:type="dxa"/>
            <w:vMerge/>
          </w:tcPr>
          <w:p w:rsidR="00EB60F9" w:rsidRPr="00D102C8" w:rsidRDefault="00EB60F9" w:rsidP="00817259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482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43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EB60F9" w:rsidRPr="00B75A4E" w:rsidRDefault="006F4AAB" w:rsidP="00817259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Reconoce y aplica las propiedades de los </w:t>
            </w:r>
            <w:r w:rsidR="00AF1EC5">
              <w:rPr>
                <w:lang w:val="es-419"/>
              </w:rPr>
              <w:t xml:space="preserve">números reales en la resolución de </w:t>
            </w:r>
            <w:r w:rsidR="00ED6ADF">
              <w:rPr>
                <w:lang w:val="es-419"/>
              </w:rPr>
              <w:t xml:space="preserve">las </w:t>
            </w:r>
            <w:r w:rsidR="00AF1EC5">
              <w:rPr>
                <w:lang w:val="es-419"/>
              </w:rPr>
              <w:t>inecuaciones</w:t>
            </w:r>
          </w:p>
        </w:tc>
      </w:tr>
      <w:tr w:rsidR="00403252" w:rsidRPr="00D102C8" w:rsidTr="00B16B7D">
        <w:trPr>
          <w:trHeight w:val="826"/>
        </w:trPr>
        <w:tc>
          <w:tcPr>
            <w:tcW w:w="1454" w:type="dxa"/>
            <w:gridSpan w:val="2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8</w:t>
            </w:r>
          </w:p>
        </w:tc>
        <w:tc>
          <w:tcPr>
            <w:tcW w:w="3354" w:type="dxa"/>
            <w:gridSpan w:val="2"/>
          </w:tcPr>
          <w:p w:rsidR="00FA549D" w:rsidRPr="00187DCA" w:rsidRDefault="00FA549D" w:rsidP="00187DC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187DCA">
              <w:rPr>
                <w:lang w:val="es-419"/>
              </w:rPr>
              <w:t>Valor Absoluto</w:t>
            </w:r>
          </w:p>
          <w:p w:rsidR="00FA549D" w:rsidRPr="00187DCA" w:rsidRDefault="00FA549D" w:rsidP="00187DC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187DCA">
              <w:rPr>
                <w:lang w:val="es-419"/>
              </w:rPr>
              <w:t>Ecuaciones e Inecuaciones con valor absoluto</w:t>
            </w:r>
          </w:p>
          <w:p w:rsidR="00403252" w:rsidRPr="00D102C8" w:rsidRDefault="00403252" w:rsidP="006A250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770" w:type="dxa"/>
          </w:tcPr>
          <w:p w:rsidR="00403252" w:rsidRPr="00D102C8" w:rsidRDefault="00052118" w:rsidP="002C4BCB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</w:t>
            </w:r>
            <w:r w:rsidRPr="00BF7EAA">
              <w:rPr>
                <w:rFonts w:ascii="Arial" w:hAnsi="Arial" w:cs="Arial"/>
                <w:sz w:val="20"/>
                <w:szCs w:val="20"/>
              </w:rPr>
              <w:t xml:space="preserve"> el valor absoluto de un número real y los aplica en la resolución de ecuaciones e inecuaciones con valor absoluto.</w:t>
            </w:r>
          </w:p>
        </w:tc>
        <w:tc>
          <w:tcPr>
            <w:tcW w:w="2482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43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403252" w:rsidRPr="00862EB2" w:rsidRDefault="009F47E8" w:rsidP="00862EB2">
            <w:pPr>
              <w:tabs>
                <w:tab w:val="left" w:pos="3600"/>
                <w:tab w:val="left" w:pos="3960"/>
              </w:tabs>
              <w:spacing w:line="180" w:lineRule="atLeast"/>
              <w:ind w:left="33"/>
              <w:jc w:val="both"/>
              <w:rPr>
                <w:lang w:val="es-419"/>
              </w:rPr>
            </w:pPr>
            <w:r>
              <w:rPr>
                <w:lang w:val="es-419"/>
              </w:rPr>
              <w:t>Resuelve ecuaciones e inecuaciones con valor absoluto.</w:t>
            </w:r>
          </w:p>
        </w:tc>
      </w:tr>
      <w:tr w:rsidR="00C24954" w:rsidRPr="00D102C8" w:rsidTr="00B16B7D">
        <w:trPr>
          <w:trHeight w:val="254"/>
        </w:trPr>
        <w:tc>
          <w:tcPr>
            <w:tcW w:w="15312" w:type="dxa"/>
            <w:gridSpan w:val="11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24954" w:rsidRPr="00D102C8" w:rsidTr="00B16B7D">
        <w:trPr>
          <w:trHeight w:val="269"/>
        </w:trPr>
        <w:tc>
          <w:tcPr>
            <w:tcW w:w="4808" w:type="dxa"/>
            <w:gridSpan w:val="4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252" w:type="dxa"/>
            <w:gridSpan w:val="3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252" w:type="dxa"/>
            <w:gridSpan w:val="4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24954" w:rsidRPr="00D102C8" w:rsidTr="00B16B7D">
        <w:trPr>
          <w:trHeight w:val="1063"/>
        </w:trPr>
        <w:tc>
          <w:tcPr>
            <w:tcW w:w="4808" w:type="dxa"/>
            <w:gridSpan w:val="4"/>
          </w:tcPr>
          <w:p w:rsidR="00E81549" w:rsidRDefault="00054D73" w:rsidP="00E81549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Resuelve una prueba escrita de respuestas abiertas.</w:t>
            </w:r>
          </w:p>
          <w:p w:rsidR="00E81549" w:rsidRPr="001A194F" w:rsidRDefault="00E81549" w:rsidP="00E81549">
            <w:pPr>
              <w:pStyle w:val="Prrafodelista"/>
              <w:ind w:left="0"/>
              <w:rPr>
                <w:lang w:val="es-419"/>
              </w:rPr>
            </w:pPr>
          </w:p>
          <w:p w:rsidR="00C24954" w:rsidRPr="00D102C8" w:rsidRDefault="00C24954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252" w:type="dxa"/>
            <w:gridSpan w:val="3"/>
          </w:tcPr>
          <w:p w:rsidR="00C24954" w:rsidRPr="005B4610" w:rsidRDefault="005B4610" w:rsidP="0081725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 w:rsidRPr="005B4610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Ent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rega del </w:t>
            </w:r>
            <w:r w:rsidR="00BE3174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trabajo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producto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académico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,</w:t>
            </w:r>
            <w:r w:rsidR="00817259">
              <w:rPr>
                <w:lang w:val="es-419"/>
              </w:rPr>
              <w:t xml:space="preserve"> referente</w:t>
            </w:r>
            <w:r w:rsidR="00187DCA">
              <w:rPr>
                <w:lang w:val="es-419"/>
              </w:rPr>
              <w:t xml:space="preserve"> a la resolución de situaciones problem</w:t>
            </w:r>
            <w:r w:rsidR="006D118A">
              <w:rPr>
                <w:lang w:val="es-419"/>
              </w:rPr>
              <w:t xml:space="preserve">áticas con </w:t>
            </w:r>
            <w:r w:rsidR="00544C46">
              <w:rPr>
                <w:lang w:val="es-419"/>
              </w:rPr>
              <w:t>ecuaciones e inecuaciones</w:t>
            </w:r>
            <w:r w:rsidR="006D118A">
              <w:rPr>
                <w:lang w:val="es-419"/>
              </w:rPr>
              <w:t>.</w:t>
            </w:r>
          </w:p>
        </w:tc>
        <w:tc>
          <w:tcPr>
            <w:tcW w:w="5252" w:type="dxa"/>
            <w:gridSpan w:val="4"/>
          </w:tcPr>
          <w:p w:rsidR="00B46B65" w:rsidRDefault="00B46B65" w:rsidP="00B46B65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Fundamenta la resolución de las situaciones problemáticas propuestas respecto a las ecuaciones e inecuaciones.</w:t>
            </w:r>
          </w:p>
          <w:p w:rsidR="00C24954" w:rsidRPr="00D102C8" w:rsidRDefault="00C24954" w:rsidP="00FE131F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575187" w:rsidRDefault="00575187" w:rsidP="00CF4874">
      <w:pPr>
        <w:rPr>
          <w:lang w:val="es-419"/>
        </w:rPr>
      </w:pPr>
    </w:p>
    <w:p w:rsidR="00B46B65" w:rsidRDefault="00B46B65" w:rsidP="00CF4874">
      <w:pPr>
        <w:rPr>
          <w:lang w:val="es-419"/>
        </w:rPr>
      </w:pPr>
    </w:p>
    <w:p w:rsidR="00B46B65" w:rsidRDefault="00B46B65" w:rsidP="00CF4874">
      <w:pPr>
        <w:rPr>
          <w:lang w:val="es-419"/>
        </w:rPr>
      </w:pPr>
    </w:p>
    <w:tbl>
      <w:tblPr>
        <w:tblStyle w:val="Tablaconcuadrcul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977"/>
        <w:gridCol w:w="2268"/>
        <w:gridCol w:w="2268"/>
        <w:gridCol w:w="3260"/>
      </w:tblGrid>
      <w:tr w:rsidR="00CF4874" w:rsidRPr="00417C36" w:rsidTr="003B2A14">
        <w:tc>
          <w:tcPr>
            <w:tcW w:w="15309" w:type="dxa"/>
            <w:gridSpan w:val="6"/>
          </w:tcPr>
          <w:p w:rsidR="00CF4874" w:rsidRPr="00B265F3" w:rsidRDefault="00CF4874" w:rsidP="00CF4874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 DIDÁCTICA</w:t>
            </w:r>
            <w:r>
              <w:rPr>
                <w:lang w:val="es-ES"/>
              </w:rPr>
              <w:t xml:space="preserve"> I</w:t>
            </w:r>
            <w:r w:rsidR="00575187">
              <w:rPr>
                <w:lang w:val="es-ES"/>
              </w:rPr>
              <w:t>II</w:t>
            </w:r>
            <w:r w:rsidR="00A17161">
              <w:rPr>
                <w:lang w:val="es-ES"/>
              </w:rPr>
              <w:t>:</w:t>
            </w:r>
            <w:r w:rsidR="00A17161">
              <w:rPr>
                <w:lang w:val="es-419"/>
              </w:rPr>
              <w:t xml:space="preserve"> </w:t>
            </w:r>
            <w:r w:rsidR="003F2759">
              <w:rPr>
                <w:lang w:val="es-419"/>
              </w:rPr>
              <w:t>Matrices y Determinantes</w:t>
            </w:r>
          </w:p>
        </w:tc>
      </w:tr>
      <w:tr w:rsidR="00CF4874" w:rsidRPr="00417C36" w:rsidTr="003B2A14">
        <w:tc>
          <w:tcPr>
            <w:tcW w:w="15309" w:type="dxa"/>
            <w:gridSpan w:val="6"/>
          </w:tcPr>
          <w:p w:rsidR="00CF4874" w:rsidRPr="00C10C0F" w:rsidRDefault="0098684B" w:rsidP="004C1866">
            <w:pPr>
              <w:pStyle w:val="Prrafodelista"/>
              <w:ind w:left="3861" w:hanging="3827"/>
              <w:rPr>
                <w:lang w:val="es-419"/>
              </w:rPr>
            </w:pPr>
            <w:r w:rsidRPr="00D102C8">
              <w:rPr>
                <w:lang w:val="es-ES"/>
              </w:rPr>
              <w:t>CAPA</w:t>
            </w:r>
            <w:r>
              <w:rPr>
                <w:lang w:val="es-ES"/>
              </w:rPr>
              <w:t>CIDAD:</w:t>
            </w:r>
            <w:r w:rsidR="00CF4874" w:rsidRPr="00D102C8">
              <w:rPr>
                <w:lang w:val="es-ES"/>
              </w:rPr>
              <w:t xml:space="preserve"> </w:t>
            </w:r>
            <w:r w:rsidR="003F2759">
              <w:rPr>
                <w:lang w:val="es-419"/>
              </w:rPr>
              <w:t>Aplica las propiedades de las matrices y determinantes</w:t>
            </w:r>
            <w:r w:rsidR="004546A2">
              <w:rPr>
                <w:lang w:val="es-419"/>
              </w:rPr>
              <w:t xml:space="preserve"> en la resolución de problemas</w:t>
            </w:r>
          </w:p>
        </w:tc>
      </w:tr>
      <w:tr w:rsidR="00CF4874" w:rsidRPr="00417C36" w:rsidTr="003B2A14">
        <w:tc>
          <w:tcPr>
            <w:tcW w:w="1134" w:type="dxa"/>
            <w:vMerge w:val="restart"/>
            <w:vAlign w:val="center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647" w:type="dxa"/>
            <w:gridSpan w:val="3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CF4874" w:rsidRPr="00423411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>
              <w:rPr>
                <w:lang w:val="es-419"/>
              </w:rPr>
              <w:t>s</w:t>
            </w:r>
          </w:p>
        </w:tc>
        <w:tc>
          <w:tcPr>
            <w:tcW w:w="3260" w:type="dxa"/>
            <w:vMerge w:val="restart"/>
            <w:vAlign w:val="center"/>
          </w:tcPr>
          <w:p w:rsidR="00CF4874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 xml:space="preserve">Indicadores de logro de la </w:t>
            </w:r>
          </w:p>
          <w:p w:rsidR="00CF4874" w:rsidRPr="003E7E97" w:rsidRDefault="00CF4874" w:rsidP="00AD1B4E">
            <w:pPr>
              <w:pStyle w:val="Prrafodelista"/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>capacidad</w:t>
            </w:r>
          </w:p>
        </w:tc>
      </w:tr>
      <w:tr w:rsidR="00CF4874" w:rsidRPr="00417C36" w:rsidTr="003B2A14">
        <w:tc>
          <w:tcPr>
            <w:tcW w:w="1134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402" w:type="dxa"/>
          </w:tcPr>
          <w:p w:rsidR="00CF4874" w:rsidRPr="004A2EF6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Conceptual</w:t>
            </w:r>
            <w:r>
              <w:rPr>
                <w:lang w:val="es-419"/>
              </w:rPr>
              <w:t>es</w:t>
            </w:r>
          </w:p>
        </w:tc>
        <w:tc>
          <w:tcPr>
            <w:tcW w:w="2977" w:type="dxa"/>
          </w:tcPr>
          <w:p w:rsidR="00CF4874" w:rsidRPr="004A2EF6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Procedimental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</w:tcPr>
          <w:p w:rsidR="00CF4874" w:rsidRPr="004A2EF6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Actitudinal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60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CF4874" w:rsidRPr="00417C36" w:rsidTr="0044698F">
        <w:trPr>
          <w:trHeight w:val="1300"/>
        </w:trPr>
        <w:tc>
          <w:tcPr>
            <w:tcW w:w="1134" w:type="dxa"/>
          </w:tcPr>
          <w:p w:rsidR="00CF4874" w:rsidRPr="00D102C8" w:rsidRDefault="00AE77C4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3402" w:type="dxa"/>
          </w:tcPr>
          <w:p w:rsidR="00955BFD" w:rsidRPr="00955BFD" w:rsidRDefault="00955BFD" w:rsidP="00955BFD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55BFD">
              <w:rPr>
                <w:lang w:val="es-419"/>
              </w:rPr>
              <w:t xml:space="preserve">Matrices: </w:t>
            </w:r>
            <w:r w:rsidR="000302CF">
              <w:rPr>
                <w:lang w:val="es-419"/>
              </w:rPr>
              <w:t>Definición y tipos</w:t>
            </w:r>
            <w:r w:rsidRPr="00955BFD">
              <w:rPr>
                <w:lang w:val="es-419"/>
              </w:rPr>
              <w:t>.</w:t>
            </w:r>
          </w:p>
          <w:p w:rsidR="00955BFD" w:rsidRPr="006844A3" w:rsidRDefault="006844A3" w:rsidP="006844A3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3B2A14">
              <w:rPr>
                <w:lang w:val="es-419"/>
              </w:rPr>
              <w:t>Matrices cuadradas      especiales: Simétrica, anti simétrica, identidad, escalar,  periódica, transpuesta e inversa.</w:t>
            </w:r>
          </w:p>
          <w:p w:rsidR="00CF4874" w:rsidRPr="006A250E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977" w:type="dxa"/>
          </w:tcPr>
          <w:p w:rsidR="0044698F" w:rsidRDefault="0044698F" w:rsidP="0044698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44698F">
              <w:rPr>
                <w:lang w:val="es-419"/>
              </w:rPr>
              <w:t>Identifica los diferentes tipos de matrices y sus elementos.</w:t>
            </w:r>
          </w:p>
          <w:p w:rsidR="00CF4874" w:rsidRPr="006844A3" w:rsidRDefault="00CF4874" w:rsidP="006844A3">
            <w:pPr>
              <w:rPr>
                <w:lang w:val="es-419"/>
              </w:rPr>
            </w:pPr>
          </w:p>
        </w:tc>
        <w:tc>
          <w:tcPr>
            <w:tcW w:w="2268" w:type="dxa"/>
            <w:vMerge w:val="restart"/>
          </w:tcPr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  <w:p w:rsidR="00747F58" w:rsidRPr="00747F58" w:rsidRDefault="00747F58" w:rsidP="00AD1B4E">
            <w:pPr>
              <w:pStyle w:val="Prrafodelista"/>
              <w:ind w:left="0"/>
              <w:rPr>
                <w:lang w:val="es-ES"/>
              </w:rPr>
            </w:pPr>
            <w:r>
              <w:t xml:space="preserve">Valora la importancia de </w:t>
            </w:r>
            <w:r w:rsidR="00D44310">
              <w:t xml:space="preserve">la interpretación </w:t>
            </w:r>
            <w:r w:rsidR="00B46B65">
              <w:t>de las matrices</w:t>
            </w:r>
            <w:r w:rsidR="00ED6ADF">
              <w:t>.</w:t>
            </w:r>
          </w:p>
          <w:p w:rsidR="00747F58" w:rsidRDefault="00747F58" w:rsidP="00AD1B4E">
            <w:pPr>
              <w:pStyle w:val="Prrafodelista"/>
              <w:ind w:left="0"/>
              <w:rPr>
                <w:lang w:val="es-419"/>
              </w:rPr>
            </w:pPr>
          </w:p>
          <w:p w:rsidR="00747F58" w:rsidRDefault="00747F58" w:rsidP="00AD1B4E">
            <w:pPr>
              <w:pStyle w:val="Prrafodelista"/>
              <w:ind w:left="0"/>
              <w:rPr>
                <w:lang w:val="es-419"/>
              </w:rPr>
            </w:pPr>
          </w:p>
          <w:p w:rsidR="00ED6ADF" w:rsidRDefault="00ED6ADF" w:rsidP="00ED6ADF">
            <w:pPr>
              <w:pStyle w:val="Prrafodelista"/>
              <w:ind w:left="0"/>
            </w:pPr>
            <w:r>
              <w:t>Demuestra precisión, orden lógico y claridad en las operaciones con matrices.</w:t>
            </w:r>
          </w:p>
          <w:p w:rsidR="00CF4874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  <w:p w:rsidR="00ED6ADF" w:rsidRDefault="00ED6ADF" w:rsidP="00AD1B4E">
            <w:pPr>
              <w:pStyle w:val="Prrafodelista"/>
              <w:ind w:left="0"/>
              <w:rPr>
                <w:lang w:val="es-419"/>
              </w:rPr>
            </w:pPr>
          </w:p>
          <w:p w:rsidR="00ED6ADF" w:rsidRPr="00823AD3" w:rsidRDefault="00ED6ADF" w:rsidP="00AD1B4E">
            <w:pPr>
              <w:pStyle w:val="Prrafodelista"/>
              <w:ind w:left="0"/>
              <w:rPr>
                <w:lang w:val="es-419"/>
              </w:rPr>
            </w:pPr>
          </w:p>
          <w:p w:rsidR="00B46B65" w:rsidRPr="00747F58" w:rsidRDefault="00B46B65" w:rsidP="00B46B65">
            <w:pPr>
              <w:pStyle w:val="Prrafodelista"/>
              <w:ind w:left="0"/>
              <w:rPr>
                <w:lang w:val="es-ES"/>
              </w:rPr>
            </w:pPr>
            <w:r>
              <w:t xml:space="preserve">Valora la importancia </w:t>
            </w:r>
            <w:r w:rsidR="00ED6ADF">
              <w:t>del uso de las determinantes en la resolución de sistemas de ecuaciones.</w:t>
            </w:r>
          </w:p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 w:val="restart"/>
          </w:tcPr>
          <w:p w:rsidR="00CF4874" w:rsidRPr="00B46B65" w:rsidRDefault="00CF4874" w:rsidP="00B46B65">
            <w:pPr>
              <w:pStyle w:val="Prrafodelista"/>
              <w:ind w:left="177"/>
              <w:rPr>
                <w:lang w:val="es-419"/>
              </w:rPr>
            </w:pPr>
          </w:p>
          <w:p w:rsidR="00CF4874" w:rsidRPr="00B46B65" w:rsidRDefault="00CF4874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Exposición o lección magistral con participación de estudiantes.</w:t>
            </w:r>
          </w:p>
          <w:p w:rsidR="00CF4874" w:rsidRPr="00B46B65" w:rsidRDefault="00CF4874" w:rsidP="00B46B65">
            <w:pPr>
              <w:rPr>
                <w:lang w:val="es-419"/>
              </w:rPr>
            </w:pPr>
          </w:p>
          <w:p w:rsidR="00CF4874" w:rsidRPr="00B46B65" w:rsidRDefault="00CF4874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Estudio de casos.</w:t>
            </w:r>
          </w:p>
          <w:p w:rsidR="00CF4874" w:rsidRPr="00B46B65" w:rsidRDefault="00CF4874" w:rsidP="00B46B65">
            <w:pPr>
              <w:ind w:left="405"/>
              <w:rPr>
                <w:lang w:val="es-419"/>
              </w:rPr>
            </w:pPr>
          </w:p>
          <w:p w:rsidR="00CF4874" w:rsidRPr="00B46B65" w:rsidRDefault="00CF4874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Aprendizaje basado en problemas.</w:t>
            </w:r>
          </w:p>
          <w:p w:rsidR="00CF4874" w:rsidRPr="00B46B65" w:rsidRDefault="00CF4874" w:rsidP="00B46B65">
            <w:pPr>
              <w:pStyle w:val="Prrafodelista"/>
              <w:ind w:left="177"/>
              <w:rPr>
                <w:lang w:val="es-419"/>
              </w:rPr>
            </w:pPr>
          </w:p>
          <w:p w:rsidR="00CF4874" w:rsidRPr="00B46B65" w:rsidRDefault="00CF4874" w:rsidP="00B46B65">
            <w:pPr>
              <w:pStyle w:val="Prrafodelista"/>
              <w:ind w:left="177"/>
              <w:rPr>
                <w:lang w:val="es-419"/>
              </w:rPr>
            </w:pPr>
          </w:p>
        </w:tc>
        <w:tc>
          <w:tcPr>
            <w:tcW w:w="3260" w:type="dxa"/>
          </w:tcPr>
          <w:p w:rsidR="00CF4874" w:rsidRPr="00FD2F1E" w:rsidRDefault="00ED6ADF" w:rsidP="00727235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Identifica y aplica las propiedades de las matrices</w:t>
            </w:r>
          </w:p>
        </w:tc>
      </w:tr>
      <w:tr w:rsidR="00CF4874" w:rsidRPr="00417C36" w:rsidTr="003B2A14">
        <w:trPr>
          <w:trHeight w:val="1136"/>
        </w:trPr>
        <w:tc>
          <w:tcPr>
            <w:tcW w:w="1134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AE77C4">
              <w:rPr>
                <w:lang w:val="es-ES"/>
              </w:rPr>
              <w:t>0</w:t>
            </w:r>
          </w:p>
        </w:tc>
        <w:tc>
          <w:tcPr>
            <w:tcW w:w="3402" w:type="dxa"/>
          </w:tcPr>
          <w:p w:rsidR="006844A3" w:rsidRPr="003B2A14" w:rsidRDefault="006844A3" w:rsidP="003B2A14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55BFD">
              <w:rPr>
                <w:lang w:val="es-419"/>
              </w:rPr>
              <w:t>Operaciones con matrices.</w:t>
            </w:r>
          </w:p>
        </w:tc>
        <w:tc>
          <w:tcPr>
            <w:tcW w:w="2977" w:type="dxa"/>
          </w:tcPr>
          <w:p w:rsidR="00A17161" w:rsidRPr="003B2A14" w:rsidRDefault="006844A3" w:rsidP="006844A3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Realiza operaciones con matrices</w:t>
            </w:r>
          </w:p>
        </w:tc>
        <w:tc>
          <w:tcPr>
            <w:tcW w:w="2268" w:type="dxa"/>
            <w:vMerge/>
          </w:tcPr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A17161" w:rsidRPr="00A17161" w:rsidRDefault="006844A3" w:rsidP="00974012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Realiza operaciones de adición, sustracción y multiplicación con matrices</w:t>
            </w:r>
          </w:p>
        </w:tc>
      </w:tr>
      <w:tr w:rsidR="00CF4874" w:rsidRPr="00417C36" w:rsidTr="003B2A14">
        <w:tc>
          <w:tcPr>
            <w:tcW w:w="1134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AE77C4">
              <w:rPr>
                <w:lang w:val="es-ES"/>
              </w:rPr>
              <w:t>1</w:t>
            </w:r>
          </w:p>
        </w:tc>
        <w:tc>
          <w:tcPr>
            <w:tcW w:w="3402" w:type="dxa"/>
          </w:tcPr>
          <w:p w:rsidR="00CF4874" w:rsidRPr="006844A3" w:rsidRDefault="004209A8" w:rsidP="004209A8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ES"/>
              </w:rPr>
            </w:pPr>
            <w:r w:rsidRPr="004209A8">
              <w:rPr>
                <w:lang w:val="es-419"/>
              </w:rPr>
              <w:t>Determinante</w:t>
            </w:r>
            <w:r w:rsidR="000302CF">
              <w:rPr>
                <w:lang w:val="es-419"/>
              </w:rPr>
              <w:t xml:space="preserve"> de una matriz</w:t>
            </w:r>
            <w:r w:rsidRPr="004209A8">
              <w:rPr>
                <w:lang w:val="es-419"/>
              </w:rPr>
              <w:t>.</w:t>
            </w:r>
          </w:p>
          <w:p w:rsidR="006844A3" w:rsidRDefault="00D97EB9" w:rsidP="004209A8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ES"/>
              </w:rPr>
            </w:pPr>
            <w:r>
              <w:rPr>
                <w:lang w:val="es-ES"/>
              </w:rPr>
              <w:t xml:space="preserve">Métodos de solución: </w:t>
            </w:r>
            <w:r w:rsidR="006844A3">
              <w:rPr>
                <w:lang w:val="es-ES"/>
              </w:rPr>
              <w:t>Regla de Sarrus</w:t>
            </w:r>
            <w:r>
              <w:rPr>
                <w:lang w:val="es-ES"/>
              </w:rPr>
              <w:t>,</w:t>
            </w:r>
            <w:r w:rsidR="006844A3">
              <w:rPr>
                <w:lang w:val="es-ES"/>
              </w:rPr>
              <w:t xml:space="preserve"> de la estrella</w:t>
            </w:r>
            <w:r>
              <w:rPr>
                <w:lang w:val="es-ES"/>
              </w:rPr>
              <w:t xml:space="preserve"> y de los menores complementarios.</w:t>
            </w:r>
          </w:p>
          <w:p w:rsidR="00D97EB9" w:rsidRPr="00D97EB9" w:rsidRDefault="00D97EB9" w:rsidP="00D97EB9">
            <w:pPr>
              <w:rPr>
                <w:lang w:val="es-ES"/>
              </w:rPr>
            </w:pPr>
          </w:p>
        </w:tc>
        <w:tc>
          <w:tcPr>
            <w:tcW w:w="2977" w:type="dxa"/>
          </w:tcPr>
          <w:p w:rsidR="00CF4874" w:rsidRPr="00D102C8" w:rsidRDefault="003B2A14" w:rsidP="004209A8">
            <w:pPr>
              <w:pStyle w:val="Prrafodelista"/>
              <w:ind w:left="0"/>
              <w:rPr>
                <w:b/>
                <w:lang w:val="es-ES"/>
              </w:rPr>
            </w:pPr>
            <w:r w:rsidRPr="003B2A14">
              <w:rPr>
                <w:rFonts w:cs="Arial"/>
              </w:rPr>
              <w:t>Calcula determinantes de matrices cuadradas aplicando definiciones y/o propiedades</w:t>
            </w: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CF4874" w:rsidRPr="0010606D" w:rsidRDefault="0053251E" w:rsidP="00A17161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Calcula la determinante de una matriz</w:t>
            </w:r>
            <w:r w:rsidR="006844A3">
              <w:rPr>
                <w:lang w:val="es-419"/>
              </w:rPr>
              <w:t xml:space="preserve"> </w:t>
            </w:r>
            <w:r w:rsidR="00ED6ADF">
              <w:rPr>
                <w:lang w:val="es-419"/>
              </w:rPr>
              <w:t xml:space="preserve">cuadrada </w:t>
            </w:r>
            <w:r w:rsidR="006844A3">
              <w:rPr>
                <w:lang w:val="es-419"/>
              </w:rPr>
              <w:t>aplicando propiedades.</w:t>
            </w:r>
          </w:p>
        </w:tc>
      </w:tr>
      <w:tr w:rsidR="00CF4874" w:rsidRPr="00417C36" w:rsidTr="003B2A14">
        <w:trPr>
          <w:trHeight w:val="1148"/>
        </w:trPr>
        <w:tc>
          <w:tcPr>
            <w:tcW w:w="1134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AE77C4">
              <w:rPr>
                <w:lang w:val="es-ES"/>
              </w:rPr>
              <w:t>2</w:t>
            </w:r>
          </w:p>
        </w:tc>
        <w:tc>
          <w:tcPr>
            <w:tcW w:w="3402" w:type="dxa"/>
          </w:tcPr>
          <w:p w:rsidR="004209A8" w:rsidRPr="004209A8" w:rsidRDefault="004209A8" w:rsidP="004209A8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4209A8">
              <w:rPr>
                <w:lang w:val="es-419"/>
              </w:rPr>
              <w:t>Sistemas de ecuaciones lineales con dos incógnitas.</w:t>
            </w:r>
          </w:p>
          <w:p w:rsidR="00CF4874" w:rsidRPr="00A5074B" w:rsidRDefault="004209A8" w:rsidP="004209A8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4209A8">
              <w:rPr>
                <w:lang w:val="es-419"/>
              </w:rPr>
              <w:t>Sistema de ecuaciones lineales con tres incógnitas</w:t>
            </w:r>
          </w:p>
        </w:tc>
        <w:tc>
          <w:tcPr>
            <w:tcW w:w="2977" w:type="dxa"/>
          </w:tcPr>
          <w:p w:rsidR="00CF4874" w:rsidRPr="00990877" w:rsidRDefault="003B2A14" w:rsidP="00AD1B4E">
            <w:pPr>
              <w:pStyle w:val="Prrafodelista"/>
              <w:ind w:left="0"/>
              <w:rPr>
                <w:lang w:val="es-419"/>
              </w:rPr>
            </w:pPr>
            <w:r w:rsidRPr="00B84613">
              <w:rPr>
                <w:rFonts w:ascii="Arial" w:hAnsi="Arial" w:cs="Arial"/>
                <w:sz w:val="20"/>
                <w:szCs w:val="20"/>
              </w:rPr>
              <w:t>Resuelve sistemas de ecuaciones lineales aplicando determinantes.</w:t>
            </w: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CF4874" w:rsidRPr="00D102C8" w:rsidRDefault="000302CF" w:rsidP="000302C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Aplica los métodos de reducción y de Cramer en la resolución de sistemas de ecuaciones.</w:t>
            </w:r>
          </w:p>
        </w:tc>
      </w:tr>
      <w:tr w:rsidR="00CF4874" w:rsidRPr="00417C36" w:rsidTr="003B2A14">
        <w:tc>
          <w:tcPr>
            <w:tcW w:w="15309" w:type="dxa"/>
            <w:gridSpan w:val="6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F4874" w:rsidRPr="00417C36" w:rsidTr="003B2A14">
        <w:tc>
          <w:tcPr>
            <w:tcW w:w="4536" w:type="dxa"/>
            <w:gridSpan w:val="2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245" w:type="dxa"/>
            <w:gridSpan w:val="2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528" w:type="dxa"/>
            <w:gridSpan w:val="2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F4874" w:rsidRPr="00417C36" w:rsidTr="003B2A14">
        <w:trPr>
          <w:trHeight w:val="1005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F4874" w:rsidRPr="00054D73" w:rsidRDefault="00CF4874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Resuelve una prueba escrita de respuestas abiertas</w:t>
            </w:r>
          </w:p>
          <w:p w:rsidR="00CF4874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  <w:p w:rsidR="00575187" w:rsidRDefault="00575187" w:rsidP="00AD1B4E">
            <w:pPr>
              <w:pStyle w:val="Prrafodelista"/>
              <w:ind w:left="0"/>
              <w:rPr>
                <w:lang w:val="es-419"/>
              </w:rPr>
            </w:pPr>
          </w:p>
          <w:p w:rsidR="00CF4874" w:rsidRPr="00575187" w:rsidRDefault="00575187" w:rsidP="00575187">
            <w:pPr>
              <w:tabs>
                <w:tab w:val="left" w:pos="900"/>
              </w:tabs>
              <w:rPr>
                <w:lang w:val="es-419"/>
              </w:rPr>
            </w:pPr>
            <w:r>
              <w:rPr>
                <w:lang w:val="es-419"/>
              </w:rPr>
              <w:tab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CF4874" w:rsidRPr="00BB2113" w:rsidRDefault="003F2759" w:rsidP="00AD1B4E">
            <w:pPr>
              <w:pStyle w:val="Prrafodelista"/>
              <w:ind w:left="0"/>
              <w:rPr>
                <w:lang w:val="es-419"/>
              </w:rPr>
            </w:pPr>
            <w:r w:rsidRPr="005B4610">
              <w:rPr>
                <w:lang w:val="es-419"/>
              </w:rPr>
              <w:t>Ent</w:t>
            </w:r>
            <w:r>
              <w:rPr>
                <w:lang w:val="es-419"/>
              </w:rPr>
              <w:t xml:space="preserve">rega del </w:t>
            </w:r>
            <w:r w:rsidR="00C7452C">
              <w:rPr>
                <w:lang w:val="es-419"/>
              </w:rPr>
              <w:t>tercer</w:t>
            </w:r>
            <w:r>
              <w:rPr>
                <w:lang w:val="es-419"/>
              </w:rPr>
              <w:t xml:space="preserve"> </w:t>
            </w:r>
            <w:r w:rsidR="00BE3174">
              <w:rPr>
                <w:lang w:val="es-419"/>
              </w:rPr>
              <w:t>trabajo</w:t>
            </w:r>
            <w:r>
              <w:rPr>
                <w:lang w:val="es-419"/>
              </w:rPr>
              <w:t xml:space="preserve"> académico, referente a la resolución de situaciones problemáticas con matrices y determinantes.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46B65" w:rsidRDefault="00B46B65" w:rsidP="00B46B65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Fundamenta la resolución de las situaciones problemáticas propuestas respecto a las matrices y determinantes.</w:t>
            </w:r>
          </w:p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E26330" w:rsidRPr="00CF4874" w:rsidRDefault="00E26330" w:rsidP="00CF4874">
      <w:pPr>
        <w:rPr>
          <w:lang w:val="es-419"/>
        </w:rPr>
        <w:sectPr w:rsidR="00E26330" w:rsidRPr="00CF4874" w:rsidSect="00356875">
          <w:pgSz w:w="16839" w:h="11907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Style w:val="Tablaconcuadrcul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977"/>
        <w:gridCol w:w="2268"/>
        <w:gridCol w:w="2268"/>
        <w:gridCol w:w="3260"/>
      </w:tblGrid>
      <w:tr w:rsidR="00575187" w:rsidRPr="00417C36" w:rsidTr="00C07661">
        <w:tc>
          <w:tcPr>
            <w:tcW w:w="15309" w:type="dxa"/>
            <w:gridSpan w:val="6"/>
          </w:tcPr>
          <w:p w:rsidR="00575187" w:rsidRPr="00B265F3" w:rsidRDefault="00575187" w:rsidP="00C07661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 DIDÁCTICA I</w:t>
            </w:r>
            <w:r>
              <w:rPr>
                <w:lang w:val="es-ES"/>
              </w:rPr>
              <w:t>V</w:t>
            </w:r>
            <w:r w:rsidRPr="00D102C8">
              <w:rPr>
                <w:lang w:val="es-ES"/>
              </w:rPr>
              <w:t xml:space="preserve">: </w:t>
            </w:r>
            <w:r>
              <w:rPr>
                <w:lang w:val="es-419"/>
              </w:rPr>
              <w:t>Relaciones y Funciones</w:t>
            </w:r>
          </w:p>
        </w:tc>
      </w:tr>
      <w:tr w:rsidR="00BC7957" w:rsidRPr="00417C36" w:rsidTr="00C07661">
        <w:tc>
          <w:tcPr>
            <w:tcW w:w="15309" w:type="dxa"/>
            <w:gridSpan w:val="6"/>
          </w:tcPr>
          <w:p w:rsidR="00BC7957" w:rsidRPr="00C10C0F" w:rsidRDefault="00BC7957" w:rsidP="00BC7957">
            <w:pPr>
              <w:pStyle w:val="Prrafodelista"/>
              <w:ind w:left="3719" w:hanging="3719"/>
              <w:rPr>
                <w:lang w:val="es-419"/>
              </w:rPr>
            </w:pPr>
            <w:r w:rsidRPr="00D102C8">
              <w:rPr>
                <w:lang w:val="es-ES"/>
              </w:rPr>
              <w:t>CAPA</w:t>
            </w:r>
            <w:r>
              <w:rPr>
                <w:lang w:val="es-ES"/>
              </w:rPr>
              <w:t>CIDAD:</w:t>
            </w:r>
            <w:r w:rsidRPr="00D102C8">
              <w:rPr>
                <w:lang w:val="es-ES"/>
              </w:rPr>
              <w:t xml:space="preserve"> </w:t>
            </w:r>
            <w:r>
              <w:rPr>
                <w:lang w:val="es-ES"/>
              </w:rPr>
              <w:t>Identifica y grafica relaciones y funciones en R</w:t>
            </w:r>
            <w:r w:rsidRPr="00383A0A">
              <w:rPr>
                <w:vertAlign w:val="superscript"/>
                <w:lang w:val="es-ES"/>
              </w:rPr>
              <w:t>2</w:t>
            </w:r>
          </w:p>
        </w:tc>
      </w:tr>
      <w:tr w:rsidR="00BC7957" w:rsidRPr="00417C36" w:rsidTr="00C07661">
        <w:tc>
          <w:tcPr>
            <w:tcW w:w="1134" w:type="dxa"/>
            <w:vMerge w:val="restart"/>
            <w:vAlign w:val="center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647" w:type="dxa"/>
            <w:gridSpan w:val="3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BC7957" w:rsidRPr="00423411" w:rsidRDefault="00BC7957" w:rsidP="00BC7957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>
              <w:rPr>
                <w:lang w:val="es-419"/>
              </w:rPr>
              <w:t>s</w:t>
            </w:r>
          </w:p>
        </w:tc>
        <w:tc>
          <w:tcPr>
            <w:tcW w:w="3260" w:type="dxa"/>
            <w:vMerge w:val="restart"/>
            <w:vAlign w:val="center"/>
          </w:tcPr>
          <w:p w:rsidR="00BC7957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 xml:space="preserve">Indicadores de logro de la </w:t>
            </w:r>
          </w:p>
          <w:p w:rsidR="00BC7957" w:rsidRPr="003E7E97" w:rsidRDefault="00BC7957" w:rsidP="00BC7957">
            <w:pPr>
              <w:pStyle w:val="Prrafodelista"/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>capacidad</w:t>
            </w:r>
          </w:p>
        </w:tc>
      </w:tr>
      <w:tr w:rsidR="00BC7957" w:rsidRPr="00417C36" w:rsidTr="00C07661">
        <w:tc>
          <w:tcPr>
            <w:tcW w:w="1134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402" w:type="dxa"/>
          </w:tcPr>
          <w:p w:rsidR="00BC7957" w:rsidRPr="004A2EF6" w:rsidRDefault="00BC7957" w:rsidP="00BC7957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Conceptual</w:t>
            </w:r>
            <w:r>
              <w:rPr>
                <w:lang w:val="es-419"/>
              </w:rPr>
              <w:t>es</w:t>
            </w:r>
          </w:p>
        </w:tc>
        <w:tc>
          <w:tcPr>
            <w:tcW w:w="2977" w:type="dxa"/>
          </w:tcPr>
          <w:p w:rsidR="00BC7957" w:rsidRPr="004A2EF6" w:rsidRDefault="00BC7957" w:rsidP="00BC7957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Procedimental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</w:tcPr>
          <w:p w:rsidR="00BC7957" w:rsidRPr="004A2EF6" w:rsidRDefault="00BC7957" w:rsidP="00BC7957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Actitudinal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60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BC7957" w:rsidRPr="00417C36" w:rsidTr="00C07661">
        <w:trPr>
          <w:trHeight w:val="1300"/>
        </w:trPr>
        <w:tc>
          <w:tcPr>
            <w:tcW w:w="1134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3402" w:type="dxa"/>
          </w:tcPr>
          <w:p w:rsidR="00BC7957" w:rsidRPr="009E6178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E6178">
              <w:rPr>
                <w:lang w:val="es-419"/>
              </w:rPr>
              <w:t>Par ordenado, igualdad de pares ordenados</w:t>
            </w:r>
            <w:r>
              <w:rPr>
                <w:lang w:val="es-419"/>
              </w:rPr>
              <w:t xml:space="preserve"> y </w:t>
            </w:r>
            <w:r w:rsidRPr="009E6178">
              <w:rPr>
                <w:lang w:val="es-419"/>
              </w:rPr>
              <w:t>producto cartesiano</w:t>
            </w:r>
          </w:p>
          <w:p w:rsidR="00BC7957" w:rsidRPr="009E6178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E6178">
              <w:rPr>
                <w:lang w:val="es-419"/>
              </w:rPr>
              <w:t>Relaciones Binarias</w:t>
            </w:r>
            <w:r>
              <w:rPr>
                <w:lang w:val="es-419"/>
              </w:rPr>
              <w:t xml:space="preserve"> de R en R</w:t>
            </w:r>
            <w:r w:rsidRPr="009E6178">
              <w:rPr>
                <w:lang w:val="es-419"/>
              </w:rPr>
              <w:t>: Dominio y rango de una relación</w:t>
            </w:r>
          </w:p>
          <w:p w:rsidR="00BC7957" w:rsidRPr="006A250E" w:rsidRDefault="00BC7957" w:rsidP="00BC7957">
            <w:pPr>
              <w:pStyle w:val="Prrafodelista"/>
              <w:ind w:left="177"/>
              <w:rPr>
                <w:lang w:val="es-419"/>
              </w:rPr>
            </w:pPr>
            <w:r w:rsidRPr="009E6178">
              <w:rPr>
                <w:lang w:val="es-419"/>
              </w:rPr>
              <w:t>Gráfica de relaciones</w:t>
            </w:r>
          </w:p>
        </w:tc>
        <w:tc>
          <w:tcPr>
            <w:tcW w:w="2977" w:type="dxa"/>
          </w:tcPr>
          <w:p w:rsidR="00BC7957" w:rsidRPr="006844A3" w:rsidRDefault="00BC7957" w:rsidP="00BC7957">
            <w:pPr>
              <w:pStyle w:val="Prrafodelista"/>
              <w:ind w:left="177"/>
              <w:rPr>
                <w:lang w:val="es-419"/>
              </w:rPr>
            </w:pPr>
            <w:r w:rsidRPr="00275274">
              <w:rPr>
                <w:rFonts w:cs="Arial"/>
              </w:rPr>
              <w:t>Representa y aplica relaciones, determinando correctamente su dominio, rango y gráfica.</w:t>
            </w:r>
          </w:p>
        </w:tc>
        <w:tc>
          <w:tcPr>
            <w:tcW w:w="2268" w:type="dxa"/>
            <w:vMerge w:val="restart"/>
          </w:tcPr>
          <w:p w:rsidR="00BC7957" w:rsidRPr="00823AD3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  <w:p w:rsidR="00140366" w:rsidRDefault="00140366" w:rsidP="00140366">
            <w:pPr>
              <w:pStyle w:val="Prrafodelista"/>
              <w:ind w:left="0"/>
            </w:pPr>
            <w:r>
              <w:t>Demuestra actitud proactiva en el uso del software educativo Geogebra</w:t>
            </w:r>
          </w:p>
          <w:p w:rsidR="00BC7957" w:rsidRDefault="00BC7957" w:rsidP="00BC7957">
            <w:pPr>
              <w:pStyle w:val="Prrafodelista"/>
              <w:ind w:left="0"/>
            </w:pPr>
          </w:p>
          <w:p w:rsidR="00BC7957" w:rsidRPr="00823AD3" w:rsidRDefault="00BC7957" w:rsidP="00BC7957">
            <w:pPr>
              <w:pStyle w:val="Prrafodelista"/>
              <w:ind w:left="0"/>
              <w:rPr>
                <w:lang w:val="es-419"/>
              </w:rPr>
            </w:pPr>
            <w:r>
              <w:t>Asume una actitud crítica y reflexiva en la solución de problemas del contexto real.</w:t>
            </w:r>
          </w:p>
          <w:p w:rsidR="00BC7957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  <w:p w:rsidR="00BC7957" w:rsidRDefault="00BC7957" w:rsidP="00BC7957">
            <w:pPr>
              <w:pStyle w:val="Default"/>
              <w:rPr>
                <w:color w:val="auto"/>
              </w:rPr>
            </w:pPr>
          </w:p>
          <w:p w:rsidR="00BC7957" w:rsidRPr="00B53F28" w:rsidRDefault="00BC7957" w:rsidP="00BC7957">
            <w:pPr>
              <w:pStyle w:val="Prrafodelista"/>
              <w:ind w:left="0"/>
            </w:pPr>
            <w:r w:rsidRPr="00B53F28">
              <w:t xml:space="preserve">Valora a la matemática como herramienta necesaria en la solución de diversos problemas del contexto social. </w:t>
            </w:r>
          </w:p>
          <w:p w:rsidR="00BC7957" w:rsidRPr="00823AD3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 w:val="restart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B46B65" w:rsidRDefault="00BC7957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Exposición o lección magistral con participación de estudiantes.</w:t>
            </w:r>
          </w:p>
          <w:p w:rsidR="00BC7957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B46B65" w:rsidRDefault="00BC7957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Estudio de casos.</w:t>
            </w: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B46B65" w:rsidRDefault="00BC7957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Aprendizaje basado en problemas.</w:t>
            </w: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AE77C4" w:rsidRDefault="00AE77C4" w:rsidP="00AE77C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el dominio, rango y g</w:t>
            </w:r>
            <w:r w:rsidRPr="00AF1EC5">
              <w:rPr>
                <w:lang w:val="es-419"/>
              </w:rPr>
              <w:t>r</w:t>
            </w:r>
            <w:r>
              <w:rPr>
                <w:lang w:val="es-419"/>
              </w:rPr>
              <w:t>á</w:t>
            </w:r>
            <w:r w:rsidRPr="00AF1EC5">
              <w:rPr>
                <w:lang w:val="es-419"/>
              </w:rPr>
              <w:t xml:space="preserve">fica </w:t>
            </w:r>
            <w:r>
              <w:rPr>
                <w:lang w:val="es-419"/>
              </w:rPr>
              <w:t xml:space="preserve">de una relación de </w:t>
            </w:r>
          </w:p>
          <w:p w:rsidR="00BC7957" w:rsidRPr="00FD2F1E" w:rsidRDefault="00AE77C4" w:rsidP="00AE77C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 en R</w:t>
            </w:r>
          </w:p>
        </w:tc>
      </w:tr>
      <w:tr w:rsidR="00BC7957" w:rsidRPr="00417C36" w:rsidTr="00C07661">
        <w:trPr>
          <w:trHeight w:val="1136"/>
        </w:trPr>
        <w:tc>
          <w:tcPr>
            <w:tcW w:w="1134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3402" w:type="dxa"/>
          </w:tcPr>
          <w:p w:rsidR="00BC7957" w:rsidRPr="00BC7957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308AB">
              <w:rPr>
                <w:lang w:val="es-419"/>
              </w:rPr>
              <w:t>Definición, Regla de Correspondencia, Dominio y Rango de una función.</w:t>
            </w:r>
          </w:p>
        </w:tc>
        <w:tc>
          <w:tcPr>
            <w:tcW w:w="2977" w:type="dxa"/>
          </w:tcPr>
          <w:p w:rsidR="00BC7957" w:rsidRPr="003B2A14" w:rsidRDefault="00BC7957" w:rsidP="00BC7957">
            <w:pPr>
              <w:pStyle w:val="Prrafodelista"/>
              <w:ind w:left="177"/>
              <w:rPr>
                <w:lang w:val="es-419"/>
              </w:rPr>
            </w:pPr>
            <w:r w:rsidRPr="00275274">
              <w:rPr>
                <w:rFonts w:cs="Arial"/>
              </w:rPr>
              <w:t>Identifica una función real de variable real y calcula su dominio y rango</w:t>
            </w:r>
          </w:p>
        </w:tc>
        <w:tc>
          <w:tcPr>
            <w:tcW w:w="2268" w:type="dxa"/>
            <w:vMerge/>
          </w:tcPr>
          <w:p w:rsidR="00BC7957" w:rsidRPr="00823AD3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BC7957" w:rsidRPr="00A17161" w:rsidRDefault="00AE77C4" w:rsidP="00AE77C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el dominio, rango y g</w:t>
            </w:r>
            <w:r w:rsidRPr="00AF1EC5">
              <w:rPr>
                <w:lang w:val="es-419"/>
              </w:rPr>
              <w:t>r</w:t>
            </w:r>
            <w:r>
              <w:rPr>
                <w:lang w:val="es-419"/>
              </w:rPr>
              <w:t>á</w:t>
            </w:r>
            <w:r w:rsidRPr="00AF1EC5">
              <w:rPr>
                <w:lang w:val="es-419"/>
              </w:rPr>
              <w:t xml:space="preserve">fica </w:t>
            </w:r>
            <w:r>
              <w:rPr>
                <w:lang w:val="es-419"/>
              </w:rPr>
              <w:t xml:space="preserve">de una función </w:t>
            </w:r>
            <w:r w:rsidR="00A11D69">
              <w:rPr>
                <w:lang w:val="es-419"/>
              </w:rPr>
              <w:t>real de variable real</w:t>
            </w:r>
          </w:p>
        </w:tc>
      </w:tr>
      <w:tr w:rsidR="00BC7957" w:rsidRPr="00417C36" w:rsidTr="00C07661">
        <w:tc>
          <w:tcPr>
            <w:tcW w:w="1134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3402" w:type="dxa"/>
          </w:tcPr>
          <w:p w:rsidR="00BC7957" w:rsidRPr="00D97EB9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ES"/>
              </w:rPr>
            </w:pPr>
            <w:r w:rsidRPr="00974873">
              <w:rPr>
                <w:lang w:val="es-419"/>
              </w:rPr>
              <w:t>Funciones especiales: Lineal, raíz cuadrada, valor absoluto, Cuadrática; Polinómica; Exponencial; Logarítmica y Trigonométrica.</w:t>
            </w:r>
          </w:p>
        </w:tc>
        <w:tc>
          <w:tcPr>
            <w:tcW w:w="2977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lang w:val="es-419"/>
              </w:rPr>
              <w:t>Identifica y representa funciones especiales.</w:t>
            </w: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BC7957" w:rsidRPr="0010606D" w:rsidRDefault="00AE77C4" w:rsidP="00BC7957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Reconoce y traza la gráfica de las funciones lineales, cuadráticas, exponenciales y logarítmicas.</w:t>
            </w:r>
          </w:p>
        </w:tc>
      </w:tr>
      <w:tr w:rsidR="00BC7957" w:rsidRPr="00417C36" w:rsidTr="00C07661">
        <w:trPr>
          <w:trHeight w:val="1148"/>
        </w:trPr>
        <w:tc>
          <w:tcPr>
            <w:tcW w:w="1134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3402" w:type="dxa"/>
          </w:tcPr>
          <w:p w:rsidR="00BC7957" w:rsidRPr="00A5074B" w:rsidRDefault="00127C40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Álgebra de</w:t>
            </w:r>
            <w:r w:rsidR="00BC7957" w:rsidRPr="00974873">
              <w:rPr>
                <w:lang w:val="es-419"/>
              </w:rPr>
              <w:t xml:space="preserve"> Funciones: Suma, Diferencia, Producto, Cociente y Composición.</w:t>
            </w:r>
          </w:p>
        </w:tc>
        <w:tc>
          <w:tcPr>
            <w:tcW w:w="2977" w:type="dxa"/>
          </w:tcPr>
          <w:p w:rsidR="00BC7957" w:rsidRPr="00990877" w:rsidRDefault="00BC7957" w:rsidP="00BC7957">
            <w:pPr>
              <w:pStyle w:val="Prrafodelista"/>
              <w:ind w:left="0"/>
              <w:rPr>
                <w:lang w:val="es-419"/>
              </w:rPr>
            </w:pPr>
            <w:r w:rsidRPr="00275274">
              <w:rPr>
                <w:rFonts w:cs="Arial"/>
              </w:rPr>
              <w:t>Efectúa operaciones con funciones reales de variable real.</w:t>
            </w: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BC7957" w:rsidRPr="00D102C8" w:rsidRDefault="00127C40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Efectúa operaciones con funciones reales de variable real </w:t>
            </w:r>
          </w:p>
        </w:tc>
      </w:tr>
      <w:tr w:rsidR="00BC7957" w:rsidRPr="00417C36" w:rsidTr="00C07661">
        <w:tc>
          <w:tcPr>
            <w:tcW w:w="15309" w:type="dxa"/>
            <w:gridSpan w:val="6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BC7957" w:rsidRPr="00417C36" w:rsidTr="00C07661">
        <w:tc>
          <w:tcPr>
            <w:tcW w:w="4536" w:type="dxa"/>
            <w:gridSpan w:val="2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245" w:type="dxa"/>
            <w:gridSpan w:val="2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528" w:type="dxa"/>
            <w:gridSpan w:val="2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BC7957" w:rsidRPr="00417C36" w:rsidTr="00C07661">
        <w:trPr>
          <w:trHeight w:val="1005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C7957" w:rsidRPr="00054D73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Resuelve una prueba escrita de respuestas abiertas</w:t>
            </w:r>
          </w:p>
          <w:p w:rsidR="00BC7957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  <w:p w:rsidR="00BC7957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  <w:p w:rsidR="00BC7957" w:rsidRPr="00575187" w:rsidRDefault="00BC7957" w:rsidP="00BC7957">
            <w:pPr>
              <w:tabs>
                <w:tab w:val="left" w:pos="900"/>
              </w:tabs>
              <w:rPr>
                <w:lang w:val="es-419"/>
              </w:rPr>
            </w:pPr>
            <w:r>
              <w:rPr>
                <w:lang w:val="es-419"/>
              </w:rPr>
              <w:tab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C7957" w:rsidRPr="00BB2113" w:rsidRDefault="00BC7957" w:rsidP="00BC7957">
            <w:pPr>
              <w:pStyle w:val="Prrafodelista"/>
              <w:ind w:left="0"/>
              <w:rPr>
                <w:lang w:val="es-419"/>
              </w:rPr>
            </w:pPr>
            <w:r w:rsidRPr="005B4610">
              <w:rPr>
                <w:lang w:val="es-419"/>
              </w:rPr>
              <w:t>Ent</w:t>
            </w:r>
            <w:r>
              <w:rPr>
                <w:lang w:val="es-419"/>
              </w:rPr>
              <w:t xml:space="preserve">rega del cuarto </w:t>
            </w:r>
            <w:r w:rsidR="00BE3174">
              <w:rPr>
                <w:lang w:val="es-419"/>
              </w:rPr>
              <w:t xml:space="preserve">trabajo </w:t>
            </w:r>
            <w:r>
              <w:rPr>
                <w:lang w:val="es-419"/>
              </w:rPr>
              <w:t xml:space="preserve">académico, referente a la resolución de situaciones problemáticas con </w:t>
            </w:r>
            <w:r w:rsidR="00E62894">
              <w:rPr>
                <w:lang w:val="es-419"/>
              </w:rPr>
              <w:t>relaciones</w:t>
            </w:r>
            <w:r>
              <w:rPr>
                <w:lang w:val="es-419"/>
              </w:rPr>
              <w:t xml:space="preserve"> y </w:t>
            </w:r>
            <w:r w:rsidR="00E62894">
              <w:rPr>
                <w:lang w:val="es-419"/>
              </w:rPr>
              <w:t>funciones</w:t>
            </w:r>
            <w:r>
              <w:rPr>
                <w:lang w:val="es-419"/>
              </w:rPr>
              <w:t>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46B65" w:rsidRDefault="00B46B65" w:rsidP="00B46B65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Fundamenta la resolución de las situaciones problemáticas propuestas respecto a las relaciones y funciones.</w:t>
            </w: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575187" w:rsidRDefault="00575187" w:rsidP="00AE77C4">
      <w:pPr>
        <w:rPr>
          <w:b/>
          <w:sz w:val="24"/>
          <w:szCs w:val="24"/>
          <w:lang w:val="es-ES"/>
        </w:rPr>
        <w:sectPr w:rsidR="00575187" w:rsidSect="00575187">
          <w:pgSz w:w="16839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575187" w:rsidRPr="00AE77C4" w:rsidRDefault="00A77864" w:rsidP="0057518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lastRenderedPageBreak/>
        <w:t>MATERIALES EDUCAT</w:t>
      </w:r>
      <w:r w:rsidR="00D45869" w:rsidRPr="00127A6C">
        <w:rPr>
          <w:b/>
          <w:sz w:val="24"/>
          <w:szCs w:val="24"/>
          <w:lang w:val="es-ES"/>
        </w:rPr>
        <w:t xml:space="preserve">IVOS Y OTROS RECURSOS </w:t>
      </w:r>
      <w:r w:rsidR="00C52539" w:rsidRPr="00127A6C">
        <w:rPr>
          <w:b/>
          <w:sz w:val="24"/>
          <w:szCs w:val="24"/>
          <w:lang w:val="es-ES"/>
        </w:rPr>
        <w:t>DIDÁCTICOS</w:t>
      </w:r>
    </w:p>
    <w:p w:rsidR="00D45869" w:rsidRPr="00127A6C" w:rsidRDefault="00D45869" w:rsidP="00D45869">
      <w:pPr>
        <w:pStyle w:val="Prrafodelista"/>
        <w:ind w:left="1080"/>
        <w:rPr>
          <w:lang w:val="es-ES"/>
        </w:rPr>
      </w:pPr>
      <w:r w:rsidRPr="00127A6C">
        <w:rPr>
          <w:lang w:val="es-ES"/>
        </w:rPr>
        <w:t xml:space="preserve">Plumones, mota, pizarra </w:t>
      </w:r>
      <w:r w:rsidR="00837DB6">
        <w:rPr>
          <w:lang w:val="es-ES"/>
        </w:rPr>
        <w:t>interactiva</w:t>
      </w:r>
      <w:r w:rsidRPr="00127A6C">
        <w:rPr>
          <w:lang w:val="es-ES"/>
        </w:rPr>
        <w:t xml:space="preserve">, calculadora científica, </w:t>
      </w:r>
      <w:r w:rsidR="00EE45F4">
        <w:rPr>
          <w:lang w:val="es-ES"/>
        </w:rPr>
        <w:t xml:space="preserve">pizarra </w:t>
      </w:r>
      <w:r w:rsidR="002277C8">
        <w:rPr>
          <w:lang w:val="es-ES"/>
        </w:rPr>
        <w:t>acrílica</w:t>
      </w:r>
      <w:r w:rsidRPr="00127A6C">
        <w:rPr>
          <w:lang w:val="es-ES"/>
        </w:rPr>
        <w:t>, guías de</w:t>
      </w:r>
      <w:r w:rsidR="001C6EC7">
        <w:rPr>
          <w:lang w:val="es-ES"/>
        </w:rPr>
        <w:t xml:space="preserve"> práctica, separatas con contenidos</w:t>
      </w:r>
      <w:r w:rsidRPr="00127A6C">
        <w:rPr>
          <w:lang w:val="es-ES"/>
        </w:rPr>
        <w:t xml:space="preserve"> temátic</w:t>
      </w:r>
      <w:r w:rsidR="00AC41AC">
        <w:rPr>
          <w:lang w:val="es-ES"/>
        </w:rPr>
        <w:t>o</w:t>
      </w:r>
      <w:r w:rsidRPr="00127A6C">
        <w:rPr>
          <w:lang w:val="es-ES"/>
        </w:rPr>
        <w:t>s.</w:t>
      </w:r>
    </w:p>
    <w:p w:rsidR="00E26330" w:rsidRPr="00127A6C" w:rsidRDefault="00E26330" w:rsidP="00D45869">
      <w:pPr>
        <w:pStyle w:val="Prrafodelista"/>
        <w:ind w:left="1080"/>
        <w:rPr>
          <w:lang w:val="es-ES"/>
        </w:rPr>
      </w:pPr>
    </w:p>
    <w:p w:rsidR="00A77864" w:rsidRPr="00127A6C" w:rsidRDefault="00D45869" w:rsidP="00A77864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EVALUACIÓN</w:t>
      </w:r>
    </w:p>
    <w:p w:rsidR="00E26330" w:rsidRDefault="00E26330" w:rsidP="00E26330">
      <w:pPr>
        <w:pStyle w:val="Prrafodelista"/>
        <w:ind w:left="1080"/>
        <w:rPr>
          <w:b/>
          <w:sz w:val="20"/>
          <w:lang w:val="es-ES"/>
        </w:rPr>
      </w:pPr>
    </w:p>
    <w:p w:rsidR="00E26330" w:rsidRDefault="0092425D" w:rsidP="0092425D">
      <w:pPr>
        <w:pStyle w:val="Prrafodelista"/>
        <w:ind w:left="1080"/>
        <w:rPr>
          <w:lang w:val="es-419"/>
        </w:rPr>
      </w:pPr>
      <w:r w:rsidRPr="0092425D">
        <w:rPr>
          <w:lang w:val="es-ES"/>
        </w:rPr>
        <w:t xml:space="preserve">La evaluación que se propone será por </w:t>
      </w:r>
      <w:r w:rsidR="004007F0">
        <w:rPr>
          <w:lang w:val="es-419"/>
        </w:rPr>
        <w:t xml:space="preserve">cada </w:t>
      </w:r>
      <w:r w:rsidRPr="0092425D">
        <w:rPr>
          <w:lang w:val="es-ES"/>
        </w:rPr>
        <w:t>Unidad Didáctica y debe respo</w:t>
      </w:r>
      <w:r w:rsidR="00DD1A4C">
        <w:rPr>
          <w:lang w:val="es-ES"/>
        </w:rPr>
        <w:t>nder a:</w:t>
      </w:r>
    </w:p>
    <w:p w:rsidR="005B4610" w:rsidRDefault="005B4610" w:rsidP="005B4610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>La evidencia de conocimientos</w:t>
      </w:r>
      <w:r w:rsidR="00DD1A4C">
        <w:rPr>
          <w:lang w:val="es-419"/>
        </w:rPr>
        <w:t xml:space="preserve"> (EC)</w:t>
      </w:r>
      <w:r>
        <w:rPr>
          <w:lang w:val="es-419"/>
        </w:rPr>
        <w:t xml:space="preserve"> será </w:t>
      </w:r>
      <w:r w:rsidR="004007F0">
        <w:rPr>
          <w:lang w:val="es-419"/>
        </w:rPr>
        <w:t xml:space="preserve">evaluada </w:t>
      </w:r>
      <w:r>
        <w:rPr>
          <w:lang w:val="es-419"/>
        </w:rPr>
        <w:t xml:space="preserve">a través de pruebas </w:t>
      </w:r>
      <w:r w:rsidR="00EF238C">
        <w:rPr>
          <w:lang w:val="es-419"/>
        </w:rPr>
        <w:t>de desarrollo</w:t>
      </w:r>
      <w:r>
        <w:rPr>
          <w:lang w:val="es-419"/>
        </w:rPr>
        <w:t>.</w:t>
      </w:r>
    </w:p>
    <w:p w:rsidR="005B4610" w:rsidRDefault="005B4610" w:rsidP="005B4610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>La evidencia de producto</w:t>
      </w:r>
      <w:r w:rsidR="00DD1A4C">
        <w:rPr>
          <w:lang w:val="es-419"/>
        </w:rPr>
        <w:t xml:space="preserve"> (EP)</w:t>
      </w:r>
      <w:r>
        <w:rPr>
          <w:lang w:val="es-419"/>
        </w:rPr>
        <w:t xml:space="preserve"> será evaluada a través de la entrega op</w:t>
      </w:r>
      <w:r w:rsidR="00A60FC9">
        <w:rPr>
          <w:lang w:val="es-419"/>
        </w:rPr>
        <w:t xml:space="preserve">ortuna de sus </w:t>
      </w:r>
      <w:r w:rsidR="00452DB8">
        <w:rPr>
          <w:lang w:val="es-419"/>
        </w:rPr>
        <w:t>trabajos académicos</w:t>
      </w:r>
      <w:r>
        <w:rPr>
          <w:lang w:val="es-419"/>
        </w:rPr>
        <w:t>.</w:t>
      </w:r>
    </w:p>
    <w:p w:rsidR="00C84770" w:rsidRDefault="00A60FC9" w:rsidP="00C84770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 xml:space="preserve">La evidencia de desempeño </w:t>
      </w:r>
      <w:r w:rsidR="00DD1A4C">
        <w:rPr>
          <w:lang w:val="es-419"/>
        </w:rPr>
        <w:t>(ED) será</w:t>
      </w:r>
      <w:r w:rsidR="004007F0">
        <w:rPr>
          <w:lang w:val="es-419"/>
        </w:rPr>
        <w:t xml:space="preserve"> evaluada a través de la</w:t>
      </w:r>
      <w:r w:rsidR="00127C40">
        <w:rPr>
          <w:lang w:val="es-419"/>
        </w:rPr>
        <w:t xml:space="preserve"> fundamentación oral de sus trabajos académicos. </w:t>
      </w:r>
      <w:r w:rsidR="004007F0">
        <w:rPr>
          <w:lang w:val="es-419"/>
        </w:rPr>
        <w:t xml:space="preserve"> </w:t>
      </w:r>
    </w:p>
    <w:p w:rsidR="000F00D7" w:rsidRPr="008B7B33" w:rsidRDefault="000F00D7" w:rsidP="000F00D7">
      <w:pPr>
        <w:pStyle w:val="Prrafodelista"/>
        <w:ind w:left="1440"/>
        <w:rPr>
          <w:lang w:val="es-419"/>
        </w:rPr>
      </w:pPr>
    </w:p>
    <w:p w:rsidR="00DD1A4C" w:rsidRDefault="00774A2B" w:rsidP="0092425D">
      <w:pPr>
        <w:pStyle w:val="Prrafodelista"/>
        <w:ind w:left="1080"/>
        <w:rPr>
          <w:lang w:val="es-419"/>
        </w:rPr>
      </w:pPr>
      <w:r>
        <w:rPr>
          <w:lang w:val="es-419"/>
        </w:rPr>
        <w:t>El promedio de cada unidad didáctica se calculará de la siguiente manera.</w:t>
      </w:r>
    </w:p>
    <w:p w:rsidR="00774A2B" w:rsidRDefault="008B7B33" w:rsidP="0092425D">
      <w:pPr>
        <w:pStyle w:val="Prrafodelista"/>
        <w:ind w:left="1080"/>
        <w:rPr>
          <w:lang w:val="es-419"/>
        </w:rPr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4C" w:rsidRDefault="00DD1A4C" w:rsidP="00C40A08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MÓDULO</w:t>
                            </w:r>
                            <w:r w:rsidR="00C40A08"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 xml:space="preserve"> (PM)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*0,30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</w:p>
                          <w:p w:rsidR="00DD1A4C" w:rsidRDefault="00DD1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DD1A4C" w:rsidRDefault="00DD1A4C" w:rsidP="00C40A08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MÓDULO</w:t>
                      </w:r>
                      <w:r w:rsidR="00C40A08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 xml:space="preserve"> (PM)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*0,30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</w:p>
                    <w:p w:rsidR="00DD1A4C" w:rsidRDefault="00DD1A4C"/>
                  </w:txbxContent>
                </v:textbox>
                <w10:wrap type="square"/>
              </v:shape>
            </w:pict>
          </mc:Fallback>
        </mc:AlternateContent>
      </w:r>
    </w:p>
    <w:p w:rsidR="00774A2B" w:rsidRDefault="00DD1A4C" w:rsidP="0092425D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419"/>
        </w:rPr>
        <w:t xml:space="preserve">                    </w:t>
      </w:r>
    </w:p>
    <w:p w:rsidR="00DD1A4C" w:rsidRPr="00DD1A4C" w:rsidRDefault="00DD1A4C" w:rsidP="00DD1A4C">
      <w:pPr>
        <w:ind w:left="426"/>
        <w:rPr>
          <w:lang w:val="es-ES"/>
        </w:rPr>
      </w:pPr>
      <w:r>
        <w:rPr>
          <w:lang w:val="es-ES"/>
        </w:rPr>
        <w:tab/>
      </w:r>
      <w:r w:rsidR="008B7B33">
        <w:rPr>
          <w:lang w:val="es-419"/>
        </w:rPr>
        <w:t xml:space="preserve">      </w:t>
      </w:r>
      <w:r w:rsidRPr="00DD1A4C">
        <w:rPr>
          <w:lang w:val="es-ES"/>
        </w:rPr>
        <w:t xml:space="preserve">Siendo el promedio final (PF), el promedio simple de los promedios ponderados de </w:t>
      </w:r>
      <w:r>
        <w:rPr>
          <w:lang w:val="es-ES"/>
        </w:rPr>
        <w:tab/>
      </w:r>
      <w:r w:rsidR="008B7B33">
        <w:rPr>
          <w:lang w:val="es-419"/>
        </w:rPr>
        <w:t xml:space="preserve">  </w:t>
      </w:r>
      <w:r w:rsidR="008B7B33">
        <w:rPr>
          <w:lang w:val="es-419"/>
        </w:rPr>
        <w:tab/>
        <w:t xml:space="preserve">      </w:t>
      </w:r>
      <w:r w:rsidRPr="00DD1A4C">
        <w:rPr>
          <w:lang w:val="es-ES"/>
        </w:rPr>
        <w:t>cada módulo (PM1, PM2, PM3, PM4); calculado de la siguiente manera:</w:t>
      </w:r>
    </w:p>
    <w:p w:rsidR="00DD1A4C" w:rsidRPr="00C40A08" w:rsidRDefault="00C40A08" w:rsidP="00DD1A4C">
      <w:pPr>
        <w:ind w:left="1416"/>
        <w:rPr>
          <w:b/>
          <w:lang w:val="es-E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92425D" w:rsidRPr="0092425D" w:rsidRDefault="0092425D" w:rsidP="0092425D">
      <w:pPr>
        <w:pStyle w:val="Prrafodelista"/>
        <w:ind w:left="1080"/>
        <w:rPr>
          <w:lang w:val="es-ES"/>
        </w:rPr>
      </w:pPr>
    </w:p>
    <w:p w:rsidR="00D67C49" w:rsidRPr="00D67C49" w:rsidRDefault="00A77864" w:rsidP="003E066C">
      <w:pPr>
        <w:pStyle w:val="Prrafodelista"/>
        <w:numPr>
          <w:ilvl w:val="0"/>
          <w:numId w:val="1"/>
        </w:numPr>
        <w:ind w:left="567" w:hanging="567"/>
        <w:rPr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BIBLIOGRAFÍA</w:t>
      </w:r>
    </w:p>
    <w:p w:rsidR="003E066C" w:rsidRPr="005E2444" w:rsidRDefault="00D969A1" w:rsidP="00D969A1">
      <w:pPr>
        <w:pStyle w:val="Sinespaciado"/>
        <w:spacing w:line="360" w:lineRule="auto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E066C" w:rsidRPr="005E2444">
        <w:rPr>
          <w:rFonts w:ascii="Arial" w:hAnsi="Arial" w:cs="Arial"/>
          <w:sz w:val="20"/>
          <w:szCs w:val="20"/>
        </w:rPr>
        <w:t xml:space="preserve"> AYRES, f. (1991</w:t>
      </w:r>
      <w:r w:rsidR="003E066C">
        <w:rPr>
          <w:rFonts w:ascii="Arial" w:hAnsi="Arial" w:cs="Arial"/>
          <w:sz w:val="20"/>
          <w:szCs w:val="20"/>
          <w:lang w:val="es-419"/>
        </w:rPr>
        <w:t>)</w:t>
      </w:r>
      <w:r w:rsidR="003E066C" w:rsidRPr="005E2444">
        <w:rPr>
          <w:rFonts w:ascii="Arial" w:hAnsi="Arial" w:cs="Arial"/>
          <w:sz w:val="20"/>
          <w:szCs w:val="20"/>
        </w:rPr>
        <w:t xml:space="preserve">. </w:t>
      </w:r>
      <w:r w:rsidR="003E066C" w:rsidRPr="005E2444">
        <w:rPr>
          <w:rFonts w:ascii="Arial" w:hAnsi="Arial" w:cs="Arial"/>
          <w:sz w:val="20"/>
          <w:szCs w:val="20"/>
          <w:lang w:val="en-US"/>
        </w:rPr>
        <w:t xml:space="preserve">Matrices. Edit. Mc Graw Hill. </w:t>
      </w:r>
      <w:r w:rsidR="003E066C" w:rsidRPr="005E2444">
        <w:rPr>
          <w:rFonts w:ascii="Arial" w:hAnsi="Arial" w:cs="Arial"/>
          <w:sz w:val="20"/>
          <w:szCs w:val="20"/>
        </w:rPr>
        <w:t>Méjico.</w:t>
      </w:r>
    </w:p>
    <w:p w:rsidR="003E066C" w:rsidRDefault="003E066C" w:rsidP="00D969A1">
      <w:pPr>
        <w:pStyle w:val="Sinespaciado"/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3E066C">
        <w:rPr>
          <w:rFonts w:ascii="Arial" w:hAnsi="Arial" w:cs="Arial"/>
          <w:sz w:val="20"/>
          <w:szCs w:val="20"/>
        </w:rPr>
        <w:t xml:space="preserve">    2.   BRITTON, J. (1989). </w:t>
      </w:r>
      <w:r w:rsidRPr="005E2444">
        <w:rPr>
          <w:rFonts w:ascii="Arial" w:hAnsi="Arial" w:cs="Arial"/>
          <w:sz w:val="20"/>
          <w:szCs w:val="20"/>
        </w:rPr>
        <w:t>Matemáticas Universitarias. Edit. SECSA. México.</w:t>
      </w:r>
    </w:p>
    <w:p w:rsidR="003E066C" w:rsidRPr="005E2444" w:rsidRDefault="003E066C" w:rsidP="003E066C">
      <w:pPr>
        <w:pStyle w:val="Sinespaciado"/>
        <w:spacing w:line="36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5E244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 CARRANZA, César y otros. (1993). Matemática Básica. Edit. CONCYTEC. Lima </w:t>
      </w:r>
      <w:r>
        <w:rPr>
          <w:rFonts w:ascii="Arial" w:hAnsi="Arial" w:cs="Arial"/>
          <w:sz w:val="20"/>
          <w:szCs w:val="20"/>
        </w:rPr>
        <w:t xml:space="preserve">     </w:t>
      </w:r>
      <w:r w:rsidRPr="005E2444">
        <w:rPr>
          <w:rFonts w:ascii="Arial" w:hAnsi="Arial" w:cs="Arial"/>
          <w:sz w:val="20"/>
          <w:szCs w:val="20"/>
        </w:rPr>
        <w:t>Perú.</w:t>
      </w:r>
    </w:p>
    <w:p w:rsidR="003E066C" w:rsidRPr="005E2444" w:rsidRDefault="003E066C" w:rsidP="003E066C">
      <w:pPr>
        <w:pStyle w:val="Sinespaciado"/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r w:rsidRPr="005E244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FIGUEROA G., Ricardo</w:t>
      </w:r>
      <w:r w:rsidRPr="005E2444">
        <w:rPr>
          <w:rFonts w:ascii="Arial" w:hAnsi="Arial" w:cs="Arial"/>
          <w:sz w:val="20"/>
          <w:szCs w:val="20"/>
        </w:rPr>
        <w:t xml:space="preserve"> (1996). Matemática Básica I. Edit. Cosmos-Graf S.A. Lima </w:t>
      </w:r>
      <w:r>
        <w:rPr>
          <w:rFonts w:ascii="Arial" w:hAnsi="Arial" w:cs="Arial"/>
          <w:sz w:val="20"/>
          <w:szCs w:val="20"/>
        </w:rPr>
        <w:t xml:space="preserve">   </w:t>
      </w:r>
      <w:r w:rsidRPr="005E2444">
        <w:rPr>
          <w:rFonts w:ascii="Arial" w:hAnsi="Arial" w:cs="Arial"/>
          <w:sz w:val="20"/>
          <w:szCs w:val="20"/>
        </w:rPr>
        <w:t>Perú.</w:t>
      </w:r>
    </w:p>
    <w:p w:rsidR="003E066C" w:rsidRPr="005E2444" w:rsidRDefault="003E066C" w:rsidP="003E066C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E2444">
        <w:rPr>
          <w:rFonts w:ascii="Arial" w:hAnsi="Arial" w:cs="Arial"/>
          <w:sz w:val="20"/>
          <w:szCs w:val="20"/>
          <w:lang w:val="en-US"/>
        </w:rPr>
        <w:t xml:space="preserve">   5.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  <w:lang w:val="en-US"/>
        </w:rPr>
        <w:t xml:space="preserve">HALL AND KNIGHT (1974). Algebra Superior. Edit. </w:t>
      </w:r>
      <w:r w:rsidRPr="005E2444">
        <w:rPr>
          <w:rFonts w:ascii="Arial" w:hAnsi="Arial" w:cs="Arial"/>
          <w:sz w:val="20"/>
          <w:szCs w:val="20"/>
        </w:rPr>
        <w:t xml:space="preserve">Mc Graw </w:t>
      </w:r>
      <w:r>
        <w:rPr>
          <w:rFonts w:ascii="Arial" w:hAnsi="Arial" w:cs="Arial"/>
          <w:sz w:val="20"/>
          <w:szCs w:val="20"/>
        </w:rPr>
        <w:t>Hill Méx</w:t>
      </w:r>
      <w:r w:rsidRPr="005E2444">
        <w:rPr>
          <w:rFonts w:ascii="Arial" w:hAnsi="Arial" w:cs="Arial"/>
          <w:sz w:val="20"/>
          <w:szCs w:val="20"/>
        </w:rPr>
        <w:t>ico.</w:t>
      </w:r>
    </w:p>
    <w:p w:rsidR="00D969A1" w:rsidRDefault="003E066C" w:rsidP="00D969A1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5E2444">
        <w:rPr>
          <w:rFonts w:ascii="Arial" w:hAnsi="Arial" w:cs="Arial"/>
          <w:sz w:val="20"/>
          <w:szCs w:val="20"/>
        </w:rPr>
        <w:t xml:space="preserve">   6.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 LIPSHUTZ, S. (1979). Teoría de conjuntos y Temas Afines Edit. </w:t>
      </w:r>
      <w:r w:rsidRPr="005E2444">
        <w:rPr>
          <w:rFonts w:ascii="Arial" w:hAnsi="Arial" w:cs="Arial"/>
          <w:sz w:val="20"/>
          <w:szCs w:val="20"/>
          <w:lang w:val="en-US"/>
        </w:rPr>
        <w:t>Mc Graw Hill México.</w:t>
      </w:r>
    </w:p>
    <w:p w:rsidR="003E066C" w:rsidRPr="00D969A1" w:rsidRDefault="00D969A1" w:rsidP="00D969A1">
      <w:pPr>
        <w:pStyle w:val="Sinespaciado"/>
        <w:spacing w:line="360" w:lineRule="auto"/>
        <w:ind w:left="851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7</w:t>
      </w:r>
      <w:r w:rsidR="003E066C" w:rsidRPr="005E2444">
        <w:rPr>
          <w:rFonts w:ascii="Arial" w:hAnsi="Arial" w:cs="Arial"/>
          <w:sz w:val="20"/>
          <w:szCs w:val="20"/>
        </w:rPr>
        <w:t xml:space="preserve">.  </w:t>
      </w:r>
      <w:r w:rsidR="003E066C">
        <w:rPr>
          <w:rFonts w:ascii="Arial" w:hAnsi="Arial" w:cs="Arial"/>
          <w:sz w:val="20"/>
          <w:szCs w:val="20"/>
          <w:lang w:val="es-419"/>
        </w:rPr>
        <w:t xml:space="preserve"> </w:t>
      </w:r>
      <w:r w:rsidR="003E066C" w:rsidRPr="005E2444">
        <w:rPr>
          <w:rFonts w:ascii="Arial" w:hAnsi="Arial" w:cs="Arial"/>
          <w:sz w:val="20"/>
          <w:szCs w:val="20"/>
        </w:rPr>
        <w:t xml:space="preserve">SULLIVAN MICHAEL (1997), Pre Cálculo. Edit. Prentice Hall. Hispanoamericana.  </w:t>
      </w:r>
      <w:r>
        <w:rPr>
          <w:rFonts w:ascii="Arial" w:hAnsi="Arial" w:cs="Arial"/>
          <w:sz w:val="20"/>
          <w:szCs w:val="20"/>
        </w:rPr>
        <w:t xml:space="preserve">   </w:t>
      </w:r>
      <w:r w:rsidR="003E066C" w:rsidRPr="005E2444">
        <w:rPr>
          <w:rFonts w:ascii="Arial" w:hAnsi="Arial" w:cs="Arial"/>
          <w:sz w:val="20"/>
          <w:szCs w:val="20"/>
        </w:rPr>
        <w:t>México</w:t>
      </w:r>
    </w:p>
    <w:p w:rsidR="003E066C" w:rsidRPr="005E2444" w:rsidRDefault="003E066C" w:rsidP="003E066C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E2444">
        <w:rPr>
          <w:rFonts w:ascii="Arial" w:hAnsi="Arial" w:cs="Arial"/>
          <w:sz w:val="20"/>
          <w:szCs w:val="20"/>
        </w:rPr>
        <w:t xml:space="preserve">   </w:t>
      </w:r>
      <w:r w:rsidR="00D969A1">
        <w:rPr>
          <w:rFonts w:ascii="Arial" w:hAnsi="Arial" w:cs="Arial"/>
          <w:sz w:val="20"/>
          <w:szCs w:val="20"/>
        </w:rPr>
        <w:t>8</w:t>
      </w:r>
      <w:r w:rsidRPr="005E244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TAYLOR Y WADE. Matemática Básica. Edit. </w:t>
      </w:r>
      <w:r>
        <w:rPr>
          <w:rFonts w:ascii="Arial" w:hAnsi="Arial" w:cs="Arial"/>
          <w:sz w:val="20"/>
          <w:szCs w:val="20"/>
        </w:rPr>
        <w:t>Limusa</w:t>
      </w:r>
      <w:r w:rsidRPr="005E2444">
        <w:rPr>
          <w:rFonts w:ascii="Arial" w:hAnsi="Arial" w:cs="Arial"/>
          <w:sz w:val="20"/>
          <w:szCs w:val="20"/>
        </w:rPr>
        <w:t>. México.</w:t>
      </w:r>
    </w:p>
    <w:p w:rsidR="003E066C" w:rsidRPr="005E2444" w:rsidRDefault="003E066C" w:rsidP="003E066C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5E244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D969A1">
        <w:rPr>
          <w:rFonts w:ascii="Arial" w:hAnsi="Arial" w:cs="Arial"/>
          <w:sz w:val="20"/>
          <w:szCs w:val="20"/>
          <w:lang w:val="es-419"/>
        </w:rPr>
        <w:t>9</w:t>
      </w:r>
      <w:r w:rsidRPr="005E244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VENERO, A. (1991). Matemática Básica. </w:t>
      </w:r>
      <w:r>
        <w:rPr>
          <w:rFonts w:ascii="Arial" w:hAnsi="Arial" w:cs="Arial"/>
          <w:sz w:val="20"/>
          <w:szCs w:val="20"/>
          <w:lang w:val="en-US"/>
        </w:rPr>
        <w:t>Edit. Gemar</w:t>
      </w:r>
      <w:r w:rsidRPr="005E2444">
        <w:rPr>
          <w:rFonts w:ascii="Arial" w:hAnsi="Arial" w:cs="Arial"/>
          <w:sz w:val="20"/>
          <w:szCs w:val="20"/>
          <w:lang w:val="en-US"/>
        </w:rPr>
        <w:t xml:space="preserve"> S.A. Lima Perú.</w:t>
      </w:r>
    </w:p>
    <w:p w:rsidR="00443928" w:rsidRDefault="00443928" w:rsidP="000F00D7">
      <w:p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0F00D7" w:rsidRPr="000F00D7" w:rsidRDefault="000F00D7" w:rsidP="000F00D7">
      <w:p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______________________________</w:t>
      </w:r>
    </w:p>
    <w:p w:rsidR="00A10378" w:rsidRPr="0088075D" w:rsidRDefault="00A10378" w:rsidP="000F00D7">
      <w:pPr>
        <w:tabs>
          <w:tab w:val="left" w:pos="540"/>
          <w:tab w:val="left" w:pos="1260"/>
          <w:tab w:val="left" w:pos="3600"/>
          <w:tab w:val="left" w:pos="3960"/>
        </w:tabs>
        <w:spacing w:after="0"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Mg. César W. Vásquez Trejo</w:t>
      </w:r>
    </w:p>
    <w:p w:rsidR="00A10378" w:rsidRPr="0088075D" w:rsidRDefault="00A10378" w:rsidP="000F00D7">
      <w:pPr>
        <w:tabs>
          <w:tab w:val="left" w:pos="540"/>
          <w:tab w:val="left" w:pos="1260"/>
          <w:tab w:val="left" w:pos="3600"/>
          <w:tab w:val="left" w:pos="3960"/>
        </w:tabs>
        <w:spacing w:after="0"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Docente Asociado</w:t>
      </w:r>
    </w:p>
    <w:sectPr w:rsidR="00A10378" w:rsidRPr="0088075D" w:rsidSect="00E263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D1D" w:rsidRDefault="00A57D1D" w:rsidP="005E3CB6">
      <w:pPr>
        <w:spacing w:after="0" w:line="240" w:lineRule="auto"/>
      </w:pPr>
      <w:r>
        <w:separator/>
      </w:r>
    </w:p>
  </w:endnote>
  <w:endnote w:type="continuationSeparator" w:id="0">
    <w:p w:rsidR="00A57D1D" w:rsidRDefault="00A57D1D" w:rsidP="005E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D1D" w:rsidRDefault="00A57D1D" w:rsidP="005E3CB6">
      <w:pPr>
        <w:spacing w:after="0" w:line="240" w:lineRule="auto"/>
      </w:pPr>
      <w:r>
        <w:separator/>
      </w:r>
    </w:p>
  </w:footnote>
  <w:footnote w:type="continuationSeparator" w:id="0">
    <w:p w:rsidR="00A57D1D" w:rsidRDefault="00A57D1D" w:rsidP="005E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BBA"/>
    <w:multiLevelType w:val="multilevel"/>
    <w:tmpl w:val="B4104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C5FA5"/>
    <w:multiLevelType w:val="hybridMultilevel"/>
    <w:tmpl w:val="1FFC591C"/>
    <w:lvl w:ilvl="0" w:tplc="C40C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BFF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DE2641"/>
    <w:multiLevelType w:val="hybridMultilevel"/>
    <w:tmpl w:val="9AD45118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6C485F"/>
    <w:multiLevelType w:val="multilevel"/>
    <w:tmpl w:val="3F4C9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4D41CE"/>
    <w:multiLevelType w:val="multilevel"/>
    <w:tmpl w:val="66CE4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2E6C0C"/>
    <w:multiLevelType w:val="hybridMultilevel"/>
    <w:tmpl w:val="0C7A0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6738110F"/>
    <w:multiLevelType w:val="hybridMultilevel"/>
    <w:tmpl w:val="1F6CCC2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E42676"/>
    <w:multiLevelType w:val="hybridMultilevel"/>
    <w:tmpl w:val="689A6538"/>
    <w:lvl w:ilvl="0" w:tplc="1736C3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64"/>
    <w:rsid w:val="00000223"/>
    <w:rsid w:val="0000112D"/>
    <w:rsid w:val="0000371F"/>
    <w:rsid w:val="00003F42"/>
    <w:rsid w:val="0000633B"/>
    <w:rsid w:val="00010877"/>
    <w:rsid w:val="00013543"/>
    <w:rsid w:val="00022040"/>
    <w:rsid w:val="000238F3"/>
    <w:rsid w:val="000302CF"/>
    <w:rsid w:val="00032168"/>
    <w:rsid w:val="00035516"/>
    <w:rsid w:val="000445FB"/>
    <w:rsid w:val="00052118"/>
    <w:rsid w:val="000527C7"/>
    <w:rsid w:val="00054D73"/>
    <w:rsid w:val="00070435"/>
    <w:rsid w:val="00073343"/>
    <w:rsid w:val="000778AC"/>
    <w:rsid w:val="00080E0B"/>
    <w:rsid w:val="00084B15"/>
    <w:rsid w:val="0008706E"/>
    <w:rsid w:val="00095DF3"/>
    <w:rsid w:val="000A039A"/>
    <w:rsid w:val="000B5A62"/>
    <w:rsid w:val="000C1B24"/>
    <w:rsid w:val="000E5B70"/>
    <w:rsid w:val="000E776B"/>
    <w:rsid w:val="000E7AA3"/>
    <w:rsid w:val="000F00D7"/>
    <w:rsid w:val="000F0AB9"/>
    <w:rsid w:val="000F2138"/>
    <w:rsid w:val="000F5D5A"/>
    <w:rsid w:val="001011FC"/>
    <w:rsid w:val="0010179F"/>
    <w:rsid w:val="0010606D"/>
    <w:rsid w:val="001061F9"/>
    <w:rsid w:val="00125AF8"/>
    <w:rsid w:val="00127A6C"/>
    <w:rsid w:val="00127C40"/>
    <w:rsid w:val="00136901"/>
    <w:rsid w:val="0013700C"/>
    <w:rsid w:val="00140366"/>
    <w:rsid w:val="00146EA3"/>
    <w:rsid w:val="00157275"/>
    <w:rsid w:val="00157B84"/>
    <w:rsid w:val="00164CE1"/>
    <w:rsid w:val="00172BB6"/>
    <w:rsid w:val="001748CF"/>
    <w:rsid w:val="00174F41"/>
    <w:rsid w:val="001877BD"/>
    <w:rsid w:val="00187DCA"/>
    <w:rsid w:val="001912C0"/>
    <w:rsid w:val="00193DEE"/>
    <w:rsid w:val="00195C4C"/>
    <w:rsid w:val="001A194F"/>
    <w:rsid w:val="001A2471"/>
    <w:rsid w:val="001A2E62"/>
    <w:rsid w:val="001A654D"/>
    <w:rsid w:val="001B1C24"/>
    <w:rsid w:val="001B4AAA"/>
    <w:rsid w:val="001C6EC7"/>
    <w:rsid w:val="001C7BEC"/>
    <w:rsid w:val="001D5F7B"/>
    <w:rsid w:val="001D5FC8"/>
    <w:rsid w:val="001D6782"/>
    <w:rsid w:val="001D6EC1"/>
    <w:rsid w:val="001E0D19"/>
    <w:rsid w:val="001E1B31"/>
    <w:rsid w:val="001E3F70"/>
    <w:rsid w:val="001E6E55"/>
    <w:rsid w:val="001E6EB2"/>
    <w:rsid w:val="001F1EDA"/>
    <w:rsid w:val="001F4571"/>
    <w:rsid w:val="001F67D8"/>
    <w:rsid w:val="00202594"/>
    <w:rsid w:val="00204637"/>
    <w:rsid w:val="00210040"/>
    <w:rsid w:val="0021277B"/>
    <w:rsid w:val="002167EF"/>
    <w:rsid w:val="00224498"/>
    <w:rsid w:val="002277C8"/>
    <w:rsid w:val="0023133B"/>
    <w:rsid w:val="00234DD1"/>
    <w:rsid w:val="00235556"/>
    <w:rsid w:val="002432AA"/>
    <w:rsid w:val="002459FF"/>
    <w:rsid w:val="00251070"/>
    <w:rsid w:val="00252E4D"/>
    <w:rsid w:val="00253595"/>
    <w:rsid w:val="00260A2E"/>
    <w:rsid w:val="002665BA"/>
    <w:rsid w:val="002716F7"/>
    <w:rsid w:val="00275274"/>
    <w:rsid w:val="00280D88"/>
    <w:rsid w:val="00281AAD"/>
    <w:rsid w:val="00281E8E"/>
    <w:rsid w:val="00290957"/>
    <w:rsid w:val="002A26F5"/>
    <w:rsid w:val="002A340B"/>
    <w:rsid w:val="002B36E3"/>
    <w:rsid w:val="002C209E"/>
    <w:rsid w:val="002C4BCB"/>
    <w:rsid w:val="002C6E3F"/>
    <w:rsid w:val="002C7AC6"/>
    <w:rsid w:val="002D063F"/>
    <w:rsid w:val="002D0ACE"/>
    <w:rsid w:val="002E0F48"/>
    <w:rsid w:val="002E61D3"/>
    <w:rsid w:val="002E645C"/>
    <w:rsid w:val="002E7594"/>
    <w:rsid w:val="002E759C"/>
    <w:rsid w:val="002F2F94"/>
    <w:rsid w:val="002F38CC"/>
    <w:rsid w:val="002F6A39"/>
    <w:rsid w:val="002F6C0C"/>
    <w:rsid w:val="003009AB"/>
    <w:rsid w:val="00307E6E"/>
    <w:rsid w:val="00311F3A"/>
    <w:rsid w:val="00312A31"/>
    <w:rsid w:val="00313A5C"/>
    <w:rsid w:val="00313F08"/>
    <w:rsid w:val="00314976"/>
    <w:rsid w:val="00316948"/>
    <w:rsid w:val="0031778A"/>
    <w:rsid w:val="003177CA"/>
    <w:rsid w:val="00322420"/>
    <w:rsid w:val="003243C7"/>
    <w:rsid w:val="003272A9"/>
    <w:rsid w:val="00335A71"/>
    <w:rsid w:val="00336840"/>
    <w:rsid w:val="003375B9"/>
    <w:rsid w:val="003405DB"/>
    <w:rsid w:val="00341123"/>
    <w:rsid w:val="00345765"/>
    <w:rsid w:val="00352F63"/>
    <w:rsid w:val="00356875"/>
    <w:rsid w:val="003625F3"/>
    <w:rsid w:val="00362985"/>
    <w:rsid w:val="003632BF"/>
    <w:rsid w:val="00383A0A"/>
    <w:rsid w:val="003871DE"/>
    <w:rsid w:val="00392DE5"/>
    <w:rsid w:val="003A7137"/>
    <w:rsid w:val="003A71D2"/>
    <w:rsid w:val="003B21E3"/>
    <w:rsid w:val="003B2A14"/>
    <w:rsid w:val="003C075C"/>
    <w:rsid w:val="003C721B"/>
    <w:rsid w:val="003D1985"/>
    <w:rsid w:val="003D19A5"/>
    <w:rsid w:val="003D281D"/>
    <w:rsid w:val="003E066C"/>
    <w:rsid w:val="003E0B8A"/>
    <w:rsid w:val="003E2311"/>
    <w:rsid w:val="003E2C2D"/>
    <w:rsid w:val="003E399D"/>
    <w:rsid w:val="003E60A2"/>
    <w:rsid w:val="003E7E97"/>
    <w:rsid w:val="003F2759"/>
    <w:rsid w:val="003F439A"/>
    <w:rsid w:val="003F7C10"/>
    <w:rsid w:val="004007F0"/>
    <w:rsid w:val="00403252"/>
    <w:rsid w:val="00403646"/>
    <w:rsid w:val="004042D0"/>
    <w:rsid w:val="00406E70"/>
    <w:rsid w:val="004139C7"/>
    <w:rsid w:val="00417C36"/>
    <w:rsid w:val="004209A8"/>
    <w:rsid w:val="00423411"/>
    <w:rsid w:val="00423B7A"/>
    <w:rsid w:val="0043426D"/>
    <w:rsid w:val="00435655"/>
    <w:rsid w:val="00443928"/>
    <w:rsid w:val="0044698F"/>
    <w:rsid w:val="00450D3D"/>
    <w:rsid w:val="00452DB8"/>
    <w:rsid w:val="004546A2"/>
    <w:rsid w:val="004579CA"/>
    <w:rsid w:val="00463471"/>
    <w:rsid w:val="00465524"/>
    <w:rsid w:val="0047031A"/>
    <w:rsid w:val="0048275E"/>
    <w:rsid w:val="00487979"/>
    <w:rsid w:val="00491544"/>
    <w:rsid w:val="004A2EF6"/>
    <w:rsid w:val="004A5FC0"/>
    <w:rsid w:val="004B5059"/>
    <w:rsid w:val="004C0329"/>
    <w:rsid w:val="004C1866"/>
    <w:rsid w:val="004C4725"/>
    <w:rsid w:val="004C53E9"/>
    <w:rsid w:val="004D4968"/>
    <w:rsid w:val="004D7BB3"/>
    <w:rsid w:val="004E4F27"/>
    <w:rsid w:val="004F19E0"/>
    <w:rsid w:val="00505DAD"/>
    <w:rsid w:val="00505ED8"/>
    <w:rsid w:val="005103CF"/>
    <w:rsid w:val="00520696"/>
    <w:rsid w:val="00522DB9"/>
    <w:rsid w:val="005258B9"/>
    <w:rsid w:val="005262B6"/>
    <w:rsid w:val="0053251E"/>
    <w:rsid w:val="00533F01"/>
    <w:rsid w:val="00542AF6"/>
    <w:rsid w:val="00544C46"/>
    <w:rsid w:val="00551EF9"/>
    <w:rsid w:val="00556823"/>
    <w:rsid w:val="00556AB9"/>
    <w:rsid w:val="00567A26"/>
    <w:rsid w:val="00571969"/>
    <w:rsid w:val="00571DF4"/>
    <w:rsid w:val="00571F01"/>
    <w:rsid w:val="00575187"/>
    <w:rsid w:val="00575D1B"/>
    <w:rsid w:val="00583E3A"/>
    <w:rsid w:val="00587EE0"/>
    <w:rsid w:val="005948F2"/>
    <w:rsid w:val="005A0AF2"/>
    <w:rsid w:val="005A27F3"/>
    <w:rsid w:val="005B1E05"/>
    <w:rsid w:val="005B4610"/>
    <w:rsid w:val="005B49F1"/>
    <w:rsid w:val="005B58C3"/>
    <w:rsid w:val="005C21EB"/>
    <w:rsid w:val="005C2703"/>
    <w:rsid w:val="005C6B7B"/>
    <w:rsid w:val="005C6E52"/>
    <w:rsid w:val="005D113F"/>
    <w:rsid w:val="005D3D69"/>
    <w:rsid w:val="005D47AB"/>
    <w:rsid w:val="005D7E1B"/>
    <w:rsid w:val="005E3CB6"/>
    <w:rsid w:val="005E4264"/>
    <w:rsid w:val="005E5964"/>
    <w:rsid w:val="005F0980"/>
    <w:rsid w:val="005F10C3"/>
    <w:rsid w:val="005F1435"/>
    <w:rsid w:val="005F2679"/>
    <w:rsid w:val="005F28E6"/>
    <w:rsid w:val="005F31DF"/>
    <w:rsid w:val="005F7884"/>
    <w:rsid w:val="00601018"/>
    <w:rsid w:val="00603AA4"/>
    <w:rsid w:val="00607620"/>
    <w:rsid w:val="00615622"/>
    <w:rsid w:val="00616BD6"/>
    <w:rsid w:val="00620A94"/>
    <w:rsid w:val="0062436A"/>
    <w:rsid w:val="006254C8"/>
    <w:rsid w:val="006264C9"/>
    <w:rsid w:val="006352BB"/>
    <w:rsid w:val="00637BEB"/>
    <w:rsid w:val="00645C44"/>
    <w:rsid w:val="00650FF4"/>
    <w:rsid w:val="00655D5E"/>
    <w:rsid w:val="00662E2F"/>
    <w:rsid w:val="00673733"/>
    <w:rsid w:val="006748FA"/>
    <w:rsid w:val="00683166"/>
    <w:rsid w:val="006844A3"/>
    <w:rsid w:val="00687964"/>
    <w:rsid w:val="00692A2F"/>
    <w:rsid w:val="00695F61"/>
    <w:rsid w:val="006A250E"/>
    <w:rsid w:val="006A7327"/>
    <w:rsid w:val="006C027E"/>
    <w:rsid w:val="006D118A"/>
    <w:rsid w:val="006E034A"/>
    <w:rsid w:val="006F19EE"/>
    <w:rsid w:val="006F2361"/>
    <w:rsid w:val="006F28C9"/>
    <w:rsid w:val="006F4AAB"/>
    <w:rsid w:val="0070326D"/>
    <w:rsid w:val="00705E99"/>
    <w:rsid w:val="00715EDD"/>
    <w:rsid w:val="00727235"/>
    <w:rsid w:val="007303AC"/>
    <w:rsid w:val="00735107"/>
    <w:rsid w:val="00745403"/>
    <w:rsid w:val="00747F58"/>
    <w:rsid w:val="0075373C"/>
    <w:rsid w:val="007565A0"/>
    <w:rsid w:val="007637AF"/>
    <w:rsid w:val="00763C1C"/>
    <w:rsid w:val="00763DCE"/>
    <w:rsid w:val="0076445F"/>
    <w:rsid w:val="007710BE"/>
    <w:rsid w:val="007748C1"/>
    <w:rsid w:val="00774A2B"/>
    <w:rsid w:val="0077519B"/>
    <w:rsid w:val="007761B6"/>
    <w:rsid w:val="00777246"/>
    <w:rsid w:val="00780C6D"/>
    <w:rsid w:val="00783C5E"/>
    <w:rsid w:val="00790CCC"/>
    <w:rsid w:val="00791367"/>
    <w:rsid w:val="00794DD9"/>
    <w:rsid w:val="0079635D"/>
    <w:rsid w:val="007B24AB"/>
    <w:rsid w:val="007C0F4E"/>
    <w:rsid w:val="007C264B"/>
    <w:rsid w:val="007D0D6B"/>
    <w:rsid w:val="007D1ABE"/>
    <w:rsid w:val="007D20CF"/>
    <w:rsid w:val="007D2FC1"/>
    <w:rsid w:val="007D7218"/>
    <w:rsid w:val="007E2DCA"/>
    <w:rsid w:val="007E3510"/>
    <w:rsid w:val="007F1C84"/>
    <w:rsid w:val="007F24DB"/>
    <w:rsid w:val="007F26EB"/>
    <w:rsid w:val="007F571A"/>
    <w:rsid w:val="00801950"/>
    <w:rsid w:val="00803BE7"/>
    <w:rsid w:val="00817259"/>
    <w:rsid w:val="00817589"/>
    <w:rsid w:val="00817D94"/>
    <w:rsid w:val="00821B2B"/>
    <w:rsid w:val="00823AD3"/>
    <w:rsid w:val="00825612"/>
    <w:rsid w:val="0083115F"/>
    <w:rsid w:val="008338AE"/>
    <w:rsid w:val="00834CAC"/>
    <w:rsid w:val="00835F91"/>
    <w:rsid w:val="00837DB6"/>
    <w:rsid w:val="008447EF"/>
    <w:rsid w:val="00855DB8"/>
    <w:rsid w:val="00860416"/>
    <w:rsid w:val="008608AE"/>
    <w:rsid w:val="00862EB2"/>
    <w:rsid w:val="008816EB"/>
    <w:rsid w:val="00883172"/>
    <w:rsid w:val="008831D2"/>
    <w:rsid w:val="00885864"/>
    <w:rsid w:val="00891681"/>
    <w:rsid w:val="008A119C"/>
    <w:rsid w:val="008A1637"/>
    <w:rsid w:val="008A1FF5"/>
    <w:rsid w:val="008B1436"/>
    <w:rsid w:val="008B509F"/>
    <w:rsid w:val="008B6E64"/>
    <w:rsid w:val="008B7B33"/>
    <w:rsid w:val="008B7FC5"/>
    <w:rsid w:val="008C2587"/>
    <w:rsid w:val="008D4060"/>
    <w:rsid w:val="008E224D"/>
    <w:rsid w:val="008E3D0C"/>
    <w:rsid w:val="008E6704"/>
    <w:rsid w:val="008F7F33"/>
    <w:rsid w:val="008F7FDA"/>
    <w:rsid w:val="00905FAC"/>
    <w:rsid w:val="00907CD7"/>
    <w:rsid w:val="009122A0"/>
    <w:rsid w:val="009228AA"/>
    <w:rsid w:val="0092425D"/>
    <w:rsid w:val="009256D8"/>
    <w:rsid w:val="009271C0"/>
    <w:rsid w:val="0093022D"/>
    <w:rsid w:val="009308AB"/>
    <w:rsid w:val="009317A6"/>
    <w:rsid w:val="0093240F"/>
    <w:rsid w:val="009333A2"/>
    <w:rsid w:val="00933B60"/>
    <w:rsid w:val="00937215"/>
    <w:rsid w:val="009416B1"/>
    <w:rsid w:val="0094205F"/>
    <w:rsid w:val="0094284A"/>
    <w:rsid w:val="00942BF6"/>
    <w:rsid w:val="009502C5"/>
    <w:rsid w:val="00955BFD"/>
    <w:rsid w:val="0095663F"/>
    <w:rsid w:val="0096073E"/>
    <w:rsid w:val="0096298B"/>
    <w:rsid w:val="00962AAD"/>
    <w:rsid w:val="00964FCC"/>
    <w:rsid w:val="0097064C"/>
    <w:rsid w:val="00970B96"/>
    <w:rsid w:val="00971CB7"/>
    <w:rsid w:val="00974012"/>
    <w:rsid w:val="0097405D"/>
    <w:rsid w:val="00974873"/>
    <w:rsid w:val="00975345"/>
    <w:rsid w:val="009753D8"/>
    <w:rsid w:val="00983906"/>
    <w:rsid w:val="0098684B"/>
    <w:rsid w:val="00986A74"/>
    <w:rsid w:val="00990877"/>
    <w:rsid w:val="009921F9"/>
    <w:rsid w:val="00995900"/>
    <w:rsid w:val="00995B1A"/>
    <w:rsid w:val="009A0087"/>
    <w:rsid w:val="009A448C"/>
    <w:rsid w:val="009B5239"/>
    <w:rsid w:val="009C121E"/>
    <w:rsid w:val="009D061E"/>
    <w:rsid w:val="009D0A04"/>
    <w:rsid w:val="009D51FA"/>
    <w:rsid w:val="009D6166"/>
    <w:rsid w:val="009E06F5"/>
    <w:rsid w:val="009E132A"/>
    <w:rsid w:val="009E6178"/>
    <w:rsid w:val="009E7492"/>
    <w:rsid w:val="009F3E5A"/>
    <w:rsid w:val="009F3F5A"/>
    <w:rsid w:val="009F47E8"/>
    <w:rsid w:val="00A07AA4"/>
    <w:rsid w:val="00A10378"/>
    <w:rsid w:val="00A11D69"/>
    <w:rsid w:val="00A15CD1"/>
    <w:rsid w:val="00A17161"/>
    <w:rsid w:val="00A30418"/>
    <w:rsid w:val="00A30E0A"/>
    <w:rsid w:val="00A31CD3"/>
    <w:rsid w:val="00A37CC2"/>
    <w:rsid w:val="00A43B89"/>
    <w:rsid w:val="00A45DE2"/>
    <w:rsid w:val="00A46614"/>
    <w:rsid w:val="00A46F12"/>
    <w:rsid w:val="00A5074B"/>
    <w:rsid w:val="00A57D1D"/>
    <w:rsid w:val="00A60FC9"/>
    <w:rsid w:val="00A64725"/>
    <w:rsid w:val="00A67DAA"/>
    <w:rsid w:val="00A71DFE"/>
    <w:rsid w:val="00A74069"/>
    <w:rsid w:val="00A77864"/>
    <w:rsid w:val="00A8753F"/>
    <w:rsid w:val="00A87FEC"/>
    <w:rsid w:val="00A97CB5"/>
    <w:rsid w:val="00AA3B3C"/>
    <w:rsid w:val="00AA45D7"/>
    <w:rsid w:val="00AA4F4E"/>
    <w:rsid w:val="00AA7405"/>
    <w:rsid w:val="00AB1003"/>
    <w:rsid w:val="00AB1D74"/>
    <w:rsid w:val="00AC1409"/>
    <w:rsid w:val="00AC41AC"/>
    <w:rsid w:val="00AE1AD1"/>
    <w:rsid w:val="00AE5F68"/>
    <w:rsid w:val="00AE77C4"/>
    <w:rsid w:val="00AF185A"/>
    <w:rsid w:val="00AF1EC5"/>
    <w:rsid w:val="00AF57B9"/>
    <w:rsid w:val="00B076C6"/>
    <w:rsid w:val="00B12D34"/>
    <w:rsid w:val="00B16B7D"/>
    <w:rsid w:val="00B21363"/>
    <w:rsid w:val="00B21387"/>
    <w:rsid w:val="00B2185D"/>
    <w:rsid w:val="00B23B5C"/>
    <w:rsid w:val="00B265F3"/>
    <w:rsid w:val="00B3215B"/>
    <w:rsid w:val="00B35017"/>
    <w:rsid w:val="00B362EC"/>
    <w:rsid w:val="00B365FD"/>
    <w:rsid w:val="00B43463"/>
    <w:rsid w:val="00B4494E"/>
    <w:rsid w:val="00B44BF4"/>
    <w:rsid w:val="00B44E00"/>
    <w:rsid w:val="00B45821"/>
    <w:rsid w:val="00B463EE"/>
    <w:rsid w:val="00B46B65"/>
    <w:rsid w:val="00B53F28"/>
    <w:rsid w:val="00B5465A"/>
    <w:rsid w:val="00B63F23"/>
    <w:rsid w:val="00B65F77"/>
    <w:rsid w:val="00B719AA"/>
    <w:rsid w:val="00B72303"/>
    <w:rsid w:val="00B75A4E"/>
    <w:rsid w:val="00B80A3F"/>
    <w:rsid w:val="00B81567"/>
    <w:rsid w:val="00B93508"/>
    <w:rsid w:val="00B96990"/>
    <w:rsid w:val="00B970B1"/>
    <w:rsid w:val="00BA0B3B"/>
    <w:rsid w:val="00BA3E6F"/>
    <w:rsid w:val="00BA5283"/>
    <w:rsid w:val="00BB2113"/>
    <w:rsid w:val="00BB3DE9"/>
    <w:rsid w:val="00BB6E31"/>
    <w:rsid w:val="00BB6E69"/>
    <w:rsid w:val="00BC2DB9"/>
    <w:rsid w:val="00BC5AE1"/>
    <w:rsid w:val="00BC5AE3"/>
    <w:rsid w:val="00BC654A"/>
    <w:rsid w:val="00BC7957"/>
    <w:rsid w:val="00BE1AD9"/>
    <w:rsid w:val="00BE3174"/>
    <w:rsid w:val="00BF62EB"/>
    <w:rsid w:val="00BF68F5"/>
    <w:rsid w:val="00C065FB"/>
    <w:rsid w:val="00C10883"/>
    <w:rsid w:val="00C10C0F"/>
    <w:rsid w:val="00C10FDE"/>
    <w:rsid w:val="00C155E1"/>
    <w:rsid w:val="00C15C90"/>
    <w:rsid w:val="00C209EB"/>
    <w:rsid w:val="00C2125A"/>
    <w:rsid w:val="00C2175E"/>
    <w:rsid w:val="00C24954"/>
    <w:rsid w:val="00C24ADF"/>
    <w:rsid w:val="00C25FEE"/>
    <w:rsid w:val="00C26D08"/>
    <w:rsid w:val="00C31E3B"/>
    <w:rsid w:val="00C35F1A"/>
    <w:rsid w:val="00C404E7"/>
    <w:rsid w:val="00C40A08"/>
    <w:rsid w:val="00C40B10"/>
    <w:rsid w:val="00C40D88"/>
    <w:rsid w:val="00C46082"/>
    <w:rsid w:val="00C47652"/>
    <w:rsid w:val="00C47BB7"/>
    <w:rsid w:val="00C52539"/>
    <w:rsid w:val="00C5675F"/>
    <w:rsid w:val="00C6098D"/>
    <w:rsid w:val="00C70916"/>
    <w:rsid w:val="00C7452C"/>
    <w:rsid w:val="00C75564"/>
    <w:rsid w:val="00C7716A"/>
    <w:rsid w:val="00C83C04"/>
    <w:rsid w:val="00C84770"/>
    <w:rsid w:val="00C85BD4"/>
    <w:rsid w:val="00C8600A"/>
    <w:rsid w:val="00C86E35"/>
    <w:rsid w:val="00C91A26"/>
    <w:rsid w:val="00C95F7F"/>
    <w:rsid w:val="00C964D3"/>
    <w:rsid w:val="00CB084F"/>
    <w:rsid w:val="00CB0ABC"/>
    <w:rsid w:val="00CB2A62"/>
    <w:rsid w:val="00CB322B"/>
    <w:rsid w:val="00CB7A62"/>
    <w:rsid w:val="00CC7A9A"/>
    <w:rsid w:val="00CD0B4B"/>
    <w:rsid w:val="00CF3487"/>
    <w:rsid w:val="00CF4874"/>
    <w:rsid w:val="00CF7CF7"/>
    <w:rsid w:val="00D0251D"/>
    <w:rsid w:val="00D102C8"/>
    <w:rsid w:val="00D11504"/>
    <w:rsid w:val="00D179C3"/>
    <w:rsid w:val="00D2257D"/>
    <w:rsid w:val="00D23C06"/>
    <w:rsid w:val="00D27432"/>
    <w:rsid w:val="00D32A29"/>
    <w:rsid w:val="00D33683"/>
    <w:rsid w:val="00D33D4B"/>
    <w:rsid w:val="00D33E7D"/>
    <w:rsid w:val="00D34C7E"/>
    <w:rsid w:val="00D37A00"/>
    <w:rsid w:val="00D37AEF"/>
    <w:rsid w:val="00D43F36"/>
    <w:rsid w:val="00D44310"/>
    <w:rsid w:val="00D450ED"/>
    <w:rsid w:val="00D45869"/>
    <w:rsid w:val="00D50E49"/>
    <w:rsid w:val="00D51C7B"/>
    <w:rsid w:val="00D5619C"/>
    <w:rsid w:val="00D56F5F"/>
    <w:rsid w:val="00D56F7F"/>
    <w:rsid w:val="00D57116"/>
    <w:rsid w:val="00D575D4"/>
    <w:rsid w:val="00D62C5C"/>
    <w:rsid w:val="00D67C49"/>
    <w:rsid w:val="00D74E3D"/>
    <w:rsid w:val="00D827DF"/>
    <w:rsid w:val="00D9396D"/>
    <w:rsid w:val="00D969A1"/>
    <w:rsid w:val="00D97EB9"/>
    <w:rsid w:val="00DA457C"/>
    <w:rsid w:val="00DA63A0"/>
    <w:rsid w:val="00DA7760"/>
    <w:rsid w:val="00DB59E3"/>
    <w:rsid w:val="00DC4A17"/>
    <w:rsid w:val="00DD1A4C"/>
    <w:rsid w:val="00DE5434"/>
    <w:rsid w:val="00DF012D"/>
    <w:rsid w:val="00DF58CF"/>
    <w:rsid w:val="00DF5B20"/>
    <w:rsid w:val="00E051AF"/>
    <w:rsid w:val="00E06CF4"/>
    <w:rsid w:val="00E1758E"/>
    <w:rsid w:val="00E26330"/>
    <w:rsid w:val="00E27346"/>
    <w:rsid w:val="00E35142"/>
    <w:rsid w:val="00E352E7"/>
    <w:rsid w:val="00E434D3"/>
    <w:rsid w:val="00E44476"/>
    <w:rsid w:val="00E52878"/>
    <w:rsid w:val="00E54B60"/>
    <w:rsid w:val="00E5532A"/>
    <w:rsid w:val="00E57F33"/>
    <w:rsid w:val="00E6091E"/>
    <w:rsid w:val="00E62894"/>
    <w:rsid w:val="00E63570"/>
    <w:rsid w:val="00E647DE"/>
    <w:rsid w:val="00E730DE"/>
    <w:rsid w:val="00E80B84"/>
    <w:rsid w:val="00E81549"/>
    <w:rsid w:val="00E81F54"/>
    <w:rsid w:val="00E84DB1"/>
    <w:rsid w:val="00E859DB"/>
    <w:rsid w:val="00E912A8"/>
    <w:rsid w:val="00E94712"/>
    <w:rsid w:val="00EA1592"/>
    <w:rsid w:val="00EA300A"/>
    <w:rsid w:val="00EA37D7"/>
    <w:rsid w:val="00EA711F"/>
    <w:rsid w:val="00EA7698"/>
    <w:rsid w:val="00EB0C8F"/>
    <w:rsid w:val="00EB20C1"/>
    <w:rsid w:val="00EB4030"/>
    <w:rsid w:val="00EB5759"/>
    <w:rsid w:val="00EB60F9"/>
    <w:rsid w:val="00EC3F1B"/>
    <w:rsid w:val="00ED077F"/>
    <w:rsid w:val="00ED12EB"/>
    <w:rsid w:val="00ED41D6"/>
    <w:rsid w:val="00ED6774"/>
    <w:rsid w:val="00ED6ADF"/>
    <w:rsid w:val="00EE45F4"/>
    <w:rsid w:val="00EF1998"/>
    <w:rsid w:val="00EF238C"/>
    <w:rsid w:val="00F15F9D"/>
    <w:rsid w:val="00F16B2C"/>
    <w:rsid w:val="00F25FCA"/>
    <w:rsid w:val="00F262FD"/>
    <w:rsid w:val="00F30614"/>
    <w:rsid w:val="00F31AF3"/>
    <w:rsid w:val="00F332C2"/>
    <w:rsid w:val="00F34A20"/>
    <w:rsid w:val="00F449D2"/>
    <w:rsid w:val="00F62E9C"/>
    <w:rsid w:val="00F63010"/>
    <w:rsid w:val="00F70453"/>
    <w:rsid w:val="00F72BC9"/>
    <w:rsid w:val="00F74791"/>
    <w:rsid w:val="00F747A7"/>
    <w:rsid w:val="00F81041"/>
    <w:rsid w:val="00F94CC9"/>
    <w:rsid w:val="00FA230F"/>
    <w:rsid w:val="00FA4D3A"/>
    <w:rsid w:val="00FA549D"/>
    <w:rsid w:val="00FB284C"/>
    <w:rsid w:val="00FB415F"/>
    <w:rsid w:val="00FB775A"/>
    <w:rsid w:val="00FC2FC0"/>
    <w:rsid w:val="00FD0E06"/>
    <w:rsid w:val="00FD2F1E"/>
    <w:rsid w:val="00FD72BA"/>
    <w:rsid w:val="00FE5095"/>
    <w:rsid w:val="00FF22B2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323EB"/>
  <w15:docId w15:val="{3D654738-6A04-4FA1-8D25-72C8BCF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4">
    <w:name w:val="ff4"/>
    <w:basedOn w:val="Fuentedeprrafopredeter"/>
    <w:rsid w:val="009D0A04"/>
  </w:style>
  <w:style w:type="character" w:styleId="Hipervnculo">
    <w:name w:val="Hyperlink"/>
    <w:basedOn w:val="Fuentedeprrafopredeter"/>
    <w:uiPriority w:val="99"/>
    <w:unhideWhenUsed/>
    <w:rsid w:val="000063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3CB6"/>
  </w:style>
  <w:style w:type="paragraph" w:styleId="Piedepgina">
    <w:name w:val="footer"/>
    <w:basedOn w:val="Normal"/>
    <w:link w:val="Piedepgina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B6"/>
  </w:style>
  <w:style w:type="paragraph" w:styleId="Textodeglobo">
    <w:name w:val="Balloon Text"/>
    <w:basedOn w:val="Normal"/>
    <w:link w:val="TextodegloboCar"/>
    <w:uiPriority w:val="99"/>
    <w:semiHidden/>
    <w:unhideWhenUsed/>
    <w:rsid w:val="0010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Sinespaciado">
    <w:name w:val="No Spacing"/>
    <w:uiPriority w:val="1"/>
    <w:qFormat/>
    <w:rsid w:val="003E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3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sarvasqueztrejo7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42A7-D50F-4975-8237-5535C063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7</Pages>
  <Words>2101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Vasquez</dc:creator>
  <cp:lastModifiedBy>Vasquez</cp:lastModifiedBy>
  <cp:revision>483</cp:revision>
  <cp:lastPrinted>2017-04-04T20:06:00Z</cp:lastPrinted>
  <dcterms:created xsi:type="dcterms:W3CDTF">2016-04-15T22:22:00Z</dcterms:created>
  <dcterms:modified xsi:type="dcterms:W3CDTF">2018-04-12T13:44:00Z</dcterms:modified>
</cp:coreProperties>
</file>