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D" w:rsidRDefault="000433ED" w:rsidP="000433ED">
      <w:pPr>
        <w:framePr w:hSpace="180" w:wrap="auto" w:vAnchor="text" w:hAnchor="page" w:x="1576" w:y="70"/>
        <w:jc w:val="both"/>
        <w:rPr>
          <w:rFonts w:ascii="Arial" w:hAnsi="Arial" w:cs="Arial"/>
          <w:noProof/>
          <w:color w:val="000000"/>
          <w:sz w:val="2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lang w:val="es-PE" w:eastAsia="es-PE"/>
        </w:rPr>
        <w:drawing>
          <wp:inline distT="0" distB="0" distL="0" distR="0" wp14:anchorId="389E979C" wp14:editId="372B1C55">
            <wp:extent cx="1095375" cy="1095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ED" w:rsidRDefault="000433ED" w:rsidP="000433ED">
      <w:pPr>
        <w:pStyle w:val="Ttulo5"/>
        <w:ind w:left="0" w:right="-686"/>
        <w:rPr>
          <w:rFonts w:ascii="Tahoma" w:hAnsi="Tahoma" w:cs="Tahoma"/>
          <w:bCs/>
          <w:i/>
          <w:iCs/>
          <w:color w:val="000000"/>
          <w:sz w:val="24"/>
          <w:szCs w:val="32"/>
        </w:rPr>
      </w:pPr>
      <w:r>
        <w:rPr>
          <w:rFonts w:ascii="Tahoma" w:hAnsi="Tahoma" w:cs="Tahoma"/>
          <w:bCs/>
          <w:i/>
          <w:iCs/>
          <w:color w:val="000000"/>
          <w:sz w:val="24"/>
          <w:szCs w:val="32"/>
        </w:rPr>
        <w:t>UNIVERSIDAD NACIONAL</w:t>
      </w:r>
    </w:p>
    <w:p w:rsidR="000433ED" w:rsidRDefault="000433ED" w:rsidP="000433ED">
      <w:pPr>
        <w:pStyle w:val="Ttulo5"/>
        <w:ind w:left="0" w:right="-686"/>
        <w:jc w:val="left"/>
        <w:rPr>
          <w:rFonts w:ascii="Tahoma" w:hAnsi="Tahoma" w:cs="Tahoma"/>
          <w:bCs/>
          <w:i/>
          <w:iCs/>
          <w:color w:val="000000"/>
          <w:sz w:val="24"/>
          <w:szCs w:val="32"/>
        </w:rPr>
      </w:pPr>
      <w:r>
        <w:rPr>
          <w:rFonts w:ascii="Tahoma" w:hAnsi="Tahoma" w:cs="Tahoma"/>
          <w:bCs/>
          <w:i/>
          <w:iCs/>
          <w:color w:val="000000"/>
          <w:sz w:val="24"/>
          <w:szCs w:val="32"/>
        </w:rPr>
        <w:t xml:space="preserve">                   </w:t>
      </w:r>
      <w:r w:rsidR="008A2A92">
        <w:rPr>
          <w:rFonts w:ascii="Tahoma" w:hAnsi="Tahoma" w:cs="Tahoma"/>
          <w:bCs/>
          <w:i/>
          <w:iCs/>
          <w:color w:val="000000"/>
          <w:sz w:val="24"/>
          <w:szCs w:val="32"/>
        </w:rPr>
        <w:t>JOSÉ</w:t>
      </w:r>
      <w:r>
        <w:rPr>
          <w:rFonts w:ascii="Tahoma" w:hAnsi="Tahoma" w:cs="Tahoma"/>
          <w:bCs/>
          <w:i/>
          <w:iCs/>
          <w:color w:val="000000"/>
          <w:sz w:val="24"/>
          <w:szCs w:val="32"/>
        </w:rPr>
        <w:t xml:space="preserve"> FAUSTINO SÁNCHEZ </w:t>
      </w:r>
      <w:r w:rsidR="008A2A92">
        <w:rPr>
          <w:rFonts w:ascii="Tahoma" w:hAnsi="Tahoma" w:cs="Tahoma"/>
          <w:bCs/>
          <w:i/>
          <w:iCs/>
          <w:color w:val="000000"/>
          <w:sz w:val="24"/>
          <w:szCs w:val="32"/>
        </w:rPr>
        <w:t>CARRIÓN</w:t>
      </w:r>
    </w:p>
    <w:p w:rsidR="000433ED" w:rsidRDefault="000433ED" w:rsidP="000433ED">
      <w:pPr>
        <w:pStyle w:val="Textoindependiente2"/>
        <w:jc w:val="left"/>
        <w:rPr>
          <w:rFonts w:cs="Arial"/>
          <w:color w:val="000000"/>
          <w:sz w:val="22"/>
        </w:rPr>
      </w:pPr>
    </w:p>
    <w:p w:rsidR="000433ED" w:rsidRPr="00A11998" w:rsidRDefault="000433ED" w:rsidP="000433ED">
      <w:pPr>
        <w:pStyle w:val="Textoindependiente2"/>
        <w:rPr>
          <w:rFonts w:cs="Arial"/>
          <w:color w:val="000000"/>
        </w:rPr>
      </w:pPr>
      <w:r w:rsidRPr="000215FA">
        <w:rPr>
          <w:rFonts w:cs="Arial"/>
          <w:color w:val="000000"/>
          <w:sz w:val="28"/>
          <w:szCs w:val="28"/>
        </w:rPr>
        <w:t>FACULTAD DE EDUCACIÓN</w:t>
      </w:r>
      <w:r w:rsidRPr="00A11998">
        <w:rPr>
          <w:rFonts w:cs="Arial"/>
          <w:color w:val="000000"/>
        </w:rPr>
        <w:t>.</w:t>
      </w:r>
    </w:p>
    <w:p w:rsidR="000433ED" w:rsidRDefault="000433ED" w:rsidP="000433ED">
      <w:pPr>
        <w:pStyle w:val="Textoindependiente2"/>
        <w:rPr>
          <w:rFonts w:cs="Arial"/>
          <w:color w:val="000000"/>
          <w:sz w:val="32"/>
          <w:szCs w:val="32"/>
        </w:rPr>
      </w:pPr>
    </w:p>
    <w:p w:rsidR="000433ED" w:rsidRPr="00A11998" w:rsidRDefault="000433ED" w:rsidP="000433ED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pt-PT"/>
        </w:rPr>
      </w:pPr>
      <w:r w:rsidRPr="00A11998">
        <w:rPr>
          <w:rFonts w:ascii="Arial" w:hAnsi="Arial" w:cs="Arial"/>
          <w:b/>
          <w:bCs/>
          <w:color w:val="000000"/>
          <w:sz w:val="32"/>
          <w:szCs w:val="32"/>
          <w:lang w:val="pt-PT"/>
        </w:rPr>
        <w:t>S  I  L  A  B  O</w:t>
      </w:r>
    </w:p>
    <w:p w:rsidR="000433ED" w:rsidRDefault="000433ED" w:rsidP="000433ED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pt-PT"/>
        </w:rPr>
      </w:pPr>
    </w:p>
    <w:p w:rsidR="000433ED" w:rsidRPr="00E4136D" w:rsidRDefault="000433ED" w:rsidP="000433ED">
      <w:pPr>
        <w:jc w:val="both"/>
        <w:rPr>
          <w:rFonts w:ascii="Arial" w:hAnsi="Arial" w:cs="Arial"/>
          <w:b/>
          <w:bCs/>
          <w:color w:val="000000"/>
          <w:lang w:val="pt-PT"/>
        </w:rPr>
      </w:pPr>
      <w:r w:rsidRPr="00E4136D">
        <w:rPr>
          <w:rFonts w:ascii="Arial" w:hAnsi="Arial" w:cs="Arial"/>
          <w:b/>
          <w:bCs/>
          <w:color w:val="000000"/>
          <w:lang w:val="pt-PT"/>
        </w:rPr>
        <w:t>DATOS GENERALES</w:t>
      </w:r>
    </w:p>
    <w:p w:rsidR="000433ED" w:rsidRPr="00E4136D" w:rsidRDefault="000433ED" w:rsidP="000433ED">
      <w:pPr>
        <w:jc w:val="both"/>
        <w:rPr>
          <w:rFonts w:ascii="Arial" w:hAnsi="Arial" w:cs="Arial"/>
          <w:b/>
          <w:bCs/>
          <w:color w:val="000000"/>
          <w:sz w:val="8"/>
          <w:lang w:val="pt-PT"/>
        </w:rPr>
      </w:pPr>
    </w:p>
    <w:p w:rsidR="000433ED" w:rsidRPr="00E4136D" w:rsidRDefault="000433ED" w:rsidP="00043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     </w:t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ASIGNATURA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MATEMÁTICA BÁSICA.</w:t>
      </w:r>
    </w:p>
    <w:p w:rsidR="000433ED" w:rsidRPr="00E4136D" w:rsidRDefault="000433ED" w:rsidP="000433ED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CÓDIGO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</w:p>
    <w:p w:rsidR="000433ED" w:rsidRPr="00E4136D" w:rsidRDefault="000433ED" w:rsidP="000433ED">
      <w:pPr>
        <w:ind w:left="3420" w:hanging="30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ESCUELA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 xml:space="preserve">  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EAPBCH DUAL</w:t>
      </w:r>
    </w:p>
    <w:p w:rsidR="000433ED" w:rsidRPr="00E4136D" w:rsidRDefault="000433ED" w:rsidP="000433ED">
      <w:pPr>
        <w:ind w:left="3420" w:hanging="30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ESPECIALIDAD</w:t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 xml:space="preserve">EDUCACIÓN </w:t>
      </w:r>
      <w:r w:rsidR="008E0F07">
        <w:rPr>
          <w:rFonts w:ascii="Arial" w:hAnsi="Arial" w:cs="Arial"/>
          <w:b/>
          <w:color w:val="000000"/>
          <w:sz w:val="22"/>
          <w:szCs w:val="22"/>
        </w:rPr>
        <w:t xml:space="preserve">PRIMARIA                                                        </w:t>
      </w:r>
    </w:p>
    <w:p w:rsidR="000433ED" w:rsidRPr="00E4136D" w:rsidRDefault="000433ED" w:rsidP="000433ED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CICLO DE ESTUDIOS</w:t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SEGUNDO</w:t>
      </w:r>
    </w:p>
    <w:p w:rsidR="000433ED" w:rsidRPr="00E4136D" w:rsidRDefault="000433ED" w:rsidP="000433ED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CRÉDITOS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3.0</w:t>
      </w:r>
    </w:p>
    <w:p w:rsidR="000433ED" w:rsidRPr="00E4136D" w:rsidRDefault="000433ED" w:rsidP="000433ED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HORAS SEMANALES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04</w:t>
      </w:r>
    </w:p>
    <w:p w:rsidR="000433ED" w:rsidRPr="00E4136D" w:rsidRDefault="000433ED" w:rsidP="000433ED">
      <w:pPr>
        <w:ind w:left="360" w:firstLine="3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HORAS TEÓRICAS</w:t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02</w:t>
      </w:r>
    </w:p>
    <w:p w:rsidR="000433ED" w:rsidRPr="00E4136D" w:rsidRDefault="000433ED" w:rsidP="000433ED">
      <w:pPr>
        <w:ind w:left="360" w:firstLine="3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HORAS PRÁCTICAS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02</w:t>
      </w:r>
    </w:p>
    <w:p w:rsidR="000433ED" w:rsidRPr="00E4136D" w:rsidRDefault="000433ED" w:rsidP="000433ED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PRE-REQUISITO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LÓGICA</w:t>
      </w:r>
    </w:p>
    <w:p w:rsidR="000433ED" w:rsidRPr="00E4136D" w:rsidRDefault="000433ED" w:rsidP="000433ED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AÑO ACADÉMICO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201</w:t>
      </w:r>
      <w:r w:rsidR="00B32612">
        <w:rPr>
          <w:rFonts w:ascii="Arial" w:hAnsi="Arial" w:cs="Arial"/>
          <w:b/>
          <w:color w:val="000000"/>
          <w:sz w:val="22"/>
          <w:szCs w:val="22"/>
        </w:rPr>
        <w:t>8</w:t>
      </w:r>
      <w:r w:rsidRPr="00E4136D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63064C">
        <w:rPr>
          <w:rFonts w:ascii="Arial" w:hAnsi="Arial" w:cs="Arial"/>
          <w:b/>
          <w:color w:val="000000"/>
          <w:sz w:val="22"/>
          <w:szCs w:val="22"/>
        </w:rPr>
        <w:t>I</w:t>
      </w:r>
      <w:r w:rsidRPr="00E4136D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0433ED" w:rsidRPr="00E4136D" w:rsidRDefault="000433ED" w:rsidP="000433ED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DURACIÓN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  <w:t>1</w:t>
      </w:r>
      <w:r w:rsidR="00C504F3">
        <w:rPr>
          <w:rFonts w:ascii="Arial" w:hAnsi="Arial" w:cs="Arial"/>
          <w:b/>
          <w:color w:val="000000"/>
          <w:sz w:val="22"/>
          <w:szCs w:val="22"/>
        </w:rPr>
        <w:t>6</w:t>
      </w:r>
      <w:r w:rsidRPr="00E4136D">
        <w:rPr>
          <w:rFonts w:ascii="Arial" w:hAnsi="Arial" w:cs="Arial"/>
          <w:b/>
          <w:color w:val="000000"/>
          <w:sz w:val="22"/>
          <w:szCs w:val="22"/>
        </w:rPr>
        <w:t xml:space="preserve"> SEMANAS.</w:t>
      </w:r>
    </w:p>
    <w:p w:rsidR="000433ED" w:rsidRPr="00176682" w:rsidRDefault="000433ED" w:rsidP="000433ED">
      <w:pPr>
        <w:ind w:left="3420" w:hanging="30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DOCENTE</w:t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color w:val="000000"/>
          <w:sz w:val="22"/>
          <w:szCs w:val="22"/>
        </w:rPr>
        <w:t>:</w:t>
      </w:r>
      <w:r w:rsidRPr="00E4136D">
        <w:rPr>
          <w:rFonts w:ascii="Arial" w:hAnsi="Arial" w:cs="Arial"/>
          <w:b/>
          <w:color w:val="000000"/>
          <w:sz w:val="22"/>
          <w:szCs w:val="22"/>
        </w:rPr>
        <w:tab/>
      </w:r>
      <w:r w:rsidRPr="00176682">
        <w:rPr>
          <w:rFonts w:ascii="Arial" w:hAnsi="Arial" w:cs="Arial"/>
          <w:b/>
          <w:color w:val="000000"/>
          <w:sz w:val="20"/>
          <w:szCs w:val="20"/>
        </w:rPr>
        <w:t xml:space="preserve">Mg. Eliseo Toro </w:t>
      </w:r>
      <w:proofErr w:type="spellStart"/>
      <w:r w:rsidRPr="00176682">
        <w:rPr>
          <w:rFonts w:ascii="Arial" w:hAnsi="Arial" w:cs="Arial"/>
          <w:b/>
          <w:color w:val="000000"/>
          <w:sz w:val="20"/>
          <w:szCs w:val="20"/>
        </w:rPr>
        <w:t>Dextre</w:t>
      </w:r>
      <w:proofErr w:type="spellEnd"/>
      <w:r w:rsidRPr="00176682">
        <w:rPr>
          <w:rFonts w:ascii="Arial" w:hAnsi="Arial" w:cs="Arial"/>
          <w:b/>
          <w:color w:val="000000"/>
          <w:sz w:val="20"/>
          <w:szCs w:val="20"/>
        </w:rPr>
        <w:t>. (Teoría y Práctica)</w:t>
      </w:r>
    </w:p>
    <w:p w:rsidR="000433ED" w:rsidRPr="00E4136D" w:rsidRDefault="00176682" w:rsidP="000433ED">
      <w:pPr>
        <w:ind w:left="3600" w:hanging="324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CORREO</w:t>
      </w:r>
      <w:r w:rsidR="000433ED" w:rsidRPr="00E4136D">
        <w:rPr>
          <w:rFonts w:ascii="Arial" w:hAnsi="Arial" w:cs="Arial"/>
          <w:b/>
          <w:bCs/>
          <w:color w:val="000000"/>
          <w:sz w:val="22"/>
          <w:szCs w:val="22"/>
        </w:rPr>
        <w:tab/>
        <w:t>:</w:t>
      </w:r>
      <w:r w:rsidR="000433ED" w:rsidRPr="00E4136D">
        <w:rPr>
          <w:rFonts w:ascii="Arial" w:hAnsi="Arial" w:cs="Arial"/>
          <w:b/>
          <w:bCs/>
          <w:color w:val="000000"/>
          <w:sz w:val="22"/>
          <w:szCs w:val="22"/>
        </w:rPr>
        <w:tab/>
      </w:r>
      <w:hyperlink r:id="rId7" w:history="1">
        <w:r w:rsidR="000433ED" w:rsidRPr="00E4136D">
          <w:rPr>
            <w:rStyle w:val="Hipervnculo"/>
            <w:rFonts w:ascii="Arial" w:hAnsi="Arial" w:cs="Arial"/>
            <w:b/>
            <w:i/>
            <w:sz w:val="22"/>
            <w:szCs w:val="22"/>
          </w:rPr>
          <w:t>etodex@hotmail.com</w:t>
        </w:r>
      </w:hyperlink>
    </w:p>
    <w:p w:rsidR="000433ED" w:rsidRDefault="000433ED" w:rsidP="000433ED">
      <w:pPr>
        <w:ind w:left="3600" w:hanging="324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DPTO.</w:t>
      </w:r>
      <w:r w:rsidRPr="00E4136D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E4136D">
        <w:rPr>
          <w:rFonts w:ascii="Arial" w:hAnsi="Arial" w:cs="Arial"/>
          <w:b/>
          <w:iCs/>
          <w:color w:val="000000"/>
          <w:sz w:val="22"/>
          <w:szCs w:val="22"/>
        </w:rPr>
        <w:t>ACADÉMICO</w:t>
      </w:r>
      <w:r w:rsidRPr="00E4136D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iCs/>
          <w:color w:val="000000"/>
          <w:sz w:val="22"/>
          <w:szCs w:val="22"/>
        </w:rPr>
        <w:t>:</w:t>
      </w:r>
      <w:r w:rsidRPr="00E4136D">
        <w:rPr>
          <w:rFonts w:ascii="Arial" w:hAnsi="Arial" w:cs="Arial"/>
          <w:b/>
          <w:iCs/>
          <w:color w:val="000000"/>
          <w:sz w:val="22"/>
          <w:szCs w:val="22"/>
        </w:rPr>
        <w:tab/>
      </w:r>
      <w:r w:rsidRPr="00E4136D">
        <w:rPr>
          <w:rFonts w:ascii="Arial" w:hAnsi="Arial" w:cs="Arial"/>
          <w:b/>
          <w:bCs/>
          <w:iCs/>
          <w:color w:val="000000"/>
          <w:sz w:val="22"/>
          <w:szCs w:val="22"/>
        </w:rPr>
        <w:t>Ciencias Formales y Naturales.</w:t>
      </w:r>
    </w:p>
    <w:p w:rsidR="000433ED" w:rsidRPr="00E4136D" w:rsidRDefault="000433ED" w:rsidP="000433ED">
      <w:pPr>
        <w:ind w:left="3600" w:hanging="3240"/>
        <w:jc w:val="both"/>
        <w:rPr>
          <w:rFonts w:ascii="Arial" w:hAnsi="Arial" w:cs="Arial"/>
          <w:b/>
          <w:i/>
          <w:color w:val="000000"/>
          <w:sz w:val="22"/>
        </w:rPr>
      </w:pPr>
      <w:r>
        <w:rPr>
          <w:rFonts w:ascii="Arial" w:hAnsi="Arial" w:cs="Arial"/>
          <w:b/>
          <w:noProof/>
          <w:color w:val="000000"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AA87F" wp14:editId="444ECBC8">
                <wp:simplePos x="0" y="0"/>
                <wp:positionH relativeFrom="column">
                  <wp:posOffset>76200</wp:posOffset>
                </wp:positionH>
                <wp:positionV relativeFrom="paragraph">
                  <wp:posOffset>117475</wp:posOffset>
                </wp:positionV>
                <wp:extent cx="5600700" cy="0"/>
                <wp:effectExtent l="22860" t="23495" r="24765" b="2413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67AA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25pt" to="44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" strokeweight="3pt">
                <v:stroke linestyle="thinThin"/>
              </v:line>
            </w:pict>
          </mc:Fallback>
        </mc:AlternateContent>
      </w:r>
    </w:p>
    <w:p w:rsidR="000433ED" w:rsidRDefault="000433ED" w:rsidP="000433ED">
      <w:pPr>
        <w:ind w:left="360" w:hanging="360"/>
        <w:jc w:val="both"/>
        <w:rPr>
          <w:rFonts w:ascii="Arial" w:hAnsi="Arial" w:cs="Arial"/>
          <w:b/>
          <w:bCs/>
          <w:color w:val="000000"/>
        </w:rPr>
      </w:pPr>
    </w:p>
    <w:p w:rsidR="000433ED" w:rsidRPr="00E4136D" w:rsidRDefault="000433ED" w:rsidP="000433ED">
      <w:pPr>
        <w:ind w:left="360" w:hanging="360"/>
        <w:jc w:val="both"/>
        <w:rPr>
          <w:rFonts w:ascii="Arial" w:hAnsi="Arial" w:cs="Arial"/>
          <w:b/>
          <w:bCs/>
          <w:color w:val="000000"/>
        </w:rPr>
      </w:pPr>
      <w:r w:rsidRPr="00E4136D">
        <w:rPr>
          <w:rFonts w:ascii="Arial" w:hAnsi="Arial" w:cs="Arial"/>
          <w:b/>
          <w:bCs/>
          <w:color w:val="000000"/>
        </w:rPr>
        <w:t>SUMILLA.</w:t>
      </w:r>
    </w:p>
    <w:p w:rsidR="000433ED" w:rsidRPr="00E4136D" w:rsidRDefault="000433ED" w:rsidP="000433ED">
      <w:pPr>
        <w:ind w:left="360" w:hanging="360"/>
        <w:jc w:val="both"/>
        <w:rPr>
          <w:rFonts w:ascii="Arial" w:hAnsi="Arial" w:cs="Arial"/>
          <w:b/>
          <w:bCs/>
          <w:color w:val="000000"/>
          <w:sz w:val="8"/>
        </w:rPr>
      </w:pPr>
    </w:p>
    <w:p w:rsidR="000433ED" w:rsidRPr="00E4136D" w:rsidRDefault="000433ED" w:rsidP="000433ED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 xml:space="preserve">Introducción a </w:t>
      </w:r>
      <w:smartTag w:uri="urn:schemas-microsoft-com:office:smarttags" w:element="PersonName">
        <w:smartTagPr>
          <w:attr w:name="ProductID" w:val="la L￳gica"/>
        </w:smartTagPr>
        <w:r w:rsidRPr="00E4136D">
          <w:rPr>
            <w:rFonts w:ascii="Arial" w:hAnsi="Arial" w:cs="Arial"/>
            <w:b/>
            <w:color w:val="000000"/>
            <w:sz w:val="22"/>
            <w:szCs w:val="22"/>
          </w:rPr>
          <w:t>la Lógica</w:t>
        </w:r>
      </w:smartTag>
      <w:r w:rsidRPr="00E4136D">
        <w:rPr>
          <w:rFonts w:ascii="Arial" w:hAnsi="Arial" w:cs="Arial"/>
          <w:b/>
          <w:color w:val="000000"/>
          <w:sz w:val="22"/>
          <w:szCs w:val="22"/>
        </w:rPr>
        <w:t xml:space="preserve"> – Teoría de Conjuntos - Sistema de números reales  -  Relaciones y funciones  - Geometría Analítica.</w:t>
      </w:r>
    </w:p>
    <w:p w:rsidR="000433ED" w:rsidRDefault="000433ED" w:rsidP="000433ED">
      <w:pPr>
        <w:jc w:val="both"/>
        <w:rPr>
          <w:rFonts w:ascii="Arial" w:hAnsi="Arial" w:cs="Arial"/>
          <w:b/>
          <w:bCs/>
          <w:color w:val="000000"/>
        </w:rPr>
      </w:pPr>
    </w:p>
    <w:p w:rsidR="000433ED" w:rsidRPr="00E4136D" w:rsidRDefault="000433ED" w:rsidP="000433ED">
      <w:pPr>
        <w:jc w:val="both"/>
        <w:rPr>
          <w:rFonts w:ascii="Arial" w:hAnsi="Arial" w:cs="Arial"/>
          <w:b/>
          <w:bCs/>
          <w:color w:val="000000"/>
        </w:rPr>
      </w:pPr>
      <w:r w:rsidRPr="00E4136D">
        <w:rPr>
          <w:rFonts w:ascii="Arial" w:hAnsi="Arial" w:cs="Arial"/>
          <w:b/>
          <w:bCs/>
          <w:color w:val="000000"/>
        </w:rPr>
        <w:t>OBJETIVOS GENERALES.</w:t>
      </w:r>
    </w:p>
    <w:p w:rsidR="000433ED" w:rsidRPr="00E4136D" w:rsidRDefault="000433ED" w:rsidP="000433ED">
      <w:pPr>
        <w:jc w:val="both"/>
        <w:rPr>
          <w:rFonts w:ascii="Arial" w:hAnsi="Arial" w:cs="Arial"/>
          <w:b/>
          <w:bCs/>
          <w:color w:val="000000"/>
        </w:rPr>
      </w:pPr>
    </w:p>
    <w:p w:rsidR="000433ED" w:rsidRPr="00E4136D" w:rsidRDefault="000433ED" w:rsidP="000433ED">
      <w:pPr>
        <w:pStyle w:val="Textoindependiente"/>
        <w:numPr>
          <w:ilvl w:val="0"/>
          <w:numId w:val="2"/>
        </w:numPr>
        <w:spacing w:line="360" w:lineRule="auto"/>
        <w:rPr>
          <w:rFonts w:cs="Arial"/>
          <w:b/>
          <w:color w:val="000000"/>
          <w:sz w:val="22"/>
          <w:szCs w:val="22"/>
        </w:rPr>
      </w:pPr>
      <w:r w:rsidRPr="00E4136D">
        <w:rPr>
          <w:rFonts w:cs="Arial"/>
          <w:b/>
          <w:color w:val="000000"/>
          <w:sz w:val="22"/>
          <w:szCs w:val="22"/>
        </w:rPr>
        <w:t xml:space="preserve">Conocer los conceptos fundamentales de Matemática  I, haciendo  </w:t>
      </w:r>
      <w:r w:rsidR="0055464A">
        <w:rPr>
          <w:rFonts w:cs="Arial"/>
          <w:b/>
          <w:color w:val="000000"/>
          <w:sz w:val="22"/>
          <w:szCs w:val="22"/>
        </w:rPr>
        <w:t>h</w:t>
      </w:r>
      <w:r w:rsidRPr="00E4136D">
        <w:rPr>
          <w:rFonts w:cs="Arial"/>
          <w:b/>
          <w:color w:val="000000"/>
          <w:sz w:val="22"/>
          <w:szCs w:val="22"/>
        </w:rPr>
        <w:t>incapié  en los que tienen mayor importancia práctica e ilustrando su aplicabilidad mediante la solución de problemas específicos relacionados con su especialidad.</w:t>
      </w:r>
    </w:p>
    <w:p w:rsidR="000433ED" w:rsidRPr="00E4136D" w:rsidRDefault="000433ED" w:rsidP="000433ED">
      <w:pPr>
        <w:pStyle w:val="Textoindependiente"/>
        <w:spacing w:line="360" w:lineRule="auto"/>
        <w:ind w:left="720"/>
        <w:rPr>
          <w:rFonts w:cs="Arial"/>
          <w:b/>
          <w:color w:val="000000"/>
          <w:sz w:val="22"/>
          <w:szCs w:val="22"/>
        </w:rPr>
      </w:pPr>
    </w:p>
    <w:p w:rsidR="000433ED" w:rsidRPr="00E4136D" w:rsidRDefault="000433ED" w:rsidP="000433E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>Fomentar en el estudiante la creatividad y el rigor lógico del razonamiento matemático a través del estudio de los algoritmos</w:t>
      </w:r>
      <w:r w:rsidRPr="00E4136D">
        <w:rPr>
          <w:rFonts w:ascii="Arial Narrow" w:hAnsi="Arial Narrow"/>
          <w:b/>
          <w:color w:val="000000"/>
          <w:sz w:val="22"/>
          <w:szCs w:val="22"/>
        </w:rPr>
        <w:t>.</w:t>
      </w:r>
    </w:p>
    <w:p w:rsidR="000433ED" w:rsidRPr="00E4136D" w:rsidRDefault="000433ED" w:rsidP="000433ED">
      <w:pPr>
        <w:spacing w:line="360" w:lineRule="auto"/>
        <w:ind w:left="90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33ED" w:rsidRPr="00E4136D" w:rsidRDefault="000433ED" w:rsidP="000433E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>Desarrollar la capacidad del razonamiento matemático, dotándolo así de los recursos necesarios para resolver problemas prácticos de acuerdo a las exigencias requeridas en su carrera profesional.</w:t>
      </w:r>
    </w:p>
    <w:p w:rsidR="000433ED" w:rsidRDefault="000433ED" w:rsidP="000433ED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0433ED" w:rsidRDefault="000433ED" w:rsidP="000433ED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0433ED" w:rsidRPr="000433ED" w:rsidRDefault="000433ED" w:rsidP="000433ED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4136D">
        <w:rPr>
          <w:rFonts w:ascii="Arial" w:hAnsi="Arial" w:cs="Arial"/>
          <w:b/>
          <w:color w:val="000000"/>
        </w:rPr>
        <w:lastRenderedPageBreak/>
        <w:t>CRONOGRAMA DE ACTIVIDADES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402"/>
        <w:gridCol w:w="2977"/>
        <w:gridCol w:w="709"/>
      </w:tblGrid>
      <w:tr w:rsidR="000433ED" w:rsidRPr="00E4136D" w:rsidTr="00583A79">
        <w:trPr>
          <w:cantSplit/>
          <w:trHeight w:val="343"/>
        </w:trPr>
        <w:tc>
          <w:tcPr>
            <w:tcW w:w="19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 Rounded MT Bold" w:hAnsi="Arial Rounded MT Bold" w:cs="Arial"/>
                <w:b/>
                <w:sz w:val="20"/>
              </w:rPr>
            </w:pPr>
            <w:r w:rsidRPr="00E4136D">
              <w:rPr>
                <w:rFonts w:ascii="Arial Rounded MT Bold" w:hAnsi="Arial Rounded MT Bold" w:cs="Arial"/>
                <w:b/>
                <w:sz w:val="20"/>
              </w:rPr>
              <w:t>UNIDAD TEMÁTICA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 Rounded MT Bold" w:hAnsi="Arial Rounded MT Bold" w:cs="Arial"/>
                <w:b/>
                <w:sz w:val="20"/>
              </w:rPr>
            </w:pPr>
            <w:r w:rsidRPr="00E4136D">
              <w:rPr>
                <w:rFonts w:ascii="Arial Rounded MT Bold" w:hAnsi="Arial Rounded MT Bold" w:cs="Arial"/>
                <w:b/>
                <w:sz w:val="20"/>
              </w:rPr>
              <w:t>OBJETIVOS ESPECÍFICOS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 Rounded MT Bold" w:hAnsi="Arial Rounded MT Bold" w:cs="Arial"/>
                <w:b/>
                <w:sz w:val="20"/>
              </w:rPr>
            </w:pPr>
            <w:r w:rsidRPr="00E4136D">
              <w:rPr>
                <w:rFonts w:ascii="Arial Rounded MT Bold" w:hAnsi="Arial Rounded MT Bold" w:cs="Arial"/>
                <w:b/>
                <w:sz w:val="20"/>
              </w:rPr>
              <w:t>CONTENIDOS ANALÍTICOS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 Rounded MT Bold" w:hAnsi="Arial Rounded MT Bold" w:cs="Arial"/>
                <w:b/>
                <w:sz w:val="20"/>
              </w:rPr>
            </w:pPr>
            <w:r w:rsidRPr="00E4136D">
              <w:rPr>
                <w:rFonts w:ascii="Arial Rounded MT Bold" w:hAnsi="Arial Rounded MT Bold" w:cs="Arial"/>
                <w:b/>
                <w:sz w:val="20"/>
              </w:rPr>
              <w:t>SEM.</w:t>
            </w:r>
          </w:p>
        </w:tc>
      </w:tr>
      <w:tr w:rsidR="000433ED" w:rsidRPr="00E4136D" w:rsidTr="00583A79">
        <w:trPr>
          <w:cantSplit/>
          <w:trHeight w:val="687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>I</w:t>
            </w:r>
          </w:p>
          <w:p w:rsidR="000433ED" w:rsidRPr="00E4136D" w:rsidRDefault="0055464A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>LÓGICA</w:t>
            </w:r>
            <w:r w:rsidR="000433ED" w:rsidRPr="00E4136D">
              <w:rPr>
                <w:b/>
                <w:sz w:val="20"/>
              </w:rPr>
              <w:t xml:space="preserve"> PROPOSICIONAL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Identificar y simbolizar proposiciones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Utilizar adecuadamente conectivos lógicos y las tablas de verdad.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Simplificar sistemas proposi</w:t>
            </w:r>
            <w:r w:rsidR="0055464A">
              <w:rPr>
                <w:rFonts w:ascii="Arial" w:hAnsi="Arial" w:cs="Arial"/>
                <w:b/>
                <w:sz w:val="18"/>
                <w:lang w:val="es-PE"/>
              </w:rPr>
              <w:t>ci</w: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>onales haciendo uso de leyes del álgebra proposicional.</w:t>
            </w:r>
          </w:p>
          <w:p w:rsidR="000433ED" w:rsidRPr="00E4136D" w:rsidRDefault="000433ED" w:rsidP="00583A79">
            <w:pPr>
              <w:ind w:left="170"/>
              <w:rPr>
                <w:rFonts w:ascii="Arial" w:hAnsi="Arial" w:cs="Arial"/>
                <w:b/>
                <w:sz w:val="18"/>
                <w:lang w:val="es-PE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numPr>
                <w:ilvl w:val="1"/>
                <w:numId w:val="4"/>
              </w:numPr>
              <w:ind w:left="423" w:hanging="423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20"/>
              </w:rPr>
              <w:t>Proposiciones lógicas</w: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>, clasificación, conectivos lógicos, tablas de verdad.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</w:tr>
      <w:tr w:rsidR="000433ED" w:rsidRPr="00E4136D" w:rsidTr="00583A79">
        <w:trPr>
          <w:cantSplit/>
          <w:trHeight w:val="415"/>
        </w:trPr>
        <w:tc>
          <w:tcPr>
            <w:tcW w:w="19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74" w:right="210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 xml:space="preserve">Leyes del álgebra proposicional. </w:t>
            </w:r>
          </w:p>
          <w:p w:rsidR="000433ED" w:rsidRPr="00E4136D" w:rsidRDefault="000433ED" w:rsidP="00583A79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</w:tr>
      <w:tr w:rsidR="000433ED" w:rsidRPr="00E4136D" w:rsidTr="00583A79">
        <w:trPr>
          <w:cantSplit/>
          <w:trHeight w:val="266"/>
        </w:trPr>
        <w:tc>
          <w:tcPr>
            <w:tcW w:w="19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74" w:right="210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E4136D">
              <w:rPr>
                <w:rFonts w:ascii="Arial" w:hAnsi="Arial" w:cs="Arial"/>
                <w:b/>
                <w:sz w:val="20"/>
              </w:rPr>
              <w:t>Cuantificadores.</w:t>
            </w:r>
          </w:p>
          <w:p w:rsidR="000433ED" w:rsidRPr="00E4136D" w:rsidRDefault="000433ED" w:rsidP="00583A79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Inferencia Lógica.</w:t>
            </w:r>
          </w:p>
          <w:p w:rsidR="000433ED" w:rsidRPr="00E4136D" w:rsidRDefault="000433ED" w:rsidP="00583A79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03</w:t>
            </w:r>
          </w:p>
        </w:tc>
      </w:tr>
      <w:tr w:rsidR="000433ED" w:rsidRPr="00E4136D" w:rsidTr="00583A79">
        <w:trPr>
          <w:cantSplit/>
          <w:trHeight w:val="415"/>
        </w:trPr>
        <w:tc>
          <w:tcPr>
            <w:tcW w:w="19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>I</w:t>
            </w:r>
          </w:p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>TEORÍA DE CONJUNTOS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. Identificar  conjuntos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Simbolizar adecuadamente  conjuntos.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Relacionar  y operar conjuntos utilizando su clasificación.</w:t>
            </w:r>
          </w:p>
          <w:p w:rsidR="000433ED" w:rsidRPr="00E4136D" w:rsidRDefault="000433ED" w:rsidP="00583A79">
            <w:pPr>
              <w:ind w:left="170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Calcular el número de elementos de un conjunto.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497" w:hanging="425"/>
              <w:rPr>
                <w:rFonts w:ascii="Arial" w:hAnsi="Arial" w:cs="Arial"/>
                <w:b/>
                <w:sz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lang w:val="es-PE"/>
              </w:rPr>
              <w:t>2.</w: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>1.  Conjunto, idea, clases, relaciones entre conjuntos. Subconjuntos.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5464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0</w:t>
            </w:r>
            <w:r w:rsidR="0055464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0433ED" w:rsidRPr="00E4136D" w:rsidTr="00583A79">
        <w:trPr>
          <w:cantSplit/>
          <w:trHeight w:val="745"/>
        </w:trPr>
        <w:tc>
          <w:tcPr>
            <w:tcW w:w="1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74" w:right="210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pStyle w:val="Sangra2detindependiente"/>
              <w:ind w:left="423" w:hanging="423"/>
              <w:rPr>
                <w:rFonts w:ascii="Arial" w:hAnsi="Arial" w:cs="Arial"/>
                <w:b/>
                <w:sz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lang w:val="es-PE"/>
              </w:rPr>
              <w:t xml:space="preserve">2.2. </w: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>Operaciones entre conjuntos, número de elementos, ejercicios de aplicación. Práctica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546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0</w:t>
            </w:r>
            <w:r w:rsidR="0055464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0433ED" w:rsidRPr="00E4136D" w:rsidTr="00583A79">
        <w:trPr>
          <w:cantSplit/>
          <w:trHeight w:val="918"/>
        </w:trPr>
        <w:tc>
          <w:tcPr>
            <w:tcW w:w="19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>III</w:t>
            </w:r>
          </w:p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>SISTEMA DE LOS NÚMEROS REALES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Definir un número real y analizar sus propiedades.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Diferenciar una ecuación de una inecuación.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Resolver adecuadamente ecuaciones e inecuaciones aplicando los diferentes métodos existentes.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Grafica soluciones de una inecuación.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pStyle w:val="Sangra2detindependiente"/>
              <w:numPr>
                <w:ilvl w:val="1"/>
                <w:numId w:val="2"/>
              </w:numPr>
              <w:ind w:left="355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 xml:space="preserve">Números reales, definición, propiedades, ejemplos.   </w:t>
            </w:r>
          </w:p>
          <w:p w:rsidR="000433ED" w:rsidRPr="00E4136D" w:rsidRDefault="000433ED" w:rsidP="00583A79">
            <w:pPr>
              <w:pStyle w:val="Sangra2detindependiente"/>
              <w:numPr>
                <w:ilvl w:val="1"/>
                <w:numId w:val="2"/>
              </w:numPr>
              <w:ind w:left="355" w:hanging="355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 xml:space="preserve"> Ecuaciones lineales y cuadráticas, métodos,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E4136D">
              <w:rPr>
                <w:rFonts w:ascii="Arial" w:hAnsi="Arial" w:cs="Arial"/>
                <w:b/>
                <w:bCs/>
                <w:sz w:val="20"/>
                <w:lang w:val="es-ES_tradnl"/>
              </w:rPr>
              <w:t>06</w:t>
            </w:r>
          </w:p>
        </w:tc>
      </w:tr>
      <w:tr w:rsidR="000433ED" w:rsidRPr="00E4136D" w:rsidTr="00583A79">
        <w:trPr>
          <w:cantSplit/>
          <w:trHeight w:val="691"/>
        </w:trPr>
        <w:tc>
          <w:tcPr>
            <w:tcW w:w="19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74" w:right="210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5464A">
            <w:p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E4136D">
              <w:rPr>
                <w:rFonts w:ascii="Arial" w:hAnsi="Arial" w:cs="Arial"/>
                <w:b/>
                <w:sz w:val="20"/>
              </w:rPr>
              <w:t xml:space="preserve">3.3. Intervalos, </w:t>
            </w:r>
            <w:r w:rsidR="0055464A">
              <w:rPr>
                <w:rFonts w:ascii="Arial" w:hAnsi="Arial" w:cs="Arial"/>
                <w:b/>
                <w:sz w:val="20"/>
              </w:rPr>
              <w:t>i</w:t>
            </w:r>
            <w:proofErr w:type="spellStart"/>
            <w:r w:rsidR="0055464A" w:rsidRPr="00E4136D">
              <w:rPr>
                <w:rFonts w:ascii="Arial" w:hAnsi="Arial" w:cs="Arial"/>
                <w:b/>
                <w:sz w:val="18"/>
                <w:lang w:val="es-PE"/>
              </w:rPr>
              <w:t>necuaciones</w:t>
            </w:r>
            <w:proofErr w:type="spellEnd"/>
            <w:r w:rsidRPr="00E4136D">
              <w:rPr>
                <w:rFonts w:ascii="Arial" w:hAnsi="Arial" w:cs="Arial"/>
                <w:b/>
                <w:sz w:val="18"/>
                <w:lang w:val="es-PE"/>
              </w:rPr>
              <w:t>, métodos</w:t>
            </w:r>
            <w:r w:rsidRPr="00E4136D">
              <w:rPr>
                <w:rFonts w:ascii="Arial" w:hAnsi="Arial" w:cs="Arial"/>
                <w:b/>
                <w:lang w:val="es-PE"/>
              </w:rPr>
              <w:t xml:space="preserve"> </w:t>
            </w:r>
            <w:r w:rsidRPr="00E4136D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de solución, práctica.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E4136D">
              <w:rPr>
                <w:rFonts w:ascii="Arial" w:hAnsi="Arial" w:cs="Arial"/>
                <w:b/>
                <w:bCs/>
                <w:sz w:val="20"/>
                <w:lang w:val="es-ES_tradnl"/>
              </w:rPr>
              <w:t>07</w:t>
            </w:r>
          </w:p>
        </w:tc>
      </w:tr>
      <w:tr w:rsidR="000433ED" w:rsidRPr="00E4136D" w:rsidTr="00583A79">
        <w:trPr>
          <w:cantSplit/>
          <w:trHeight w:val="411"/>
        </w:trPr>
        <w:tc>
          <w:tcPr>
            <w:tcW w:w="1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74" w:right="210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136D">
              <w:rPr>
                <w:rFonts w:ascii="Arial" w:hAnsi="Arial" w:cs="Arial"/>
                <w:b/>
                <w:sz w:val="18"/>
                <w:szCs w:val="18"/>
              </w:rPr>
              <w:t>PRACTICA CALIFICADA.</w:t>
            </w:r>
          </w:p>
          <w:p w:rsidR="000433ED" w:rsidRPr="00E4136D" w:rsidRDefault="000433ED" w:rsidP="00583A79">
            <w:pPr>
              <w:rPr>
                <w:rFonts w:ascii="Arial" w:hAnsi="Arial" w:cs="Arial"/>
                <w:b/>
                <w:sz w:val="20"/>
              </w:rPr>
            </w:pPr>
            <w:r w:rsidRPr="00E4136D">
              <w:rPr>
                <w:rFonts w:ascii="Arial" w:hAnsi="Arial" w:cs="Arial"/>
                <w:b/>
                <w:sz w:val="18"/>
                <w:szCs w:val="18"/>
              </w:rPr>
              <w:t xml:space="preserve">PRIMER EXAMEN PARCIAL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E4136D">
              <w:rPr>
                <w:rFonts w:ascii="Arial" w:hAnsi="Arial" w:cs="Arial"/>
                <w:b/>
                <w:bCs/>
                <w:sz w:val="20"/>
                <w:lang w:val="es-ES_tradnl"/>
              </w:rPr>
              <w:t>08</w:t>
            </w:r>
          </w:p>
        </w:tc>
      </w:tr>
      <w:tr w:rsidR="000433ED" w:rsidRPr="00E4136D" w:rsidTr="00583A79">
        <w:trPr>
          <w:cantSplit/>
          <w:trHeight w:val="437"/>
        </w:trPr>
        <w:tc>
          <w:tcPr>
            <w:tcW w:w="19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>IV</w:t>
            </w:r>
          </w:p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>RELACIONES Y FUNCIONES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Identificar pares ordenados en el plano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Diferenciar una relación de una función.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Graficar adecuadamente relaciones y funciones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Encontrar el dominio y rango de una relación y una función analizando su comportamiento.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b/>
                <w:sz w:val="20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Operar relaciones y funciones, aplicando las diferentes propiedades.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b/>
                <w:sz w:val="20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Determinar la función inversa.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355" w:hanging="355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20"/>
              </w:rPr>
              <w:t xml:space="preserve">4.1. </w: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>Relación: definición, propiedades, gráfica.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09</w:t>
            </w:r>
          </w:p>
        </w:tc>
      </w:tr>
      <w:tr w:rsidR="000433ED" w:rsidRPr="00E4136D" w:rsidTr="00583A79">
        <w:trPr>
          <w:cantSplit/>
          <w:trHeight w:val="501"/>
        </w:trPr>
        <w:tc>
          <w:tcPr>
            <w:tcW w:w="1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355" w:hanging="355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20"/>
              </w:rPr>
              <w:t xml:space="preserve">4.2. </w: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>Relaciones especiales. Práctica.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</w:tr>
      <w:tr w:rsidR="000433ED" w:rsidRPr="00E4136D" w:rsidTr="00583A79">
        <w:trPr>
          <w:cantSplit/>
          <w:trHeight w:val="393"/>
        </w:trPr>
        <w:tc>
          <w:tcPr>
            <w:tcW w:w="1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355" w:hanging="355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20"/>
              </w:rPr>
              <w:t>4.3.</w: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 xml:space="preserve"> Función: definición, dominio y rango.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</w:tr>
      <w:tr w:rsidR="000433ED" w:rsidRPr="00E4136D" w:rsidTr="00583A79">
        <w:trPr>
          <w:cantSplit/>
          <w:trHeight w:val="428"/>
        </w:trPr>
        <w:tc>
          <w:tcPr>
            <w:tcW w:w="1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20"/>
              </w:rPr>
              <w:t>4.4.</w: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 xml:space="preserve">Funciones especiales, 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0433ED" w:rsidRPr="00E4136D" w:rsidTr="00583A79">
        <w:trPr>
          <w:cantSplit/>
          <w:trHeight w:val="444"/>
        </w:trPr>
        <w:tc>
          <w:tcPr>
            <w:tcW w:w="1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355" w:hanging="355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20"/>
              </w:rPr>
              <w:t xml:space="preserve">4.5. </w: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>Operaciones con funciones.</w:t>
            </w:r>
          </w:p>
          <w:p w:rsidR="000433ED" w:rsidRPr="00E4136D" w:rsidRDefault="000433ED" w:rsidP="00583A79">
            <w:pPr>
              <w:ind w:left="355" w:hanging="355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4.6.  Función inversa.  Práctica.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</w:tr>
      <w:tr w:rsidR="000433ED" w:rsidRPr="00E4136D" w:rsidTr="00583A79">
        <w:trPr>
          <w:cantSplit/>
          <w:trHeight w:val="409"/>
        </w:trPr>
        <w:tc>
          <w:tcPr>
            <w:tcW w:w="19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>V</w:t>
            </w:r>
          </w:p>
          <w:p w:rsidR="000433ED" w:rsidRPr="00E4136D" w:rsidRDefault="000433ED" w:rsidP="00583A79">
            <w:pPr>
              <w:spacing w:line="360" w:lineRule="auto"/>
              <w:jc w:val="center"/>
              <w:rPr>
                <w:b/>
                <w:sz w:val="20"/>
              </w:rPr>
            </w:pPr>
            <w:r w:rsidRPr="00E4136D">
              <w:rPr>
                <w:b/>
                <w:sz w:val="20"/>
              </w:rPr>
              <w:t xml:space="preserve"> GEOMETRÍA ANALÍTICA.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170"/>
              <w:rPr>
                <w:rFonts w:ascii="Arial" w:hAnsi="Arial" w:cs="Arial"/>
                <w:b/>
                <w:sz w:val="18"/>
                <w:lang w:val="es-PE"/>
              </w:rPr>
            </w:pP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Encontrar la distancia entre dos de un plano.</w:t>
            </w:r>
          </w:p>
          <w:p w:rsidR="000433ED" w:rsidRPr="00E4136D" w:rsidRDefault="000433ED" w:rsidP="00583A79">
            <w:pPr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b/>
                <w:sz w:val="18"/>
                <w:lang w:val="es-PE"/>
              </w:rPr>
            </w:pPr>
            <w:r>
              <w:rPr>
                <w:rFonts w:cs="Arial"/>
                <w:b/>
                <w:noProof/>
                <w:color w:val="000000"/>
                <w:sz w:val="10"/>
                <w:szCs w:val="1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0BB119" wp14:editId="7E9611FA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770890</wp:posOffset>
                      </wp:positionV>
                      <wp:extent cx="781050" cy="548005"/>
                      <wp:effectExtent l="1270" t="3175" r="0" b="127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33ED" w:rsidRDefault="000433ED" w:rsidP="000433ED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sz w:val="22"/>
                                      <w:lang w:val="es-PE" w:eastAsia="es-PE"/>
                                    </w:rPr>
                                    <w:drawing>
                                      <wp:inline distT="0" distB="0" distL="0" distR="0" wp14:anchorId="2D64502E" wp14:editId="7C64B752">
                                        <wp:extent cx="600075" cy="457200"/>
                                        <wp:effectExtent l="0" t="0" r="9525" b="0"/>
                                        <wp:docPr id="6" name="Imagen 6" descr="BD06210_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BD06210_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BB1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87.9pt;margin-top:60.7pt;width:61.5pt;height:43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" filled="f" stroked="f">
                      <v:textbox style="mso-fit-shape-to-text:t">
                        <w:txbxContent>
                          <w:p w:rsidR="000433ED" w:rsidRDefault="000433ED" w:rsidP="000433ED"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2"/>
                                <w:lang w:val="es-PE" w:eastAsia="es-PE"/>
                              </w:rPr>
                              <w:drawing>
                                <wp:inline distT="0" distB="0" distL="0" distR="0" wp14:anchorId="2D64502E" wp14:editId="7C64B752">
                                  <wp:extent cx="600075" cy="457200"/>
                                  <wp:effectExtent l="0" t="0" r="9525" b="0"/>
                                  <wp:docPr id="6" name="Imagen 6" descr="BD0621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D0621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136D">
              <w:rPr>
                <w:rFonts w:ascii="Arial" w:hAnsi="Arial" w:cs="Arial"/>
                <w:b/>
                <w:sz w:val="18"/>
                <w:lang w:val="es-PE"/>
              </w:rPr>
              <w:t>Utilizar adecuadamente las ecuaciones de: la recta, la circunferencia y parábola en la solución de los ejercicios.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5.1. Distancia entre dos puntos,</w:t>
            </w:r>
          </w:p>
          <w:p w:rsidR="000433ED" w:rsidRPr="00E4136D" w:rsidRDefault="000433ED" w:rsidP="00583A79">
            <w:pPr>
              <w:ind w:left="355" w:hanging="355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5.2. División de un segmento en una razón dada.</w:t>
            </w:r>
          </w:p>
          <w:p w:rsidR="000433ED" w:rsidRPr="00E4136D" w:rsidRDefault="000433ED" w:rsidP="00583A79">
            <w:pPr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5.3. La recta, ecuaciones.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</w:tr>
      <w:tr w:rsidR="000433ED" w:rsidRPr="00E4136D" w:rsidTr="00583A79">
        <w:trPr>
          <w:cantSplit/>
          <w:trHeight w:val="556"/>
        </w:trPr>
        <w:tc>
          <w:tcPr>
            <w:tcW w:w="1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 xml:space="preserve"> 5.6. Viaje de Estudios.</w:t>
            </w:r>
          </w:p>
          <w:p w:rsidR="000433ED" w:rsidRPr="00E4136D" w:rsidRDefault="000433ED" w:rsidP="00583A79">
            <w:pPr>
              <w:ind w:left="423" w:hanging="423"/>
              <w:rPr>
                <w:rFonts w:ascii="Arial" w:hAnsi="Arial" w:cs="Arial"/>
                <w:b/>
                <w:sz w:val="18"/>
                <w:lang w:val="es-PE"/>
              </w:rPr>
            </w:pPr>
          </w:p>
          <w:p w:rsidR="000433ED" w:rsidRPr="00E4136D" w:rsidRDefault="000433ED" w:rsidP="00583A79">
            <w:pPr>
              <w:ind w:left="423" w:hanging="423"/>
              <w:rPr>
                <w:rFonts w:ascii="Arial" w:hAnsi="Arial" w:cs="Arial"/>
                <w:b/>
                <w:sz w:val="18"/>
                <w:lang w:val="es-PE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</w:tr>
      <w:tr w:rsidR="000433ED" w:rsidRPr="00E4136D" w:rsidTr="00583A79">
        <w:trPr>
          <w:cantSplit/>
          <w:trHeight w:val="699"/>
        </w:trPr>
        <w:tc>
          <w:tcPr>
            <w:tcW w:w="1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ind w:left="423" w:hanging="423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5.4. La circunferencia, ecuaciones</w:t>
            </w:r>
          </w:p>
          <w:p w:rsidR="000433ED" w:rsidRPr="00E4136D" w:rsidRDefault="000433ED" w:rsidP="00583A79">
            <w:pPr>
              <w:ind w:left="423" w:hanging="423"/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lang w:val="es-PE"/>
              </w:rPr>
              <w:t>5.5. La parábola, ecuaciones.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433ED" w:rsidRPr="00E4136D" w:rsidTr="00583A79">
        <w:trPr>
          <w:cantSplit/>
          <w:trHeight w:val="505"/>
        </w:trPr>
        <w:tc>
          <w:tcPr>
            <w:tcW w:w="19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136D">
              <w:rPr>
                <w:rFonts w:ascii="Arial" w:hAnsi="Arial" w:cs="Arial"/>
                <w:b/>
                <w:sz w:val="18"/>
                <w:szCs w:val="18"/>
              </w:rPr>
              <w:t>PRACTICA CALIFICADA.</w:t>
            </w:r>
          </w:p>
          <w:p w:rsidR="000433ED" w:rsidRPr="00E4136D" w:rsidRDefault="000433ED" w:rsidP="00583A79">
            <w:pPr>
              <w:rPr>
                <w:rFonts w:ascii="Arial" w:hAnsi="Arial" w:cs="Arial"/>
                <w:b/>
                <w:sz w:val="18"/>
                <w:lang w:val="es-PE"/>
              </w:rPr>
            </w:pPr>
            <w:r w:rsidRPr="00E4136D">
              <w:rPr>
                <w:rFonts w:ascii="Arial" w:hAnsi="Arial" w:cs="Arial"/>
                <w:b/>
                <w:sz w:val="18"/>
                <w:szCs w:val="18"/>
              </w:rPr>
              <w:t xml:space="preserve">SEGUNDO EXAMEN PARCIAL  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16</w:t>
            </w:r>
          </w:p>
        </w:tc>
      </w:tr>
      <w:tr w:rsidR="000433ED" w:rsidRPr="00E4136D" w:rsidTr="00583A79">
        <w:trPr>
          <w:cantSplit/>
          <w:trHeight w:val="283"/>
        </w:trPr>
        <w:tc>
          <w:tcPr>
            <w:tcW w:w="1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rPr>
                <w:rFonts w:ascii="Arial" w:hAnsi="Arial" w:cs="Arial"/>
                <w:b/>
                <w:sz w:val="20"/>
              </w:rPr>
            </w:pPr>
            <w:r w:rsidRPr="00E4136D">
              <w:rPr>
                <w:rFonts w:ascii="Arial" w:hAnsi="Arial" w:cs="Arial"/>
                <w:b/>
                <w:sz w:val="18"/>
                <w:szCs w:val="18"/>
              </w:rPr>
              <w:t>EXAMEN SUSTITUTORIO Y PUBLICACIÓN DE RESULTADOS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3ED" w:rsidRPr="00E4136D" w:rsidRDefault="000433ED" w:rsidP="00583A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136D">
              <w:rPr>
                <w:rFonts w:ascii="Arial" w:hAnsi="Arial" w:cs="Arial"/>
                <w:b/>
                <w:bCs/>
                <w:sz w:val="20"/>
              </w:rPr>
              <w:t>17</w:t>
            </w:r>
          </w:p>
        </w:tc>
      </w:tr>
    </w:tbl>
    <w:p w:rsidR="000433ED" w:rsidRPr="000433ED" w:rsidRDefault="000433ED" w:rsidP="000433ED">
      <w:pPr>
        <w:rPr>
          <w:rFonts w:ascii="Arial" w:hAnsi="Arial" w:cs="Arial"/>
          <w:b/>
          <w:iCs/>
          <w:color w:val="000000"/>
          <w:sz w:val="16"/>
          <w:szCs w:val="16"/>
        </w:rPr>
      </w:pPr>
    </w:p>
    <w:p w:rsidR="000433ED" w:rsidRPr="00E4136D" w:rsidRDefault="000433ED" w:rsidP="000433E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E4136D">
        <w:rPr>
          <w:rFonts w:ascii="Arial" w:hAnsi="Arial" w:cs="Arial"/>
          <w:b/>
          <w:iCs/>
          <w:color w:val="000000"/>
          <w:sz w:val="22"/>
          <w:szCs w:val="22"/>
        </w:rPr>
        <w:t>METODOLOG</w:t>
      </w:r>
      <w:r w:rsidR="0055464A">
        <w:rPr>
          <w:rFonts w:ascii="Arial" w:hAnsi="Arial" w:cs="Arial"/>
          <w:b/>
          <w:iCs/>
          <w:color w:val="000000"/>
          <w:sz w:val="22"/>
          <w:szCs w:val="22"/>
        </w:rPr>
        <w:t>Í</w:t>
      </w:r>
      <w:r w:rsidRPr="00E4136D">
        <w:rPr>
          <w:rFonts w:ascii="Arial" w:hAnsi="Arial" w:cs="Arial"/>
          <w:b/>
          <w:iCs/>
          <w:color w:val="000000"/>
          <w:sz w:val="22"/>
          <w:szCs w:val="22"/>
        </w:rPr>
        <w:t>A</w:t>
      </w:r>
    </w:p>
    <w:p w:rsidR="000433ED" w:rsidRPr="00E4136D" w:rsidRDefault="000433ED" w:rsidP="000433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Área teórica.- Exposición haciendo participar dinámicamente al estudiante.</w:t>
      </w:r>
    </w:p>
    <w:p w:rsidR="000433ED" w:rsidRPr="00E4136D" w:rsidRDefault="000433ED" w:rsidP="000433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4136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Área práctica.- Trabajo individual y en grupos para consolidar la parte teórica con presentaciones de trabajos de exposición.</w:t>
      </w:r>
    </w:p>
    <w:p w:rsidR="000433ED" w:rsidRPr="00E4136D" w:rsidRDefault="000433ED" w:rsidP="000433ED">
      <w:pPr>
        <w:rPr>
          <w:b/>
          <w:color w:val="000000"/>
          <w:sz w:val="10"/>
          <w:szCs w:val="10"/>
        </w:rPr>
      </w:pPr>
    </w:p>
    <w:p w:rsidR="000433ED" w:rsidRPr="00E4136D" w:rsidRDefault="000433ED" w:rsidP="000433ED">
      <w:pPr>
        <w:pStyle w:val="Ttulo3"/>
        <w:rPr>
          <w:rFonts w:ascii="Arial" w:hAnsi="Arial" w:cs="Arial"/>
          <w:b/>
          <w:bCs/>
          <w:i w:val="0"/>
          <w:color w:val="333333"/>
          <w:sz w:val="10"/>
          <w:szCs w:val="10"/>
        </w:rPr>
      </w:pPr>
    </w:p>
    <w:p w:rsidR="000433ED" w:rsidRPr="00E4136D" w:rsidRDefault="000433ED" w:rsidP="000433ED">
      <w:pPr>
        <w:pStyle w:val="Ttulo7"/>
        <w:ind w:right="-686"/>
        <w:rPr>
          <w:rFonts w:cs="Arial"/>
          <w:i w:val="0"/>
          <w:iCs/>
          <w:color w:val="000000"/>
          <w:sz w:val="22"/>
          <w:szCs w:val="22"/>
        </w:rPr>
      </w:pPr>
      <w:r w:rsidRPr="00E4136D">
        <w:rPr>
          <w:rFonts w:cs="Arial"/>
          <w:i w:val="0"/>
          <w:iCs/>
          <w:color w:val="000000"/>
          <w:sz w:val="22"/>
          <w:szCs w:val="22"/>
        </w:rPr>
        <w:t>MEDIOS Y MATERIALES</w:t>
      </w:r>
    </w:p>
    <w:p w:rsidR="000433ED" w:rsidRPr="00E4136D" w:rsidRDefault="000433ED" w:rsidP="000433ED">
      <w:pPr>
        <w:rPr>
          <w:b/>
          <w:sz w:val="10"/>
          <w:szCs w:val="10"/>
        </w:rPr>
      </w:pPr>
    </w:p>
    <w:p w:rsidR="000433ED" w:rsidRPr="00E4136D" w:rsidRDefault="000433ED" w:rsidP="000433E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 xml:space="preserve">MEDIO: </w:t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>Guías de práctica de ciertas unidades temáticas.</w:t>
      </w:r>
    </w:p>
    <w:p w:rsidR="000433ED" w:rsidRPr="00E4136D" w:rsidRDefault="000433ED" w:rsidP="000433E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>MATERIALES:</w:t>
      </w:r>
      <w:r w:rsidRPr="00E4136D">
        <w:rPr>
          <w:rFonts w:ascii="Arial" w:hAnsi="Arial" w:cs="Arial"/>
          <w:b/>
          <w:bCs/>
          <w:color w:val="000000"/>
          <w:sz w:val="22"/>
          <w:szCs w:val="22"/>
        </w:rPr>
        <w:t xml:space="preserve"> Plumones, mota, pizarra acrílica, calculadora científica.</w:t>
      </w:r>
    </w:p>
    <w:p w:rsidR="000433ED" w:rsidRPr="000433ED" w:rsidRDefault="000433ED" w:rsidP="000433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0433ED" w:rsidRPr="00E4136D" w:rsidRDefault="000433ED" w:rsidP="000433ED">
      <w:pPr>
        <w:rPr>
          <w:rFonts w:ascii="Arial" w:hAnsi="Arial" w:cs="Arial"/>
          <w:b/>
          <w:sz w:val="22"/>
          <w:szCs w:val="22"/>
        </w:rPr>
      </w:pPr>
      <w:r w:rsidRPr="00E4136D">
        <w:rPr>
          <w:rFonts w:ascii="Arial" w:hAnsi="Arial" w:cs="Arial"/>
          <w:b/>
          <w:sz w:val="22"/>
          <w:szCs w:val="22"/>
        </w:rPr>
        <w:t>VI.     EVALUACI</w:t>
      </w:r>
      <w:r>
        <w:rPr>
          <w:rFonts w:ascii="Arial" w:hAnsi="Arial" w:cs="Arial"/>
          <w:b/>
          <w:sz w:val="22"/>
          <w:szCs w:val="22"/>
        </w:rPr>
        <w:t>Ó</w:t>
      </w:r>
      <w:r w:rsidRPr="00E4136D">
        <w:rPr>
          <w:rFonts w:ascii="Arial" w:hAnsi="Arial" w:cs="Arial"/>
          <w:b/>
          <w:sz w:val="22"/>
          <w:szCs w:val="22"/>
        </w:rPr>
        <w:t>N</w:t>
      </w:r>
    </w:p>
    <w:p w:rsidR="000433ED" w:rsidRPr="000433ED" w:rsidRDefault="000433ED" w:rsidP="000433ED">
      <w:pPr>
        <w:rPr>
          <w:rFonts w:ascii="Arial" w:hAnsi="Arial" w:cs="Arial"/>
          <w:b/>
          <w:sz w:val="16"/>
          <w:szCs w:val="16"/>
        </w:rPr>
      </w:pPr>
    </w:p>
    <w:p w:rsidR="000433ED" w:rsidRPr="00E4136D" w:rsidRDefault="000433ED" w:rsidP="000433ED">
      <w:pPr>
        <w:numPr>
          <w:ilvl w:val="0"/>
          <w:numId w:val="3"/>
        </w:numPr>
        <w:ind w:left="364" w:hanging="350"/>
        <w:rPr>
          <w:rFonts w:ascii="Arial" w:hAnsi="Arial" w:cs="Arial"/>
          <w:b/>
          <w:sz w:val="22"/>
          <w:szCs w:val="22"/>
        </w:rPr>
      </w:pPr>
      <w:r w:rsidRPr="00E4136D">
        <w:rPr>
          <w:rFonts w:ascii="Arial" w:hAnsi="Arial" w:cs="Arial"/>
          <w:b/>
          <w:sz w:val="22"/>
          <w:szCs w:val="22"/>
        </w:rPr>
        <w:t>La asistencia a la asignatura es obligatoria en un mínimo de 70% (Art. 111°).</w:t>
      </w:r>
    </w:p>
    <w:p w:rsidR="000433ED" w:rsidRPr="00E4136D" w:rsidRDefault="000433ED" w:rsidP="000433ED">
      <w:pPr>
        <w:numPr>
          <w:ilvl w:val="0"/>
          <w:numId w:val="3"/>
        </w:numPr>
        <w:ind w:left="364" w:hanging="350"/>
        <w:rPr>
          <w:rFonts w:ascii="Arial" w:hAnsi="Arial" w:cs="Arial"/>
          <w:b/>
          <w:sz w:val="22"/>
          <w:szCs w:val="22"/>
        </w:rPr>
      </w:pPr>
      <w:r w:rsidRPr="00E4136D">
        <w:rPr>
          <w:rFonts w:ascii="Arial" w:hAnsi="Arial" w:cs="Arial"/>
          <w:b/>
          <w:sz w:val="22"/>
          <w:szCs w:val="22"/>
        </w:rPr>
        <w:t>El carácter integral de la evaluación de las asignaturas comprende la evaluación teórica y práctica, y los trabajos académicos (Art. 114°).</w:t>
      </w:r>
    </w:p>
    <w:p w:rsidR="000433ED" w:rsidRPr="00E4136D" w:rsidRDefault="000433ED" w:rsidP="000433ED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 w:right="-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>Se ejecutará dos exámenes parciales (EP1</w:t>
      </w:r>
      <w:proofErr w:type="gramStart"/>
      <w:r w:rsidRPr="00E4136D">
        <w:rPr>
          <w:rFonts w:ascii="Arial" w:hAnsi="Arial" w:cs="Arial"/>
          <w:b/>
          <w:color w:val="000000"/>
          <w:sz w:val="22"/>
          <w:szCs w:val="22"/>
        </w:rPr>
        <w:t>,EP2</w:t>
      </w:r>
      <w:proofErr w:type="gramEnd"/>
      <w:r w:rsidRPr="00E4136D">
        <w:rPr>
          <w:rFonts w:ascii="Arial" w:hAnsi="Arial" w:cs="Arial"/>
          <w:b/>
          <w:color w:val="000000"/>
          <w:sz w:val="22"/>
          <w:szCs w:val="22"/>
        </w:rPr>
        <w:t>),</w:t>
      </w:r>
      <w:r w:rsidRPr="00E4136D">
        <w:rPr>
          <w:rFonts w:ascii="Arial" w:hAnsi="Arial" w:cs="Arial"/>
          <w:b/>
          <w:sz w:val="22"/>
          <w:szCs w:val="22"/>
        </w:rPr>
        <w:t xml:space="preserve"> </w:t>
      </w:r>
      <w:r w:rsidRPr="00E4136D">
        <w:rPr>
          <w:rFonts w:ascii="Arial" w:hAnsi="Arial" w:cs="Arial"/>
          <w:b/>
          <w:color w:val="000000"/>
          <w:sz w:val="22"/>
          <w:szCs w:val="22"/>
        </w:rPr>
        <w:t>el primero en la octava semana de iniciadas las clases y el segundo al finalizar el semestre.</w:t>
      </w:r>
    </w:p>
    <w:p w:rsidR="000433ED" w:rsidRPr="00E4136D" w:rsidRDefault="000433ED" w:rsidP="000433ED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 w:right="-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>Para las evaluaciones orales, se tendrá en cuenta las intervenciones orales, las sustentaciones de las prácticas, las exposiciones de trabajos de investigación (EO1,EO2)</w:t>
      </w:r>
    </w:p>
    <w:p w:rsidR="000433ED" w:rsidRPr="00E4136D" w:rsidRDefault="000433ED" w:rsidP="000433ED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 w:right="-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 xml:space="preserve">El promedio P1 y P2 se obtendrán de los promedios simples de los parciales con las evaluaciones orales (EP1, EO1); </w:t>
      </w:r>
      <w:proofErr w:type="gramStart"/>
      <w:r w:rsidRPr="00E4136D">
        <w:rPr>
          <w:rFonts w:ascii="Arial" w:hAnsi="Arial" w:cs="Arial"/>
          <w:b/>
          <w:color w:val="000000"/>
          <w:sz w:val="22"/>
          <w:szCs w:val="22"/>
        </w:rPr>
        <w:t>( EP2</w:t>
      </w:r>
      <w:proofErr w:type="gramEnd"/>
      <w:r w:rsidRPr="00E4136D">
        <w:rPr>
          <w:rFonts w:ascii="Arial" w:hAnsi="Arial" w:cs="Arial"/>
          <w:b/>
          <w:color w:val="000000"/>
          <w:sz w:val="22"/>
          <w:szCs w:val="22"/>
        </w:rPr>
        <w:t>, EO2), respectivamente.</w:t>
      </w:r>
    </w:p>
    <w:p w:rsidR="000433ED" w:rsidRPr="00E4136D" w:rsidRDefault="000433ED" w:rsidP="000433ED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 w:right="-60"/>
        <w:jc w:val="both"/>
        <w:rPr>
          <w:rFonts w:ascii="Arial" w:hAnsi="Arial" w:cs="Arial"/>
          <w:b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>El promedio P3 es el promedio simple de todos los trabajos prácticos y el informe de la práctica realizada en el viaje de estudios</w:t>
      </w:r>
      <w:r w:rsidRPr="00E4136D">
        <w:rPr>
          <w:rFonts w:ascii="Arial" w:hAnsi="Arial" w:cs="Arial"/>
          <w:b/>
          <w:sz w:val="22"/>
          <w:szCs w:val="22"/>
        </w:rPr>
        <w:t>.</w:t>
      </w:r>
    </w:p>
    <w:p w:rsidR="000433ED" w:rsidRPr="00E4136D" w:rsidRDefault="000433ED" w:rsidP="000433ED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 w:right="-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sz w:val="22"/>
          <w:szCs w:val="22"/>
        </w:rPr>
        <w:t>La nota final de evaluación es:</w:t>
      </w:r>
    </w:p>
    <w:p w:rsidR="000433ED" w:rsidRPr="000433ED" w:rsidRDefault="000433ED" w:rsidP="000433ED">
      <w:pPr>
        <w:pStyle w:val="Sangradetextonormal"/>
        <w:ind w:left="360" w:right="-60" w:firstLine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0433ED" w:rsidRPr="00E4136D" w:rsidRDefault="000433ED" w:rsidP="000433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C9470" wp14:editId="551766D3">
                <wp:simplePos x="0" y="0"/>
                <wp:positionH relativeFrom="column">
                  <wp:posOffset>1126490</wp:posOffset>
                </wp:positionH>
                <wp:positionV relativeFrom="paragraph">
                  <wp:posOffset>18415</wp:posOffset>
                </wp:positionV>
                <wp:extent cx="3336925" cy="457200"/>
                <wp:effectExtent l="6350" t="12700" r="9525" b="63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6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B455E" id="Rectángulo 5" o:spid="_x0000_s1026" style="position:absolute;margin-left:88.7pt;margin-top:1.45pt;width:262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" filled="f"/>
            </w:pict>
          </mc:Fallback>
        </mc:AlternateContent>
      </w:r>
    </w:p>
    <w:p w:rsidR="000433ED" w:rsidRPr="00E4136D" w:rsidRDefault="000433ED" w:rsidP="000433ED">
      <w:pPr>
        <w:pStyle w:val="Sangradetextonormal"/>
        <w:ind w:left="0" w:right="-60" w:firstLine="0"/>
        <w:rPr>
          <w:rFonts w:ascii="Arial" w:hAnsi="Arial" w:cs="Arial"/>
          <w:b/>
          <w:color w:val="000000"/>
        </w:rPr>
      </w:pPr>
      <w:r w:rsidRPr="00E4136D">
        <w:rPr>
          <w:rFonts w:ascii="Arial" w:hAnsi="Arial" w:cs="Arial"/>
          <w:b/>
          <w:color w:val="000000"/>
        </w:rPr>
        <w:t xml:space="preserve">                                  NF = 0,35 </w:t>
      </w:r>
      <w:proofErr w:type="gramStart"/>
      <w:r w:rsidRPr="00E4136D">
        <w:rPr>
          <w:rFonts w:ascii="Arial" w:hAnsi="Arial" w:cs="Arial"/>
          <w:b/>
          <w:color w:val="000000"/>
        </w:rPr>
        <w:t>( P1</w:t>
      </w:r>
      <w:proofErr w:type="gramEnd"/>
      <w:r w:rsidRPr="00E4136D">
        <w:rPr>
          <w:rFonts w:ascii="Arial" w:hAnsi="Arial" w:cs="Arial"/>
          <w:b/>
          <w:color w:val="000000"/>
        </w:rPr>
        <w:t xml:space="preserve"> ) + 0,35( P2 ) + 0,30( P3 ) </w:t>
      </w:r>
    </w:p>
    <w:p w:rsidR="000433ED" w:rsidRPr="00E4136D" w:rsidRDefault="000433ED" w:rsidP="000433ED">
      <w:pPr>
        <w:pStyle w:val="Sangradetextonormal"/>
        <w:ind w:left="0" w:right="-60" w:firstLine="0"/>
        <w:rPr>
          <w:rFonts w:ascii="Arial" w:hAnsi="Arial" w:cs="Arial"/>
          <w:b/>
          <w:color w:val="000000"/>
        </w:rPr>
      </w:pPr>
    </w:p>
    <w:p w:rsidR="000433ED" w:rsidRPr="00E4136D" w:rsidRDefault="000433ED" w:rsidP="000433ED">
      <w:pPr>
        <w:pStyle w:val="Sangradetextonormal"/>
        <w:ind w:left="0" w:right="-60" w:firstLine="0"/>
        <w:rPr>
          <w:rFonts w:ascii="Arial" w:hAnsi="Arial" w:cs="Arial"/>
          <w:b/>
          <w:color w:val="000000"/>
          <w:sz w:val="16"/>
          <w:szCs w:val="16"/>
        </w:rPr>
      </w:pPr>
    </w:p>
    <w:p w:rsidR="000433ED" w:rsidRPr="00E4136D" w:rsidRDefault="000433ED" w:rsidP="000433ED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 w:right="-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color w:val="000000"/>
          <w:sz w:val="22"/>
          <w:szCs w:val="22"/>
        </w:rPr>
        <w:t>Solamente en la nota final la fracción 0,5 o más se redondeará al entero inmediato superior.</w:t>
      </w:r>
    </w:p>
    <w:p w:rsidR="000433ED" w:rsidRPr="00E4136D" w:rsidRDefault="000433ED" w:rsidP="000433ED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360" w:right="-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36D">
        <w:rPr>
          <w:rFonts w:ascii="Arial" w:hAnsi="Arial" w:cs="Arial"/>
          <w:b/>
          <w:sz w:val="22"/>
          <w:szCs w:val="22"/>
        </w:rPr>
        <w:t xml:space="preserve">Al término de las evaluaciones finales se programará un examen de carácter sustitutorio a una nota desaprobatoria obtenida en la evaluación teórico práctica y que corresponden al promedio 1 (P1) </w:t>
      </w:r>
      <w:proofErr w:type="spellStart"/>
      <w:r w:rsidRPr="00E4136D">
        <w:rPr>
          <w:rFonts w:ascii="Arial" w:hAnsi="Arial" w:cs="Arial"/>
          <w:b/>
          <w:sz w:val="22"/>
          <w:szCs w:val="22"/>
        </w:rPr>
        <w:t>ó</w:t>
      </w:r>
      <w:proofErr w:type="spellEnd"/>
      <w:r w:rsidRPr="00E4136D">
        <w:rPr>
          <w:rFonts w:ascii="Arial" w:hAnsi="Arial" w:cs="Arial"/>
          <w:b/>
          <w:sz w:val="22"/>
          <w:szCs w:val="22"/>
        </w:rPr>
        <w:t xml:space="preserve"> promedio 2 (P2), siempre y cuando acrediten un promedio no menor a siete (07) y el 70% de asistencia al curso. (Art. 126°).</w:t>
      </w:r>
    </w:p>
    <w:p w:rsidR="000433ED" w:rsidRPr="000433ED" w:rsidRDefault="000433ED" w:rsidP="000433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0433ED" w:rsidRPr="00E4136D" w:rsidRDefault="000433ED" w:rsidP="000433ED">
      <w:pPr>
        <w:rPr>
          <w:rFonts w:ascii="Arial" w:hAnsi="Arial" w:cs="Arial"/>
          <w:b/>
          <w:sz w:val="22"/>
          <w:szCs w:val="22"/>
          <w:lang w:val="pt-BR"/>
        </w:rPr>
      </w:pPr>
      <w:r w:rsidRPr="00E4136D">
        <w:rPr>
          <w:rFonts w:ascii="Arial" w:hAnsi="Arial" w:cs="Arial"/>
          <w:b/>
          <w:sz w:val="22"/>
          <w:szCs w:val="22"/>
          <w:lang w:val="pt-BR"/>
        </w:rPr>
        <w:t xml:space="preserve">VII.    REFERENCIA </w:t>
      </w:r>
      <w:r w:rsidR="0055464A" w:rsidRPr="00E4136D">
        <w:rPr>
          <w:rFonts w:ascii="Arial" w:hAnsi="Arial" w:cs="Arial"/>
          <w:b/>
          <w:sz w:val="22"/>
          <w:szCs w:val="22"/>
          <w:lang w:val="pt-BR"/>
        </w:rPr>
        <w:t>BIBLIOGRÁFICA</w:t>
      </w:r>
    </w:p>
    <w:tbl>
      <w:tblPr>
        <w:tblW w:w="942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6945"/>
      </w:tblGrid>
      <w:tr w:rsidR="000433ED" w:rsidRPr="00E4136D" w:rsidTr="00583A79">
        <w:tc>
          <w:tcPr>
            <w:tcW w:w="2475" w:type="dxa"/>
          </w:tcPr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right="72" w:hanging="2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BERNARD, </w:t>
            </w:r>
            <w:proofErr w:type="spellStart"/>
            <w:r w:rsidRPr="00E4136D">
              <w:rPr>
                <w:rFonts w:ascii="Arial" w:hAnsi="Arial" w:cs="Arial"/>
                <w:b/>
                <w:sz w:val="22"/>
                <w:szCs w:val="22"/>
              </w:rPr>
              <w:t>Kolman</w:t>
            </w:r>
            <w:proofErr w:type="spellEnd"/>
          </w:p>
          <w:p w:rsidR="000433ED" w:rsidRPr="00E4136D" w:rsidRDefault="000433ED" w:rsidP="00583A79">
            <w:pPr>
              <w:ind w:right="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right="72" w:hanging="2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DE GUZMÁN, M.</w:t>
            </w:r>
          </w:p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right="72" w:hanging="2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FIGUEROA G. R.</w:t>
            </w:r>
          </w:p>
        </w:tc>
        <w:tc>
          <w:tcPr>
            <w:tcW w:w="6945" w:type="dxa"/>
          </w:tcPr>
          <w:p w:rsidR="000433ED" w:rsidRPr="00E4136D" w:rsidRDefault="000433ED" w:rsidP="00583A79">
            <w:pPr>
              <w:pStyle w:val="Textoindependiente"/>
              <w:jc w:val="left"/>
              <w:rPr>
                <w:rFonts w:cs="Arial"/>
                <w:b/>
                <w:color w:val="000000"/>
                <w:sz w:val="22"/>
              </w:rPr>
            </w:pPr>
            <w:r w:rsidRPr="00E4136D">
              <w:rPr>
                <w:rFonts w:cs="Arial"/>
                <w:b/>
                <w:color w:val="000000"/>
                <w:sz w:val="22"/>
              </w:rPr>
              <w:t xml:space="preserve">“Estructuras de Matemáticas Discretas para la Computación”; 3ra.  </w:t>
            </w:r>
            <w:proofErr w:type="spellStart"/>
            <w:r w:rsidRPr="00E4136D">
              <w:rPr>
                <w:rFonts w:cs="Arial"/>
                <w:b/>
                <w:color w:val="000000"/>
                <w:sz w:val="22"/>
              </w:rPr>
              <w:t>Edc</w:t>
            </w:r>
            <w:proofErr w:type="spellEnd"/>
            <w:r w:rsidRPr="00E4136D">
              <w:rPr>
                <w:rFonts w:cs="Arial"/>
                <w:b/>
                <w:color w:val="000000"/>
                <w:sz w:val="22"/>
              </w:rPr>
              <w:t xml:space="preserve"> Editorial Prentice Hall Hispanoamericana S.A; México 2001. </w:t>
            </w:r>
          </w:p>
          <w:p w:rsidR="000433ED" w:rsidRPr="00E4136D" w:rsidRDefault="000433ED" w:rsidP="00583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“Matemáticas I”. Ed. Grupo Anaya. España 1992.</w:t>
            </w:r>
          </w:p>
          <w:p w:rsidR="000433ED" w:rsidRPr="00E4136D" w:rsidRDefault="000433ED" w:rsidP="00583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“Matemática Básica”, Editorial América.</w:t>
            </w:r>
          </w:p>
        </w:tc>
      </w:tr>
      <w:tr w:rsidR="000433ED" w:rsidRPr="00E4136D" w:rsidTr="00583A79">
        <w:tc>
          <w:tcPr>
            <w:tcW w:w="2475" w:type="dxa"/>
          </w:tcPr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GOMEZ,  Javier.</w:t>
            </w:r>
          </w:p>
          <w:p w:rsidR="000433ED" w:rsidRPr="00E4136D" w:rsidRDefault="000433ED" w:rsidP="00583A79">
            <w:pPr>
              <w:ind w:left="4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hanging="27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GOMEZ, </w:t>
            </w:r>
            <w:proofErr w:type="spellStart"/>
            <w:r w:rsidRPr="00E4136D">
              <w:rPr>
                <w:rFonts w:ascii="Arial" w:hAnsi="Arial" w:cs="Arial"/>
                <w:b/>
                <w:sz w:val="22"/>
                <w:szCs w:val="22"/>
              </w:rPr>
              <w:t>Victor</w:t>
            </w:r>
            <w:proofErr w:type="spellEnd"/>
            <w:r w:rsidRPr="00E4136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45" w:type="dxa"/>
          </w:tcPr>
          <w:p w:rsidR="000433ED" w:rsidRPr="00E4136D" w:rsidRDefault="000433ED" w:rsidP="00583A79">
            <w:pPr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“Lógica Simbólica. Una breve introducción”. Cía. Editorial Continental. S.A. México 1979.</w:t>
            </w:r>
          </w:p>
          <w:p w:rsidR="000433ED" w:rsidRPr="00E4136D" w:rsidRDefault="000433ED" w:rsidP="00583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“Relaciones y Funciones”, Ed. San Marcos. Lima 1998.</w:t>
            </w:r>
          </w:p>
        </w:tc>
      </w:tr>
      <w:tr w:rsidR="000433ED" w:rsidRPr="00E4136D" w:rsidTr="00583A79">
        <w:tc>
          <w:tcPr>
            <w:tcW w:w="2475" w:type="dxa"/>
          </w:tcPr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LAZARO, Moisés.</w:t>
            </w:r>
          </w:p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LEITHOLD, Louis.</w:t>
            </w:r>
          </w:p>
        </w:tc>
        <w:tc>
          <w:tcPr>
            <w:tcW w:w="6945" w:type="dxa"/>
          </w:tcPr>
          <w:p w:rsidR="000433ED" w:rsidRPr="00E4136D" w:rsidRDefault="000433ED" w:rsidP="00583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“Matemática Básica</w:t>
            </w:r>
            <w:proofErr w:type="gramStart"/>
            <w:r w:rsidRPr="00E4136D">
              <w:rPr>
                <w:rFonts w:ascii="Arial" w:hAnsi="Arial" w:cs="Arial"/>
                <w:b/>
                <w:sz w:val="22"/>
                <w:szCs w:val="22"/>
              </w:rPr>
              <w:t>” ,</w:t>
            </w:r>
            <w:proofErr w:type="gramEnd"/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Editorial </w:t>
            </w:r>
            <w:proofErr w:type="spellStart"/>
            <w:r w:rsidRPr="00E4136D">
              <w:rPr>
                <w:rFonts w:ascii="Arial" w:hAnsi="Arial" w:cs="Arial"/>
                <w:b/>
                <w:sz w:val="22"/>
                <w:szCs w:val="22"/>
              </w:rPr>
              <w:t>Moshera</w:t>
            </w:r>
            <w:proofErr w:type="spellEnd"/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 1era. Edición 1990.</w:t>
            </w:r>
          </w:p>
          <w:p w:rsidR="000433ED" w:rsidRPr="00E4136D" w:rsidRDefault="000433ED" w:rsidP="00583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“Cálculo y Geometría </w:t>
            </w:r>
            <w:proofErr w:type="spellStart"/>
            <w:r w:rsidRPr="00E4136D">
              <w:rPr>
                <w:rFonts w:ascii="Arial" w:hAnsi="Arial" w:cs="Arial"/>
                <w:b/>
                <w:sz w:val="22"/>
                <w:szCs w:val="22"/>
              </w:rPr>
              <w:t>Analitica</w:t>
            </w:r>
            <w:proofErr w:type="spellEnd"/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”. Edit. </w:t>
            </w:r>
            <w:proofErr w:type="spellStart"/>
            <w:r w:rsidRPr="00E4136D">
              <w:rPr>
                <w:rFonts w:ascii="Arial" w:hAnsi="Arial" w:cs="Arial"/>
                <w:b/>
                <w:sz w:val="22"/>
                <w:szCs w:val="22"/>
              </w:rPr>
              <w:t>Harla</w:t>
            </w:r>
            <w:proofErr w:type="spellEnd"/>
            <w:r w:rsidRPr="00E4136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0433ED" w:rsidRPr="00E4136D" w:rsidTr="00583A79">
        <w:tc>
          <w:tcPr>
            <w:tcW w:w="2475" w:type="dxa"/>
          </w:tcPr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TASAICO, Javier.</w:t>
            </w:r>
          </w:p>
        </w:tc>
        <w:tc>
          <w:tcPr>
            <w:tcW w:w="6945" w:type="dxa"/>
          </w:tcPr>
          <w:p w:rsidR="000433ED" w:rsidRPr="00E4136D" w:rsidRDefault="000433ED" w:rsidP="00583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“Lógica Proposicional”. Ediciones </w:t>
            </w:r>
            <w:proofErr w:type="spellStart"/>
            <w:r w:rsidRPr="00E4136D">
              <w:rPr>
                <w:rFonts w:ascii="Arial" w:hAnsi="Arial" w:cs="Arial"/>
                <w:b/>
                <w:sz w:val="22"/>
                <w:szCs w:val="22"/>
              </w:rPr>
              <w:t>Cuzcan</w:t>
            </w:r>
            <w:proofErr w:type="spellEnd"/>
            <w:r w:rsidRPr="00E4136D">
              <w:rPr>
                <w:rFonts w:ascii="Arial" w:hAnsi="Arial" w:cs="Arial"/>
                <w:b/>
                <w:sz w:val="22"/>
                <w:szCs w:val="22"/>
              </w:rPr>
              <w:t>. Lima 2000.</w:t>
            </w:r>
          </w:p>
        </w:tc>
      </w:tr>
      <w:tr w:rsidR="000433ED" w:rsidRPr="00E4136D" w:rsidTr="00583A79">
        <w:tc>
          <w:tcPr>
            <w:tcW w:w="2475" w:type="dxa"/>
          </w:tcPr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VENERO, B. </w:t>
            </w:r>
          </w:p>
          <w:p w:rsidR="000433ED" w:rsidRPr="00E4136D" w:rsidRDefault="000433ED" w:rsidP="00583A79">
            <w:pPr>
              <w:numPr>
                <w:ilvl w:val="0"/>
                <w:numId w:val="6"/>
              </w:numPr>
              <w:tabs>
                <w:tab w:val="clear" w:pos="2940"/>
              </w:tabs>
              <w:ind w:left="279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>SOBEL, Max</w:t>
            </w:r>
          </w:p>
        </w:tc>
        <w:tc>
          <w:tcPr>
            <w:tcW w:w="6945" w:type="dxa"/>
          </w:tcPr>
          <w:p w:rsidR="000433ED" w:rsidRPr="00E4136D" w:rsidRDefault="000433ED" w:rsidP="00583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“Matemática  Básica”. Ediciones </w:t>
            </w:r>
            <w:proofErr w:type="spellStart"/>
            <w:r w:rsidRPr="00E4136D">
              <w:rPr>
                <w:rFonts w:ascii="Arial" w:hAnsi="Arial" w:cs="Arial"/>
                <w:b/>
                <w:sz w:val="22"/>
                <w:szCs w:val="22"/>
              </w:rPr>
              <w:t>Gemar</w:t>
            </w:r>
            <w:proofErr w:type="spellEnd"/>
            <w:r w:rsidRPr="00E4136D">
              <w:rPr>
                <w:rFonts w:ascii="Arial" w:hAnsi="Arial" w:cs="Arial"/>
                <w:b/>
                <w:sz w:val="22"/>
                <w:szCs w:val="22"/>
              </w:rPr>
              <w:t>. Lima 1994.</w:t>
            </w:r>
          </w:p>
          <w:p w:rsidR="000433ED" w:rsidRPr="00E4136D" w:rsidRDefault="000433ED" w:rsidP="000433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136D">
              <w:rPr>
                <w:rFonts w:ascii="Arial" w:hAnsi="Arial" w:cs="Arial"/>
                <w:b/>
                <w:sz w:val="22"/>
                <w:szCs w:val="22"/>
              </w:rPr>
              <w:t xml:space="preserve"> “Algebra”, Prentice Hall, 1996.</w:t>
            </w:r>
          </w:p>
        </w:tc>
      </w:tr>
    </w:tbl>
    <w:p w:rsidR="000433ED" w:rsidRPr="00E4136D" w:rsidRDefault="000433ED" w:rsidP="000433ED">
      <w:pPr>
        <w:widowControl w:val="0"/>
        <w:autoSpaceDE w:val="0"/>
        <w:autoSpaceDN w:val="0"/>
        <w:adjustRightInd w:val="0"/>
        <w:ind w:left="4956"/>
        <w:rPr>
          <w:rFonts w:ascii="Arial" w:hAnsi="Arial" w:cs="Arial"/>
          <w:b/>
          <w:sz w:val="22"/>
          <w:szCs w:val="22"/>
          <w:lang w:val="es-ES_tradnl"/>
        </w:rPr>
      </w:pPr>
      <w:r w:rsidRPr="00E4136D">
        <w:rPr>
          <w:rFonts w:ascii="Arial" w:hAnsi="Arial" w:cs="Arial"/>
          <w:b/>
          <w:sz w:val="22"/>
          <w:szCs w:val="22"/>
          <w:lang w:val="es-ES_tradnl"/>
        </w:rPr>
        <w:t xml:space="preserve">Huacho,  </w:t>
      </w:r>
      <w:r w:rsidR="0063064C">
        <w:rPr>
          <w:rFonts w:ascii="Arial" w:hAnsi="Arial" w:cs="Arial"/>
          <w:b/>
          <w:sz w:val="22"/>
          <w:szCs w:val="22"/>
          <w:lang w:val="es-ES_tradnl"/>
        </w:rPr>
        <w:t>0</w:t>
      </w:r>
      <w:r w:rsidR="00B32612">
        <w:rPr>
          <w:rFonts w:ascii="Arial" w:hAnsi="Arial" w:cs="Arial"/>
          <w:b/>
          <w:sz w:val="22"/>
          <w:szCs w:val="22"/>
          <w:lang w:val="es-ES_tradnl"/>
        </w:rPr>
        <w:t>2</w:t>
      </w:r>
      <w:r w:rsidR="008E155F">
        <w:rPr>
          <w:rFonts w:ascii="Arial" w:hAnsi="Arial" w:cs="Arial"/>
          <w:b/>
          <w:sz w:val="22"/>
          <w:szCs w:val="22"/>
          <w:lang w:val="es-ES_tradnl"/>
        </w:rPr>
        <w:t xml:space="preserve"> de </w:t>
      </w:r>
      <w:r w:rsidR="00B32612">
        <w:rPr>
          <w:rFonts w:ascii="Arial" w:hAnsi="Arial" w:cs="Arial"/>
          <w:b/>
          <w:sz w:val="22"/>
          <w:szCs w:val="22"/>
          <w:lang w:val="es-ES_tradnl"/>
        </w:rPr>
        <w:t xml:space="preserve">abril </w:t>
      </w:r>
      <w:r w:rsidR="0063064C">
        <w:rPr>
          <w:rFonts w:ascii="Arial" w:hAnsi="Arial" w:cs="Arial"/>
          <w:b/>
          <w:sz w:val="22"/>
          <w:szCs w:val="22"/>
          <w:lang w:val="es-ES_tradnl"/>
        </w:rPr>
        <w:t>de</w:t>
      </w:r>
      <w:r w:rsidRPr="00E4136D">
        <w:rPr>
          <w:rFonts w:ascii="Arial" w:hAnsi="Arial" w:cs="Arial"/>
          <w:b/>
          <w:sz w:val="22"/>
          <w:szCs w:val="22"/>
          <w:lang w:val="es-ES_tradnl"/>
        </w:rPr>
        <w:t xml:space="preserve"> 201</w:t>
      </w:r>
      <w:r w:rsidR="00477865">
        <w:rPr>
          <w:rFonts w:ascii="Arial" w:hAnsi="Arial" w:cs="Arial"/>
          <w:b/>
          <w:sz w:val="22"/>
          <w:szCs w:val="22"/>
          <w:lang w:val="es-ES_tradnl"/>
        </w:rPr>
        <w:t>8</w:t>
      </w:r>
    </w:p>
    <w:p w:rsidR="000433ED" w:rsidRPr="00E4136D" w:rsidRDefault="000433ED" w:rsidP="000433ED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/>
          <w:sz w:val="22"/>
          <w:szCs w:val="22"/>
          <w:lang w:val="es-ES_tradnl"/>
        </w:rPr>
      </w:pPr>
    </w:p>
    <w:p w:rsidR="000433ED" w:rsidRPr="00E4136D" w:rsidRDefault="000433ED" w:rsidP="000433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0433ED" w:rsidRPr="00E4136D" w:rsidRDefault="000433ED" w:rsidP="000433ED">
      <w:pPr>
        <w:pStyle w:val="Textoindependiente"/>
        <w:ind w:left="8208" w:hanging="3060"/>
        <w:rPr>
          <w:rFonts w:cs="Arial"/>
          <w:b/>
          <w:color w:val="000000"/>
          <w:sz w:val="24"/>
        </w:rPr>
      </w:pPr>
      <w:r>
        <w:rPr>
          <w:rFonts w:cs="Arial"/>
          <w:b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F7C8D" wp14:editId="1539E439">
                <wp:simplePos x="0" y="0"/>
                <wp:positionH relativeFrom="column">
                  <wp:posOffset>3403600</wp:posOffset>
                </wp:positionH>
                <wp:positionV relativeFrom="paragraph">
                  <wp:posOffset>-3175</wp:posOffset>
                </wp:positionV>
                <wp:extent cx="608965" cy="571500"/>
                <wp:effectExtent l="0" t="3810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3ED" w:rsidRDefault="000433ED" w:rsidP="000433ED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lang w:val="es-PE" w:eastAsia="es-PE"/>
                              </w:rPr>
                              <w:drawing>
                                <wp:inline distT="0" distB="0" distL="0" distR="0" wp14:anchorId="61514D7F" wp14:editId="0716DE6D">
                                  <wp:extent cx="428625" cy="428625"/>
                                  <wp:effectExtent l="0" t="0" r="9525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33ED" w:rsidRDefault="000433ED" w:rsidP="000433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F7C8D" id="Cuadro de texto 4" o:spid="_x0000_s1027" type="#_x0000_t202" style="position:absolute;left:0;text-align:left;margin-left:268pt;margin-top:-.25pt;width:47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" filled="f" stroked="f">
                <v:textbox>
                  <w:txbxContent>
                    <w:p w:rsidR="000433ED" w:rsidRDefault="000433ED" w:rsidP="000433ED">
                      <w:pPr>
                        <w:jc w:val="both"/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lang w:val="es-PE" w:eastAsia="es-PE"/>
                        </w:rPr>
                        <w:drawing>
                          <wp:inline distT="0" distB="0" distL="0" distR="0" wp14:anchorId="61514D7F" wp14:editId="0716DE6D">
                            <wp:extent cx="428625" cy="428625"/>
                            <wp:effectExtent l="0" t="0" r="9525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33ED" w:rsidRDefault="000433ED" w:rsidP="000433ED"/>
                  </w:txbxContent>
                </v:textbox>
              </v:shape>
            </w:pict>
          </mc:Fallback>
        </mc:AlternateContent>
      </w:r>
      <w:r>
        <w:rPr>
          <w:rFonts w:cs="Arial"/>
          <w:b/>
          <w:i/>
          <w:iCs/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51E9E" wp14:editId="1EA49148">
                <wp:simplePos x="0" y="0"/>
                <wp:positionH relativeFrom="column">
                  <wp:posOffset>3812540</wp:posOffset>
                </wp:positionH>
                <wp:positionV relativeFrom="paragraph">
                  <wp:posOffset>272415</wp:posOffset>
                </wp:positionV>
                <wp:extent cx="1915160" cy="457200"/>
                <wp:effectExtent l="0" t="3175" r="254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3ED" w:rsidRPr="00864990" w:rsidRDefault="000433ED" w:rsidP="00043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6499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Mag</w:t>
                            </w:r>
                            <w:proofErr w:type="spellEnd"/>
                            <w:r w:rsidRPr="0086499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. Eliseo Toro </w:t>
                            </w:r>
                            <w:proofErr w:type="spellStart"/>
                            <w:r w:rsidRPr="0086499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Dextre</w:t>
                            </w:r>
                            <w:proofErr w:type="spellEnd"/>
                          </w:p>
                          <w:p w:rsidR="000433ED" w:rsidRPr="00864990" w:rsidRDefault="000433ED" w:rsidP="00043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86499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PROFESOR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1E9E" id="Cuadro de texto 2" o:spid="_x0000_s1028" type="#_x0000_t202" style="position:absolute;left:0;text-align:left;margin-left:300.2pt;margin-top:21.45pt;width:150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" filled="f" stroked="f">
                <v:textbox>
                  <w:txbxContent>
                    <w:p w:rsidR="000433ED" w:rsidRPr="00864990" w:rsidRDefault="000433ED" w:rsidP="000433E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86499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Mag</w:t>
                      </w:r>
                      <w:proofErr w:type="spellEnd"/>
                      <w:r w:rsidRPr="0086499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. Eliseo Toro </w:t>
                      </w:r>
                      <w:proofErr w:type="spellStart"/>
                      <w:r w:rsidRPr="0086499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Dextre</w:t>
                      </w:r>
                      <w:proofErr w:type="spellEnd"/>
                    </w:p>
                    <w:p w:rsidR="000433ED" w:rsidRPr="00864990" w:rsidRDefault="000433ED" w:rsidP="000433E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86499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PROFESOR PRINCIPAL</w:t>
                      </w:r>
                    </w:p>
                  </w:txbxContent>
                </v:textbox>
              </v:shape>
            </w:pict>
          </mc:Fallback>
        </mc:AlternateContent>
      </w:r>
      <w:r w:rsidRPr="00E4136D">
        <w:rPr>
          <w:rFonts w:cs="Arial"/>
          <w:b/>
          <w:color w:val="000000"/>
          <w:sz w:val="24"/>
        </w:rPr>
        <w:t xml:space="preserve">            </w:t>
      </w:r>
    </w:p>
    <w:p w:rsidR="000A75CA" w:rsidRDefault="000A75CA"/>
    <w:sectPr w:rsidR="000A75CA" w:rsidSect="008A5ED6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Lite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300D"/>
    <w:multiLevelType w:val="multilevel"/>
    <w:tmpl w:val="A85C6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57A4727"/>
    <w:multiLevelType w:val="hybridMultilevel"/>
    <w:tmpl w:val="D7182C0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01AB6"/>
    <w:multiLevelType w:val="multilevel"/>
    <w:tmpl w:val="0216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">
    <w:nsid w:val="31B763F7"/>
    <w:multiLevelType w:val="hybridMultilevel"/>
    <w:tmpl w:val="93BABEC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F97"/>
    <w:multiLevelType w:val="hybridMultilevel"/>
    <w:tmpl w:val="581A305E"/>
    <w:lvl w:ilvl="0" w:tplc="604A8BD0">
      <w:start w:val="1"/>
      <w:numFmt w:val="bullet"/>
      <w:lvlText w:val=""/>
      <w:lvlJc w:val="left"/>
      <w:pPr>
        <w:tabs>
          <w:tab w:val="num" w:pos="2940"/>
        </w:tabs>
        <w:ind w:left="2920" w:hanging="340"/>
      </w:pPr>
      <w:rPr>
        <w:rFonts w:ascii="TechnicLite" w:eastAsia="Times New Roman" w:hAnsi="TechnicLit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88E0ADB"/>
    <w:multiLevelType w:val="hybridMultilevel"/>
    <w:tmpl w:val="2A94B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D"/>
    <w:rsid w:val="000433ED"/>
    <w:rsid w:val="000A75CA"/>
    <w:rsid w:val="00176682"/>
    <w:rsid w:val="00357234"/>
    <w:rsid w:val="00405498"/>
    <w:rsid w:val="00477865"/>
    <w:rsid w:val="004E178D"/>
    <w:rsid w:val="0055464A"/>
    <w:rsid w:val="005966FB"/>
    <w:rsid w:val="0063064C"/>
    <w:rsid w:val="008A2A92"/>
    <w:rsid w:val="008A5ED6"/>
    <w:rsid w:val="008E0F07"/>
    <w:rsid w:val="008E155F"/>
    <w:rsid w:val="00B04763"/>
    <w:rsid w:val="00B32612"/>
    <w:rsid w:val="00C5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C1D0DBA-A533-4CBB-84F3-46E24AC3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0433ED"/>
    <w:pPr>
      <w:keepNext/>
      <w:outlineLvl w:val="2"/>
    </w:pPr>
    <w:rPr>
      <w:i/>
      <w:sz w:val="16"/>
      <w:szCs w:val="20"/>
    </w:rPr>
  </w:style>
  <w:style w:type="paragraph" w:styleId="Ttulo5">
    <w:name w:val="heading 5"/>
    <w:basedOn w:val="Normal"/>
    <w:next w:val="Normal"/>
    <w:link w:val="Ttulo5Car"/>
    <w:qFormat/>
    <w:rsid w:val="000433ED"/>
    <w:pPr>
      <w:keepNext/>
      <w:ind w:left="357"/>
      <w:jc w:val="center"/>
      <w:outlineLvl w:val="4"/>
    </w:pPr>
    <w:rPr>
      <w:rFonts w:ascii="Arial" w:hAnsi="Arial"/>
      <w:b/>
      <w:sz w:val="16"/>
      <w:szCs w:val="20"/>
    </w:rPr>
  </w:style>
  <w:style w:type="paragraph" w:styleId="Ttulo7">
    <w:name w:val="heading 7"/>
    <w:basedOn w:val="Normal"/>
    <w:next w:val="Normal"/>
    <w:link w:val="Ttulo7Car"/>
    <w:qFormat/>
    <w:rsid w:val="000433ED"/>
    <w:pPr>
      <w:keepNext/>
      <w:outlineLvl w:val="6"/>
    </w:pPr>
    <w:rPr>
      <w:rFonts w:ascii="Arial" w:hAnsi="Arial"/>
      <w:b/>
      <w:i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433ED"/>
    <w:rPr>
      <w:rFonts w:ascii="Times New Roman" w:eastAsia="Times New Roman" w:hAnsi="Times New Roman" w:cs="Times New Roman"/>
      <w:i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433ED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433ED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433ED"/>
    <w:pPr>
      <w:ind w:left="4320" w:hanging="3960"/>
    </w:pPr>
  </w:style>
  <w:style w:type="character" w:customStyle="1" w:styleId="SangradetextonormalCar">
    <w:name w:val="Sangría de texto normal Car"/>
    <w:basedOn w:val="Fuentedeprrafopredeter"/>
    <w:link w:val="Sangradetextonormal"/>
    <w:rsid w:val="000433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0433ED"/>
    <w:pPr>
      <w:ind w:left="900" w:hanging="192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433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433ED"/>
    <w:pPr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433E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0433ED"/>
    <w:pPr>
      <w:ind w:right="-9"/>
      <w:jc w:val="center"/>
    </w:pPr>
    <w:rPr>
      <w:rFonts w:ascii="Arial" w:hAnsi="Arial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0433ED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styleId="Hipervnculo">
    <w:name w:val="Hyperlink"/>
    <w:rsid w:val="000433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3E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mailto:etodex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6991-A466-4FF1-BACD-64ABE5B9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ELISEO</dc:creator>
  <cp:lastModifiedBy>ADMIN</cp:lastModifiedBy>
  <cp:revision>2</cp:revision>
  <cp:lastPrinted>2018-04-05T12:42:00Z</cp:lastPrinted>
  <dcterms:created xsi:type="dcterms:W3CDTF">2018-08-08T21:40:00Z</dcterms:created>
  <dcterms:modified xsi:type="dcterms:W3CDTF">2018-08-08T21:40:00Z</dcterms:modified>
</cp:coreProperties>
</file>