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1B" w:rsidRPr="00021F40" w:rsidRDefault="0096211B" w:rsidP="00021F40">
      <w:pPr>
        <w:spacing w:after="0"/>
        <w:ind w:left="126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21F40">
        <w:rPr>
          <w:rFonts w:ascii="Times New Roman" w:hAnsi="Times New Roman" w:cs="Times New Roman"/>
          <w:b/>
          <w:noProof/>
          <w:sz w:val="20"/>
          <w:szCs w:val="20"/>
          <w:lang w:eastAsia="es-PE"/>
        </w:rPr>
        <w:drawing>
          <wp:anchor distT="0" distB="0" distL="114300" distR="114300" simplePos="0" relativeHeight="251659264" behindDoc="0" locked="0" layoutInCell="1" allowOverlap="1" wp14:anchorId="77B4028D" wp14:editId="4FD2D9B3">
            <wp:simplePos x="0" y="0"/>
            <wp:positionH relativeFrom="column">
              <wp:posOffset>-574758</wp:posOffset>
            </wp:positionH>
            <wp:positionV relativeFrom="paragraph">
              <wp:posOffset>-227220</wp:posOffset>
            </wp:positionV>
            <wp:extent cx="1368370" cy="1388891"/>
            <wp:effectExtent l="0" t="0" r="3810" b="1905"/>
            <wp:wrapNone/>
            <wp:docPr id="2" name="Imagen 2" descr="https://encrypted-tbn1.gstatic.com/images?q=tbn:ANd9GcRoF4lnPPp9nPe3xfgfgqXcrg98hBPBVKv6PO_a98rCmupe8_I_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oF4lnPPp9nPe3xfgfgqXcrg98hBPBVKv6PO_a98rCmupe8_I_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70" cy="138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F40">
        <w:rPr>
          <w:rFonts w:ascii="Times New Roman" w:hAnsi="Times New Roman" w:cs="Times New Roman"/>
          <w:b/>
          <w:sz w:val="20"/>
          <w:szCs w:val="20"/>
        </w:rPr>
        <w:t>UNIVERSIDAD NACIONAL “JOSÉ FAUSTINO SÁNCHEZ CARRIÓN”</w:t>
      </w:r>
    </w:p>
    <w:p w:rsidR="0096211B" w:rsidRDefault="0096211B" w:rsidP="00021F40">
      <w:pPr>
        <w:pStyle w:val="Encabezado"/>
        <w:spacing w:line="276" w:lineRule="auto"/>
        <w:ind w:left="12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 xml:space="preserve">FACULTAD DE </w:t>
      </w:r>
      <w:r w:rsidR="00486A06">
        <w:rPr>
          <w:rFonts w:ascii="Times New Roman" w:hAnsi="Times New Roman" w:cs="Times New Roman"/>
          <w:b/>
          <w:sz w:val="20"/>
          <w:szCs w:val="20"/>
        </w:rPr>
        <w:t xml:space="preserve">INGENIERÍA </w:t>
      </w:r>
      <w:r w:rsidR="004B7B42">
        <w:rPr>
          <w:rFonts w:ascii="Times New Roman" w:hAnsi="Times New Roman" w:cs="Times New Roman"/>
          <w:b/>
          <w:sz w:val="20"/>
          <w:szCs w:val="20"/>
        </w:rPr>
        <w:t>INGENIERIA CIVIL</w:t>
      </w:r>
    </w:p>
    <w:p w:rsidR="00486A06" w:rsidRPr="00021F40" w:rsidRDefault="00486A06" w:rsidP="00021F40">
      <w:pPr>
        <w:pStyle w:val="Encabezado"/>
        <w:spacing w:line="276" w:lineRule="auto"/>
        <w:ind w:left="12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11B" w:rsidRPr="00486A06" w:rsidRDefault="0080362D" w:rsidP="00021F40">
      <w:pPr>
        <w:pStyle w:val="Encabezado"/>
        <w:spacing w:line="276" w:lineRule="auto"/>
        <w:ind w:left="1260"/>
        <w:jc w:val="center"/>
        <w:rPr>
          <w:rFonts w:ascii="Times New Roman" w:hAnsi="Times New Roman" w:cs="Times New Roman"/>
          <w:b/>
          <w:szCs w:val="20"/>
        </w:rPr>
      </w:pPr>
      <w:r w:rsidRPr="00486A06">
        <w:rPr>
          <w:rFonts w:ascii="Times New Roman" w:hAnsi="Times New Roman" w:cs="Times New Roman"/>
          <w:b/>
          <w:szCs w:val="20"/>
        </w:rPr>
        <w:t xml:space="preserve">ESCUELA ACADÉMICO PROFESIONAL DE </w:t>
      </w:r>
      <w:r w:rsidR="005A3403">
        <w:rPr>
          <w:rFonts w:ascii="Times New Roman" w:hAnsi="Times New Roman" w:cs="Times New Roman"/>
          <w:b/>
          <w:szCs w:val="20"/>
        </w:rPr>
        <w:t>CONSTRUCCIONES METALICAS</w:t>
      </w:r>
    </w:p>
    <w:p w:rsidR="0096211B" w:rsidRPr="00021F40" w:rsidRDefault="0096211B" w:rsidP="00021F4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6211B" w:rsidRPr="00021F40" w:rsidRDefault="0096211B" w:rsidP="00DC3F36">
      <w:pPr>
        <w:spacing w:after="0"/>
        <w:ind w:left="1418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21F40">
        <w:rPr>
          <w:rFonts w:ascii="Times New Roman" w:hAnsi="Times New Roman" w:cs="Times New Roman"/>
          <w:b/>
          <w:sz w:val="28"/>
          <w:szCs w:val="20"/>
        </w:rPr>
        <w:t>SYLLABUS</w:t>
      </w:r>
    </w:p>
    <w:p w:rsidR="0096211B" w:rsidRPr="00021F40" w:rsidRDefault="0096211B" w:rsidP="00021F4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18B9" w:rsidRPr="00021F40" w:rsidRDefault="00E5166F" w:rsidP="00021F4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DESCRIPCIÓN</w:t>
      </w:r>
    </w:p>
    <w:p w:rsidR="005D18B9" w:rsidRPr="00021F40" w:rsidRDefault="005D18B9" w:rsidP="00021F40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D18B9" w:rsidRDefault="00E5166F" w:rsidP="00E5166F">
      <w:pPr>
        <w:pStyle w:val="Prrafodelista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5166F">
        <w:rPr>
          <w:rFonts w:ascii="Times New Roman" w:hAnsi="Times New Roman" w:cs="Times New Roman"/>
          <w:sz w:val="20"/>
          <w:szCs w:val="20"/>
        </w:rPr>
        <w:t>Dibujo Técnico para Ingeniería, la materia otorgara al estudiante en el recurso del dibujo técnico, la representación gráfica de elementos como paso previo a su realización.</w:t>
      </w:r>
    </w:p>
    <w:p w:rsidR="004B7B42" w:rsidRDefault="004B7B42" w:rsidP="004B7B42">
      <w:pPr>
        <w:pStyle w:val="Prrafodelista"/>
        <w:spacing w:after="0" w:line="240" w:lineRule="auto"/>
        <w:ind w:left="108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E45322" w:rsidRPr="00021F40" w:rsidRDefault="00E45322" w:rsidP="00021F40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211B" w:rsidRPr="00021F40" w:rsidRDefault="0096211B" w:rsidP="00021F4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DATOS GENERALES</w:t>
      </w:r>
    </w:p>
    <w:p w:rsidR="005D18B9" w:rsidRPr="00021F40" w:rsidRDefault="005D18B9" w:rsidP="00021F40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211B" w:rsidRPr="00021F40" w:rsidRDefault="0080362D" w:rsidP="00E5166F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Nombre de la Asignatura</w:t>
      </w:r>
      <w:r w:rsidR="0096211B" w:rsidRPr="00021F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="0096211B" w:rsidRPr="00021F40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96211B" w:rsidRPr="00021F40">
        <w:rPr>
          <w:rFonts w:ascii="Times New Roman" w:hAnsi="Times New Roman" w:cs="Times New Roman"/>
          <w:sz w:val="20"/>
          <w:szCs w:val="20"/>
        </w:rPr>
        <w:tab/>
      </w:r>
      <w:r w:rsidR="00E5166F" w:rsidRPr="00E5166F">
        <w:rPr>
          <w:rFonts w:ascii="Times New Roman" w:hAnsi="Times New Roman" w:cs="Times New Roman"/>
          <w:b/>
          <w:sz w:val="20"/>
          <w:szCs w:val="20"/>
        </w:rPr>
        <w:t>DI</w:t>
      </w:r>
      <w:r w:rsidR="005A3403">
        <w:rPr>
          <w:rFonts w:ascii="Times New Roman" w:hAnsi="Times New Roman" w:cs="Times New Roman"/>
          <w:b/>
          <w:sz w:val="20"/>
          <w:szCs w:val="20"/>
        </w:rPr>
        <w:t>SEÑO INDUSTRUAL</w:t>
      </w:r>
    </w:p>
    <w:p w:rsidR="0096211B" w:rsidRPr="00021F40" w:rsidRDefault="0080362D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Código</w:t>
      </w:r>
      <w:r w:rsidR="0096211B" w:rsidRPr="00021F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sz w:val="20"/>
          <w:szCs w:val="20"/>
        </w:rPr>
        <w:tab/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: </w:t>
      </w:r>
      <w:r w:rsidR="0096211B" w:rsidRPr="00021F40">
        <w:rPr>
          <w:rFonts w:ascii="Times New Roman" w:hAnsi="Times New Roman" w:cs="Times New Roman"/>
          <w:sz w:val="20"/>
          <w:szCs w:val="20"/>
        </w:rPr>
        <w:tab/>
      </w:r>
      <w:r w:rsidR="004B7B42">
        <w:rPr>
          <w:rFonts w:ascii="Times New Roman" w:hAnsi="Times New Roman" w:cs="Times New Roman"/>
          <w:sz w:val="20"/>
          <w:szCs w:val="20"/>
        </w:rPr>
        <w:t>104</w:t>
      </w:r>
    </w:p>
    <w:p w:rsidR="0096211B" w:rsidRPr="00021F40" w:rsidRDefault="0080362D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Número de Créditos</w:t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6211B" w:rsidRPr="00021F40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96211B" w:rsidRPr="00021F40">
        <w:rPr>
          <w:rFonts w:ascii="Times New Roman" w:hAnsi="Times New Roman" w:cs="Times New Roman"/>
          <w:sz w:val="20"/>
          <w:szCs w:val="20"/>
        </w:rPr>
        <w:tab/>
      </w:r>
      <w:r w:rsidR="00B00A8C">
        <w:rPr>
          <w:rFonts w:ascii="Times New Roman" w:hAnsi="Times New Roman" w:cs="Times New Roman"/>
          <w:sz w:val="20"/>
          <w:szCs w:val="20"/>
        </w:rPr>
        <w:t>0</w:t>
      </w:r>
      <w:r w:rsidR="00E45322">
        <w:rPr>
          <w:rFonts w:ascii="Times New Roman" w:hAnsi="Times New Roman" w:cs="Times New Roman"/>
          <w:sz w:val="20"/>
          <w:szCs w:val="20"/>
        </w:rPr>
        <w:t>3</w:t>
      </w:r>
    </w:p>
    <w:p w:rsidR="0096211B" w:rsidRPr="00021F40" w:rsidRDefault="0096211B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Pre-requ</w:t>
      </w:r>
      <w:r w:rsidR="0080362D" w:rsidRPr="00021F40">
        <w:rPr>
          <w:rFonts w:ascii="Times New Roman" w:hAnsi="Times New Roman" w:cs="Times New Roman"/>
          <w:b/>
          <w:sz w:val="20"/>
          <w:szCs w:val="20"/>
        </w:rPr>
        <w:t>isito</w:t>
      </w:r>
      <w:r w:rsidR="0080362D" w:rsidRPr="00021F40">
        <w:rPr>
          <w:rFonts w:ascii="Times New Roman" w:hAnsi="Times New Roman" w:cs="Times New Roman"/>
          <w:sz w:val="20"/>
          <w:szCs w:val="20"/>
        </w:rPr>
        <w:tab/>
      </w:r>
      <w:r w:rsidRPr="00021F40">
        <w:rPr>
          <w:rFonts w:ascii="Times New Roman" w:hAnsi="Times New Roman" w:cs="Times New Roman"/>
          <w:sz w:val="20"/>
          <w:szCs w:val="20"/>
        </w:rPr>
        <w:t>:</w:t>
      </w:r>
      <w:r w:rsidR="0080362D" w:rsidRPr="00021F40">
        <w:rPr>
          <w:rFonts w:ascii="Times New Roman" w:hAnsi="Times New Roman" w:cs="Times New Roman"/>
          <w:sz w:val="20"/>
          <w:szCs w:val="20"/>
        </w:rPr>
        <w:tab/>
        <w:t xml:space="preserve">Ninguno </w:t>
      </w:r>
    </w:p>
    <w:p w:rsidR="0080362D" w:rsidRPr="00021F40" w:rsidRDefault="0080362D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Ciclo de estudios</w:t>
      </w:r>
      <w:r w:rsidRPr="00021F40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Pr="00021F40">
        <w:rPr>
          <w:rFonts w:ascii="Times New Roman" w:hAnsi="Times New Roman" w:cs="Times New Roman"/>
          <w:sz w:val="20"/>
          <w:szCs w:val="20"/>
        </w:rPr>
        <w:tab/>
        <w:t>I</w:t>
      </w:r>
    </w:p>
    <w:p w:rsidR="0080362D" w:rsidRPr="00021F40" w:rsidRDefault="0080362D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Período que comprende el semestre</w:t>
      </w:r>
      <w:r w:rsidRPr="00021F40">
        <w:rPr>
          <w:rFonts w:ascii="Times New Roman" w:hAnsi="Times New Roman" w:cs="Times New Roman"/>
          <w:sz w:val="20"/>
          <w:szCs w:val="20"/>
        </w:rPr>
        <w:tab/>
        <w:t>:</w:t>
      </w:r>
      <w:r w:rsidRPr="00021F40">
        <w:rPr>
          <w:rFonts w:ascii="Times New Roman" w:hAnsi="Times New Roman" w:cs="Times New Roman"/>
          <w:sz w:val="20"/>
          <w:szCs w:val="20"/>
        </w:rPr>
        <w:tab/>
        <w:t>201</w:t>
      </w:r>
      <w:r w:rsidR="00CF495F">
        <w:rPr>
          <w:rFonts w:ascii="Times New Roman" w:hAnsi="Times New Roman" w:cs="Times New Roman"/>
          <w:sz w:val="20"/>
          <w:szCs w:val="20"/>
        </w:rPr>
        <w:t>8</w:t>
      </w:r>
      <w:r w:rsidRPr="00021F40">
        <w:rPr>
          <w:rFonts w:ascii="Times New Roman" w:hAnsi="Times New Roman" w:cs="Times New Roman"/>
          <w:sz w:val="20"/>
          <w:szCs w:val="20"/>
        </w:rPr>
        <w:t>-</w:t>
      </w:r>
      <w:r w:rsidR="00141EB0">
        <w:rPr>
          <w:rFonts w:ascii="Times New Roman" w:hAnsi="Times New Roman" w:cs="Times New Roman"/>
          <w:sz w:val="20"/>
          <w:szCs w:val="20"/>
        </w:rPr>
        <w:t>I</w:t>
      </w:r>
    </w:p>
    <w:p w:rsidR="0096211B" w:rsidRPr="00021F40" w:rsidRDefault="006326EA" w:rsidP="00021F40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Número de Horas</w:t>
      </w:r>
      <w:r w:rsidRPr="00021F40">
        <w:rPr>
          <w:rFonts w:ascii="Times New Roman" w:hAnsi="Times New Roman" w:cs="Times New Roman"/>
          <w:sz w:val="20"/>
          <w:szCs w:val="20"/>
        </w:rPr>
        <w:tab/>
      </w:r>
    </w:p>
    <w:p w:rsidR="0096211B" w:rsidRPr="00021F40" w:rsidRDefault="005D18B9" w:rsidP="00021F40">
      <w:pPr>
        <w:pStyle w:val="Prrafodelista"/>
        <w:tabs>
          <w:tab w:val="left" w:pos="4680"/>
          <w:tab w:val="left" w:pos="5040"/>
        </w:tabs>
        <w:spacing w:after="0"/>
        <w:ind w:left="7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2</w:t>
      </w:r>
      <w:r w:rsidR="0080362D" w:rsidRPr="00021F40">
        <w:rPr>
          <w:rFonts w:ascii="Times New Roman" w:hAnsi="Times New Roman" w:cs="Times New Roman"/>
          <w:sz w:val="20"/>
          <w:szCs w:val="20"/>
        </w:rPr>
        <w:t>.7</w:t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.1 </w:t>
      </w:r>
      <w:r w:rsidR="0096211B" w:rsidRPr="00021F40">
        <w:rPr>
          <w:rFonts w:ascii="Times New Roman" w:hAnsi="Times New Roman" w:cs="Times New Roman"/>
          <w:b/>
          <w:sz w:val="20"/>
          <w:szCs w:val="20"/>
        </w:rPr>
        <w:t xml:space="preserve">Teoría  </w:t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6326EA" w:rsidRPr="00021F40">
        <w:rPr>
          <w:rFonts w:ascii="Times New Roman" w:hAnsi="Times New Roman" w:cs="Times New Roman"/>
          <w:sz w:val="20"/>
          <w:szCs w:val="20"/>
        </w:rPr>
        <w:tab/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: </w:t>
      </w:r>
      <w:r w:rsidR="006326EA" w:rsidRPr="00021F40">
        <w:rPr>
          <w:rFonts w:ascii="Times New Roman" w:hAnsi="Times New Roman" w:cs="Times New Roman"/>
          <w:sz w:val="20"/>
          <w:szCs w:val="20"/>
        </w:rPr>
        <w:tab/>
      </w:r>
      <w:r w:rsidR="0080362D" w:rsidRPr="00021F40">
        <w:rPr>
          <w:rFonts w:ascii="Times New Roman" w:hAnsi="Times New Roman" w:cs="Times New Roman"/>
          <w:sz w:val="20"/>
          <w:szCs w:val="20"/>
        </w:rPr>
        <w:t>0</w:t>
      </w:r>
      <w:r w:rsidR="00E45322">
        <w:rPr>
          <w:rFonts w:ascii="Times New Roman" w:hAnsi="Times New Roman" w:cs="Times New Roman"/>
          <w:sz w:val="20"/>
          <w:szCs w:val="20"/>
        </w:rPr>
        <w:t>2</w:t>
      </w:r>
      <w:r w:rsidR="0080362D"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="0096211B" w:rsidRPr="00021F40">
        <w:rPr>
          <w:rFonts w:ascii="Times New Roman" w:hAnsi="Times New Roman" w:cs="Times New Roman"/>
          <w:sz w:val="20"/>
          <w:szCs w:val="20"/>
        </w:rPr>
        <w:t>Horas/Semana</w:t>
      </w:r>
    </w:p>
    <w:p w:rsidR="0096211B" w:rsidRPr="00021F40" w:rsidRDefault="005D18B9" w:rsidP="00021F40">
      <w:pPr>
        <w:pStyle w:val="Prrafodelista"/>
        <w:tabs>
          <w:tab w:val="center" w:pos="4635"/>
          <w:tab w:val="left" w:pos="4680"/>
          <w:tab w:val="left" w:pos="5040"/>
        </w:tabs>
        <w:spacing w:after="0"/>
        <w:ind w:left="7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2</w:t>
      </w:r>
      <w:r w:rsidR="0080362D" w:rsidRPr="00021F40">
        <w:rPr>
          <w:rFonts w:ascii="Times New Roman" w:hAnsi="Times New Roman" w:cs="Times New Roman"/>
          <w:sz w:val="20"/>
          <w:szCs w:val="20"/>
        </w:rPr>
        <w:t>.7.2</w:t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="0096211B" w:rsidRPr="00021F40">
        <w:rPr>
          <w:rFonts w:ascii="Times New Roman" w:hAnsi="Times New Roman" w:cs="Times New Roman"/>
          <w:b/>
          <w:sz w:val="20"/>
          <w:szCs w:val="20"/>
        </w:rPr>
        <w:t xml:space="preserve">Laboratorio </w:t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326EA" w:rsidRPr="00021F40">
        <w:rPr>
          <w:rFonts w:ascii="Times New Roman" w:hAnsi="Times New Roman" w:cs="Times New Roman"/>
          <w:sz w:val="20"/>
          <w:szCs w:val="20"/>
        </w:rPr>
        <w:tab/>
      </w:r>
      <w:r w:rsidR="006326EA" w:rsidRPr="00021F40">
        <w:rPr>
          <w:rFonts w:ascii="Times New Roman" w:hAnsi="Times New Roman" w:cs="Times New Roman"/>
          <w:sz w:val="20"/>
          <w:szCs w:val="20"/>
        </w:rPr>
        <w:tab/>
      </w:r>
      <w:r w:rsidR="0096211B" w:rsidRPr="00021F40">
        <w:rPr>
          <w:rFonts w:ascii="Times New Roman" w:hAnsi="Times New Roman" w:cs="Times New Roman"/>
          <w:sz w:val="20"/>
          <w:szCs w:val="20"/>
        </w:rPr>
        <w:t xml:space="preserve">: </w:t>
      </w:r>
      <w:r w:rsidR="006326EA" w:rsidRPr="00021F40">
        <w:rPr>
          <w:rFonts w:ascii="Times New Roman" w:hAnsi="Times New Roman" w:cs="Times New Roman"/>
          <w:sz w:val="20"/>
          <w:szCs w:val="20"/>
        </w:rPr>
        <w:tab/>
      </w:r>
      <w:r w:rsidR="0080362D" w:rsidRPr="00021F40">
        <w:rPr>
          <w:rFonts w:ascii="Times New Roman" w:hAnsi="Times New Roman" w:cs="Times New Roman"/>
          <w:sz w:val="20"/>
          <w:szCs w:val="20"/>
        </w:rPr>
        <w:t>0</w:t>
      </w:r>
      <w:r w:rsidR="002924BE">
        <w:rPr>
          <w:rFonts w:ascii="Times New Roman" w:hAnsi="Times New Roman" w:cs="Times New Roman"/>
          <w:sz w:val="20"/>
          <w:szCs w:val="20"/>
        </w:rPr>
        <w:t>3</w:t>
      </w:r>
      <w:r w:rsidR="0080362D"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="0096211B" w:rsidRPr="00021F40">
        <w:rPr>
          <w:rFonts w:ascii="Times New Roman" w:hAnsi="Times New Roman" w:cs="Times New Roman"/>
          <w:sz w:val="20"/>
          <w:szCs w:val="20"/>
        </w:rPr>
        <w:t>Horas/Semana</w:t>
      </w:r>
    </w:p>
    <w:p w:rsidR="0096211B" w:rsidRPr="00021F40" w:rsidRDefault="0096211B" w:rsidP="00E5166F">
      <w:pPr>
        <w:pStyle w:val="Prrafodelista"/>
        <w:numPr>
          <w:ilvl w:val="1"/>
          <w:numId w:val="1"/>
        </w:numPr>
        <w:tabs>
          <w:tab w:val="left" w:pos="4680"/>
          <w:tab w:val="left" w:pos="5040"/>
        </w:tabs>
        <w:spacing w:after="0"/>
        <w:contextualSpacing w:val="0"/>
        <w:rPr>
          <w:rFonts w:ascii="Times New Roman" w:hAnsi="Times New Roman" w:cs="Times New Roman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Profesor responsable</w:t>
      </w:r>
      <w:r w:rsidRPr="00021F4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442B1" w:rsidRPr="00021F40">
        <w:rPr>
          <w:rFonts w:ascii="Times New Roman" w:hAnsi="Times New Roman" w:cs="Times New Roman"/>
          <w:sz w:val="20"/>
          <w:szCs w:val="20"/>
        </w:rPr>
        <w:tab/>
      </w:r>
      <w:r w:rsidRPr="00021F40">
        <w:rPr>
          <w:rFonts w:ascii="Times New Roman" w:hAnsi="Times New Roman" w:cs="Times New Roman"/>
          <w:sz w:val="20"/>
          <w:szCs w:val="20"/>
        </w:rPr>
        <w:t>:</w:t>
      </w:r>
      <w:r w:rsidR="00D442B1" w:rsidRPr="00021F40">
        <w:rPr>
          <w:rFonts w:ascii="Times New Roman" w:hAnsi="Times New Roman" w:cs="Times New Roman"/>
          <w:sz w:val="20"/>
          <w:szCs w:val="20"/>
        </w:rPr>
        <w:tab/>
      </w:r>
      <w:r w:rsidR="00E5166F" w:rsidRPr="00E5166F">
        <w:rPr>
          <w:rFonts w:ascii="Times New Roman" w:hAnsi="Times New Roman" w:cs="Times New Roman"/>
          <w:b/>
          <w:i/>
          <w:szCs w:val="20"/>
        </w:rPr>
        <w:t>M</w:t>
      </w:r>
      <w:r w:rsidR="00E5166F">
        <w:rPr>
          <w:rFonts w:ascii="Times New Roman" w:hAnsi="Times New Roman" w:cs="Times New Roman"/>
          <w:b/>
          <w:i/>
          <w:szCs w:val="20"/>
        </w:rPr>
        <w:t>(o) Ing</w:t>
      </w:r>
      <w:r w:rsidR="00E5166F" w:rsidRPr="00E5166F">
        <w:rPr>
          <w:rFonts w:ascii="Times New Roman" w:hAnsi="Times New Roman" w:cs="Times New Roman"/>
          <w:b/>
          <w:i/>
          <w:szCs w:val="20"/>
        </w:rPr>
        <w:t>.</w:t>
      </w:r>
      <w:r w:rsidR="00E5166F">
        <w:rPr>
          <w:rFonts w:ascii="Times New Roman" w:hAnsi="Times New Roman" w:cs="Times New Roman"/>
          <w:b/>
          <w:i/>
          <w:szCs w:val="20"/>
        </w:rPr>
        <w:t xml:space="preserve"> </w:t>
      </w:r>
      <w:r w:rsidR="00E5166F" w:rsidRPr="00E5166F">
        <w:rPr>
          <w:rFonts w:ascii="Times New Roman" w:hAnsi="Times New Roman" w:cs="Times New Roman"/>
          <w:b/>
          <w:i/>
          <w:szCs w:val="20"/>
        </w:rPr>
        <w:t>Miguel W</w:t>
      </w:r>
      <w:r w:rsidR="00E5166F">
        <w:rPr>
          <w:rFonts w:ascii="Times New Roman" w:hAnsi="Times New Roman" w:cs="Times New Roman"/>
          <w:b/>
          <w:i/>
          <w:szCs w:val="20"/>
        </w:rPr>
        <w:t>.</w:t>
      </w:r>
      <w:r w:rsidR="00E5166F" w:rsidRPr="00E5166F">
        <w:rPr>
          <w:rFonts w:ascii="Times New Roman" w:hAnsi="Times New Roman" w:cs="Times New Roman"/>
          <w:b/>
          <w:i/>
          <w:szCs w:val="20"/>
        </w:rPr>
        <w:t xml:space="preserve"> Silva Sánchez</w:t>
      </w:r>
    </w:p>
    <w:p w:rsidR="00E45322" w:rsidRPr="00021F40" w:rsidRDefault="00D442B1" w:rsidP="00021F40">
      <w:pPr>
        <w:pStyle w:val="Prrafodelista"/>
        <w:tabs>
          <w:tab w:val="left" w:pos="4680"/>
          <w:tab w:val="left" w:pos="5040"/>
        </w:tabs>
        <w:spacing w:after="0"/>
        <w:ind w:left="76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ab/>
      </w:r>
      <w:r w:rsidRPr="00021F40">
        <w:rPr>
          <w:rFonts w:ascii="Times New Roman" w:hAnsi="Times New Roman" w:cs="Times New Roman"/>
          <w:sz w:val="20"/>
          <w:szCs w:val="20"/>
        </w:rPr>
        <w:tab/>
      </w:r>
      <w:r w:rsidR="00E5166F" w:rsidRPr="00E5166F">
        <w:rPr>
          <w:rFonts w:ascii="Times New Roman" w:hAnsi="Times New Roman" w:cs="Times New Roman"/>
          <w:sz w:val="20"/>
          <w:szCs w:val="20"/>
        </w:rPr>
        <w:t>wisil005@hotmail.com</w:t>
      </w:r>
    </w:p>
    <w:p w:rsidR="00D442B1" w:rsidRDefault="00D442B1" w:rsidP="00021F40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7B42" w:rsidRPr="00021F40" w:rsidRDefault="004B7B42" w:rsidP="00021F40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5166F" w:rsidRDefault="00E5166F" w:rsidP="00E5166F">
      <w:pPr>
        <w:pStyle w:val="Prrafodelista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166F">
        <w:rPr>
          <w:rFonts w:ascii="Times New Roman" w:hAnsi="Times New Roman" w:cs="Times New Roman"/>
          <w:b/>
          <w:sz w:val="20"/>
          <w:szCs w:val="20"/>
          <w:u w:val="single"/>
        </w:rPr>
        <w:t>FUNDAMENTACIÓN</w:t>
      </w:r>
    </w:p>
    <w:p w:rsidR="00E5166F" w:rsidRPr="00E5166F" w:rsidRDefault="00E5166F" w:rsidP="00E5166F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E5166F">
        <w:rPr>
          <w:rFonts w:ascii="Times New Roman" w:hAnsi="Times New Roman" w:cs="Times New Roman"/>
          <w:sz w:val="20"/>
          <w:szCs w:val="20"/>
        </w:rPr>
        <w:t>En la formación interdisciplinaria del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166F">
        <w:rPr>
          <w:rFonts w:ascii="Times New Roman" w:hAnsi="Times New Roman" w:cs="Times New Roman"/>
          <w:sz w:val="20"/>
          <w:szCs w:val="20"/>
        </w:rPr>
        <w:t>ingeniero se pretende que sean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166F">
        <w:rPr>
          <w:rFonts w:ascii="Times New Roman" w:hAnsi="Times New Roman" w:cs="Times New Roman"/>
          <w:sz w:val="20"/>
          <w:szCs w:val="20"/>
        </w:rPr>
        <w:t>capaces de entender que el Dibujo técnico o de Ingeniería es un lenguaje gráfico universal muy importante en su formación,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166F">
        <w:rPr>
          <w:rFonts w:ascii="Times New Roman" w:hAnsi="Times New Roman" w:cs="Times New Roman"/>
          <w:sz w:val="20"/>
          <w:szCs w:val="20"/>
        </w:rPr>
        <w:t>ya que esta asignatura permitirá que el alumno ejercite su Imaginación y visualización en el trazado de los objetos a proyectar; así mismo, adquirir habilidades en el manejo de los instrumentos de dibujo.</w:t>
      </w:r>
    </w:p>
    <w:p w:rsidR="00E5166F" w:rsidRDefault="00E5166F" w:rsidP="00E5166F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B7B42" w:rsidRDefault="004B7B42" w:rsidP="00E5166F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E5166F" w:rsidRDefault="00E5166F" w:rsidP="00E5166F">
      <w:pPr>
        <w:pStyle w:val="Prrafodelista"/>
        <w:numPr>
          <w:ilvl w:val="0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OBJETIVOS</w:t>
      </w:r>
    </w:p>
    <w:p w:rsidR="00667A6F" w:rsidRPr="00667A6F" w:rsidRDefault="00667A6F" w:rsidP="00667A6F">
      <w:pPr>
        <w:pStyle w:val="Prrafodelista"/>
        <w:numPr>
          <w:ilvl w:val="1"/>
          <w:numId w:val="1"/>
        </w:numPr>
        <w:spacing w:line="240" w:lineRule="auto"/>
        <w:ind w:left="709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67A6F">
        <w:rPr>
          <w:rFonts w:ascii="Times New Roman" w:hAnsi="Times New Roman" w:cs="Times New Roman"/>
          <w:b/>
          <w:sz w:val="20"/>
          <w:szCs w:val="20"/>
          <w:u w:val="single"/>
        </w:rPr>
        <w:t>OBJETIVO GENERAL</w:t>
      </w:r>
    </w:p>
    <w:p w:rsidR="00E5166F" w:rsidRPr="00667A6F" w:rsidRDefault="00E5166F" w:rsidP="00667A6F">
      <w:pPr>
        <w:pStyle w:val="Prrafodelista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67A6F">
        <w:rPr>
          <w:rFonts w:ascii="Times New Roman" w:hAnsi="Times New Roman" w:cs="Times New Roman"/>
          <w:sz w:val="20"/>
          <w:szCs w:val="20"/>
        </w:rPr>
        <w:t xml:space="preserve">La asignatura de Dibujo </w:t>
      </w:r>
      <w:r w:rsidR="00667A6F" w:rsidRPr="00667A6F">
        <w:rPr>
          <w:rFonts w:ascii="Times New Roman" w:hAnsi="Times New Roman" w:cs="Times New Roman"/>
          <w:sz w:val="20"/>
          <w:szCs w:val="20"/>
        </w:rPr>
        <w:t>de Ingeniería</w:t>
      </w:r>
      <w:r w:rsidRPr="00667A6F">
        <w:rPr>
          <w:rFonts w:ascii="Times New Roman" w:hAnsi="Times New Roman" w:cs="Times New Roman"/>
          <w:sz w:val="20"/>
          <w:szCs w:val="20"/>
        </w:rPr>
        <w:t xml:space="preserve"> es de carácter </w:t>
      </w:r>
      <w:r w:rsidR="0090369F">
        <w:rPr>
          <w:rFonts w:ascii="Times New Roman" w:hAnsi="Times New Roman" w:cs="Times New Roman"/>
          <w:sz w:val="20"/>
          <w:szCs w:val="20"/>
        </w:rPr>
        <w:t>netamente Practico</w:t>
      </w:r>
      <w:r w:rsidRPr="00667A6F">
        <w:rPr>
          <w:rFonts w:ascii="Times New Roman" w:hAnsi="Times New Roman" w:cs="Times New Roman"/>
          <w:sz w:val="20"/>
          <w:szCs w:val="20"/>
        </w:rPr>
        <w:t xml:space="preserve"> y tiene como propósito desarrollar en el alumno los conocimientos básicos del dibujo</w:t>
      </w:r>
      <w:r w:rsidR="0090369F">
        <w:rPr>
          <w:rFonts w:ascii="Times New Roman" w:hAnsi="Times New Roman" w:cs="Times New Roman"/>
          <w:sz w:val="20"/>
          <w:szCs w:val="20"/>
        </w:rPr>
        <w:t xml:space="preserve"> lineal y mecánico.</w:t>
      </w:r>
      <w:r w:rsidRPr="00667A6F">
        <w:rPr>
          <w:rFonts w:ascii="Times New Roman" w:hAnsi="Times New Roman" w:cs="Times New Roman"/>
          <w:sz w:val="20"/>
          <w:szCs w:val="20"/>
        </w:rPr>
        <w:t xml:space="preserve"> de las piezas mecánicas. Proyecciones ortogonales, vistas especiales, secciones y cortes, acotados, tolerancias y ajustes, elementos de unión.</w:t>
      </w:r>
      <w:r w:rsidRPr="00667A6F">
        <w:rPr>
          <w:rFonts w:ascii="Times New Roman" w:hAnsi="Times New Roman" w:cs="Times New Roman"/>
          <w:sz w:val="20"/>
          <w:szCs w:val="20"/>
        </w:rPr>
        <w:cr/>
      </w:r>
    </w:p>
    <w:p w:rsidR="00E5166F" w:rsidRDefault="00E5166F" w:rsidP="00667A6F">
      <w:pPr>
        <w:pStyle w:val="Prrafodelista"/>
        <w:numPr>
          <w:ilvl w:val="1"/>
          <w:numId w:val="1"/>
        </w:numPr>
        <w:spacing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5166F">
        <w:rPr>
          <w:rFonts w:ascii="Times New Roman" w:hAnsi="Times New Roman" w:cs="Times New Roman"/>
          <w:b/>
          <w:sz w:val="20"/>
          <w:szCs w:val="20"/>
          <w:u w:val="single"/>
        </w:rPr>
        <w:t>OBJETIVO ESPECÍFICO</w:t>
      </w:r>
    </w:p>
    <w:p w:rsidR="00667A6F" w:rsidRDefault="00E5166F" w:rsidP="00667A6F">
      <w:pPr>
        <w:pStyle w:val="Prrafodelista"/>
        <w:numPr>
          <w:ilvl w:val="1"/>
          <w:numId w:val="20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67A6F">
        <w:rPr>
          <w:rFonts w:ascii="Times New Roman" w:hAnsi="Times New Roman" w:cs="Times New Roman"/>
          <w:sz w:val="20"/>
          <w:szCs w:val="20"/>
        </w:rPr>
        <w:t>Comprender los conocimientos y normas referentes a los diagramas y planos y poder aplicarlos en el desarrollo de su carrera profesional.</w:t>
      </w:r>
    </w:p>
    <w:p w:rsidR="00667A6F" w:rsidRDefault="00E5166F" w:rsidP="00667A6F">
      <w:pPr>
        <w:pStyle w:val="Prrafodelista"/>
        <w:numPr>
          <w:ilvl w:val="1"/>
          <w:numId w:val="20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67A6F">
        <w:rPr>
          <w:rFonts w:ascii="Times New Roman" w:hAnsi="Times New Roman" w:cs="Times New Roman"/>
          <w:sz w:val="20"/>
          <w:szCs w:val="20"/>
        </w:rPr>
        <w:t>Correcta utili</w:t>
      </w:r>
      <w:r w:rsidR="00667A6F">
        <w:rPr>
          <w:rFonts w:ascii="Times New Roman" w:hAnsi="Times New Roman" w:cs="Times New Roman"/>
          <w:sz w:val="20"/>
          <w:szCs w:val="20"/>
        </w:rPr>
        <w:t>zación de las Normas de dibujo.</w:t>
      </w:r>
    </w:p>
    <w:p w:rsidR="00667A6F" w:rsidRPr="00667A6F" w:rsidRDefault="00667A6F" w:rsidP="00667A6F">
      <w:pPr>
        <w:pStyle w:val="Prrafodelista"/>
        <w:numPr>
          <w:ilvl w:val="1"/>
          <w:numId w:val="20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67A6F">
        <w:rPr>
          <w:rFonts w:ascii="Times New Roman" w:hAnsi="Times New Roman" w:cs="Times New Roman"/>
          <w:sz w:val="20"/>
          <w:szCs w:val="20"/>
        </w:rPr>
        <w:t>Conocer los elementos de dibujo, mediante las herramientas básicas.</w:t>
      </w:r>
    </w:p>
    <w:p w:rsidR="00667A6F" w:rsidRDefault="00667A6F" w:rsidP="00667A6F">
      <w:pPr>
        <w:pStyle w:val="Prrafodelista"/>
        <w:numPr>
          <w:ilvl w:val="1"/>
          <w:numId w:val="20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67A6F">
        <w:rPr>
          <w:rFonts w:ascii="Times New Roman" w:hAnsi="Times New Roman" w:cs="Times New Roman"/>
          <w:sz w:val="20"/>
          <w:szCs w:val="20"/>
        </w:rPr>
        <w:t>Desarrollar las formas geométricas a sólidos geométricos.</w:t>
      </w:r>
    </w:p>
    <w:p w:rsidR="00667A6F" w:rsidRPr="00667A6F" w:rsidRDefault="00667A6F" w:rsidP="00667A6F">
      <w:pPr>
        <w:pStyle w:val="Prrafodelista"/>
        <w:numPr>
          <w:ilvl w:val="1"/>
          <w:numId w:val="20"/>
        </w:numPr>
        <w:spacing w:line="240" w:lineRule="auto"/>
        <w:ind w:left="1134" w:hanging="357"/>
        <w:jc w:val="both"/>
        <w:rPr>
          <w:rFonts w:ascii="Times New Roman" w:hAnsi="Times New Roman" w:cs="Times New Roman"/>
          <w:sz w:val="20"/>
          <w:szCs w:val="20"/>
        </w:rPr>
      </w:pPr>
      <w:r w:rsidRPr="00667A6F">
        <w:rPr>
          <w:rFonts w:ascii="Times New Roman" w:hAnsi="Times New Roman" w:cs="Times New Roman"/>
          <w:sz w:val="20"/>
          <w:szCs w:val="20"/>
        </w:rPr>
        <w:t>Proyectar objetos sólidos con el uso de la perspectiva.</w:t>
      </w:r>
    </w:p>
    <w:p w:rsidR="00667A6F" w:rsidRDefault="00667A6F" w:rsidP="00E5166F">
      <w:pPr>
        <w:pStyle w:val="Prrafodelista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13837" w:rsidRPr="00021F40" w:rsidRDefault="004801CD" w:rsidP="00021F4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COMPETENCIAS GENERALES</w:t>
      </w:r>
    </w:p>
    <w:p w:rsidR="00113837" w:rsidRPr="00021F40" w:rsidRDefault="00113837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67A6F" w:rsidRPr="00667A6F" w:rsidRDefault="00D177D4" w:rsidP="00667A6F">
      <w:pPr>
        <w:pStyle w:val="Prrafodelista"/>
        <w:numPr>
          <w:ilvl w:val="0"/>
          <w:numId w:val="20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Conoce los sistemas y normas internacionales más utilizadas</w:t>
      </w:r>
    </w:p>
    <w:p w:rsidR="00667A6F" w:rsidRDefault="00D177D4" w:rsidP="00667A6F">
      <w:pPr>
        <w:pStyle w:val="Prrafodelista"/>
        <w:numPr>
          <w:ilvl w:val="0"/>
          <w:numId w:val="20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Conoce la importancia del Dibujo Técnico en su formación como Ingeniero.</w:t>
      </w:r>
    </w:p>
    <w:p w:rsidR="00D177D4" w:rsidRPr="00667A6F" w:rsidRDefault="00D177D4" w:rsidP="00667A6F">
      <w:pPr>
        <w:pStyle w:val="Prrafodelista"/>
        <w:numPr>
          <w:ilvl w:val="0"/>
          <w:numId w:val="20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Conoce las clases de Proyecciones</w:t>
      </w:r>
    </w:p>
    <w:p w:rsidR="00667A6F" w:rsidRPr="00667A6F" w:rsidRDefault="00D177D4" w:rsidP="00667A6F">
      <w:pPr>
        <w:pStyle w:val="Prrafodelista"/>
        <w:numPr>
          <w:ilvl w:val="0"/>
          <w:numId w:val="20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Saber que la Geometría Descriptiva es la base del Dibujo de Ingeniería</w:t>
      </w:r>
    </w:p>
    <w:p w:rsidR="00667A6F" w:rsidRPr="00667A6F" w:rsidRDefault="00667A6F" w:rsidP="00667A6F">
      <w:pPr>
        <w:pStyle w:val="Prrafodelista"/>
        <w:tabs>
          <w:tab w:val="left" w:pos="360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7B36" w:rsidRDefault="00667A6F" w:rsidP="00667A6F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ORGANIZACIÓN DE LAS UNIDADES DE APRENDIZAJE</w:t>
      </w:r>
    </w:p>
    <w:tbl>
      <w:tblPr>
        <w:tblStyle w:val="Tablaconcuadrcula"/>
        <w:tblW w:w="8221" w:type="dxa"/>
        <w:tblInd w:w="392" w:type="dxa"/>
        <w:tblLook w:val="04A0" w:firstRow="1" w:lastRow="0" w:firstColumn="1" w:lastColumn="0" w:noHBand="0" w:noVBand="1"/>
      </w:tblPr>
      <w:tblGrid>
        <w:gridCol w:w="1242"/>
        <w:gridCol w:w="5562"/>
        <w:gridCol w:w="1417"/>
      </w:tblGrid>
      <w:tr w:rsidR="00667A6F" w:rsidTr="00FB2D32">
        <w:trPr>
          <w:trHeight w:val="340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F">
              <w:rPr>
                <w:rFonts w:ascii="Times New Roman" w:hAnsi="Times New Roman" w:cs="Times New Roman"/>
                <w:b/>
                <w:sz w:val="20"/>
                <w:szCs w:val="20"/>
              </w:rPr>
              <w:t>UNIDAD</w:t>
            </w:r>
          </w:p>
        </w:tc>
        <w:tc>
          <w:tcPr>
            <w:tcW w:w="5562" w:type="dxa"/>
            <w:shd w:val="clear" w:color="auto" w:fill="DAEEF3" w:themeFill="accent5" w:themeFillTint="33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F">
              <w:rPr>
                <w:rFonts w:ascii="Times New Roman" w:hAnsi="Times New Roman" w:cs="Times New Roman"/>
                <w:b/>
                <w:sz w:val="20"/>
                <w:szCs w:val="20"/>
              </w:rPr>
              <w:t>DENOMINACION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F">
              <w:rPr>
                <w:rFonts w:ascii="Times New Roman" w:hAnsi="Times New Roman" w:cs="Times New Roman"/>
                <w:b/>
                <w:sz w:val="20"/>
                <w:szCs w:val="20"/>
              </w:rPr>
              <w:t>N° DE HORAS</w:t>
            </w:r>
          </w:p>
        </w:tc>
      </w:tr>
      <w:tr w:rsidR="00667A6F" w:rsidTr="00FB2D32">
        <w:trPr>
          <w:trHeight w:val="340"/>
        </w:trPr>
        <w:tc>
          <w:tcPr>
            <w:tcW w:w="1242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F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562" w:type="dxa"/>
            <w:vAlign w:val="center"/>
          </w:tcPr>
          <w:p w:rsidR="00667A6F" w:rsidRPr="00FB2D32" w:rsidRDefault="00FB2D32" w:rsidP="00FB2D32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B2D32">
              <w:rPr>
                <w:rFonts w:ascii="Times New Roman" w:hAnsi="Times New Roman" w:cs="Times New Roman"/>
                <w:sz w:val="20"/>
                <w:szCs w:val="20"/>
              </w:rPr>
              <w:t>GENERALIDADES SOBRE EL DIBUJO DE INGENIERIA</w:t>
            </w:r>
          </w:p>
        </w:tc>
        <w:tc>
          <w:tcPr>
            <w:tcW w:w="1417" w:type="dxa"/>
            <w:vAlign w:val="center"/>
          </w:tcPr>
          <w:p w:rsidR="00667A6F" w:rsidRPr="00667A6F" w:rsidRDefault="00D177D4" w:rsidP="00D177D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667A6F" w:rsidTr="00FB2D32">
        <w:trPr>
          <w:trHeight w:val="340"/>
        </w:trPr>
        <w:tc>
          <w:tcPr>
            <w:tcW w:w="1242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F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562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7A6F" w:rsidRPr="00667A6F" w:rsidRDefault="00D177D4" w:rsidP="00D177D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667A6F" w:rsidTr="00FB2D32">
        <w:trPr>
          <w:trHeight w:val="340"/>
        </w:trPr>
        <w:tc>
          <w:tcPr>
            <w:tcW w:w="1242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F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5562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7A6F" w:rsidRPr="00667A6F" w:rsidRDefault="00D177D4" w:rsidP="00D177D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667A6F" w:rsidTr="00FB2D32">
        <w:trPr>
          <w:trHeight w:val="340"/>
        </w:trPr>
        <w:tc>
          <w:tcPr>
            <w:tcW w:w="1242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A6F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5562" w:type="dxa"/>
            <w:vAlign w:val="center"/>
          </w:tcPr>
          <w:p w:rsidR="00667A6F" w:rsidRPr="00667A6F" w:rsidRDefault="00667A6F" w:rsidP="00FB2D32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67A6F" w:rsidRPr="00667A6F" w:rsidRDefault="00D177D4" w:rsidP="00D177D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</w:tbl>
    <w:p w:rsidR="00667A6F" w:rsidRDefault="00667A6F" w:rsidP="00667A6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67A6F" w:rsidRPr="00667A6F" w:rsidRDefault="00667A6F" w:rsidP="00667A6F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67A6F" w:rsidRDefault="00667A6F" w:rsidP="00667A6F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PROGRAMACIÓN DE LAS UNIDADES DE APRENDIZAJE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B2D32" w:rsidRDefault="00FB2D32" w:rsidP="00FB2D32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UNIDAD I</w:t>
      </w:r>
      <w:r w:rsidRPr="00FB2D32">
        <w:rPr>
          <w:rFonts w:ascii="Times New Roman" w:hAnsi="Times New Roman" w:cs="Times New Roman"/>
          <w:b/>
          <w:sz w:val="20"/>
          <w:szCs w:val="20"/>
        </w:rPr>
        <w:t>:</w:t>
      </w:r>
      <w:r w:rsidRPr="00FB2D3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GENERALIDADES SOBRE EL DIBUJO DE INGENIERIA</w:t>
      </w:r>
    </w:p>
    <w:p w:rsidR="00FB2D32" w:rsidRDefault="00FB2D32" w:rsidP="00FB2D32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B2D32" w:rsidRPr="00FB2D32" w:rsidRDefault="00FB2D32" w:rsidP="00FB2D32">
      <w:pPr>
        <w:pStyle w:val="Prrafodelista"/>
        <w:tabs>
          <w:tab w:val="left" w:pos="360"/>
          <w:tab w:val="left" w:pos="1985"/>
          <w:tab w:val="left" w:pos="3686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COMPETENCIA ESPECÍFICA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B2D32">
        <w:rPr>
          <w:rFonts w:ascii="Times New Roman" w:hAnsi="Times New Roman" w:cs="Times New Roman"/>
          <w:sz w:val="20"/>
          <w:szCs w:val="20"/>
        </w:rPr>
        <w:t xml:space="preserve">Comprende las consideraciones iniciales para empezar 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B2D32">
        <w:rPr>
          <w:rFonts w:ascii="Times New Roman" w:hAnsi="Times New Roman" w:cs="Times New Roman"/>
          <w:sz w:val="20"/>
          <w:szCs w:val="20"/>
        </w:rPr>
        <w:t>realizar dibujos de ingeniería mecánica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CONTENIDOS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75"/>
        <w:gridCol w:w="2809"/>
        <w:gridCol w:w="2777"/>
      </w:tblGrid>
      <w:tr w:rsidR="00FB2D32" w:rsidTr="00FB2D32">
        <w:trPr>
          <w:trHeight w:val="382"/>
        </w:trPr>
        <w:tc>
          <w:tcPr>
            <w:tcW w:w="2881" w:type="dxa"/>
            <w:shd w:val="clear" w:color="auto" w:fill="DAEEF3" w:themeFill="accent5" w:themeFillTint="33"/>
            <w:vAlign w:val="center"/>
          </w:tcPr>
          <w:p w:rsidR="00FB2D32" w:rsidRDefault="00FB2D32" w:rsidP="00FB2D32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FB2D32" w:rsidRDefault="00FB2D32" w:rsidP="00FB2D32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FB2D32" w:rsidRDefault="00FB2D32" w:rsidP="00FB2D32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ACTITUDINAL</w:t>
            </w:r>
          </w:p>
        </w:tc>
      </w:tr>
      <w:tr w:rsidR="00FB2D32" w:rsidTr="00FB2D32">
        <w:trPr>
          <w:trHeight w:val="839"/>
        </w:trPr>
        <w:tc>
          <w:tcPr>
            <w:tcW w:w="2881" w:type="dxa"/>
            <w:vAlign w:val="center"/>
          </w:tcPr>
          <w:p w:rsidR="00FB2D32" w:rsidRPr="00FB2D32" w:rsidRDefault="00FB2D32" w:rsidP="00FB2D32">
            <w:pPr>
              <w:pStyle w:val="Prrafodelista"/>
              <w:tabs>
                <w:tab w:val="left" w:pos="360"/>
              </w:tabs>
              <w:ind w:lef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D32">
              <w:rPr>
                <w:rFonts w:ascii="Times New Roman" w:hAnsi="Times New Roman" w:cs="Times New Roman"/>
                <w:sz w:val="20"/>
                <w:szCs w:val="20"/>
              </w:rPr>
              <w:t>Conceptúa las generalidades sobre el dibujo de ingeniería.</w:t>
            </w:r>
          </w:p>
        </w:tc>
        <w:tc>
          <w:tcPr>
            <w:tcW w:w="2882" w:type="dxa"/>
            <w:vAlign w:val="center"/>
          </w:tcPr>
          <w:p w:rsidR="00FB2D32" w:rsidRPr="00FB2D32" w:rsidRDefault="00D177D4" w:rsidP="00FB2D3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Saber que la práctica permanente es necesaria para un buen aprendizaje en el curso de Dibujo de Ingeniería.</w:t>
            </w:r>
          </w:p>
        </w:tc>
        <w:tc>
          <w:tcPr>
            <w:tcW w:w="2882" w:type="dxa"/>
            <w:vAlign w:val="center"/>
          </w:tcPr>
          <w:p w:rsidR="00FB2D32" w:rsidRPr="00FB2D32" w:rsidRDefault="00FB2D32" w:rsidP="00D177D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2D32">
              <w:rPr>
                <w:rFonts w:ascii="Times New Roman" w:hAnsi="Times New Roman" w:cs="Times New Roman"/>
                <w:sz w:val="20"/>
                <w:szCs w:val="20"/>
              </w:rPr>
              <w:t xml:space="preserve">Participa activamente, con responsabilidad </w:t>
            </w:r>
            <w:r w:rsidR="00D177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01: </w:t>
      </w:r>
      <w:r w:rsidRPr="00FB2D32">
        <w:rPr>
          <w:rFonts w:ascii="Times New Roman" w:hAnsi="Times New Roman" w:cs="Times New Roman"/>
          <w:b/>
          <w:sz w:val="20"/>
          <w:szCs w:val="20"/>
        </w:rPr>
        <w:t>Introducción, concepto, importancia y materiales del curso.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Objetivo: Información general del curso.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Fuente: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2D32">
        <w:rPr>
          <w:rFonts w:ascii="Times New Roman" w:hAnsi="Times New Roman" w:cs="Times New Roman"/>
          <w:sz w:val="20"/>
          <w:szCs w:val="20"/>
        </w:rPr>
        <w:t>DIBUJO TÉCNICO Y DE ING.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AUTOR: E. J. LOMBARDE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b/>
          <w:sz w:val="20"/>
          <w:szCs w:val="20"/>
        </w:rPr>
        <w:t>SEMANA 02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B2D32">
        <w:rPr>
          <w:rFonts w:ascii="Times New Roman" w:hAnsi="Times New Roman" w:cs="Times New Roman"/>
          <w:b/>
          <w:sz w:val="20"/>
          <w:szCs w:val="20"/>
        </w:rPr>
        <w:t>Uso y practica con materiales del curso</w:t>
      </w:r>
      <w:r w:rsidRPr="00FE1C46">
        <w:rPr>
          <w:rFonts w:ascii="Times New Roman" w:hAnsi="Times New Roman" w:cs="Times New Roman"/>
          <w:b/>
          <w:sz w:val="20"/>
          <w:szCs w:val="20"/>
        </w:rPr>
        <w:t>.</w:t>
      </w:r>
      <w:r w:rsidR="00FE1C46" w:rsidRPr="00FE1C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1C46">
        <w:rPr>
          <w:rFonts w:ascii="Times New Roman" w:hAnsi="Times New Roman" w:cs="Times New Roman"/>
          <w:b/>
          <w:sz w:val="20"/>
          <w:szCs w:val="20"/>
        </w:rPr>
        <w:t>Manejo de escuadras y Reloj de Escuadras.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Objetivo: Desarrollar habilidades para el trazado de figuras geométricas.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Fuente: Geometría DESCRIPTIVA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Autor: MINOR ELYDE HAWK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b/>
          <w:sz w:val="20"/>
          <w:szCs w:val="20"/>
        </w:rPr>
        <w:t>SEMANA 03: Normalización: conocer las normas técnicas inter</w:t>
      </w:r>
      <w:r w:rsidRPr="00FE1C46">
        <w:rPr>
          <w:rFonts w:ascii="Times New Roman" w:hAnsi="Times New Roman" w:cs="Times New Roman"/>
          <w:b/>
          <w:sz w:val="20"/>
          <w:szCs w:val="20"/>
        </w:rPr>
        <w:t>nacionales más usadas.</w:t>
      </w:r>
      <w:r w:rsidR="00FE1C46" w:rsidRPr="00FE1C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1C46">
        <w:rPr>
          <w:rFonts w:ascii="Times New Roman" w:hAnsi="Times New Roman" w:cs="Times New Roman"/>
          <w:b/>
          <w:sz w:val="20"/>
          <w:szCs w:val="20"/>
        </w:rPr>
        <w:t>Alfabeto de líneas.</w:t>
      </w:r>
      <w:r w:rsidR="00FE1C46" w:rsidRPr="00FE1C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1C46">
        <w:rPr>
          <w:rFonts w:ascii="Times New Roman" w:hAnsi="Times New Roman" w:cs="Times New Roman"/>
          <w:b/>
          <w:sz w:val="20"/>
          <w:szCs w:val="20"/>
        </w:rPr>
        <w:t>Precedencia de Líneas.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Objetivo:</w:t>
      </w:r>
      <w:r w:rsidR="00FE1C46">
        <w:rPr>
          <w:rFonts w:ascii="Times New Roman" w:hAnsi="Times New Roman" w:cs="Times New Roman"/>
          <w:sz w:val="20"/>
          <w:szCs w:val="20"/>
        </w:rPr>
        <w:t xml:space="preserve"> </w:t>
      </w:r>
      <w:r w:rsidRPr="00FB2D32">
        <w:rPr>
          <w:rFonts w:ascii="Times New Roman" w:hAnsi="Times New Roman" w:cs="Times New Roman"/>
          <w:sz w:val="20"/>
          <w:szCs w:val="20"/>
        </w:rPr>
        <w:t>Aplicación de estas normas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Técnicas en los dibujos de ingeniería.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 xml:space="preserve">Fuente: </w:t>
      </w:r>
      <w:proofErr w:type="spellStart"/>
      <w:r w:rsidRPr="00FB2D32">
        <w:rPr>
          <w:rFonts w:ascii="Times New Roman" w:hAnsi="Times New Roman" w:cs="Times New Roman"/>
          <w:sz w:val="20"/>
          <w:szCs w:val="20"/>
        </w:rPr>
        <w:t>Technical</w:t>
      </w:r>
      <w:proofErr w:type="spellEnd"/>
      <w:r w:rsidRPr="00FB2D3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2D32">
        <w:rPr>
          <w:rFonts w:ascii="Times New Roman" w:hAnsi="Times New Roman" w:cs="Times New Roman"/>
          <w:sz w:val="20"/>
          <w:szCs w:val="20"/>
        </w:rPr>
        <w:t>Drawing</w:t>
      </w:r>
      <w:proofErr w:type="spellEnd"/>
      <w:r w:rsidRPr="00FB2D32">
        <w:rPr>
          <w:rFonts w:ascii="Times New Roman" w:hAnsi="Times New Roman" w:cs="Times New Roman"/>
          <w:sz w:val="20"/>
          <w:szCs w:val="20"/>
        </w:rPr>
        <w:t>.</w:t>
      </w:r>
    </w:p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B2D32">
        <w:rPr>
          <w:rFonts w:ascii="Times New Roman" w:hAnsi="Times New Roman" w:cs="Times New Roman"/>
          <w:sz w:val="20"/>
          <w:szCs w:val="20"/>
        </w:rPr>
        <w:t>Autor:</w:t>
      </w:r>
      <w:r w:rsidR="00FE1C4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2D32">
        <w:rPr>
          <w:rFonts w:ascii="Times New Roman" w:hAnsi="Times New Roman" w:cs="Times New Roman"/>
          <w:sz w:val="20"/>
          <w:szCs w:val="20"/>
        </w:rPr>
        <w:t>GiesekeMitchel</w:t>
      </w:r>
      <w:proofErr w:type="spellEnd"/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04: </w:t>
      </w:r>
      <w:r w:rsidRPr="00FE1C46">
        <w:rPr>
          <w:rFonts w:ascii="Times New Roman" w:hAnsi="Times New Roman" w:cs="Times New Roman"/>
          <w:b/>
          <w:sz w:val="20"/>
          <w:szCs w:val="20"/>
        </w:rPr>
        <w:t>Escalas: concepto, clasificación y representación.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Objetivo: Dar a conocer las normas técnicas para su uso y aplicación.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Fuente: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1C46">
        <w:rPr>
          <w:rFonts w:ascii="Times New Roman" w:hAnsi="Times New Roman" w:cs="Times New Roman"/>
          <w:sz w:val="20"/>
          <w:szCs w:val="20"/>
        </w:rPr>
        <w:t>DIBUJO DE INGENIERIA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AUTOR: TOMAS FRENCH</w:t>
      </w:r>
    </w:p>
    <w:p w:rsidR="00FE1C46" w:rsidRDefault="00FE1C46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1C46" w:rsidRDefault="00FE1C46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1C46" w:rsidRDefault="00FE1C46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B2D32" w:rsidRDefault="00FB2D32" w:rsidP="00FB2D32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UNIDAD II</w:t>
      </w:r>
      <w:r w:rsidRPr="00FB2D32">
        <w:rPr>
          <w:rFonts w:ascii="Times New Roman" w:hAnsi="Times New Roman" w:cs="Times New Roman"/>
          <w:b/>
          <w:sz w:val="20"/>
          <w:szCs w:val="20"/>
        </w:rPr>
        <w:t>:</w:t>
      </w:r>
      <w:r w:rsidRPr="00FB2D3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VISTAS</w:t>
      </w:r>
    </w:p>
    <w:p w:rsidR="00FB2D32" w:rsidRDefault="00FB2D32" w:rsidP="00FB2D32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B2D32" w:rsidRPr="00FB2D32" w:rsidRDefault="00FB2D32" w:rsidP="00FE1C46">
      <w:pPr>
        <w:pStyle w:val="Prrafodelista"/>
        <w:tabs>
          <w:tab w:val="left" w:pos="1985"/>
          <w:tab w:val="left" w:pos="3686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COMPETENCIA ESPECÍFICA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E1C46" w:rsidRPr="00FE1C46">
        <w:rPr>
          <w:rFonts w:ascii="Times New Roman" w:hAnsi="Times New Roman" w:cs="Times New Roman"/>
          <w:sz w:val="20"/>
          <w:szCs w:val="20"/>
        </w:rPr>
        <w:t>Brindar los conocimientos en cuanto al</w:t>
      </w:r>
      <w:r w:rsidR="00FE1C46">
        <w:rPr>
          <w:rFonts w:ascii="Times New Roman" w:hAnsi="Times New Roman" w:cs="Times New Roman"/>
          <w:sz w:val="20"/>
          <w:szCs w:val="20"/>
        </w:rPr>
        <w:t xml:space="preserve"> </w:t>
      </w:r>
      <w:r w:rsidR="00FE1C46" w:rsidRPr="00FE1C46">
        <w:rPr>
          <w:rFonts w:ascii="Times New Roman" w:hAnsi="Times New Roman" w:cs="Times New Roman"/>
          <w:sz w:val="20"/>
          <w:szCs w:val="20"/>
        </w:rPr>
        <w:t xml:space="preserve">empleo de vistas </w:t>
      </w:r>
      <w:r w:rsidR="00FE1C46">
        <w:rPr>
          <w:rFonts w:ascii="Times New Roman" w:hAnsi="Times New Roman" w:cs="Times New Roman"/>
          <w:sz w:val="20"/>
          <w:szCs w:val="20"/>
        </w:rPr>
        <w:tab/>
      </w:r>
      <w:r w:rsidR="00FE1C46">
        <w:rPr>
          <w:rFonts w:ascii="Times New Roman" w:hAnsi="Times New Roman" w:cs="Times New Roman"/>
          <w:sz w:val="20"/>
          <w:szCs w:val="20"/>
        </w:rPr>
        <w:tab/>
      </w:r>
      <w:r w:rsidR="00FE1C46">
        <w:rPr>
          <w:rFonts w:ascii="Times New Roman" w:hAnsi="Times New Roman" w:cs="Times New Roman"/>
          <w:sz w:val="20"/>
          <w:szCs w:val="20"/>
        </w:rPr>
        <w:tab/>
      </w:r>
      <w:r w:rsidR="00FE1C46" w:rsidRPr="00FE1C46">
        <w:rPr>
          <w:rFonts w:ascii="Times New Roman" w:hAnsi="Times New Roman" w:cs="Times New Roman"/>
          <w:sz w:val="20"/>
          <w:szCs w:val="20"/>
        </w:rPr>
        <w:t>especiales, auxiliares.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CONTENIDOS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75"/>
        <w:gridCol w:w="2809"/>
        <w:gridCol w:w="2777"/>
      </w:tblGrid>
      <w:tr w:rsidR="00FB2D32" w:rsidTr="00FE1C46">
        <w:trPr>
          <w:trHeight w:val="382"/>
        </w:trPr>
        <w:tc>
          <w:tcPr>
            <w:tcW w:w="2881" w:type="dxa"/>
            <w:shd w:val="clear" w:color="auto" w:fill="DAEEF3" w:themeFill="accent5" w:themeFillTint="33"/>
            <w:vAlign w:val="center"/>
          </w:tcPr>
          <w:p w:rsidR="00FB2D32" w:rsidRDefault="00FB2D32" w:rsidP="00FE1C46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FB2D32" w:rsidRDefault="00FB2D32" w:rsidP="00FE1C46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FB2D32" w:rsidRDefault="00FB2D32" w:rsidP="00FE1C46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ACTITUDINAL</w:t>
            </w:r>
          </w:p>
        </w:tc>
      </w:tr>
      <w:tr w:rsidR="00FB2D32" w:rsidTr="00FE1C46">
        <w:trPr>
          <w:trHeight w:val="1131"/>
        </w:trPr>
        <w:tc>
          <w:tcPr>
            <w:tcW w:w="2881" w:type="dxa"/>
            <w:vAlign w:val="center"/>
          </w:tcPr>
          <w:p w:rsidR="00FE1C46" w:rsidRPr="00FE1C46" w:rsidRDefault="00FE1C46" w:rsidP="00FE1C46">
            <w:pPr>
              <w:pStyle w:val="Prrafodelista"/>
              <w:tabs>
                <w:tab w:val="left" w:pos="360"/>
              </w:tabs>
              <w:ind w:lef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Conceptúa la teoría 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uso y aplicación de 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vistas en el dibujo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mecánico, según norma</w:t>
            </w:r>
          </w:p>
          <w:p w:rsidR="000C0900" w:rsidRDefault="000C0900" w:rsidP="000C0900">
            <w:pPr>
              <w:pStyle w:val="Prrafodelista"/>
              <w:tabs>
                <w:tab w:val="left" w:pos="360"/>
              </w:tabs>
              <w:ind w:lef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ISOE</w:t>
            </w:r>
            <w:r w:rsidR="00FE1C46" w:rsidRPr="00FE1C46">
              <w:rPr>
                <w:rFonts w:ascii="Times New Roman" w:hAnsi="Times New Roman" w:cs="Times New Roman"/>
                <w:sz w:val="20"/>
                <w:szCs w:val="20"/>
              </w:rPr>
              <w:t>uropeo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ASA Americano</w:t>
            </w:r>
          </w:p>
          <w:p w:rsidR="00FB2D32" w:rsidRPr="00FB2D32" w:rsidRDefault="00FE1C46" w:rsidP="000C0900">
            <w:pPr>
              <w:pStyle w:val="Prrafodelista"/>
              <w:tabs>
                <w:tab w:val="left" w:pos="360"/>
              </w:tabs>
              <w:ind w:lef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FB2D32" w:rsidRPr="00FB2D32" w:rsidRDefault="00FE1C46" w:rsidP="00FE1C4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Resuelve ejercicios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prácticos, aplicando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secuencia aprendida.</w:t>
            </w:r>
          </w:p>
        </w:tc>
        <w:tc>
          <w:tcPr>
            <w:tcW w:w="2882" w:type="dxa"/>
            <w:vAlign w:val="center"/>
          </w:tcPr>
          <w:p w:rsidR="00FB2D32" w:rsidRPr="00FB2D32" w:rsidRDefault="00FE1C46" w:rsidP="000C0900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Participa activamente,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con responsabilid</w:t>
            </w:r>
            <w:r w:rsidR="000C0900">
              <w:rPr>
                <w:rFonts w:ascii="Times New Roman" w:hAnsi="Times New Roman" w:cs="Times New Roman"/>
                <w:sz w:val="20"/>
                <w:szCs w:val="20"/>
              </w:rPr>
              <w:t>ad.</w:t>
            </w:r>
          </w:p>
        </w:tc>
      </w:tr>
    </w:tbl>
    <w:p w:rsidR="00FB2D32" w:rsidRP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SEMANA 05: Dimensionado,</w:t>
      </w:r>
      <w:r w:rsidRPr="00FE1C46">
        <w:rPr>
          <w:rFonts w:ascii="Times New Roman" w:hAnsi="Times New Roman" w:cs="Times New Roman"/>
          <w:b/>
          <w:sz w:val="20"/>
          <w:szCs w:val="20"/>
        </w:rPr>
        <w:t xml:space="preserve"> concepto, elementos del dimensionado, clasificación y Normas del dimensionado.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OBJETIVOS: Dar a conocer las normas técnicas para su uso y aplicación.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FUENTE: DIBUJO MECANICO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AUTOR: J. ZAVALETA.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06: </w:t>
      </w:r>
      <w:r w:rsidRPr="00FE1C46">
        <w:rPr>
          <w:rFonts w:ascii="Times New Roman" w:hAnsi="Times New Roman" w:cs="Times New Roman"/>
          <w:b/>
          <w:sz w:val="20"/>
          <w:szCs w:val="20"/>
        </w:rPr>
        <w:t>Proyecciones, clases de proyecciones.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1C46">
        <w:rPr>
          <w:rFonts w:ascii="Times New Roman" w:hAnsi="Times New Roman" w:cs="Times New Roman"/>
          <w:b/>
          <w:sz w:val="20"/>
          <w:szCs w:val="20"/>
        </w:rPr>
        <w:t>Disposición de vistas ASA-ISO.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1C46">
        <w:rPr>
          <w:rFonts w:ascii="Times New Roman" w:hAnsi="Times New Roman" w:cs="Times New Roman"/>
          <w:b/>
          <w:sz w:val="20"/>
          <w:szCs w:val="20"/>
        </w:rPr>
        <w:t>Perspectivas isométrica y Oblicua.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1C46">
        <w:rPr>
          <w:rFonts w:ascii="Times New Roman" w:hAnsi="Times New Roman" w:cs="Times New Roman"/>
          <w:b/>
          <w:sz w:val="20"/>
          <w:szCs w:val="20"/>
        </w:rPr>
        <w:t>Dibujo de una perspectiva isométrica y oblicuas.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Objetivo: Conocer la clasificación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De las proyecciones y ejes básicos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Para su construcción.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FUENTE: DIBUJO MECANICO</w:t>
      </w:r>
    </w:p>
    <w:p w:rsidR="00FB2D32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AUTOR: J. ZAVALETA</w:t>
      </w:r>
    </w:p>
    <w:p w:rsidR="00FB2D32" w:rsidRDefault="00FB2D32" w:rsidP="00FB2D3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1C46">
        <w:rPr>
          <w:rFonts w:ascii="Times New Roman" w:hAnsi="Times New Roman" w:cs="Times New Roman"/>
          <w:b/>
          <w:sz w:val="20"/>
          <w:szCs w:val="20"/>
        </w:rPr>
        <w:t>SEMANA 07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E1C46">
        <w:rPr>
          <w:rFonts w:ascii="Times New Roman" w:hAnsi="Times New Roman" w:cs="Times New Roman"/>
          <w:b/>
          <w:sz w:val="20"/>
          <w:szCs w:val="20"/>
        </w:rPr>
        <w:t>Circunferencias en la perspectiva Isométrica y Oblicua.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Objetivo: Construcción de círculos para su aplicación en el dibujo de ingeniería.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Fuente: TECHNICAL DRAWING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AUTOR</w:t>
      </w:r>
      <w:proofErr w:type="gramStart"/>
      <w:r w:rsidRPr="00FE1C46">
        <w:rPr>
          <w:rFonts w:ascii="Times New Roman" w:hAnsi="Times New Roman" w:cs="Times New Roman"/>
          <w:sz w:val="20"/>
          <w:szCs w:val="20"/>
        </w:rPr>
        <w:t>:GIESEKE</w:t>
      </w:r>
      <w:proofErr w:type="gramEnd"/>
      <w:r w:rsidRPr="00FE1C46">
        <w:rPr>
          <w:rFonts w:ascii="Times New Roman" w:hAnsi="Times New Roman" w:cs="Times New Roman"/>
          <w:sz w:val="20"/>
          <w:szCs w:val="20"/>
        </w:rPr>
        <w:t xml:space="preserve"> MITCHEL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B2D32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08: </w:t>
      </w:r>
      <w:r w:rsidRPr="00FE1C46">
        <w:rPr>
          <w:rFonts w:ascii="Times New Roman" w:hAnsi="Times New Roman" w:cs="Times New Roman"/>
          <w:b/>
          <w:sz w:val="20"/>
          <w:szCs w:val="20"/>
        </w:rPr>
        <w:t>EVALUACIÓN: PRIMER PARCIAL</w:t>
      </w: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Default="00FE1C46" w:rsidP="00FE1C46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UNIDAD III</w:t>
      </w:r>
      <w:r w:rsidRPr="00FB2D32">
        <w:rPr>
          <w:rFonts w:ascii="Times New Roman" w:hAnsi="Times New Roman" w:cs="Times New Roman"/>
          <w:b/>
          <w:sz w:val="20"/>
          <w:szCs w:val="20"/>
        </w:rPr>
        <w:t>:</w:t>
      </w:r>
      <w:r w:rsidRPr="00FB2D3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ACOTADO</w:t>
      </w:r>
    </w:p>
    <w:p w:rsidR="00FE1C46" w:rsidRDefault="00FE1C46" w:rsidP="00FE1C46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E1C46" w:rsidRDefault="00FE1C46" w:rsidP="00FE1C46">
      <w:pPr>
        <w:pStyle w:val="Prrafodelista"/>
        <w:tabs>
          <w:tab w:val="left" w:pos="1985"/>
          <w:tab w:val="left" w:pos="3686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COMPETENCIA ESPECÍFICA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E1C46">
        <w:rPr>
          <w:rFonts w:ascii="Times New Roman" w:hAnsi="Times New Roman" w:cs="Times New Roman"/>
          <w:sz w:val="20"/>
          <w:szCs w:val="20"/>
        </w:rPr>
        <w:t>Brindar los conocimientos en cuanto 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E1C46">
        <w:rPr>
          <w:rFonts w:ascii="Times New Roman" w:hAnsi="Times New Roman" w:cs="Times New Roman"/>
          <w:sz w:val="20"/>
          <w:szCs w:val="20"/>
        </w:rPr>
        <w:t xml:space="preserve">acotado según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E1C46">
        <w:rPr>
          <w:rFonts w:ascii="Times New Roman" w:hAnsi="Times New Roman" w:cs="Times New Roman"/>
          <w:sz w:val="20"/>
          <w:szCs w:val="20"/>
        </w:rPr>
        <w:t>normas ISO.</w:t>
      </w:r>
      <w:r w:rsidRPr="00FE1C46">
        <w:rPr>
          <w:rFonts w:ascii="Times New Roman" w:hAnsi="Times New Roman" w:cs="Times New Roman"/>
          <w:sz w:val="20"/>
          <w:szCs w:val="20"/>
        </w:rPr>
        <w:cr/>
      </w: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CONTENIDOS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75"/>
        <w:gridCol w:w="2809"/>
        <w:gridCol w:w="2777"/>
      </w:tblGrid>
      <w:tr w:rsidR="00FE1C46" w:rsidTr="00FE1C46">
        <w:trPr>
          <w:trHeight w:val="382"/>
        </w:trPr>
        <w:tc>
          <w:tcPr>
            <w:tcW w:w="2881" w:type="dxa"/>
            <w:shd w:val="clear" w:color="auto" w:fill="DAEEF3" w:themeFill="accent5" w:themeFillTint="33"/>
            <w:vAlign w:val="center"/>
          </w:tcPr>
          <w:p w:rsidR="00FE1C46" w:rsidRDefault="00FE1C46" w:rsidP="00FE1C46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FE1C46" w:rsidRDefault="00FE1C46" w:rsidP="00FE1C46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FE1C46" w:rsidRDefault="00FE1C46" w:rsidP="00FE1C46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ACTITUDINAL</w:t>
            </w:r>
          </w:p>
        </w:tc>
      </w:tr>
      <w:tr w:rsidR="00FE1C46" w:rsidTr="00FE1C46">
        <w:trPr>
          <w:trHeight w:val="1131"/>
        </w:trPr>
        <w:tc>
          <w:tcPr>
            <w:tcW w:w="2881" w:type="dxa"/>
            <w:vAlign w:val="center"/>
          </w:tcPr>
          <w:p w:rsidR="00FE1C46" w:rsidRPr="00FB2D32" w:rsidRDefault="00FE1C46" w:rsidP="00FE1C46">
            <w:pPr>
              <w:pStyle w:val="Prrafodelista"/>
              <w:tabs>
                <w:tab w:val="left" w:pos="360"/>
              </w:tabs>
              <w:ind w:lef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Conceptúa la teoría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propiedades 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acotado en el dibujo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ingeniería.</w:t>
            </w:r>
          </w:p>
        </w:tc>
        <w:tc>
          <w:tcPr>
            <w:tcW w:w="2882" w:type="dxa"/>
            <w:vAlign w:val="center"/>
          </w:tcPr>
          <w:p w:rsidR="00FE1C46" w:rsidRPr="00FB2D32" w:rsidRDefault="00FE1C46" w:rsidP="00FE1C4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Resuelve ejercicios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mediante la aplicación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de los requerimientos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propios del acotado.</w:t>
            </w:r>
          </w:p>
        </w:tc>
        <w:tc>
          <w:tcPr>
            <w:tcW w:w="2882" w:type="dxa"/>
            <w:vAlign w:val="center"/>
          </w:tcPr>
          <w:p w:rsidR="00FE1C46" w:rsidRPr="00FB2D32" w:rsidRDefault="00FE1C46" w:rsidP="00FE1C4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Participa activamente,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con responsabilidad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respeto.</w:t>
            </w:r>
          </w:p>
        </w:tc>
      </w:tr>
    </w:tbl>
    <w:p w:rsidR="00FE1C46" w:rsidRPr="00FB2D32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09: </w:t>
      </w:r>
      <w:r w:rsidRPr="00FE1C46">
        <w:rPr>
          <w:rFonts w:ascii="Times New Roman" w:hAnsi="Times New Roman" w:cs="Times New Roman"/>
          <w:b/>
          <w:sz w:val="20"/>
          <w:szCs w:val="20"/>
        </w:rPr>
        <w:t>Construcción de objetos en el espacio dadas sus tres vistas.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E1C46">
        <w:rPr>
          <w:rFonts w:ascii="Times New Roman" w:hAnsi="Times New Roman" w:cs="Times New Roman"/>
          <w:sz w:val="20"/>
          <w:szCs w:val="20"/>
        </w:rPr>
        <w:t>Objetivo</w:t>
      </w:r>
      <w:proofErr w:type="gramStart"/>
      <w:r w:rsidRPr="00FE1C46">
        <w:rPr>
          <w:rFonts w:ascii="Times New Roman" w:hAnsi="Times New Roman" w:cs="Times New Roman"/>
          <w:sz w:val="20"/>
          <w:szCs w:val="20"/>
        </w:rPr>
        <w:t>:Adquirir</w:t>
      </w:r>
      <w:proofErr w:type="spellEnd"/>
      <w:proofErr w:type="gramEnd"/>
      <w:r w:rsidRPr="00FE1C46">
        <w:rPr>
          <w:rFonts w:ascii="Times New Roman" w:hAnsi="Times New Roman" w:cs="Times New Roman"/>
          <w:sz w:val="20"/>
          <w:szCs w:val="20"/>
        </w:rPr>
        <w:t xml:space="preserve"> práctica y habilidad para la construcción de objetos en el espacio.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Fuente: DIBUJO DE INGENIERIA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AUTOR: TOMAS FRENCH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10: </w:t>
      </w:r>
      <w:r w:rsidRPr="00FE1C46">
        <w:rPr>
          <w:rFonts w:ascii="Times New Roman" w:hAnsi="Times New Roman" w:cs="Times New Roman"/>
          <w:b/>
          <w:sz w:val="20"/>
          <w:szCs w:val="20"/>
        </w:rPr>
        <w:t>Construcción de agujeros Isométricos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E1C46">
        <w:rPr>
          <w:rFonts w:ascii="Times New Roman" w:hAnsi="Times New Roman" w:cs="Times New Roman"/>
          <w:b/>
          <w:sz w:val="20"/>
          <w:szCs w:val="20"/>
        </w:rPr>
        <w:t>Y Oblicuos.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Objetivo: Conocer el método para su aplicación en la construcción de agujeros-Isométrico y Oblicuo.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lastRenderedPageBreak/>
        <w:t>FUENTE: DIBUJO MECANICO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AUTOR: J. ZAVALETA.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11: </w:t>
      </w:r>
      <w:r w:rsidRPr="00FE1C46">
        <w:rPr>
          <w:rFonts w:ascii="Times New Roman" w:hAnsi="Times New Roman" w:cs="Times New Roman"/>
          <w:b/>
          <w:sz w:val="20"/>
          <w:szCs w:val="20"/>
        </w:rPr>
        <w:t>Arcos isométricos: Concepto, importancia, pasos para su construcción en sus tres posiciones comunes.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Objetivo: Conocer su construcción para su aplicación en la elaboración de piezas mecánicas.</w:t>
      </w:r>
    </w:p>
    <w:p w:rsidR="00FE1C46" w:rsidRPr="00141EB0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1EB0">
        <w:rPr>
          <w:rFonts w:ascii="Times New Roman" w:hAnsi="Times New Roman" w:cs="Times New Roman"/>
          <w:sz w:val="20"/>
          <w:szCs w:val="20"/>
          <w:lang w:val="en-US"/>
        </w:rPr>
        <w:t>Fuente: TECHNICAL DRAWING</w:t>
      </w:r>
    </w:p>
    <w:p w:rsidR="00FE1C46" w:rsidRPr="00141EB0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1EB0">
        <w:rPr>
          <w:rFonts w:ascii="Times New Roman" w:hAnsi="Times New Roman" w:cs="Times New Roman"/>
          <w:sz w:val="20"/>
          <w:szCs w:val="20"/>
          <w:lang w:val="en-US"/>
        </w:rPr>
        <w:t>AUTOR: GIESEKE MITCHEL</w:t>
      </w:r>
    </w:p>
    <w:p w:rsidR="00FE1C46" w:rsidRPr="00141EB0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12: </w:t>
      </w:r>
      <w:r w:rsidRPr="00FE1C46">
        <w:rPr>
          <w:rFonts w:ascii="Times New Roman" w:hAnsi="Times New Roman" w:cs="Times New Roman"/>
          <w:b/>
          <w:sz w:val="20"/>
          <w:szCs w:val="20"/>
        </w:rPr>
        <w:t>Practica dirigida de proyecciones en el espacio.</w:t>
      </w:r>
    </w:p>
    <w:p w:rsidR="00FE1C46" w:rsidRP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FE1C46">
        <w:rPr>
          <w:rFonts w:ascii="Times New Roman" w:hAnsi="Times New Roman" w:cs="Times New Roman"/>
          <w:sz w:val="20"/>
          <w:szCs w:val="20"/>
        </w:rPr>
        <w:t>Objetivo: Determinar las tres vistas principales de un objeto y su vista en el espacio de problemas propuestos.</w:t>
      </w:r>
    </w:p>
    <w:p w:rsidR="00864378" w:rsidRPr="00141EB0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1EB0">
        <w:rPr>
          <w:rFonts w:ascii="Times New Roman" w:hAnsi="Times New Roman" w:cs="Times New Roman"/>
          <w:sz w:val="20"/>
          <w:szCs w:val="20"/>
          <w:lang w:val="en-US"/>
        </w:rPr>
        <w:t>Fuente: TECHNICAL DRAWING</w:t>
      </w:r>
    </w:p>
    <w:p w:rsidR="00864378" w:rsidRPr="00141EB0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41EB0">
        <w:rPr>
          <w:rFonts w:ascii="Times New Roman" w:hAnsi="Times New Roman" w:cs="Times New Roman"/>
          <w:sz w:val="20"/>
          <w:szCs w:val="20"/>
          <w:lang w:val="en-US"/>
        </w:rPr>
        <w:t>AUTOR: GIESEKE MITCHEL</w:t>
      </w:r>
    </w:p>
    <w:p w:rsidR="00FE1C46" w:rsidRPr="00141EB0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64378" w:rsidRPr="00141EB0" w:rsidRDefault="00864378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64378" w:rsidRDefault="00864378" w:rsidP="00864378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UNIDAD IV</w:t>
      </w:r>
      <w:r w:rsidRPr="00FB2D32">
        <w:rPr>
          <w:rFonts w:ascii="Times New Roman" w:hAnsi="Times New Roman" w:cs="Times New Roman"/>
          <w:b/>
          <w:sz w:val="20"/>
          <w:szCs w:val="20"/>
        </w:rPr>
        <w:t>:</w:t>
      </w:r>
      <w:r w:rsidRPr="00FB2D32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PROYECCIONES MECÁNICAS</w:t>
      </w:r>
    </w:p>
    <w:p w:rsidR="00864378" w:rsidRDefault="00864378" w:rsidP="00864378">
      <w:pPr>
        <w:pStyle w:val="Prrafodelista"/>
        <w:tabs>
          <w:tab w:val="left" w:pos="360"/>
          <w:tab w:val="left" w:pos="198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64378" w:rsidRDefault="00864378" w:rsidP="00864378">
      <w:pPr>
        <w:pStyle w:val="Prrafodelista"/>
        <w:tabs>
          <w:tab w:val="left" w:pos="1985"/>
          <w:tab w:val="left" w:pos="3686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COMPETENCIA ESPECÍFICA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FE1C46">
        <w:rPr>
          <w:rFonts w:ascii="Times New Roman" w:hAnsi="Times New Roman" w:cs="Times New Roman"/>
          <w:sz w:val="20"/>
          <w:szCs w:val="20"/>
        </w:rPr>
        <w:t>Brin</w:t>
      </w:r>
      <w:r>
        <w:rPr>
          <w:rFonts w:ascii="Times New Roman" w:hAnsi="Times New Roman" w:cs="Times New Roman"/>
          <w:sz w:val="20"/>
          <w:szCs w:val="20"/>
        </w:rPr>
        <w:t xml:space="preserve">dar los conocimientos necesarios para que el estudiante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de ingeniería sea capaz de dibujar piezas mecánicas según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el grado de dificultad requerido.</w:t>
      </w:r>
      <w:r w:rsidRPr="00FE1C46">
        <w:rPr>
          <w:rFonts w:ascii="Times New Roman" w:hAnsi="Times New Roman" w:cs="Times New Roman"/>
          <w:sz w:val="20"/>
          <w:szCs w:val="20"/>
        </w:rPr>
        <w:cr/>
      </w: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CONTENIDOS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75"/>
        <w:gridCol w:w="2809"/>
        <w:gridCol w:w="2777"/>
      </w:tblGrid>
      <w:tr w:rsidR="00864378" w:rsidTr="00733103">
        <w:trPr>
          <w:trHeight w:val="382"/>
        </w:trPr>
        <w:tc>
          <w:tcPr>
            <w:tcW w:w="2881" w:type="dxa"/>
            <w:shd w:val="clear" w:color="auto" w:fill="DAEEF3" w:themeFill="accent5" w:themeFillTint="33"/>
            <w:vAlign w:val="center"/>
          </w:tcPr>
          <w:p w:rsidR="00864378" w:rsidRDefault="00864378" w:rsidP="00733103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864378" w:rsidRDefault="00864378" w:rsidP="00733103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882" w:type="dxa"/>
            <w:shd w:val="clear" w:color="auto" w:fill="DAEEF3" w:themeFill="accent5" w:themeFillTint="33"/>
            <w:vAlign w:val="center"/>
          </w:tcPr>
          <w:p w:rsidR="00864378" w:rsidRDefault="00864378" w:rsidP="00733103">
            <w:pPr>
              <w:pStyle w:val="Prrafodelista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ACTITUDINAL</w:t>
            </w:r>
          </w:p>
        </w:tc>
      </w:tr>
      <w:tr w:rsidR="00864378" w:rsidTr="00733103">
        <w:trPr>
          <w:trHeight w:val="1131"/>
        </w:trPr>
        <w:tc>
          <w:tcPr>
            <w:tcW w:w="2881" w:type="dxa"/>
            <w:vAlign w:val="center"/>
          </w:tcPr>
          <w:p w:rsidR="00864378" w:rsidRPr="00FB2D32" w:rsidRDefault="00864378" w:rsidP="00864378">
            <w:pPr>
              <w:pStyle w:val="Prrafodelista"/>
              <w:tabs>
                <w:tab w:val="left" w:pos="360"/>
              </w:tabs>
              <w:ind w:left="6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 xml:space="preserve">Conceptúa 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las proyecciones y los sistemas internacionales más utilizados, dibujando a cualquier escala.</w:t>
            </w:r>
          </w:p>
        </w:tc>
        <w:tc>
          <w:tcPr>
            <w:tcW w:w="2882" w:type="dxa"/>
            <w:vAlign w:val="center"/>
          </w:tcPr>
          <w:p w:rsidR="00864378" w:rsidRPr="00FB2D32" w:rsidRDefault="00864378" w:rsidP="00864378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Resuelve ejercicios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mediante la aplicación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de los requerimientos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 xml:space="preserve">propios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las proyecciones a escala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2" w:type="dxa"/>
            <w:vAlign w:val="center"/>
          </w:tcPr>
          <w:p w:rsidR="00864378" w:rsidRPr="00FB2D32" w:rsidRDefault="00864378" w:rsidP="006B7B0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Participa activamente,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C46">
              <w:rPr>
                <w:rFonts w:ascii="Times New Roman" w:hAnsi="Times New Roman" w:cs="Times New Roman"/>
                <w:sz w:val="20"/>
                <w:szCs w:val="20"/>
              </w:rPr>
              <w:t>con responsabilidad .</w:t>
            </w:r>
          </w:p>
        </w:tc>
      </w:tr>
    </w:tbl>
    <w:p w:rsidR="00864378" w:rsidRPr="00FB2D32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4378" w:rsidRPr="00FE1C46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SEMANA 13: </w:t>
      </w:r>
      <w:r w:rsidRPr="00864378">
        <w:rPr>
          <w:rFonts w:ascii="Times New Roman" w:hAnsi="Times New Roman" w:cs="Times New Roman"/>
          <w:b/>
          <w:sz w:val="20"/>
          <w:szCs w:val="20"/>
        </w:rPr>
        <w:t>Construcción de objetos tridimensionales aplicando círculos Isométricos, Oblicuos y arcos isométricos.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4378">
        <w:rPr>
          <w:rFonts w:ascii="Times New Roman" w:hAnsi="Times New Roman" w:cs="Times New Roman"/>
          <w:b/>
          <w:sz w:val="20"/>
          <w:szCs w:val="20"/>
        </w:rPr>
        <w:t>Proyecciones Mecánicas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Fuente: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378">
        <w:rPr>
          <w:rFonts w:ascii="Times New Roman" w:hAnsi="Times New Roman" w:cs="Times New Roman"/>
          <w:sz w:val="20"/>
          <w:szCs w:val="20"/>
        </w:rPr>
        <w:t>DIBUJO MECANICO</w:t>
      </w: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AUTOR: J. ZAVALETA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b/>
          <w:sz w:val="20"/>
          <w:szCs w:val="20"/>
        </w:rPr>
        <w:t>SEMANA 14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64378">
        <w:rPr>
          <w:rFonts w:ascii="Times New Roman" w:hAnsi="Times New Roman" w:cs="Times New Roman"/>
          <w:b/>
          <w:sz w:val="20"/>
          <w:szCs w:val="20"/>
        </w:rPr>
        <w:t>Practicas de construcciones mecánicas</w:t>
      </w: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b/>
          <w:sz w:val="20"/>
          <w:szCs w:val="20"/>
        </w:rPr>
        <w:t>Aplicando círculos Isométricos, círculos Oblicuos y arcos isométricos.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Fuente: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378">
        <w:rPr>
          <w:rFonts w:ascii="Times New Roman" w:hAnsi="Times New Roman" w:cs="Times New Roman"/>
          <w:sz w:val="20"/>
          <w:szCs w:val="20"/>
        </w:rPr>
        <w:t>DIBUJO MECANICO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AUTOR: J. ZAVALETA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b/>
          <w:sz w:val="20"/>
          <w:szCs w:val="20"/>
        </w:rPr>
        <w:t>SEMANA 15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64378">
        <w:rPr>
          <w:rFonts w:ascii="Times New Roman" w:hAnsi="Times New Roman" w:cs="Times New Roman"/>
          <w:b/>
          <w:sz w:val="20"/>
          <w:szCs w:val="20"/>
        </w:rPr>
        <w:t>Practicas de construcciones mecánicas</w:t>
      </w: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b/>
          <w:sz w:val="20"/>
          <w:szCs w:val="20"/>
        </w:rPr>
        <w:t>Aplicando círculos Isométricos, círculos Oblicuos y arcos isométricos.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Fuente: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378">
        <w:rPr>
          <w:rFonts w:ascii="Times New Roman" w:hAnsi="Times New Roman" w:cs="Times New Roman"/>
          <w:sz w:val="20"/>
          <w:szCs w:val="20"/>
        </w:rPr>
        <w:t>DIBUJO MECANICO</w:t>
      </w: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AUTOR: J. ZAVALETA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b/>
          <w:sz w:val="20"/>
          <w:szCs w:val="20"/>
        </w:rPr>
        <w:t>SEMANA 16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64378">
        <w:rPr>
          <w:rFonts w:ascii="Times New Roman" w:hAnsi="Times New Roman" w:cs="Times New Roman"/>
          <w:b/>
          <w:sz w:val="20"/>
          <w:szCs w:val="20"/>
        </w:rPr>
        <w:t>Practicas de construcciones mecánicas aplicando círculos Isométricos, círculos Oblicuos y arcos isométricos.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Fuente: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378">
        <w:rPr>
          <w:rFonts w:ascii="Times New Roman" w:hAnsi="Times New Roman" w:cs="Times New Roman"/>
          <w:sz w:val="20"/>
          <w:szCs w:val="20"/>
        </w:rPr>
        <w:t>DIBUJO MECANICO</w:t>
      </w:r>
    </w:p>
    <w:p w:rsid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AUTOR: J. ZAVALETA</w:t>
      </w: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4378" w:rsidRPr="00864378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b/>
          <w:sz w:val="20"/>
          <w:szCs w:val="20"/>
        </w:rPr>
        <w:t>SEMANA 17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64378">
        <w:rPr>
          <w:rFonts w:ascii="Times New Roman" w:hAnsi="Times New Roman" w:cs="Times New Roman"/>
          <w:b/>
          <w:sz w:val="20"/>
          <w:szCs w:val="20"/>
        </w:rPr>
        <w:t>EVALUACIÓN: SEGUNDO PARCIAL</w:t>
      </w:r>
    </w:p>
    <w:p w:rsidR="00FE1C46" w:rsidRDefault="00864378" w:rsidP="00864378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4378">
        <w:rPr>
          <w:rFonts w:ascii="Times New Roman" w:hAnsi="Times New Roman" w:cs="Times New Roman"/>
          <w:b/>
          <w:sz w:val="20"/>
          <w:szCs w:val="20"/>
        </w:rPr>
        <w:t>Examen sustitutorio (29/12/ 2014)</w:t>
      </w: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C46" w:rsidRDefault="00FE1C46" w:rsidP="00FE1C46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801CD" w:rsidRPr="00021F40" w:rsidRDefault="00F8352F" w:rsidP="00021F4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ESTRATEGIAS METODOLÓGICAS</w:t>
      </w:r>
    </w:p>
    <w:p w:rsidR="00DD72A2" w:rsidRDefault="00DD72A2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8352F" w:rsidRPr="00021F40" w:rsidRDefault="00F8352F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lastRenderedPageBreak/>
        <w:t>A fin de lograr un mejor desarrollo del aprendizaje, se emplearán permanentemente las siguientes estrategias metodológicas: Ejemplo:</w:t>
      </w:r>
    </w:p>
    <w:p w:rsidR="00F8352F" w:rsidRPr="00021F40" w:rsidRDefault="00F8352F" w:rsidP="00021F40">
      <w:pPr>
        <w:pStyle w:val="Prrafodelista"/>
        <w:numPr>
          <w:ilvl w:val="1"/>
          <w:numId w:val="6"/>
        </w:numPr>
        <w:tabs>
          <w:tab w:val="left" w:pos="360"/>
        </w:tabs>
        <w:spacing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Conferencia o clase magistral.</w:t>
      </w:r>
      <w:r w:rsidRPr="00021F40">
        <w:rPr>
          <w:rFonts w:ascii="Times New Roman" w:hAnsi="Times New Roman" w:cs="Times New Roman"/>
          <w:sz w:val="20"/>
          <w:szCs w:val="20"/>
        </w:rPr>
        <w:tab/>
      </w:r>
    </w:p>
    <w:p w:rsidR="00F8352F" w:rsidRPr="00021F40" w:rsidRDefault="00F8352F" w:rsidP="00021F40">
      <w:pPr>
        <w:pStyle w:val="Prrafodelista"/>
        <w:numPr>
          <w:ilvl w:val="1"/>
          <w:numId w:val="6"/>
        </w:numPr>
        <w:tabs>
          <w:tab w:val="left" w:pos="360"/>
        </w:tabs>
        <w:spacing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Análisis de lecturas:</w:t>
      </w:r>
      <w:r w:rsidRPr="00021F40">
        <w:rPr>
          <w:rFonts w:ascii="Times New Roman" w:hAnsi="Times New Roman" w:cs="Times New Roman"/>
          <w:sz w:val="20"/>
          <w:szCs w:val="20"/>
        </w:rPr>
        <w:tab/>
      </w:r>
    </w:p>
    <w:p w:rsidR="00F8352F" w:rsidRPr="00021F40" w:rsidRDefault="00F8352F" w:rsidP="00021F40">
      <w:pPr>
        <w:pStyle w:val="Prrafodelista"/>
        <w:numPr>
          <w:ilvl w:val="1"/>
          <w:numId w:val="6"/>
        </w:numPr>
        <w:tabs>
          <w:tab w:val="left" w:pos="360"/>
        </w:tabs>
        <w:spacing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Dinámica grupal:</w:t>
      </w:r>
      <w:r w:rsidRPr="00021F40">
        <w:rPr>
          <w:rFonts w:ascii="Times New Roman" w:hAnsi="Times New Roman" w:cs="Times New Roman"/>
          <w:sz w:val="20"/>
          <w:szCs w:val="20"/>
        </w:rPr>
        <w:tab/>
      </w:r>
    </w:p>
    <w:p w:rsidR="00F8352F" w:rsidRPr="00021F40" w:rsidRDefault="00F8352F" w:rsidP="00021F40">
      <w:pPr>
        <w:pStyle w:val="Prrafodelista"/>
        <w:numPr>
          <w:ilvl w:val="1"/>
          <w:numId w:val="6"/>
        </w:numPr>
        <w:tabs>
          <w:tab w:val="left" w:pos="360"/>
        </w:tabs>
        <w:spacing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Prácticas individuales:</w:t>
      </w:r>
      <w:r w:rsidRPr="00021F40">
        <w:rPr>
          <w:rFonts w:ascii="Times New Roman" w:hAnsi="Times New Roman" w:cs="Times New Roman"/>
          <w:sz w:val="20"/>
          <w:szCs w:val="20"/>
        </w:rPr>
        <w:tab/>
      </w:r>
    </w:p>
    <w:p w:rsidR="00F8352F" w:rsidRPr="00021F40" w:rsidRDefault="00F8352F" w:rsidP="00021F40">
      <w:pPr>
        <w:pStyle w:val="Prrafodelista"/>
        <w:numPr>
          <w:ilvl w:val="1"/>
          <w:numId w:val="6"/>
        </w:numPr>
        <w:tabs>
          <w:tab w:val="left" w:pos="4680"/>
        </w:tabs>
        <w:spacing w:line="24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Evaluación y análisis de resultados: Seminarios, Método de preguntas, Panel de discusión. Lluvia de ideas, Lista de cotejo</w:t>
      </w:r>
    </w:p>
    <w:p w:rsidR="00F8352F" w:rsidRPr="00021F40" w:rsidRDefault="00F8352F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5AD8" w:rsidRPr="00021F40" w:rsidRDefault="000F5AD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Clases Teóricas</w:t>
      </w:r>
    </w:p>
    <w:p w:rsidR="000F5AD8" w:rsidRPr="00021F40" w:rsidRDefault="000F5AD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Desarrollo  expositivo  de  las  clases,  con  la  participación  activa  de  los  alumnos,  donde  se  revisará,  se analizará y se resumirá lo propuesto en la sumilla.</w:t>
      </w:r>
    </w:p>
    <w:p w:rsidR="000F5AD8" w:rsidRPr="00021F40" w:rsidRDefault="000F5AD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F5AD8" w:rsidRPr="00021F40" w:rsidRDefault="000F5AD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Clases Prácticas de Laboratorio</w:t>
      </w:r>
    </w:p>
    <w:p w:rsidR="000F5AD8" w:rsidRDefault="000F5AD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El  alumno  ejecutará,  observará,  describirá  y  evaluará  los  experimentos  programados  siguiendo  el protocolo de la guía de prácticas bajo la sup</w:t>
      </w:r>
      <w:r w:rsidR="00C46994">
        <w:rPr>
          <w:rFonts w:ascii="Times New Roman" w:hAnsi="Times New Roman" w:cs="Times New Roman"/>
          <w:sz w:val="20"/>
          <w:szCs w:val="20"/>
        </w:rPr>
        <w:t xml:space="preserve">ervisión y tutoría del profesor, realizadas en el </w:t>
      </w:r>
      <w:r w:rsidR="00864378">
        <w:rPr>
          <w:rFonts w:ascii="Times New Roman" w:hAnsi="Times New Roman" w:cs="Times New Roman"/>
          <w:sz w:val="20"/>
          <w:szCs w:val="20"/>
        </w:rPr>
        <w:t>aula de clase</w:t>
      </w:r>
      <w:r w:rsidR="00C46994">
        <w:rPr>
          <w:rFonts w:ascii="Times New Roman" w:hAnsi="Times New Roman" w:cs="Times New Roman"/>
          <w:sz w:val="20"/>
          <w:szCs w:val="20"/>
        </w:rPr>
        <w:t>.</w:t>
      </w:r>
    </w:p>
    <w:p w:rsidR="00864378" w:rsidRPr="00021F40" w:rsidRDefault="00864378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0F5AD8" w:rsidRPr="00021F40" w:rsidRDefault="00F8352F" w:rsidP="00021F40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MATERIALES EDUCATIVOS Y OTROS RECURSOS DIDÁCTICOS</w:t>
      </w:r>
    </w:p>
    <w:p w:rsidR="00073132" w:rsidRPr="00021F40" w:rsidRDefault="00073132" w:rsidP="00021F40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73132" w:rsidRPr="00021F40" w:rsidRDefault="00073132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Materiales:</w:t>
      </w:r>
      <w:r w:rsidRPr="00021F40">
        <w:rPr>
          <w:rFonts w:ascii="Times New Roman" w:hAnsi="Times New Roman" w:cs="Times New Roman"/>
          <w:sz w:val="20"/>
          <w:szCs w:val="20"/>
        </w:rPr>
        <w:t xml:space="preserve"> textos básicos y especializados, revistas, separatas, material PAD diverso, pizarra, plumones, mota, lapiceros, otros.</w:t>
      </w:r>
    </w:p>
    <w:p w:rsidR="00073132" w:rsidRPr="00021F40" w:rsidRDefault="00073132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Recursos Didácticos:</w:t>
      </w:r>
      <w:r w:rsidRPr="00021F40">
        <w:rPr>
          <w:rFonts w:ascii="Times New Roman" w:hAnsi="Times New Roman" w:cs="Times New Roman"/>
          <w:sz w:val="20"/>
          <w:szCs w:val="20"/>
        </w:rPr>
        <w:t xml:space="preserve"> audiovisuales, instrumentos y </w:t>
      </w:r>
      <w:r w:rsidR="00C46994">
        <w:rPr>
          <w:rFonts w:ascii="Times New Roman" w:hAnsi="Times New Roman" w:cs="Times New Roman"/>
          <w:sz w:val="20"/>
          <w:szCs w:val="20"/>
        </w:rPr>
        <w:t>computadoras</w:t>
      </w:r>
      <w:r w:rsidRPr="00021F40">
        <w:rPr>
          <w:rFonts w:ascii="Times New Roman" w:hAnsi="Times New Roman" w:cs="Times New Roman"/>
          <w:sz w:val="20"/>
          <w:szCs w:val="20"/>
        </w:rPr>
        <w:t>, accesorios varios, otros</w:t>
      </w:r>
    </w:p>
    <w:p w:rsidR="00F8352F" w:rsidRPr="00021F40" w:rsidRDefault="00F8352F" w:rsidP="00021F40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52F" w:rsidRPr="00021F40" w:rsidRDefault="00CE5006" w:rsidP="00021F40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INDICADORES, TÉCNICAS E INSTRUMENTOS DE EVALUACIÓN</w:t>
      </w:r>
    </w:p>
    <w:p w:rsidR="00BA6756" w:rsidRDefault="00BA6756" w:rsidP="00021F40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 w:cs="Times New Roman"/>
          <w:w w:val="99"/>
          <w:sz w:val="20"/>
          <w:szCs w:val="20"/>
        </w:rPr>
      </w:pPr>
      <w:r w:rsidRPr="00021F40">
        <w:rPr>
          <w:rFonts w:ascii="Times New Roman" w:hAnsi="Times New Roman" w:cs="Times New Roman"/>
          <w:w w:val="99"/>
          <w:sz w:val="20"/>
          <w:szCs w:val="20"/>
        </w:rPr>
        <w:t>Con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el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fin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de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spacing w:val="-2"/>
          <w:w w:val="99"/>
          <w:sz w:val="20"/>
          <w:szCs w:val="20"/>
        </w:rPr>
        <w:t>e</w:t>
      </w:r>
      <w:r w:rsidRPr="00021F40">
        <w:rPr>
          <w:rFonts w:ascii="Times New Roman" w:hAnsi="Times New Roman" w:cs="Times New Roman"/>
          <w:spacing w:val="1"/>
          <w:w w:val="99"/>
          <w:sz w:val="20"/>
          <w:szCs w:val="20"/>
        </w:rPr>
        <w:t>s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t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i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m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ar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y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cu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a</w:t>
      </w:r>
      <w:r w:rsidRPr="00021F40">
        <w:rPr>
          <w:rFonts w:ascii="Times New Roman" w:hAnsi="Times New Roman" w:cs="Times New Roman"/>
          <w:spacing w:val="1"/>
          <w:w w:val="99"/>
          <w:sz w:val="20"/>
          <w:szCs w:val="20"/>
        </w:rPr>
        <w:t>n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t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i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f</w:t>
      </w:r>
      <w:r w:rsidRPr="00021F40">
        <w:rPr>
          <w:rFonts w:ascii="Times New Roman" w:hAnsi="Times New Roman" w:cs="Times New Roman"/>
          <w:spacing w:val="2"/>
          <w:w w:val="99"/>
          <w:sz w:val="20"/>
          <w:szCs w:val="20"/>
        </w:rPr>
        <w:t>i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c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ar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el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g</w:t>
      </w:r>
      <w:r w:rsidRPr="00021F40">
        <w:rPr>
          <w:rFonts w:ascii="Times New Roman" w:hAnsi="Times New Roman" w:cs="Times New Roman"/>
          <w:spacing w:val="-2"/>
          <w:w w:val="99"/>
          <w:sz w:val="20"/>
          <w:szCs w:val="20"/>
        </w:rPr>
        <w:t>r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a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d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o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a</w:t>
      </w:r>
      <w:r w:rsidRPr="00021F40">
        <w:rPr>
          <w:rFonts w:ascii="Times New Roman" w:hAnsi="Times New Roman" w:cs="Times New Roman"/>
          <w:spacing w:val="2"/>
          <w:w w:val="99"/>
          <w:sz w:val="20"/>
          <w:szCs w:val="20"/>
        </w:rPr>
        <w:t>l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c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an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zad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o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e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n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el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l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o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gro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de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spacing w:val="2"/>
          <w:w w:val="99"/>
          <w:sz w:val="20"/>
          <w:szCs w:val="20"/>
        </w:rPr>
        <w:t>l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a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s</w:t>
      </w:r>
      <w:r w:rsidRPr="00021F40">
        <w:rPr>
          <w:rFonts w:ascii="Times New Roman" w:hAnsi="Times New Roman" w:cs="Times New Roman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c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om</w:t>
      </w:r>
      <w:r w:rsidRPr="00021F40">
        <w:rPr>
          <w:rFonts w:ascii="Times New Roman" w:hAnsi="Times New Roman" w:cs="Times New Roman"/>
          <w:spacing w:val="1"/>
          <w:w w:val="99"/>
          <w:sz w:val="20"/>
          <w:szCs w:val="20"/>
        </w:rPr>
        <w:t>p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eten</w:t>
      </w:r>
      <w:r w:rsidRPr="00021F40">
        <w:rPr>
          <w:rFonts w:ascii="Times New Roman" w:hAnsi="Times New Roman" w:cs="Times New Roman"/>
          <w:spacing w:val="-2"/>
          <w:w w:val="99"/>
          <w:sz w:val="20"/>
          <w:szCs w:val="20"/>
        </w:rPr>
        <w:t>c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ias,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se</w:t>
      </w:r>
      <w:r w:rsidRPr="00021F4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pro</w:t>
      </w:r>
      <w:r w:rsidRPr="00021F40">
        <w:rPr>
          <w:rFonts w:ascii="Times New Roman" w:hAnsi="Times New Roman" w:cs="Times New Roman"/>
          <w:spacing w:val="-1"/>
          <w:w w:val="99"/>
          <w:sz w:val="20"/>
          <w:szCs w:val="20"/>
        </w:rPr>
        <w:t>ce</w:t>
      </w:r>
      <w:r w:rsidRPr="00021F40">
        <w:rPr>
          <w:rFonts w:ascii="Times New Roman" w:hAnsi="Times New Roman" w:cs="Times New Roman"/>
          <w:spacing w:val="1"/>
          <w:w w:val="99"/>
          <w:sz w:val="20"/>
          <w:szCs w:val="20"/>
        </w:rPr>
        <w:t>d</w:t>
      </w:r>
      <w:r w:rsidRPr="00021F40">
        <w:rPr>
          <w:rFonts w:ascii="Times New Roman" w:hAnsi="Times New Roman" w:cs="Times New Roman"/>
          <w:w w:val="99"/>
          <w:sz w:val="20"/>
          <w:szCs w:val="20"/>
        </w:rPr>
        <w:t>e:</w:t>
      </w:r>
    </w:p>
    <w:p w:rsidR="00DF3C24" w:rsidRDefault="00DF3C24" w:rsidP="00021F40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 w:cs="Times New Roman"/>
          <w:w w:val="99"/>
          <w:sz w:val="20"/>
          <w:szCs w:val="20"/>
        </w:rPr>
      </w:pPr>
    </w:p>
    <w:tbl>
      <w:tblPr>
        <w:tblStyle w:val="Cuadrculaclara-nfasis4"/>
        <w:tblW w:w="8825" w:type="dxa"/>
        <w:jc w:val="center"/>
        <w:tblLayout w:type="fixed"/>
        <w:tblLook w:val="0000" w:firstRow="0" w:lastRow="0" w:firstColumn="0" w:lastColumn="0" w:noHBand="0" w:noVBand="0"/>
      </w:tblPr>
      <w:tblGrid>
        <w:gridCol w:w="1434"/>
        <w:gridCol w:w="3251"/>
        <w:gridCol w:w="2700"/>
        <w:gridCol w:w="1440"/>
      </w:tblGrid>
      <w:tr w:rsidR="00BA6756" w:rsidRPr="00110173" w:rsidTr="00110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4" w:type="dxa"/>
          </w:tcPr>
          <w:p w:rsidR="00BA6756" w:rsidRPr="00110173" w:rsidRDefault="00BA6756" w:rsidP="00110173">
            <w:pPr>
              <w:widowControl w:val="0"/>
              <w:autoSpaceDE w:val="0"/>
              <w:autoSpaceDN w:val="0"/>
              <w:adjustRightInd w:val="0"/>
              <w:spacing w:before="66"/>
              <w:ind w:right="-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TI</w:t>
            </w:r>
            <w:r w:rsidRPr="00110173">
              <w:rPr>
                <w:rFonts w:ascii="Times New Roman" w:hAnsi="Times New Roman" w:cs="Times New Roman"/>
                <w:b/>
                <w:bCs/>
                <w:spacing w:val="-1"/>
                <w:w w:val="99"/>
                <w:sz w:val="16"/>
                <w:szCs w:val="16"/>
              </w:rPr>
              <w:t>P</w:t>
            </w: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O</w:t>
            </w:r>
          </w:p>
        </w:tc>
        <w:tc>
          <w:tcPr>
            <w:tcW w:w="3251" w:type="dxa"/>
          </w:tcPr>
          <w:p w:rsidR="00BA6756" w:rsidRPr="00110173" w:rsidRDefault="00BA6756" w:rsidP="00110173">
            <w:pPr>
              <w:widowControl w:val="0"/>
              <w:autoSpaceDE w:val="0"/>
              <w:autoSpaceDN w:val="0"/>
              <w:adjustRightInd w:val="0"/>
              <w:spacing w:before="66"/>
              <w:ind w:right="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¿Qu</w:t>
            </w:r>
            <w:r w:rsidRPr="00110173">
              <w:rPr>
                <w:rFonts w:ascii="Times New Roman" w:hAnsi="Times New Roman" w:cs="Times New Roman"/>
                <w:b/>
                <w:bCs/>
                <w:spacing w:val="-1"/>
                <w:w w:val="99"/>
                <w:sz w:val="16"/>
                <w:szCs w:val="16"/>
              </w:rPr>
              <w:t>é</w:t>
            </w:r>
            <w:r w:rsidRPr="00110173"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</w:tcPr>
          <w:p w:rsidR="00BA6756" w:rsidRPr="00110173" w:rsidRDefault="00BA6756" w:rsidP="00110173">
            <w:pPr>
              <w:widowControl w:val="0"/>
              <w:autoSpaceDE w:val="0"/>
              <w:autoSpaceDN w:val="0"/>
              <w:adjustRightInd w:val="0"/>
              <w:spacing w:before="66"/>
              <w:ind w:left="96" w:right="3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¿</w:t>
            </w:r>
            <w:r w:rsidRPr="00110173">
              <w:rPr>
                <w:rFonts w:ascii="Times New Roman" w:hAnsi="Times New Roman" w:cs="Times New Roman"/>
                <w:b/>
                <w:bCs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ó</w:t>
            </w:r>
            <w:r w:rsidRPr="00110173">
              <w:rPr>
                <w:rFonts w:ascii="Times New Roman" w:hAnsi="Times New Roman" w:cs="Times New Roman"/>
                <w:b/>
                <w:bCs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o?</w:t>
            </w:r>
          </w:p>
        </w:tc>
        <w:tc>
          <w:tcPr>
            <w:tcW w:w="1440" w:type="dxa"/>
          </w:tcPr>
          <w:p w:rsidR="00BA6756" w:rsidRPr="00110173" w:rsidRDefault="00BA6756" w:rsidP="00110173">
            <w:pPr>
              <w:widowControl w:val="0"/>
              <w:autoSpaceDE w:val="0"/>
              <w:autoSpaceDN w:val="0"/>
              <w:adjustRightInd w:val="0"/>
              <w:spacing w:before="66"/>
              <w:ind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¿</w:t>
            </w:r>
            <w:r w:rsidRPr="00110173">
              <w:rPr>
                <w:rFonts w:ascii="Times New Roman" w:hAnsi="Times New Roman" w:cs="Times New Roman"/>
                <w:b/>
                <w:bCs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á</w:t>
            </w:r>
            <w:r w:rsidRPr="00110173">
              <w:rPr>
                <w:rFonts w:ascii="Times New Roman" w:hAnsi="Times New Roman" w:cs="Times New Roman"/>
                <w:b/>
                <w:bCs/>
                <w:spacing w:val="-2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b/>
                <w:bCs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b/>
                <w:bCs/>
                <w:spacing w:val="1"/>
                <w:w w:val="99"/>
                <w:sz w:val="16"/>
                <w:szCs w:val="16"/>
              </w:rPr>
              <w:t>o?</w:t>
            </w:r>
          </w:p>
        </w:tc>
      </w:tr>
      <w:tr w:rsidR="00BA6756" w:rsidRPr="00110173" w:rsidTr="00DF3C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7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4" w:type="dxa"/>
          </w:tcPr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spacing w:before="11"/>
              <w:ind w:left="9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ó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n</w:t>
            </w: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g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2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ós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2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2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2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a</w:t>
            </w:r>
          </w:p>
        </w:tc>
        <w:tc>
          <w:tcPr>
            <w:tcW w:w="3251" w:type="dxa"/>
            <w:vAlign w:val="center"/>
          </w:tcPr>
          <w:p w:rsidR="00BA6756" w:rsidRPr="00110173" w:rsidRDefault="00BA6756" w:rsidP="00DF3C24">
            <w:pPr>
              <w:widowControl w:val="0"/>
              <w:autoSpaceDE w:val="0"/>
              <w:autoSpaceDN w:val="0"/>
              <w:adjustRightInd w:val="0"/>
              <w:spacing w:before="6"/>
              <w:ind w:left="165" w:right="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Co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,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ana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za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,</w:t>
            </w:r>
            <w:r w:rsidRPr="0011017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mp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ende,</w:t>
            </w:r>
            <w:r w:rsidRPr="0011017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lac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ona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y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ex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p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esa bi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te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do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te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á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progra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do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por</w:t>
            </w:r>
            <w:r w:rsidR="00AC502E"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ni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ad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de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apr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iz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je.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BA6756" w:rsidRPr="00110173" w:rsidRDefault="00BA6756" w:rsidP="00DF3C24">
            <w:pPr>
              <w:widowControl w:val="0"/>
              <w:autoSpaceDE w:val="0"/>
              <w:autoSpaceDN w:val="0"/>
              <w:adjustRightInd w:val="0"/>
              <w:spacing w:before="6"/>
              <w:ind w:left="96"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st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ona</w:t>
            </w:r>
            <w:r w:rsidRPr="00110173">
              <w:rPr>
                <w:rFonts w:ascii="Times New Roman" w:hAnsi="Times New Roman" w:cs="Times New Roman"/>
                <w:spacing w:val="-3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os</w:t>
            </w:r>
            <w:r w:rsidRPr="0011017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escri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os,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y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trab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jo de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ab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ra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o,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Bús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q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da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 Intern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spacing w:before="11"/>
              <w:ind w:left="61" w:righ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61" w:righ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finali</w:t>
            </w:r>
            <w:r w:rsidRPr="00110173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z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ar</w:t>
            </w:r>
            <w:r w:rsidRPr="00110173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la</w:t>
            </w:r>
          </w:p>
          <w:p w:rsidR="00BA6756" w:rsidRPr="00110173" w:rsidRDefault="00BA6756" w:rsidP="00110173">
            <w:pPr>
              <w:widowControl w:val="0"/>
              <w:autoSpaceDE w:val="0"/>
              <w:autoSpaceDN w:val="0"/>
              <w:adjustRightInd w:val="0"/>
              <w:ind w:left="61" w:righ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Sem</w:t>
            </w:r>
            <w:r w:rsidRPr="00110173">
              <w:rPr>
                <w:rFonts w:ascii="Times New Roman" w:hAnsi="Times New Roman" w:cs="Times New Roman"/>
                <w:bCs/>
                <w:spacing w:val="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na</w:t>
            </w:r>
            <w:r w:rsidRPr="001101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 xml:space="preserve"> </w:t>
            </w:r>
            <w:r w:rsidR="00110173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>4</w:t>
            </w:r>
          </w:p>
        </w:tc>
      </w:tr>
      <w:tr w:rsidR="00BA6756" w:rsidRPr="00110173" w:rsidTr="00DF3C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4" w:type="dxa"/>
          </w:tcPr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spacing w:before="13"/>
              <w:ind w:left="9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ó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n</w:t>
            </w: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For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2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iva</w:t>
            </w:r>
          </w:p>
        </w:tc>
        <w:tc>
          <w:tcPr>
            <w:tcW w:w="3251" w:type="dxa"/>
            <w:vAlign w:val="center"/>
          </w:tcPr>
          <w:p w:rsidR="00BA6756" w:rsidRPr="00110173" w:rsidRDefault="00BA6756" w:rsidP="00DF3C24">
            <w:pPr>
              <w:widowControl w:val="0"/>
              <w:autoSpaceDE w:val="0"/>
              <w:autoSpaceDN w:val="0"/>
              <w:adjustRightInd w:val="0"/>
              <w:spacing w:before="36"/>
              <w:ind w:left="165" w:right="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Co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p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et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ias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y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ha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bi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s.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tit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de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: R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sp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ab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id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d,</w:t>
            </w:r>
            <w:r w:rsidRPr="0011017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ho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st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dad,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p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un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tu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al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id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d, 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ab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jo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en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equ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ipo,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ord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y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pl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, coo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ó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y</w:t>
            </w:r>
            <w:r w:rsidRPr="0011017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ooper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ó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BA6756" w:rsidRPr="00110173" w:rsidRDefault="00BA6756" w:rsidP="00DF3C24">
            <w:pPr>
              <w:widowControl w:val="0"/>
              <w:autoSpaceDE w:val="0"/>
              <w:autoSpaceDN w:val="0"/>
              <w:adjustRightInd w:val="0"/>
              <w:spacing w:before="36"/>
              <w:ind w:left="96"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b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se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ac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ió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de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prof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sor,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ua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ión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pe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so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al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y/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o,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auto e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aci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ón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.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ac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er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 xml:space="preserve">al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Instru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nt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de</w:t>
            </w:r>
            <w:r w:rsidRPr="00110173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Eva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ua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ó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.</w:t>
            </w:r>
          </w:p>
        </w:tc>
        <w:tc>
          <w:tcPr>
            <w:tcW w:w="1440" w:type="dxa"/>
          </w:tcPr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spacing w:before="39"/>
              <w:ind w:left="61" w:right="25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urante</w:t>
            </w:r>
            <w:r w:rsidRPr="001101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to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bCs/>
                <w:spacing w:val="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el p</w:t>
            </w:r>
            <w:r w:rsidRPr="00110173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oc</w:t>
            </w:r>
            <w:r w:rsidRPr="00110173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bCs/>
                <w:spacing w:val="1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de e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se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ñ</w:t>
            </w:r>
            <w:r w:rsidRPr="00110173">
              <w:rPr>
                <w:rFonts w:ascii="Times New Roman" w:hAnsi="Times New Roman" w:cs="Times New Roman"/>
                <w:bCs/>
                <w:spacing w:val="2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za</w:t>
            </w:r>
            <w:r w:rsidRPr="00110173">
              <w:rPr>
                <w:rFonts w:ascii="Times New Roman" w:hAnsi="Times New Roman" w:cs="Times New Roman"/>
                <w:bCs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 xml:space="preserve">– 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p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bCs/>
                <w:spacing w:val="2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bCs/>
                <w:spacing w:val="-1"/>
                <w:w w:val="99"/>
                <w:sz w:val="16"/>
                <w:szCs w:val="16"/>
              </w:rPr>
              <w:t>z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aje</w:t>
            </w:r>
          </w:p>
        </w:tc>
      </w:tr>
      <w:tr w:rsidR="00BA6756" w:rsidRPr="00110173" w:rsidTr="00DF3C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1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34" w:type="dxa"/>
          </w:tcPr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spacing w:before="3"/>
              <w:ind w:left="9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ó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1"/>
                <w:w w:val="99"/>
                <w:sz w:val="16"/>
                <w:szCs w:val="16"/>
              </w:rPr>
              <w:t>n</w:t>
            </w: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90" w:right="-20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-2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ti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b/>
                <w:bCs/>
                <w:i/>
                <w:w w:val="99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3251" w:type="dxa"/>
            <w:vAlign w:val="center"/>
          </w:tcPr>
          <w:p w:rsidR="00BA6756" w:rsidRPr="00110173" w:rsidRDefault="00BA6756" w:rsidP="00C46994">
            <w:pPr>
              <w:widowControl w:val="0"/>
              <w:autoSpaceDE w:val="0"/>
              <w:autoSpaceDN w:val="0"/>
              <w:adjustRightInd w:val="0"/>
              <w:spacing w:before="53"/>
              <w:ind w:left="165" w:right="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p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de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ál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is</w:t>
            </w:r>
            <w:r w:rsidRPr="001101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y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ín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tes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de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infor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ac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ón, Re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v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u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ci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es</w:t>
            </w:r>
            <w:r w:rsidRPr="0011017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="00C46994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desarrollando algoritmos sencillos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0" w:type="dxa"/>
            <w:vAlign w:val="center"/>
          </w:tcPr>
          <w:p w:rsidR="00BA6756" w:rsidRPr="00110173" w:rsidRDefault="00BA6756" w:rsidP="00DF3C24">
            <w:pPr>
              <w:widowControl w:val="0"/>
              <w:autoSpaceDE w:val="0"/>
              <w:autoSpaceDN w:val="0"/>
              <w:adjustRightInd w:val="0"/>
              <w:spacing w:before="53"/>
              <w:ind w:left="96" w:right="33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Exá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esc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t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os,</w:t>
            </w:r>
            <w:r w:rsidRPr="00110173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for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m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es</w:t>
            </w:r>
            <w:r w:rsidRPr="0011017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de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L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b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at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r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,</w:t>
            </w:r>
            <w:r w:rsidRPr="0011017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e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x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p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2"/>
                <w:w w:val="99"/>
                <w:sz w:val="16"/>
                <w:szCs w:val="16"/>
              </w:rPr>
              <w:t>c</w:t>
            </w:r>
            <w:r w:rsidRPr="00110173">
              <w:rPr>
                <w:rFonts w:ascii="Times New Roman" w:hAnsi="Times New Roman" w:cs="Times New Roman"/>
                <w:spacing w:val="2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o</w:t>
            </w:r>
            <w:r w:rsidRPr="00110173">
              <w:rPr>
                <w:rFonts w:ascii="Times New Roman" w:hAnsi="Times New Roman" w:cs="Times New Roman"/>
                <w:spacing w:val="1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 xml:space="preserve">es 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as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i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gn</w:t>
            </w:r>
            <w:r w:rsidRPr="00110173">
              <w:rPr>
                <w:rFonts w:ascii="Times New Roman" w:hAnsi="Times New Roman" w:cs="Times New Roman"/>
                <w:spacing w:val="-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w w:val="99"/>
                <w:sz w:val="16"/>
                <w:szCs w:val="16"/>
              </w:rPr>
              <w:t>das.</w:t>
            </w:r>
          </w:p>
        </w:tc>
        <w:tc>
          <w:tcPr>
            <w:tcW w:w="1440" w:type="dxa"/>
          </w:tcPr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spacing w:before="10"/>
              <w:ind w:left="61" w:righ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6756" w:rsidRPr="00110173" w:rsidRDefault="00BA6756" w:rsidP="00021F40">
            <w:pPr>
              <w:widowControl w:val="0"/>
              <w:autoSpaceDE w:val="0"/>
              <w:autoSpaceDN w:val="0"/>
              <w:adjustRightInd w:val="0"/>
              <w:ind w:left="61" w:right="25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S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em</w:t>
            </w:r>
            <w:r w:rsidRPr="00110173">
              <w:rPr>
                <w:rFonts w:ascii="Times New Roman" w:hAnsi="Times New Roman" w:cs="Times New Roman"/>
                <w:bCs/>
                <w:spacing w:val="1"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n</w:t>
            </w:r>
            <w:r w:rsidRPr="00110173">
              <w:rPr>
                <w:rFonts w:ascii="Times New Roman" w:hAnsi="Times New Roman" w:cs="Times New Roman"/>
                <w:bCs/>
                <w:w w:val="99"/>
                <w:sz w:val="16"/>
                <w:szCs w:val="16"/>
              </w:rPr>
              <w:t>a</w:t>
            </w:r>
            <w:r w:rsidRPr="0011017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10173">
              <w:rPr>
                <w:rFonts w:ascii="Times New Roman" w:hAnsi="Times New Roman" w:cs="Times New Roman"/>
                <w:bCs/>
                <w:spacing w:val="1"/>
                <w:w w:val="99"/>
                <w:sz w:val="16"/>
                <w:szCs w:val="16"/>
              </w:rPr>
              <w:t>17</w:t>
            </w:r>
            <w:r w:rsidRPr="00110173">
              <w:rPr>
                <w:rFonts w:ascii="Times New Roman" w:hAnsi="Times New Roman" w:cs="Times New Roman"/>
                <w:bCs/>
                <w:spacing w:val="-2"/>
                <w:w w:val="99"/>
                <w:sz w:val="16"/>
                <w:szCs w:val="16"/>
              </w:rPr>
              <w:t>.</w:t>
            </w:r>
          </w:p>
        </w:tc>
      </w:tr>
    </w:tbl>
    <w:p w:rsidR="00BA6756" w:rsidRPr="00021F40" w:rsidRDefault="00BA6756" w:rsidP="00021F40">
      <w:pPr>
        <w:widowControl w:val="0"/>
        <w:autoSpaceDE w:val="0"/>
        <w:autoSpaceDN w:val="0"/>
        <w:adjustRightInd w:val="0"/>
        <w:spacing w:before="2"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C4F23" w:rsidRDefault="00AC4F23" w:rsidP="00021F40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Es una acción consustancial al proceso educativo, sirve para valorar y medir los logros que garantizan el aprendizaje. El sistema de evaluación del estudiante es integral, dinámico y permanente.</w:t>
      </w:r>
    </w:p>
    <w:p w:rsidR="00110173" w:rsidRPr="00021F40" w:rsidRDefault="00110173" w:rsidP="00021F40">
      <w:pPr>
        <w:pStyle w:val="Prrafodelista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C4F23" w:rsidRPr="00021F40" w:rsidRDefault="00AC4F23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>Criterios</w:t>
      </w:r>
    </w:p>
    <w:p w:rsidR="00AC4F23" w:rsidRPr="00021F40" w:rsidRDefault="00AC4F23" w:rsidP="00021F40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Evaluar las capacidades, habilidades y actitudes adquiridas durante el desarrollo del trabajo educativo.</w:t>
      </w:r>
    </w:p>
    <w:p w:rsidR="00AC4F23" w:rsidRPr="00021F40" w:rsidRDefault="00AC4F23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 xml:space="preserve">Procedimientos </w:t>
      </w:r>
    </w:p>
    <w:p w:rsidR="00AC4F23" w:rsidRPr="00021F40" w:rsidRDefault="00AC4F23" w:rsidP="00021F40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Evaluaciones escritas, expositivas y/o demostrativas; individuales y/o grupales.</w:t>
      </w:r>
    </w:p>
    <w:p w:rsidR="00AC4F23" w:rsidRPr="00021F40" w:rsidRDefault="00AC4F23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 xml:space="preserve">Instrumentos </w:t>
      </w:r>
    </w:p>
    <w:p w:rsidR="00AC4F23" w:rsidRPr="00021F40" w:rsidRDefault="00AC4F23" w:rsidP="00021F40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Pruebas de ensayo y/o estructuradas, trabajos de investigación y/o ejecución, individuales Y/o grupales.</w:t>
      </w:r>
    </w:p>
    <w:p w:rsidR="00AC4F23" w:rsidRPr="00021F40" w:rsidRDefault="00AC4F23" w:rsidP="00021F40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1F40">
        <w:rPr>
          <w:rFonts w:ascii="Times New Roman" w:hAnsi="Times New Roman" w:cs="Times New Roman"/>
          <w:b/>
          <w:sz w:val="20"/>
          <w:szCs w:val="20"/>
        </w:rPr>
        <w:t xml:space="preserve">Requisitos de aprobación </w:t>
      </w:r>
    </w:p>
    <w:p w:rsidR="00AC4F23" w:rsidRDefault="00AC4F23" w:rsidP="00021F40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  <w:r w:rsidRPr="00021F40">
        <w:rPr>
          <w:rFonts w:ascii="Times New Roman" w:hAnsi="Times New Roman" w:cs="Times New Roman"/>
          <w:sz w:val="20"/>
          <w:szCs w:val="20"/>
        </w:rPr>
        <w:t>Se regirá por las normas establecidas en el Reglamento Académico Vigente de la UNJFSC, el promedio final PF del curso, según:</w:t>
      </w:r>
    </w:p>
    <w:p w:rsidR="00110173" w:rsidRPr="00021F40" w:rsidRDefault="00110173" w:rsidP="00021F40">
      <w:pPr>
        <w:spacing w:after="0" w:line="240" w:lineRule="auto"/>
        <w:ind w:left="765"/>
        <w:jc w:val="both"/>
        <w:rPr>
          <w:rFonts w:ascii="Times New Roman" w:hAnsi="Times New Roman" w:cs="Times New Roman"/>
          <w:sz w:val="20"/>
          <w:szCs w:val="20"/>
        </w:rPr>
      </w:pPr>
    </w:p>
    <w:p w:rsidR="00AC4F23" w:rsidRPr="00C80B23" w:rsidRDefault="00C46994" w:rsidP="00C80B23">
      <w:pPr>
        <w:spacing w:line="240" w:lineRule="auto"/>
        <w:ind w:left="765"/>
        <w:jc w:val="center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PF= 0.35</w:t>
      </w:r>
      <w:r w:rsidR="00AC4F23" w:rsidRPr="00C80B23">
        <w:rPr>
          <w:rFonts w:ascii="Times New Roman" w:hAnsi="Times New Roman" w:cs="Times New Roman"/>
          <w:b/>
          <w:i/>
          <w:szCs w:val="20"/>
        </w:rPr>
        <w:t>*EP</w:t>
      </w:r>
      <w:r w:rsidR="00AC4F23" w:rsidRPr="00C80B23">
        <w:rPr>
          <w:rFonts w:ascii="Times New Roman" w:hAnsi="Times New Roman" w:cs="Times New Roman"/>
          <w:b/>
          <w:i/>
          <w:szCs w:val="20"/>
          <w:vertAlign w:val="subscript"/>
        </w:rPr>
        <w:t>1</w:t>
      </w:r>
      <w:r w:rsidR="00AC4F23" w:rsidRPr="00C80B23">
        <w:rPr>
          <w:rFonts w:ascii="Times New Roman" w:hAnsi="Times New Roman" w:cs="Times New Roman"/>
          <w:b/>
          <w:i/>
          <w:szCs w:val="20"/>
        </w:rPr>
        <w:t xml:space="preserve"> + 0.</w:t>
      </w:r>
      <w:r>
        <w:rPr>
          <w:rFonts w:ascii="Times New Roman" w:hAnsi="Times New Roman" w:cs="Times New Roman"/>
          <w:b/>
          <w:i/>
          <w:szCs w:val="20"/>
        </w:rPr>
        <w:t>35</w:t>
      </w:r>
      <w:r w:rsidR="00AC4F23" w:rsidRPr="00C80B23">
        <w:rPr>
          <w:rFonts w:ascii="Times New Roman" w:hAnsi="Times New Roman" w:cs="Times New Roman"/>
          <w:b/>
          <w:i/>
          <w:szCs w:val="20"/>
        </w:rPr>
        <w:t>*EP</w:t>
      </w:r>
      <w:r w:rsidR="00AC4F23" w:rsidRPr="00C80B23">
        <w:rPr>
          <w:rFonts w:ascii="Times New Roman" w:hAnsi="Times New Roman" w:cs="Times New Roman"/>
          <w:b/>
          <w:i/>
          <w:szCs w:val="20"/>
          <w:vertAlign w:val="subscript"/>
        </w:rPr>
        <w:t>2</w:t>
      </w:r>
      <w:r w:rsidR="00AC4F23" w:rsidRPr="00C80B23">
        <w:rPr>
          <w:rFonts w:ascii="Times New Roman" w:hAnsi="Times New Roman" w:cs="Times New Roman"/>
          <w:b/>
          <w:i/>
          <w:szCs w:val="20"/>
        </w:rPr>
        <w:t xml:space="preserve"> + 0.</w:t>
      </w:r>
      <w:r>
        <w:rPr>
          <w:rFonts w:ascii="Times New Roman" w:hAnsi="Times New Roman" w:cs="Times New Roman"/>
          <w:b/>
          <w:i/>
          <w:szCs w:val="20"/>
        </w:rPr>
        <w:t>30</w:t>
      </w:r>
      <w:r w:rsidR="00AC4F23" w:rsidRPr="00C80B23">
        <w:rPr>
          <w:rFonts w:ascii="Times New Roman" w:hAnsi="Times New Roman" w:cs="Times New Roman"/>
          <w:b/>
          <w:i/>
          <w:szCs w:val="20"/>
        </w:rPr>
        <w:t>*TA</w:t>
      </w:r>
    </w:p>
    <w:p w:rsidR="00110173" w:rsidRPr="00021F40" w:rsidRDefault="00AC4F23" w:rsidP="007769CD">
      <w:pPr>
        <w:pStyle w:val="Prrafodelista"/>
        <w:numPr>
          <w:ilvl w:val="0"/>
          <w:numId w:val="1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0B23">
        <w:rPr>
          <w:rFonts w:ascii="Times New Roman" w:hAnsi="Times New Roman" w:cs="Times New Roman"/>
          <w:sz w:val="20"/>
          <w:szCs w:val="20"/>
        </w:rPr>
        <w:t>EP</w:t>
      </w:r>
      <w:r w:rsidRPr="00C80B23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C80B23">
        <w:rPr>
          <w:rFonts w:ascii="Times New Roman" w:hAnsi="Times New Roman" w:cs="Times New Roman"/>
          <w:sz w:val="20"/>
          <w:szCs w:val="20"/>
        </w:rPr>
        <w:t>, EP</w:t>
      </w:r>
      <w:r w:rsidRPr="00C80B2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C80B23">
        <w:rPr>
          <w:rFonts w:ascii="Times New Roman" w:hAnsi="Times New Roman" w:cs="Times New Roman"/>
          <w:sz w:val="20"/>
          <w:szCs w:val="20"/>
        </w:rPr>
        <w:t>; evaluaciones parciales, teóri</w:t>
      </w:r>
      <w:r w:rsidR="00110173" w:rsidRPr="00C80B23">
        <w:rPr>
          <w:rFonts w:ascii="Times New Roman" w:hAnsi="Times New Roman" w:cs="Times New Roman"/>
          <w:sz w:val="20"/>
          <w:szCs w:val="20"/>
        </w:rPr>
        <w:t>co practico según el cronograma</w:t>
      </w:r>
    </w:p>
    <w:p w:rsidR="00AC4F23" w:rsidRPr="00C80B23" w:rsidRDefault="00AC4F23" w:rsidP="00C80B23">
      <w:pPr>
        <w:pStyle w:val="Prrafodelista"/>
        <w:numPr>
          <w:ilvl w:val="0"/>
          <w:numId w:val="1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0B23">
        <w:rPr>
          <w:rFonts w:ascii="Times New Roman" w:hAnsi="Times New Roman" w:cs="Times New Roman"/>
          <w:sz w:val="20"/>
          <w:szCs w:val="20"/>
        </w:rPr>
        <w:lastRenderedPageBreak/>
        <w:t xml:space="preserve">TA: formado por trabajo de investigación, </w:t>
      </w:r>
      <w:r w:rsidR="00110173" w:rsidRPr="00C80B23">
        <w:rPr>
          <w:rFonts w:ascii="Times New Roman" w:hAnsi="Times New Roman" w:cs="Times New Roman"/>
          <w:sz w:val="20"/>
          <w:szCs w:val="20"/>
        </w:rPr>
        <w:t>informes de prácticas de laboratorio</w:t>
      </w:r>
      <w:r w:rsidRPr="00C80B23">
        <w:rPr>
          <w:rFonts w:ascii="Times New Roman" w:hAnsi="Times New Roman" w:cs="Times New Roman"/>
          <w:sz w:val="20"/>
          <w:szCs w:val="20"/>
        </w:rPr>
        <w:t>, visitas de campo. El criterio de medio punto o fracción superior a favor del estudiante, solo será tomado en cuenta para obtener la nota final, considerando aprobatorio si es mayor o igual que ONCE (11).</w:t>
      </w:r>
    </w:p>
    <w:p w:rsidR="00AC4F23" w:rsidRPr="00C80B23" w:rsidRDefault="00AC4F23" w:rsidP="00C80B23">
      <w:pPr>
        <w:pStyle w:val="Prrafodelista"/>
        <w:numPr>
          <w:ilvl w:val="0"/>
          <w:numId w:val="1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0B23">
        <w:rPr>
          <w:rFonts w:ascii="Times New Roman" w:hAnsi="Times New Roman" w:cs="Times New Roman"/>
          <w:sz w:val="20"/>
          <w:szCs w:val="20"/>
        </w:rPr>
        <w:t>La acumulación de más del 30% de inasistencias a las clases INHABILITA al estudiante, quien pierde sus derechos de rendir sus exámenes y es considerado como desaprobado con nota final de CERO (00).</w:t>
      </w:r>
    </w:p>
    <w:p w:rsidR="00AC4F23" w:rsidRPr="00C80B23" w:rsidRDefault="00AC4F23" w:rsidP="00C80B23">
      <w:pPr>
        <w:pStyle w:val="Prrafodelista"/>
        <w:numPr>
          <w:ilvl w:val="0"/>
          <w:numId w:val="1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0B23">
        <w:rPr>
          <w:rFonts w:ascii="Times New Roman" w:hAnsi="Times New Roman" w:cs="Times New Roman"/>
          <w:sz w:val="20"/>
          <w:szCs w:val="20"/>
        </w:rPr>
        <w:t xml:space="preserve">El examen sustitutorio comprende el contenido del curso y es para alumnos habilitados que tengan un promedio final no menor de SIETE (07) y reemplaza a EP1 </w:t>
      </w:r>
      <w:proofErr w:type="spellStart"/>
      <w:r w:rsidRPr="00C80B23">
        <w:rPr>
          <w:rFonts w:ascii="Times New Roman" w:hAnsi="Times New Roman" w:cs="Times New Roman"/>
          <w:sz w:val="20"/>
          <w:szCs w:val="20"/>
        </w:rPr>
        <w:t>ó</w:t>
      </w:r>
      <w:proofErr w:type="spellEnd"/>
      <w:r w:rsidRPr="00C80B23">
        <w:rPr>
          <w:rFonts w:ascii="Times New Roman" w:hAnsi="Times New Roman" w:cs="Times New Roman"/>
          <w:sz w:val="20"/>
          <w:szCs w:val="20"/>
        </w:rPr>
        <w:t xml:space="preserve"> EP2. El promedio final para dichos alumnos no excederá la nota DOCE (12).</w:t>
      </w:r>
    </w:p>
    <w:p w:rsidR="00AC4F23" w:rsidRPr="00C80B23" w:rsidRDefault="00AC4F23" w:rsidP="00C80B23">
      <w:pPr>
        <w:pStyle w:val="Prrafodelista"/>
        <w:numPr>
          <w:ilvl w:val="0"/>
          <w:numId w:val="19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80B23">
        <w:rPr>
          <w:rFonts w:ascii="Times New Roman" w:hAnsi="Times New Roman" w:cs="Times New Roman"/>
          <w:sz w:val="20"/>
          <w:szCs w:val="20"/>
        </w:rPr>
        <w:t>CONSEJERÍA: esta labor será desempeñada por el docente de la asignatura.</w:t>
      </w:r>
    </w:p>
    <w:p w:rsidR="00DF3C24" w:rsidRDefault="00DF3C24" w:rsidP="00021F40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30434" w:rsidRPr="00021F40" w:rsidRDefault="00F30434" w:rsidP="00021F40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006" w:rsidRDefault="00CE5006" w:rsidP="00021F40">
      <w:pPr>
        <w:pStyle w:val="Prrafodelista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1F40">
        <w:rPr>
          <w:rFonts w:ascii="Times New Roman" w:hAnsi="Times New Roman" w:cs="Times New Roman"/>
          <w:b/>
          <w:sz w:val="20"/>
          <w:szCs w:val="20"/>
          <w:u w:val="single"/>
        </w:rPr>
        <w:t>BIBLIOGRAFIA</w:t>
      </w:r>
    </w:p>
    <w:p w:rsidR="00DD72A2" w:rsidRDefault="00DD72A2" w:rsidP="00DD72A2">
      <w:pPr>
        <w:pStyle w:val="Prrafodelista"/>
        <w:tabs>
          <w:tab w:val="left" w:pos="36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 xml:space="preserve">TECHNICAL DRAWING,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Gieseke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Michel 2004.</w:t>
      </w: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 xml:space="preserve">DIBUJO DE INGENIERIA, Tomas French.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Hisp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>. Americano 2004</w:t>
      </w: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DIBUJO TECNICO Y DE INGENIERIA E.J. Lombarda ED. Continental.</w:t>
      </w: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 xml:space="preserve">DIBUJO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TECNICO</w:t>
      </w:r>
      <w:proofErr w:type="gramStart"/>
      <w:r w:rsidRPr="00864378">
        <w:rPr>
          <w:rFonts w:ascii="Times New Roman" w:hAnsi="Times New Roman" w:cs="Times New Roman"/>
          <w:sz w:val="20"/>
          <w:szCs w:val="20"/>
        </w:rPr>
        <w:t>,UbertoBachmann</w:t>
      </w:r>
      <w:proofErr w:type="spellEnd"/>
      <w:proofErr w:type="gramEnd"/>
      <w:r w:rsidRPr="00864378">
        <w:rPr>
          <w:rFonts w:ascii="Times New Roman" w:hAnsi="Times New Roman" w:cs="Times New Roman"/>
          <w:sz w:val="20"/>
          <w:szCs w:val="20"/>
        </w:rPr>
        <w:t xml:space="preserve"> Edición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Labork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2002.</w:t>
      </w: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 xml:space="preserve">DIBUJO MECÁNICO, J. Zavaleta P. Trujillo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unica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ED. 1999.</w:t>
      </w: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 xml:space="preserve">PRACTICAS DE DIBUJO, Mauro Villanueva ED.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Urmo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2003.</w:t>
      </w: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 xml:space="preserve">GEOMETRÍA DESCRIPTIVA.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MinorElydeHawk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2004.</w:t>
      </w:r>
    </w:p>
    <w:p w:rsidR="00864378" w:rsidRP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 xml:space="preserve">GEOMETRÍA DESCRIPTIVA. Jorge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Nakamura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2002.</w:t>
      </w:r>
    </w:p>
    <w:p w:rsidR="00D910EC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GEOMETRÍA DESCRIPTIVA. Donato Di Pietro 1998.</w:t>
      </w:r>
    </w:p>
    <w:p w:rsidR="00864378" w:rsidRPr="00864378" w:rsidRDefault="00864378" w:rsidP="008E4A43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4378">
        <w:rPr>
          <w:rFonts w:ascii="Times New Roman" w:hAnsi="Times New Roman" w:cs="Times New Roman"/>
          <w:sz w:val="20"/>
          <w:szCs w:val="20"/>
        </w:rPr>
        <w:t>Giesecke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Mitchel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– Spencer – Hill. Dibujo Técnico. Editorial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378">
        <w:rPr>
          <w:rFonts w:ascii="Times New Roman" w:hAnsi="Times New Roman" w:cs="Times New Roman"/>
          <w:sz w:val="20"/>
          <w:szCs w:val="20"/>
        </w:rPr>
        <w:t>Interamericana. México, 1986.</w:t>
      </w:r>
    </w:p>
    <w:p w:rsidR="00864378" w:rsidRPr="00864378" w:rsidRDefault="00864378" w:rsidP="0001728C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>Jensen, C. H. Dibujo y Diseño de Ingeniería. Editorial McGraw Hill.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378">
        <w:rPr>
          <w:rFonts w:ascii="Times New Roman" w:hAnsi="Times New Roman" w:cs="Times New Roman"/>
          <w:sz w:val="20"/>
          <w:szCs w:val="20"/>
        </w:rPr>
        <w:t>Colombia, 1973.</w:t>
      </w:r>
    </w:p>
    <w:p w:rsidR="00864378" w:rsidRPr="00864378" w:rsidRDefault="00864378" w:rsidP="00330E49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4378">
        <w:rPr>
          <w:rFonts w:ascii="Times New Roman" w:hAnsi="Times New Roman" w:cs="Times New Roman"/>
          <w:sz w:val="20"/>
          <w:szCs w:val="20"/>
        </w:rPr>
        <w:t>Frech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Vierck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>. Dibujo de Ingeniería. Ed. McGraw–Hill. México,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378">
        <w:rPr>
          <w:rFonts w:ascii="Times New Roman" w:hAnsi="Times New Roman" w:cs="Times New Roman"/>
          <w:sz w:val="20"/>
          <w:szCs w:val="20"/>
        </w:rPr>
        <w:t>1990.</w:t>
      </w:r>
    </w:p>
    <w:p w:rsidR="00864378" w:rsidRPr="00864378" w:rsidRDefault="00864378" w:rsidP="004A0214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4378">
        <w:rPr>
          <w:rFonts w:ascii="Times New Roman" w:hAnsi="Times New Roman" w:cs="Times New Roman"/>
          <w:sz w:val="20"/>
          <w:szCs w:val="20"/>
        </w:rPr>
        <w:t>Luzzader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Duff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>. Fundamentos de Dibujo de Ingeniería. Edit.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378">
        <w:rPr>
          <w:rFonts w:ascii="Times New Roman" w:hAnsi="Times New Roman" w:cs="Times New Roman"/>
          <w:sz w:val="20"/>
          <w:szCs w:val="20"/>
        </w:rPr>
        <w:t>Prentice–Hall. México, 1993.</w:t>
      </w:r>
    </w:p>
    <w:p w:rsidR="00864378" w:rsidRPr="00864378" w:rsidRDefault="00864378" w:rsidP="000D488D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378">
        <w:rPr>
          <w:rFonts w:ascii="Times New Roman" w:hAnsi="Times New Roman" w:cs="Times New Roman"/>
          <w:sz w:val="20"/>
          <w:szCs w:val="20"/>
        </w:rPr>
        <w:t xml:space="preserve">Jesús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Félez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864378">
        <w:rPr>
          <w:rFonts w:ascii="Times New Roman" w:hAnsi="Times New Roman" w:cs="Times New Roman"/>
          <w:sz w:val="20"/>
          <w:szCs w:val="20"/>
        </w:rPr>
        <w:t>M.a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 xml:space="preserve"> Luisa Martínez. Dibujo Industrial. 3a Edición.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378">
        <w:rPr>
          <w:rFonts w:ascii="Times New Roman" w:hAnsi="Times New Roman" w:cs="Times New Roman"/>
          <w:sz w:val="20"/>
          <w:szCs w:val="20"/>
        </w:rPr>
        <w:t>Editorial Síntesis, S. A., 2002.</w:t>
      </w:r>
    </w:p>
    <w:p w:rsidR="00864378" w:rsidRPr="00864378" w:rsidRDefault="00864378" w:rsidP="005F636E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1EB0">
        <w:rPr>
          <w:rFonts w:ascii="Times New Roman" w:hAnsi="Times New Roman" w:cs="Times New Roman"/>
          <w:sz w:val="20"/>
          <w:szCs w:val="20"/>
          <w:lang w:val="en-US"/>
        </w:rPr>
        <w:t>Ropion</w:t>
      </w:r>
      <w:proofErr w:type="spellEnd"/>
      <w:r w:rsidRPr="00141EB0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proofErr w:type="spellStart"/>
      <w:r w:rsidRPr="00141EB0">
        <w:rPr>
          <w:rFonts w:ascii="Times New Roman" w:hAnsi="Times New Roman" w:cs="Times New Roman"/>
          <w:sz w:val="20"/>
          <w:szCs w:val="20"/>
          <w:lang w:val="en-US"/>
        </w:rPr>
        <w:t>Dunod</w:t>
      </w:r>
      <w:proofErr w:type="spellEnd"/>
      <w:r w:rsidRPr="00141EB0">
        <w:rPr>
          <w:rFonts w:ascii="Times New Roman" w:hAnsi="Times New Roman" w:cs="Times New Roman"/>
          <w:sz w:val="20"/>
          <w:szCs w:val="20"/>
          <w:lang w:val="en-US"/>
        </w:rPr>
        <w:t xml:space="preserve">. La </w:t>
      </w:r>
      <w:proofErr w:type="spellStart"/>
      <w:r w:rsidRPr="00141EB0">
        <w:rPr>
          <w:rFonts w:ascii="Times New Roman" w:hAnsi="Times New Roman" w:cs="Times New Roman"/>
          <w:sz w:val="20"/>
          <w:szCs w:val="20"/>
          <w:lang w:val="en-US"/>
        </w:rPr>
        <w:t>Cotation</w:t>
      </w:r>
      <w:proofErr w:type="spellEnd"/>
      <w:r w:rsidRPr="00141E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1EB0">
        <w:rPr>
          <w:rFonts w:ascii="Times New Roman" w:hAnsi="Times New Roman" w:cs="Times New Roman"/>
          <w:sz w:val="20"/>
          <w:szCs w:val="20"/>
          <w:lang w:val="en-US"/>
        </w:rPr>
        <w:t>Fonctionelle</w:t>
      </w:r>
      <w:proofErr w:type="spellEnd"/>
      <w:r w:rsidRPr="00141E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41EB0">
        <w:rPr>
          <w:rFonts w:ascii="Times New Roman" w:hAnsi="Times New Roman" w:cs="Times New Roman"/>
          <w:sz w:val="20"/>
          <w:szCs w:val="20"/>
          <w:lang w:val="en-US"/>
        </w:rPr>
        <w:t>Dessing</w:t>
      </w:r>
      <w:proofErr w:type="spellEnd"/>
      <w:r w:rsidRPr="00141EB0">
        <w:rPr>
          <w:rFonts w:ascii="Times New Roman" w:hAnsi="Times New Roman" w:cs="Times New Roman"/>
          <w:sz w:val="20"/>
          <w:szCs w:val="20"/>
          <w:lang w:val="en-US"/>
        </w:rPr>
        <w:t xml:space="preserve"> Techniques. </w:t>
      </w:r>
      <w:r w:rsidRPr="00864378">
        <w:rPr>
          <w:rFonts w:ascii="Times New Roman" w:hAnsi="Times New Roman" w:cs="Times New Roman"/>
          <w:sz w:val="20"/>
          <w:szCs w:val="20"/>
        </w:rPr>
        <w:t>Francia, 1985.</w:t>
      </w:r>
    </w:p>
    <w:p w:rsidR="00864378" w:rsidRPr="00864378" w:rsidRDefault="00864378" w:rsidP="00684362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4378">
        <w:rPr>
          <w:rFonts w:ascii="Times New Roman" w:hAnsi="Times New Roman" w:cs="Times New Roman"/>
          <w:sz w:val="20"/>
          <w:szCs w:val="20"/>
        </w:rPr>
        <w:t>Dupinian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>, Ch. Curso de Diseño y Fabricación de Piezas Metálicas.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64378">
        <w:rPr>
          <w:rFonts w:ascii="Times New Roman" w:hAnsi="Times New Roman" w:cs="Times New Roman"/>
          <w:sz w:val="20"/>
          <w:szCs w:val="20"/>
        </w:rPr>
        <w:t>Editorial LIMUSA, S. A. de C.V. México, 2000.</w:t>
      </w:r>
    </w:p>
    <w:p w:rsidR="00864378" w:rsidRDefault="00864378" w:rsidP="00864378">
      <w:pPr>
        <w:pStyle w:val="Prrafodelista"/>
        <w:numPr>
          <w:ilvl w:val="0"/>
          <w:numId w:val="39"/>
        </w:numPr>
        <w:tabs>
          <w:tab w:val="left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64378">
        <w:rPr>
          <w:rFonts w:ascii="Times New Roman" w:hAnsi="Times New Roman" w:cs="Times New Roman"/>
          <w:sz w:val="20"/>
          <w:szCs w:val="20"/>
        </w:rPr>
        <w:t>Reshétov</w:t>
      </w:r>
      <w:proofErr w:type="spellEnd"/>
      <w:r w:rsidRPr="00864378">
        <w:rPr>
          <w:rFonts w:ascii="Times New Roman" w:hAnsi="Times New Roman" w:cs="Times New Roman"/>
          <w:sz w:val="20"/>
          <w:szCs w:val="20"/>
        </w:rPr>
        <w:t>, D. N. Atlas de Máquinas. Ediciones CEAC, 2000.</w:t>
      </w:r>
      <w:r w:rsidR="00141EB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1EB0" w:rsidRDefault="00141EB0" w:rsidP="00141EB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EB0" w:rsidRDefault="00141EB0" w:rsidP="00141EB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EB0" w:rsidRDefault="00141EB0" w:rsidP="00141EB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EB0" w:rsidRDefault="00141EB0" w:rsidP="00141EB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EB0" w:rsidRDefault="00141EB0" w:rsidP="00141EB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1EB0" w:rsidRDefault="00141EB0" w:rsidP="00141EB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--------------------------------- </w:t>
      </w:r>
    </w:p>
    <w:p w:rsidR="00141EB0" w:rsidRPr="00141EB0" w:rsidRDefault="00141EB0" w:rsidP="00141EB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924B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924B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924B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924B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924B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924B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2924B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141EB0">
        <w:rPr>
          <w:rFonts w:ascii="Times New Roman" w:hAnsi="Times New Roman" w:cs="Times New Roman"/>
          <w:sz w:val="20"/>
          <w:szCs w:val="20"/>
          <w:lang w:val="en-US"/>
        </w:rPr>
        <w:t xml:space="preserve">    </w:t>
      </w:r>
      <w:proofErr w:type="spellStart"/>
      <w:r w:rsidRPr="00141EB0">
        <w:rPr>
          <w:rFonts w:ascii="Times New Roman" w:hAnsi="Times New Roman" w:cs="Times New Roman"/>
          <w:sz w:val="20"/>
          <w:szCs w:val="20"/>
          <w:lang w:val="en-US"/>
        </w:rPr>
        <w:t>Ing</w:t>
      </w:r>
      <w:proofErr w:type="spellEnd"/>
      <w:r w:rsidRPr="00141EB0">
        <w:rPr>
          <w:rFonts w:ascii="Times New Roman" w:hAnsi="Times New Roman" w:cs="Times New Roman"/>
          <w:sz w:val="20"/>
          <w:szCs w:val="20"/>
          <w:lang w:val="en-US"/>
        </w:rPr>
        <w:t>. Miguel William Silva Sanchez-</w:t>
      </w:r>
    </w:p>
    <w:sectPr w:rsidR="00141EB0" w:rsidRPr="00141EB0" w:rsidSect="004D0D0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28D5"/>
    <w:multiLevelType w:val="hybridMultilevel"/>
    <w:tmpl w:val="4B42B05E"/>
    <w:lvl w:ilvl="0" w:tplc="280A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0DED793C"/>
    <w:multiLevelType w:val="hybridMultilevel"/>
    <w:tmpl w:val="892860D2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13D32"/>
    <w:multiLevelType w:val="hybridMultilevel"/>
    <w:tmpl w:val="D0F292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24"/>
    <w:multiLevelType w:val="hybridMultilevel"/>
    <w:tmpl w:val="E04A02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311C1"/>
    <w:multiLevelType w:val="hybridMultilevel"/>
    <w:tmpl w:val="EFC0270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2C2B2C"/>
    <w:multiLevelType w:val="hybridMultilevel"/>
    <w:tmpl w:val="69AEC7F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C51E6"/>
    <w:multiLevelType w:val="hybridMultilevel"/>
    <w:tmpl w:val="4FD4E0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F2335"/>
    <w:multiLevelType w:val="hybridMultilevel"/>
    <w:tmpl w:val="CFAC9806"/>
    <w:lvl w:ilvl="0" w:tplc="C54208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4C0026"/>
    <w:multiLevelType w:val="hybridMultilevel"/>
    <w:tmpl w:val="48E867D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4228B02">
      <w:start w:val="1"/>
      <w:numFmt w:val="lowerLetter"/>
      <w:lvlText w:val="%3."/>
      <w:lvlJc w:val="left"/>
      <w:pPr>
        <w:ind w:left="2340" w:hanging="360"/>
      </w:pPr>
      <w:rPr>
        <w:rFonts w:hint="default"/>
        <w:w w:val="99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86907"/>
    <w:multiLevelType w:val="hybridMultilevel"/>
    <w:tmpl w:val="8E302C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110FA"/>
    <w:multiLevelType w:val="hybridMultilevel"/>
    <w:tmpl w:val="D980A036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67506F3"/>
    <w:multiLevelType w:val="multilevel"/>
    <w:tmpl w:val="CFAC980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807623"/>
    <w:multiLevelType w:val="hybridMultilevel"/>
    <w:tmpl w:val="DD8CDB6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CAC6F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002502"/>
    <w:multiLevelType w:val="hybridMultilevel"/>
    <w:tmpl w:val="F086F174"/>
    <w:lvl w:ilvl="0" w:tplc="280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>
    <w:nsid w:val="2D706F76"/>
    <w:multiLevelType w:val="hybridMultilevel"/>
    <w:tmpl w:val="9C2CBB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75A00"/>
    <w:multiLevelType w:val="hybridMultilevel"/>
    <w:tmpl w:val="06A667E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046019"/>
    <w:multiLevelType w:val="hybridMultilevel"/>
    <w:tmpl w:val="C8E20E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31815"/>
    <w:multiLevelType w:val="hybridMultilevel"/>
    <w:tmpl w:val="3E1E95AE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38C4790A"/>
    <w:multiLevelType w:val="hybridMultilevel"/>
    <w:tmpl w:val="0DE690A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D83CF6"/>
    <w:multiLevelType w:val="hybridMultilevel"/>
    <w:tmpl w:val="38DA88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82B4E"/>
    <w:multiLevelType w:val="multilevel"/>
    <w:tmpl w:val="CFAC980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756ED6"/>
    <w:multiLevelType w:val="hybridMultilevel"/>
    <w:tmpl w:val="CAB0563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1E7996"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B71EDF"/>
    <w:multiLevelType w:val="hybridMultilevel"/>
    <w:tmpl w:val="2806DA2A"/>
    <w:lvl w:ilvl="0" w:tplc="45F2C9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w w:val="99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04F23"/>
    <w:multiLevelType w:val="multilevel"/>
    <w:tmpl w:val="20DA92C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093329C"/>
    <w:multiLevelType w:val="hybridMultilevel"/>
    <w:tmpl w:val="4EF0E12E"/>
    <w:lvl w:ilvl="0" w:tplc="280A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5">
    <w:nsid w:val="65221F05"/>
    <w:multiLevelType w:val="hybridMultilevel"/>
    <w:tmpl w:val="5502C460"/>
    <w:lvl w:ilvl="0" w:tplc="45F2C97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w w:val="99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73C2B10"/>
    <w:multiLevelType w:val="hybridMultilevel"/>
    <w:tmpl w:val="9056A5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D2CAB"/>
    <w:multiLevelType w:val="hybridMultilevel"/>
    <w:tmpl w:val="96C0BF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107834"/>
    <w:multiLevelType w:val="hybridMultilevel"/>
    <w:tmpl w:val="7CE8658C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141860"/>
    <w:multiLevelType w:val="hybridMultilevel"/>
    <w:tmpl w:val="75F829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51B24"/>
    <w:multiLevelType w:val="hybridMultilevel"/>
    <w:tmpl w:val="E31670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27EB4"/>
    <w:multiLevelType w:val="hybridMultilevel"/>
    <w:tmpl w:val="3C46950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D5598"/>
    <w:multiLevelType w:val="hybridMultilevel"/>
    <w:tmpl w:val="D9808DE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D166B"/>
    <w:multiLevelType w:val="hybridMultilevel"/>
    <w:tmpl w:val="05D2A84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DA232E"/>
    <w:multiLevelType w:val="hybridMultilevel"/>
    <w:tmpl w:val="9C1693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368EF"/>
    <w:multiLevelType w:val="hybridMultilevel"/>
    <w:tmpl w:val="C1A6A08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w w:val="99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626D01"/>
    <w:multiLevelType w:val="hybridMultilevel"/>
    <w:tmpl w:val="F7B8E5B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4F82620"/>
    <w:multiLevelType w:val="hybridMultilevel"/>
    <w:tmpl w:val="A7B2FC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D37A47"/>
    <w:multiLevelType w:val="hybridMultilevel"/>
    <w:tmpl w:val="B57CC51E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1"/>
  </w:num>
  <w:num w:numId="4">
    <w:abstractNumId w:val="7"/>
  </w:num>
  <w:num w:numId="5">
    <w:abstractNumId w:val="33"/>
  </w:num>
  <w:num w:numId="6">
    <w:abstractNumId w:val="20"/>
  </w:num>
  <w:num w:numId="7">
    <w:abstractNumId w:val="15"/>
  </w:num>
  <w:num w:numId="8">
    <w:abstractNumId w:val="13"/>
  </w:num>
  <w:num w:numId="9">
    <w:abstractNumId w:val="5"/>
  </w:num>
  <w:num w:numId="10">
    <w:abstractNumId w:val="8"/>
  </w:num>
  <w:num w:numId="11">
    <w:abstractNumId w:val="24"/>
  </w:num>
  <w:num w:numId="12">
    <w:abstractNumId w:val="11"/>
  </w:num>
  <w:num w:numId="13">
    <w:abstractNumId w:val="28"/>
  </w:num>
  <w:num w:numId="14">
    <w:abstractNumId w:val="31"/>
  </w:num>
  <w:num w:numId="15">
    <w:abstractNumId w:val="36"/>
  </w:num>
  <w:num w:numId="16">
    <w:abstractNumId w:val="22"/>
  </w:num>
  <w:num w:numId="17">
    <w:abstractNumId w:val="25"/>
  </w:num>
  <w:num w:numId="18">
    <w:abstractNumId w:val="35"/>
  </w:num>
  <w:num w:numId="19">
    <w:abstractNumId w:val="18"/>
  </w:num>
  <w:num w:numId="20">
    <w:abstractNumId w:val="12"/>
  </w:num>
  <w:num w:numId="21">
    <w:abstractNumId w:val="17"/>
  </w:num>
  <w:num w:numId="22">
    <w:abstractNumId w:val="38"/>
  </w:num>
  <w:num w:numId="23">
    <w:abstractNumId w:val="26"/>
  </w:num>
  <w:num w:numId="24">
    <w:abstractNumId w:val="27"/>
  </w:num>
  <w:num w:numId="25">
    <w:abstractNumId w:val="29"/>
  </w:num>
  <w:num w:numId="26">
    <w:abstractNumId w:val="9"/>
  </w:num>
  <w:num w:numId="27">
    <w:abstractNumId w:val="2"/>
  </w:num>
  <w:num w:numId="28">
    <w:abstractNumId w:val="19"/>
  </w:num>
  <w:num w:numId="29">
    <w:abstractNumId w:val="32"/>
  </w:num>
  <w:num w:numId="30">
    <w:abstractNumId w:val="0"/>
  </w:num>
  <w:num w:numId="31">
    <w:abstractNumId w:val="14"/>
  </w:num>
  <w:num w:numId="32">
    <w:abstractNumId w:val="37"/>
  </w:num>
  <w:num w:numId="33">
    <w:abstractNumId w:val="16"/>
  </w:num>
  <w:num w:numId="34">
    <w:abstractNumId w:val="30"/>
  </w:num>
  <w:num w:numId="35">
    <w:abstractNumId w:val="10"/>
  </w:num>
  <w:num w:numId="36">
    <w:abstractNumId w:val="34"/>
  </w:num>
  <w:num w:numId="37">
    <w:abstractNumId w:val="6"/>
  </w:num>
  <w:num w:numId="38">
    <w:abstractNumId w:val="3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1B"/>
    <w:rsid w:val="00015835"/>
    <w:rsid w:val="00015A6A"/>
    <w:rsid w:val="00021F40"/>
    <w:rsid w:val="0003746C"/>
    <w:rsid w:val="00073132"/>
    <w:rsid w:val="00092322"/>
    <w:rsid w:val="00094DB1"/>
    <w:rsid w:val="000C0900"/>
    <w:rsid w:val="000C7395"/>
    <w:rsid w:val="000E35FE"/>
    <w:rsid w:val="000F0380"/>
    <w:rsid w:val="000F5AD8"/>
    <w:rsid w:val="001051F7"/>
    <w:rsid w:val="00110173"/>
    <w:rsid w:val="00113837"/>
    <w:rsid w:val="00134C58"/>
    <w:rsid w:val="00141EB0"/>
    <w:rsid w:val="00147E13"/>
    <w:rsid w:val="00163D2E"/>
    <w:rsid w:val="001B59BA"/>
    <w:rsid w:val="001C4217"/>
    <w:rsid w:val="002924BE"/>
    <w:rsid w:val="002D3FE2"/>
    <w:rsid w:val="003A5C24"/>
    <w:rsid w:val="003B6C83"/>
    <w:rsid w:val="003D3AA3"/>
    <w:rsid w:val="003D69F4"/>
    <w:rsid w:val="00415C5A"/>
    <w:rsid w:val="00421F67"/>
    <w:rsid w:val="00425F15"/>
    <w:rsid w:val="00463830"/>
    <w:rsid w:val="004801CD"/>
    <w:rsid w:val="00486A06"/>
    <w:rsid w:val="004A4F9A"/>
    <w:rsid w:val="004B7B42"/>
    <w:rsid w:val="004D0D06"/>
    <w:rsid w:val="004E2A5F"/>
    <w:rsid w:val="00515244"/>
    <w:rsid w:val="005767F6"/>
    <w:rsid w:val="005A3403"/>
    <w:rsid w:val="005D18B9"/>
    <w:rsid w:val="006326EA"/>
    <w:rsid w:val="00667A6F"/>
    <w:rsid w:val="006A7B36"/>
    <w:rsid w:val="006B7B07"/>
    <w:rsid w:val="006E6CAF"/>
    <w:rsid w:val="007014FF"/>
    <w:rsid w:val="007769CD"/>
    <w:rsid w:val="007C5E52"/>
    <w:rsid w:val="0080362D"/>
    <w:rsid w:val="0082052C"/>
    <w:rsid w:val="00864378"/>
    <w:rsid w:val="008A0A59"/>
    <w:rsid w:val="008C6296"/>
    <w:rsid w:val="008D4935"/>
    <w:rsid w:val="009015DB"/>
    <w:rsid w:val="0090369F"/>
    <w:rsid w:val="00912F33"/>
    <w:rsid w:val="0096211B"/>
    <w:rsid w:val="00962E71"/>
    <w:rsid w:val="0096656E"/>
    <w:rsid w:val="00996690"/>
    <w:rsid w:val="009D1A26"/>
    <w:rsid w:val="009F3972"/>
    <w:rsid w:val="00A1562E"/>
    <w:rsid w:val="00A36AB7"/>
    <w:rsid w:val="00AC4F23"/>
    <w:rsid w:val="00AC502E"/>
    <w:rsid w:val="00AC75C1"/>
    <w:rsid w:val="00AD4957"/>
    <w:rsid w:val="00AF4295"/>
    <w:rsid w:val="00B00A8C"/>
    <w:rsid w:val="00B13744"/>
    <w:rsid w:val="00BA4ED4"/>
    <w:rsid w:val="00BA6756"/>
    <w:rsid w:val="00C02D50"/>
    <w:rsid w:val="00C46994"/>
    <w:rsid w:val="00C80B23"/>
    <w:rsid w:val="00CE5006"/>
    <w:rsid w:val="00CF495F"/>
    <w:rsid w:val="00D06674"/>
    <w:rsid w:val="00D177D4"/>
    <w:rsid w:val="00D442B1"/>
    <w:rsid w:val="00D54AA1"/>
    <w:rsid w:val="00D66750"/>
    <w:rsid w:val="00D724CA"/>
    <w:rsid w:val="00D86176"/>
    <w:rsid w:val="00D910EC"/>
    <w:rsid w:val="00D96B6D"/>
    <w:rsid w:val="00DC3F36"/>
    <w:rsid w:val="00DD72A2"/>
    <w:rsid w:val="00DD7851"/>
    <w:rsid w:val="00DF3C24"/>
    <w:rsid w:val="00E0076B"/>
    <w:rsid w:val="00E44BE2"/>
    <w:rsid w:val="00E45322"/>
    <w:rsid w:val="00E5166F"/>
    <w:rsid w:val="00E93A4F"/>
    <w:rsid w:val="00F00D17"/>
    <w:rsid w:val="00F0641C"/>
    <w:rsid w:val="00F30434"/>
    <w:rsid w:val="00F5371A"/>
    <w:rsid w:val="00F61A95"/>
    <w:rsid w:val="00F8352F"/>
    <w:rsid w:val="00F91DC4"/>
    <w:rsid w:val="00F92509"/>
    <w:rsid w:val="00FB2D32"/>
    <w:rsid w:val="00FE1C46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D3E82-BD7A-4B9A-A16A-4CC65B63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11B"/>
  </w:style>
  <w:style w:type="paragraph" w:styleId="Ttulo1">
    <w:name w:val="heading 1"/>
    <w:basedOn w:val="Normal"/>
    <w:next w:val="Normal"/>
    <w:link w:val="Ttulo1Car"/>
    <w:qFormat/>
    <w:rsid w:val="006A7B3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A7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11B"/>
  </w:style>
  <w:style w:type="paragraph" w:styleId="Prrafodelista">
    <w:name w:val="List Paragraph"/>
    <w:basedOn w:val="Normal"/>
    <w:uiPriority w:val="34"/>
    <w:qFormat/>
    <w:rsid w:val="0096211B"/>
    <w:pPr>
      <w:ind w:left="720"/>
      <w:contextualSpacing/>
    </w:pPr>
  </w:style>
  <w:style w:type="table" w:styleId="Cuadrculaclara-nfasis4">
    <w:name w:val="Light Grid Accent 4"/>
    <w:basedOn w:val="Tablanormal"/>
    <w:uiPriority w:val="62"/>
    <w:rsid w:val="00FF29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A675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es-P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756"/>
    <w:rPr>
      <w:rFonts w:ascii="Tahoma" w:eastAsiaTheme="minorEastAsia" w:hAnsi="Tahoma" w:cs="Tahoma"/>
      <w:sz w:val="16"/>
      <w:szCs w:val="16"/>
      <w:lang w:eastAsia="es-PE"/>
    </w:rPr>
  </w:style>
  <w:style w:type="table" w:styleId="Tablaconcuadrcula">
    <w:name w:val="Table Grid"/>
    <w:basedOn w:val="Tablanormal"/>
    <w:uiPriority w:val="59"/>
    <w:rsid w:val="0077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6A7B36"/>
    <w:rPr>
      <w:rFonts w:ascii="Times New Roman" w:eastAsia="Times New Roman" w:hAnsi="Times New Roman" w:cs="Times New Roman"/>
      <w:b/>
      <w:bCs/>
      <w:sz w:val="28"/>
      <w:szCs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A7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3C1F-0C69-4573-9958-6A139DA4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1887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José A. Toledo Sosa</dc:creator>
  <cp:lastModifiedBy>Usuario</cp:lastModifiedBy>
  <cp:revision>2</cp:revision>
  <cp:lastPrinted>2015-09-17T13:05:00Z</cp:lastPrinted>
  <dcterms:created xsi:type="dcterms:W3CDTF">2018-08-08T22:25:00Z</dcterms:created>
  <dcterms:modified xsi:type="dcterms:W3CDTF">2018-08-08T22:25:00Z</dcterms:modified>
</cp:coreProperties>
</file>