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5C" w:rsidRDefault="00E85AAA" w:rsidP="00477443">
      <w:pPr>
        <w:spacing w:after="0" w:line="240" w:lineRule="auto"/>
        <w:rPr>
          <w:rFonts w:ascii="Agency FB" w:eastAsia="Calibri" w:hAnsi="Agency FB" w:cs="Times New Roman"/>
          <w:b/>
          <w:sz w:val="24"/>
          <w:szCs w:val="24"/>
          <w:lang w:val="es-ES"/>
        </w:rPr>
      </w:pPr>
      <w:bookmarkStart w:id="0" w:name="_GoBack"/>
      <w:bookmarkEnd w:id="0"/>
      <w:r w:rsidRPr="00E85AA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1" locked="0" layoutInCell="1" allowOverlap="1" wp14:anchorId="004D0869" wp14:editId="26485107">
            <wp:simplePos x="0" y="0"/>
            <wp:positionH relativeFrom="margin">
              <wp:posOffset>-172800</wp:posOffset>
            </wp:positionH>
            <wp:positionV relativeFrom="paragraph">
              <wp:posOffset>20670</wp:posOffset>
            </wp:positionV>
            <wp:extent cx="1209675" cy="1195070"/>
            <wp:effectExtent l="0" t="0" r="9525" b="5080"/>
            <wp:wrapTight wrapText="bothSides">
              <wp:wrapPolygon edited="0">
                <wp:start x="0" y="0"/>
                <wp:lineTo x="0" y="21348"/>
                <wp:lineTo x="21430" y="21348"/>
                <wp:lineTo x="21430" y="0"/>
                <wp:lineTo x="0" y="0"/>
              </wp:wrapPolygon>
            </wp:wrapTight>
            <wp:docPr id="2" name="Imagen 2" descr="Universidad Nacional José Faustino Sánchez Carr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dad Nacional José Faustino Sánchez Carr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43"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        </w:t>
      </w:r>
    </w:p>
    <w:p w:rsidR="0099095C" w:rsidRDefault="0099095C" w:rsidP="00477443">
      <w:pPr>
        <w:spacing w:after="0" w:line="240" w:lineRule="auto"/>
        <w:rPr>
          <w:rFonts w:ascii="Agency FB" w:eastAsia="Calibri" w:hAnsi="Agency FB" w:cs="Times New Roman"/>
          <w:b/>
          <w:sz w:val="24"/>
          <w:szCs w:val="24"/>
          <w:lang w:val="es-ES"/>
        </w:rPr>
      </w:pPr>
    </w:p>
    <w:p w:rsidR="0097480D" w:rsidRPr="0097480D" w:rsidRDefault="0099095C" w:rsidP="00477443">
      <w:pPr>
        <w:spacing w:after="0" w:line="240" w:lineRule="auto"/>
        <w:rPr>
          <w:rFonts w:ascii="Agency FB" w:eastAsia="Calibri" w:hAnsi="Agency FB" w:cs="Times New Roman"/>
          <w:b/>
          <w:sz w:val="24"/>
          <w:szCs w:val="24"/>
          <w:lang w:val="es-ES"/>
        </w:rPr>
      </w:pP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          </w:t>
      </w:r>
      <w:r w:rsidR="0097480D" w:rsidRPr="0097480D">
        <w:rPr>
          <w:rFonts w:ascii="Agency FB" w:eastAsia="Calibri" w:hAnsi="Agency FB" w:cs="Times New Roman"/>
          <w:b/>
          <w:sz w:val="24"/>
          <w:szCs w:val="24"/>
          <w:lang w:val="es-ES"/>
        </w:rPr>
        <w:t>Universidad Nacional José Faustino Sánchez Carrión</w:t>
      </w:r>
    </w:p>
    <w:p w:rsidR="0097480D" w:rsidRDefault="0097480D" w:rsidP="0097480D">
      <w:pPr>
        <w:spacing w:after="0" w:line="240" w:lineRule="auto"/>
        <w:jc w:val="both"/>
        <w:rPr>
          <w:rFonts w:ascii="Agency FB" w:eastAsia="Calibri" w:hAnsi="Agency FB" w:cs="Times New Roman"/>
          <w:b/>
          <w:lang w:val="es-ES"/>
        </w:rPr>
      </w:pPr>
    </w:p>
    <w:p w:rsidR="00477443" w:rsidRDefault="0097480D" w:rsidP="00477443">
      <w:pPr>
        <w:spacing w:after="0" w:line="240" w:lineRule="auto"/>
        <w:jc w:val="center"/>
        <w:rPr>
          <w:rFonts w:ascii="Agency FB" w:eastAsia="Calibri" w:hAnsi="Agency FB" w:cs="Times New Roman"/>
          <w:b/>
          <w:lang w:val="es-ES"/>
        </w:rPr>
      </w:pPr>
      <w:r>
        <w:rPr>
          <w:rFonts w:ascii="Agency FB" w:eastAsia="Calibri" w:hAnsi="Agency FB" w:cs="Times New Roman"/>
          <w:b/>
          <w:lang w:val="es-ES"/>
        </w:rPr>
        <w:t xml:space="preserve">.                                            </w:t>
      </w:r>
      <w:r w:rsidR="00477443">
        <w:rPr>
          <w:rFonts w:ascii="Agency FB" w:eastAsia="Calibri" w:hAnsi="Agency FB" w:cs="Times New Roman"/>
          <w:b/>
          <w:lang w:val="es-ES"/>
        </w:rPr>
        <w:t xml:space="preserve">                     </w:t>
      </w:r>
    </w:p>
    <w:p w:rsidR="0097480D" w:rsidRPr="0097480D" w:rsidRDefault="00477443" w:rsidP="00477443">
      <w:pPr>
        <w:spacing w:after="0" w:line="240" w:lineRule="auto"/>
        <w:rPr>
          <w:rFonts w:ascii="Agency FB" w:eastAsia="Calibri" w:hAnsi="Agency FB" w:cs="Times New Roman"/>
          <w:b/>
          <w:sz w:val="24"/>
          <w:szCs w:val="24"/>
          <w:lang w:val="es-ES"/>
        </w:rPr>
      </w:pP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                               </w:t>
      </w:r>
      <w:r w:rsidR="0097480D" w:rsidRPr="0097480D">
        <w:rPr>
          <w:rFonts w:ascii="Agency FB" w:eastAsia="Calibri" w:hAnsi="Agency FB" w:cs="Times New Roman"/>
          <w:b/>
          <w:sz w:val="24"/>
          <w:szCs w:val="24"/>
          <w:lang w:val="es-ES"/>
        </w:rPr>
        <w:t>FACULTAD DE EDUCACIÓN</w:t>
      </w:r>
    </w:p>
    <w:p w:rsidR="0097480D" w:rsidRPr="0097480D" w:rsidRDefault="0097480D" w:rsidP="00477443">
      <w:pPr>
        <w:spacing w:after="0" w:line="240" w:lineRule="auto"/>
        <w:ind w:left="5664" w:firstLine="708"/>
        <w:jc w:val="center"/>
        <w:rPr>
          <w:rFonts w:ascii="Agency FB" w:eastAsia="Calibri" w:hAnsi="Agency FB" w:cs="Times New Roman"/>
          <w:b/>
          <w:sz w:val="24"/>
          <w:szCs w:val="24"/>
          <w:lang w:val="es-ES"/>
        </w:rPr>
      </w:pPr>
    </w:p>
    <w:p w:rsidR="0097480D" w:rsidRPr="0097480D" w:rsidRDefault="0097480D" w:rsidP="00477443">
      <w:pPr>
        <w:spacing w:after="0" w:line="240" w:lineRule="auto"/>
        <w:rPr>
          <w:rFonts w:ascii="Agency FB" w:eastAsia="Calibri" w:hAnsi="Agency FB" w:cs="Times New Roman"/>
          <w:b/>
          <w:sz w:val="24"/>
          <w:szCs w:val="24"/>
          <w:lang w:val="es-ES"/>
        </w:rPr>
      </w:pPr>
      <w:r w:rsidRPr="0097480D"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.                                    </w:t>
      </w: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       </w:t>
      </w:r>
      <w:r w:rsidR="0099095C"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                             </w:t>
      </w: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</w:t>
      </w:r>
      <w:r w:rsidRPr="0097480D">
        <w:rPr>
          <w:rFonts w:ascii="Agency FB" w:eastAsia="Calibri" w:hAnsi="Agency FB" w:cs="Times New Roman"/>
          <w:b/>
          <w:sz w:val="24"/>
          <w:szCs w:val="24"/>
          <w:lang w:val="es-ES"/>
        </w:rPr>
        <w:t>SILABO</w:t>
      </w:r>
    </w:p>
    <w:p w:rsidR="0097480D" w:rsidRPr="0097480D" w:rsidRDefault="0097480D" w:rsidP="0097480D">
      <w:pPr>
        <w:spacing w:after="0" w:line="240" w:lineRule="auto"/>
        <w:ind w:left="5664" w:firstLine="708"/>
        <w:jc w:val="both"/>
        <w:rPr>
          <w:rFonts w:ascii="Agency FB" w:eastAsia="Calibri" w:hAnsi="Agency FB" w:cs="Times New Roman"/>
          <w:b/>
          <w:sz w:val="24"/>
          <w:szCs w:val="24"/>
          <w:lang w:val="es-ES"/>
        </w:rPr>
      </w:pPr>
    </w:p>
    <w:p w:rsidR="0097480D" w:rsidRPr="00A042BC" w:rsidRDefault="00477443" w:rsidP="0097480D">
      <w:pPr>
        <w:spacing w:after="0" w:line="240" w:lineRule="auto"/>
        <w:jc w:val="center"/>
        <w:rPr>
          <w:rFonts w:ascii="Agency FB" w:eastAsia="Calibri" w:hAnsi="Agency FB" w:cs="Times New Roman"/>
          <w:b/>
          <w:sz w:val="28"/>
          <w:szCs w:val="28"/>
          <w:lang w:val="es-ES"/>
        </w:rPr>
      </w:pP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</w:t>
      </w:r>
      <w:r w:rsidR="0099095C"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   </w:t>
      </w:r>
      <w:r>
        <w:rPr>
          <w:rFonts w:ascii="Agency FB" w:eastAsia="Calibri" w:hAnsi="Agency FB" w:cs="Times New Roman"/>
          <w:b/>
          <w:sz w:val="24"/>
          <w:szCs w:val="24"/>
          <w:lang w:val="es-ES"/>
        </w:rPr>
        <w:t xml:space="preserve">   </w:t>
      </w:r>
      <w:r w:rsidR="0097480D" w:rsidRPr="0097480D">
        <w:rPr>
          <w:rFonts w:ascii="Agency FB" w:eastAsia="Calibri" w:hAnsi="Agency FB" w:cs="Times New Roman"/>
          <w:b/>
          <w:sz w:val="28"/>
          <w:szCs w:val="28"/>
          <w:lang w:val="es-ES"/>
        </w:rPr>
        <w:t>SEMINA</w:t>
      </w:r>
      <w:r w:rsidR="0097480D" w:rsidRPr="00A042BC">
        <w:rPr>
          <w:rFonts w:ascii="Agency FB" w:eastAsia="Calibri" w:hAnsi="Agency FB" w:cs="Times New Roman"/>
          <w:b/>
          <w:sz w:val="28"/>
          <w:szCs w:val="28"/>
          <w:lang w:val="es-ES"/>
        </w:rPr>
        <w:t>RIO DE CORRIENTES PEDAGOGICAS</w:t>
      </w:r>
    </w:p>
    <w:p w:rsidR="0097480D" w:rsidRPr="0097480D" w:rsidRDefault="0097480D" w:rsidP="0097480D">
      <w:pPr>
        <w:spacing w:after="0" w:line="240" w:lineRule="auto"/>
        <w:jc w:val="center"/>
        <w:rPr>
          <w:rFonts w:ascii="Agency FB" w:eastAsia="Calibri" w:hAnsi="Agency FB" w:cs="Times New Roman"/>
          <w:b/>
          <w:sz w:val="24"/>
          <w:szCs w:val="24"/>
          <w:lang w:val="es-ES"/>
        </w:rPr>
      </w:pPr>
    </w:p>
    <w:p w:rsidR="00611C87" w:rsidRPr="0097480D" w:rsidRDefault="00611C87" w:rsidP="00611C87">
      <w:pPr>
        <w:pStyle w:val="Prrafodelista"/>
        <w:numPr>
          <w:ilvl w:val="0"/>
          <w:numId w:val="1"/>
        </w:numPr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INFORMACIÓN GENERAL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611C87" w:rsidRPr="0097480D" w:rsidRDefault="00611C87" w:rsidP="00611C87">
      <w:pPr>
        <w:pStyle w:val="Prrafodelista"/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395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Asignatura</w:t>
      </w:r>
      <w:r w:rsidR="00A042BC">
        <w:rPr>
          <w:rFonts w:ascii="Agency FB" w:hAnsi="Agency FB" w:cs="Arial"/>
          <w:b/>
          <w:sz w:val="24"/>
          <w:szCs w:val="24"/>
        </w:rPr>
        <w:t xml:space="preserve">                       </w:t>
      </w:r>
      <w:r w:rsidRPr="00A042BC">
        <w:rPr>
          <w:rFonts w:ascii="Agency FB" w:hAnsi="Agency FB" w:cs="Arial"/>
          <w:b/>
          <w:sz w:val="24"/>
          <w:szCs w:val="24"/>
        </w:rPr>
        <w:t xml:space="preserve"> : Seminario de Corrientes Pedagógicas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253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Código                               : 702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253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Crédi</w:t>
      </w:r>
      <w:r w:rsidR="00A042BC">
        <w:rPr>
          <w:rFonts w:ascii="Agency FB" w:hAnsi="Agency FB" w:cs="Arial"/>
          <w:b/>
          <w:sz w:val="24"/>
          <w:szCs w:val="24"/>
        </w:rPr>
        <w:t xml:space="preserve">tos                            </w:t>
      </w:r>
      <w:r w:rsidRPr="00A042BC">
        <w:rPr>
          <w:rFonts w:ascii="Agency FB" w:hAnsi="Agency FB" w:cs="Arial"/>
          <w:b/>
          <w:sz w:val="24"/>
          <w:szCs w:val="24"/>
        </w:rPr>
        <w:t>: 03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253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Ciclo                                  : VII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253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Horas Semanales              : 04 Hrs. (02 teóricas y 02 prácticas)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4253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Semestre Académico        : 201</w:t>
      </w:r>
      <w:r w:rsidR="00931933">
        <w:rPr>
          <w:rFonts w:ascii="Agency FB" w:hAnsi="Agency FB" w:cs="Arial"/>
          <w:b/>
          <w:sz w:val="24"/>
          <w:szCs w:val="24"/>
        </w:rPr>
        <w:t>8</w:t>
      </w:r>
      <w:r w:rsidRPr="00A042BC">
        <w:rPr>
          <w:rFonts w:ascii="Agency FB" w:hAnsi="Agency FB" w:cs="Arial"/>
          <w:b/>
          <w:sz w:val="24"/>
          <w:szCs w:val="24"/>
        </w:rPr>
        <w:t xml:space="preserve"> - </w:t>
      </w:r>
      <w:r w:rsidR="00E85AAA">
        <w:rPr>
          <w:rFonts w:ascii="Agency FB" w:hAnsi="Agency FB" w:cs="Arial"/>
          <w:b/>
          <w:sz w:val="24"/>
          <w:szCs w:val="24"/>
        </w:rPr>
        <w:t>I</w:t>
      </w:r>
    </w:p>
    <w:p w:rsidR="000950E8" w:rsidRPr="00A042BC" w:rsidRDefault="00611C87" w:rsidP="0097480D">
      <w:pPr>
        <w:pStyle w:val="Prrafodelista"/>
        <w:numPr>
          <w:ilvl w:val="1"/>
          <w:numId w:val="1"/>
        </w:numPr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Escuela</w:t>
      </w:r>
      <w:r w:rsidR="000950E8" w:rsidRPr="00A042BC">
        <w:rPr>
          <w:rFonts w:ascii="Agency FB" w:hAnsi="Agency FB" w:cs="Arial"/>
          <w:b/>
          <w:sz w:val="24"/>
          <w:szCs w:val="24"/>
        </w:rPr>
        <w:t>s</w:t>
      </w:r>
      <w:r w:rsidRPr="00A042BC">
        <w:rPr>
          <w:rFonts w:ascii="Agency FB" w:hAnsi="Agency FB" w:cs="Arial"/>
          <w:b/>
          <w:sz w:val="24"/>
          <w:szCs w:val="24"/>
        </w:rPr>
        <w:t xml:space="preserve">                            : </w:t>
      </w:r>
      <w:r w:rsidR="00931933">
        <w:rPr>
          <w:rFonts w:ascii="Agency FB" w:hAnsi="Agency FB" w:cs="Arial"/>
          <w:b/>
          <w:sz w:val="24"/>
          <w:szCs w:val="24"/>
        </w:rPr>
        <w:t>CSyT; EPP</w:t>
      </w:r>
      <w:r w:rsidR="008D3F42">
        <w:rPr>
          <w:rFonts w:ascii="Agency FB" w:hAnsi="Agency FB" w:cs="Arial"/>
          <w:b/>
          <w:sz w:val="24"/>
          <w:szCs w:val="24"/>
        </w:rPr>
        <w:t>A; CONST. MET</w:t>
      </w:r>
      <w:r w:rsidR="00751BE5">
        <w:rPr>
          <w:rFonts w:ascii="Agency FB" w:hAnsi="Agency FB" w:cs="Arial"/>
          <w:b/>
          <w:sz w:val="24"/>
          <w:szCs w:val="24"/>
        </w:rPr>
        <w:t>.</w:t>
      </w:r>
      <w:r w:rsidR="004A1F5B">
        <w:rPr>
          <w:rFonts w:ascii="Agency FB" w:hAnsi="Agency FB" w:cs="Arial"/>
          <w:b/>
          <w:sz w:val="24"/>
          <w:szCs w:val="24"/>
        </w:rPr>
        <w:t xml:space="preserve"> y ELECTRONICA.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1418"/>
        </w:tabs>
        <w:spacing w:line="240" w:lineRule="auto"/>
        <w:ind w:left="4395" w:hanging="3675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Departamento Académico : Ciencias de la Educación y Tecnología Educativa</w:t>
      </w:r>
    </w:p>
    <w:p w:rsidR="00611C87" w:rsidRPr="00A042BC" w:rsidRDefault="00611C87" w:rsidP="00611C87">
      <w:pPr>
        <w:pStyle w:val="Prrafodelista"/>
        <w:numPr>
          <w:ilvl w:val="1"/>
          <w:numId w:val="1"/>
        </w:numPr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 xml:space="preserve">Docente                        </w:t>
      </w:r>
      <w:r w:rsidR="008D3F42">
        <w:rPr>
          <w:rFonts w:ascii="Agency FB" w:hAnsi="Agency FB" w:cs="Arial"/>
          <w:b/>
          <w:sz w:val="24"/>
          <w:szCs w:val="24"/>
        </w:rPr>
        <w:t xml:space="preserve">     : Sergio Rafael</w:t>
      </w:r>
      <w:r w:rsidR="0097480D" w:rsidRPr="00A042BC">
        <w:rPr>
          <w:rFonts w:ascii="Agency FB" w:hAnsi="Agency FB" w:cs="Arial"/>
          <w:b/>
          <w:sz w:val="24"/>
          <w:szCs w:val="24"/>
        </w:rPr>
        <w:t xml:space="preserve"> Mazuelos Cardoza</w:t>
      </w:r>
    </w:p>
    <w:p w:rsidR="001D4158" w:rsidRPr="00A042BC" w:rsidRDefault="001D4158" w:rsidP="00611C87">
      <w:pPr>
        <w:pStyle w:val="Prrafodelista"/>
        <w:numPr>
          <w:ilvl w:val="1"/>
          <w:numId w:val="1"/>
        </w:numPr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>Correo Elect</w:t>
      </w:r>
      <w:r w:rsidR="00A042BC">
        <w:rPr>
          <w:rFonts w:ascii="Agency FB" w:hAnsi="Agency FB" w:cs="Arial"/>
          <w:b/>
          <w:sz w:val="24"/>
          <w:szCs w:val="24"/>
        </w:rPr>
        <w:t xml:space="preserve">rónico           </w:t>
      </w:r>
      <w:r w:rsidR="0097480D" w:rsidRPr="00A042BC">
        <w:rPr>
          <w:rFonts w:ascii="Agency FB" w:hAnsi="Agency FB" w:cs="Arial"/>
          <w:b/>
          <w:sz w:val="24"/>
          <w:szCs w:val="24"/>
        </w:rPr>
        <w:t xml:space="preserve">: </w:t>
      </w:r>
      <w:hyperlink r:id="rId7" w:history="1">
        <w:r w:rsidR="00DF01EC" w:rsidRPr="009518A3">
          <w:rPr>
            <w:rStyle w:val="Hipervnculo"/>
            <w:rFonts w:ascii="Agency FB" w:hAnsi="Agency FB" w:cs="Arial"/>
            <w:b/>
            <w:sz w:val="24"/>
            <w:szCs w:val="24"/>
          </w:rPr>
          <w:t>sermazcar@hotmail.com</w:t>
        </w:r>
      </w:hyperlink>
      <w:r w:rsidR="00DF01EC">
        <w:rPr>
          <w:rFonts w:ascii="Agency FB" w:hAnsi="Agency FB" w:cs="Arial"/>
          <w:b/>
          <w:sz w:val="24"/>
          <w:szCs w:val="24"/>
        </w:rPr>
        <w:t xml:space="preserve"> </w:t>
      </w:r>
      <w:r w:rsidR="00AD7E6C">
        <w:rPr>
          <w:rFonts w:ascii="Agency FB" w:hAnsi="Agency FB" w:cs="Arial"/>
          <w:b/>
          <w:sz w:val="24"/>
          <w:szCs w:val="24"/>
        </w:rPr>
        <w:t xml:space="preserve">  </w:t>
      </w:r>
    </w:p>
    <w:p w:rsidR="00611C87" w:rsidRPr="0097480D" w:rsidRDefault="00611C87" w:rsidP="00611C87">
      <w:pPr>
        <w:pStyle w:val="Prrafodelista"/>
        <w:tabs>
          <w:tab w:val="left" w:pos="3600"/>
        </w:tabs>
        <w:spacing w:line="240" w:lineRule="auto"/>
        <w:rPr>
          <w:rFonts w:ascii="Agency FB" w:hAnsi="Agency FB" w:cs="Arial"/>
          <w:b/>
          <w:sz w:val="24"/>
          <w:szCs w:val="24"/>
        </w:rPr>
      </w:pPr>
    </w:p>
    <w:p w:rsidR="00611C87" w:rsidRPr="0097480D" w:rsidRDefault="00611C87" w:rsidP="00611C87">
      <w:pPr>
        <w:pStyle w:val="Prrafodelista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Agency FB" w:hAnsi="Agency FB" w:cs="Arial"/>
          <w:b/>
          <w:sz w:val="24"/>
          <w:szCs w:val="24"/>
          <w:u w:val="single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SUMILLA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611C87" w:rsidRPr="0097480D" w:rsidRDefault="00611C87" w:rsidP="00611C87">
      <w:pPr>
        <w:pStyle w:val="Prrafodelista"/>
        <w:tabs>
          <w:tab w:val="left" w:pos="3600"/>
        </w:tabs>
        <w:spacing w:after="0" w:line="240" w:lineRule="auto"/>
        <w:rPr>
          <w:rFonts w:ascii="Agency FB" w:hAnsi="Agency FB" w:cs="Arial"/>
          <w:b/>
          <w:sz w:val="24"/>
          <w:szCs w:val="24"/>
          <w:u w:val="single"/>
        </w:rPr>
      </w:pPr>
    </w:p>
    <w:p w:rsidR="00611C87" w:rsidRPr="0097480D" w:rsidRDefault="00611C87" w:rsidP="00611C87">
      <w:pPr>
        <w:shd w:val="clear" w:color="auto" w:fill="FFFFFF"/>
        <w:spacing w:after="0" w:line="240" w:lineRule="auto"/>
        <w:ind w:left="709" w:right="14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La asignatura propone analizar críticamente los movimientos, escuelas, corrientes educacionales y pedagógicas (teorías de aprendizaje) en cuanto a su significado, fundamentos, experiencias y aportes. Los contenidos se organizan en los movimientos de la educación tradicional y sus corrientes, el movimiento de la escuela nueva y sus corrientes, el movimiento de la escuela moderna y sus corrientes, los movimientos contemporáneos y la educación del futuro (teorías de aprendizaje).</w:t>
      </w:r>
    </w:p>
    <w:p w:rsidR="00611C87" w:rsidRPr="0097480D" w:rsidRDefault="00611C87" w:rsidP="00611C87">
      <w:pPr>
        <w:shd w:val="clear" w:color="auto" w:fill="FFFFFF"/>
        <w:spacing w:after="0" w:line="240" w:lineRule="auto"/>
        <w:jc w:val="both"/>
        <w:rPr>
          <w:rFonts w:ascii="Agency FB" w:hAnsi="Agency FB" w:cs="Arial"/>
          <w:sz w:val="24"/>
          <w:szCs w:val="24"/>
        </w:rPr>
      </w:pPr>
    </w:p>
    <w:p w:rsidR="00611C87" w:rsidRPr="0097480D" w:rsidRDefault="00611C87" w:rsidP="00611C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COMPETENCIAS GENERALES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611C87" w:rsidRPr="0097480D" w:rsidRDefault="00611C87" w:rsidP="00611C87">
      <w:pPr>
        <w:pStyle w:val="Prrafodelista"/>
        <w:shd w:val="clear" w:color="auto" w:fill="FFFFFF"/>
        <w:spacing w:after="0" w:line="240" w:lineRule="auto"/>
        <w:jc w:val="both"/>
        <w:rPr>
          <w:rFonts w:ascii="Agency FB" w:hAnsi="Agency FB" w:cs="Arial"/>
          <w:b/>
          <w:sz w:val="24"/>
          <w:szCs w:val="24"/>
          <w:u w:val="single"/>
        </w:rPr>
      </w:pPr>
    </w:p>
    <w:p w:rsidR="00611C87" w:rsidRPr="0097480D" w:rsidRDefault="00611C87" w:rsidP="00611C87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 xml:space="preserve">1. </w:t>
      </w:r>
      <w:r w:rsidR="00F92D30">
        <w:rPr>
          <w:rFonts w:ascii="Agency FB" w:hAnsi="Agency FB" w:cs="Arial"/>
          <w:sz w:val="24"/>
          <w:szCs w:val="24"/>
        </w:rPr>
        <w:t xml:space="preserve">   </w:t>
      </w:r>
      <w:r w:rsidRPr="0097480D">
        <w:rPr>
          <w:rFonts w:ascii="Agency FB" w:hAnsi="Agency FB" w:cs="Arial"/>
          <w:sz w:val="24"/>
          <w:szCs w:val="24"/>
        </w:rPr>
        <w:t>Conoce e interpreta los fundamentos   naturales de las teorías de aprendizaje.</w:t>
      </w:r>
    </w:p>
    <w:p w:rsidR="00611C87" w:rsidRPr="0097480D" w:rsidRDefault="00611C87" w:rsidP="00611C87">
      <w:pPr>
        <w:pStyle w:val="Prrafodelista"/>
        <w:shd w:val="clear" w:color="auto" w:fill="FFFFFF"/>
        <w:spacing w:after="0" w:line="240" w:lineRule="auto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 xml:space="preserve">2. </w:t>
      </w:r>
      <w:r w:rsidR="00F92D30">
        <w:rPr>
          <w:rFonts w:ascii="Agency FB" w:hAnsi="Agency FB" w:cs="Arial"/>
          <w:sz w:val="24"/>
          <w:szCs w:val="24"/>
        </w:rPr>
        <w:t xml:space="preserve">  </w:t>
      </w:r>
      <w:r w:rsidRPr="0097480D">
        <w:rPr>
          <w:rFonts w:ascii="Agency FB" w:hAnsi="Agency FB" w:cs="Arial"/>
          <w:sz w:val="24"/>
          <w:szCs w:val="24"/>
        </w:rPr>
        <w:t>Analiza y comprende las teorías de aprendizaje.</w:t>
      </w:r>
    </w:p>
    <w:p w:rsidR="00611C87" w:rsidRPr="0097480D" w:rsidRDefault="00F92D30" w:rsidP="00611C87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 xml:space="preserve">3. </w:t>
      </w:r>
      <w:r w:rsidR="00611C87" w:rsidRPr="0097480D">
        <w:rPr>
          <w:rFonts w:ascii="Agency FB" w:hAnsi="Agency FB" w:cs="Arial"/>
          <w:sz w:val="24"/>
          <w:szCs w:val="24"/>
        </w:rPr>
        <w:t>Describe identificando las ideas principales de las teorías asociacionistas y conductuales del aprendizaje.</w:t>
      </w:r>
    </w:p>
    <w:p w:rsidR="00611C87" w:rsidRPr="0097480D" w:rsidRDefault="00611C87" w:rsidP="00611C87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4.</w:t>
      </w:r>
      <w:r w:rsidR="00F92D30">
        <w:rPr>
          <w:rFonts w:ascii="Agency FB" w:hAnsi="Agency FB" w:cs="Arial"/>
          <w:sz w:val="24"/>
          <w:szCs w:val="24"/>
        </w:rPr>
        <w:t xml:space="preserve"> </w:t>
      </w:r>
      <w:r w:rsidRPr="0097480D">
        <w:rPr>
          <w:rFonts w:ascii="Agency FB" w:hAnsi="Agency FB" w:cs="Arial"/>
          <w:sz w:val="24"/>
          <w:szCs w:val="24"/>
        </w:rPr>
        <w:t xml:space="preserve"> Analiza e interpreta los fundamentos de las teorías cognoscitivas organizacionales del aprendizaje.</w:t>
      </w:r>
    </w:p>
    <w:p w:rsidR="00611C87" w:rsidRDefault="00611C87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5.</w:t>
      </w:r>
      <w:r w:rsidR="00F92D30">
        <w:rPr>
          <w:rFonts w:ascii="Agency FB" w:hAnsi="Agency FB" w:cs="Arial"/>
          <w:sz w:val="24"/>
          <w:szCs w:val="24"/>
        </w:rPr>
        <w:t xml:space="preserve"> </w:t>
      </w:r>
      <w:r w:rsidRPr="0097480D">
        <w:rPr>
          <w:rFonts w:ascii="Agency FB" w:hAnsi="Agency FB" w:cs="Arial"/>
          <w:sz w:val="24"/>
          <w:szCs w:val="24"/>
        </w:rPr>
        <w:t xml:space="preserve"> Comprende analíticamente las teorías contemporáneas del aprendizaje  y los campos relacionados con el aprendizaje.</w:t>
      </w:r>
    </w:p>
    <w:p w:rsidR="00A042BC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</w:p>
    <w:p w:rsidR="00A042BC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</w:p>
    <w:p w:rsidR="00A042BC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</w:p>
    <w:p w:rsidR="00A042BC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</w:p>
    <w:p w:rsidR="00A042BC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sz w:val="24"/>
          <w:szCs w:val="24"/>
        </w:rPr>
      </w:pPr>
    </w:p>
    <w:p w:rsidR="00A042BC" w:rsidRPr="0097480D" w:rsidRDefault="00A042BC" w:rsidP="00196426">
      <w:pPr>
        <w:pStyle w:val="Prrafodelista"/>
        <w:shd w:val="clear" w:color="auto" w:fill="FFFFFF"/>
        <w:spacing w:after="0" w:line="240" w:lineRule="auto"/>
        <w:ind w:left="993" w:hanging="273"/>
        <w:jc w:val="both"/>
        <w:rPr>
          <w:rFonts w:ascii="Agency FB" w:hAnsi="Agency FB" w:cs="Arial"/>
          <w:b/>
          <w:sz w:val="24"/>
          <w:szCs w:val="24"/>
        </w:rPr>
      </w:pPr>
    </w:p>
    <w:p w:rsidR="00611C87" w:rsidRPr="0097480D" w:rsidRDefault="00611C87" w:rsidP="00611C87">
      <w:pPr>
        <w:shd w:val="clear" w:color="auto" w:fill="FFFFFF"/>
        <w:spacing w:after="0" w:line="240" w:lineRule="auto"/>
        <w:jc w:val="both"/>
        <w:rPr>
          <w:rFonts w:ascii="Agency FB" w:hAnsi="Agency FB" w:cs="Arial"/>
          <w:b/>
          <w:sz w:val="24"/>
          <w:szCs w:val="24"/>
        </w:rPr>
      </w:pPr>
    </w:p>
    <w:p w:rsidR="00611C87" w:rsidRPr="0097480D" w:rsidRDefault="00611C87" w:rsidP="00611C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lastRenderedPageBreak/>
        <w:t>PROGRAMACIÓN DE UNIDADES DIDÁCTICAS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611C87" w:rsidRPr="0097480D" w:rsidRDefault="00611C87" w:rsidP="00611C87">
      <w:pPr>
        <w:pStyle w:val="Prrafodelista"/>
        <w:shd w:val="clear" w:color="auto" w:fill="FFFFFF"/>
        <w:spacing w:after="0" w:line="240" w:lineRule="auto"/>
        <w:jc w:val="both"/>
        <w:rPr>
          <w:rFonts w:ascii="Agency FB" w:hAnsi="Agency FB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2596"/>
        <w:gridCol w:w="3040"/>
        <w:gridCol w:w="1701"/>
        <w:gridCol w:w="993"/>
      </w:tblGrid>
      <w:tr w:rsidR="00A67E40" w:rsidRPr="0097480D" w:rsidTr="008D3F42">
        <w:tc>
          <w:tcPr>
            <w:tcW w:w="675" w:type="dxa"/>
            <w:vAlign w:val="center"/>
          </w:tcPr>
          <w:p w:rsidR="00A67E40" w:rsidRPr="0097480D" w:rsidRDefault="00A67E40" w:rsidP="008D3F4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SEMANA</w:t>
            </w:r>
          </w:p>
        </w:tc>
        <w:tc>
          <w:tcPr>
            <w:tcW w:w="1735" w:type="dxa"/>
            <w:vAlign w:val="center"/>
          </w:tcPr>
          <w:p w:rsidR="00A67E40" w:rsidRPr="0097480D" w:rsidRDefault="00A67E40" w:rsidP="00F92D3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UNIDADES DIDÁCTICAS</w:t>
            </w:r>
          </w:p>
        </w:tc>
        <w:tc>
          <w:tcPr>
            <w:tcW w:w="2596" w:type="dxa"/>
            <w:vAlign w:val="center"/>
          </w:tcPr>
          <w:p w:rsidR="00A67E40" w:rsidRPr="0097480D" w:rsidRDefault="00A67E40" w:rsidP="00F92D3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COMPETENCIAS ESPECÍFICAS</w:t>
            </w:r>
          </w:p>
        </w:tc>
        <w:tc>
          <w:tcPr>
            <w:tcW w:w="3040" w:type="dxa"/>
            <w:vAlign w:val="center"/>
          </w:tcPr>
          <w:p w:rsidR="00A67E40" w:rsidRPr="0097480D" w:rsidRDefault="00A67E40" w:rsidP="00F92D3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CONTENIDOS BÁSICOS</w:t>
            </w:r>
          </w:p>
        </w:tc>
        <w:tc>
          <w:tcPr>
            <w:tcW w:w="1701" w:type="dxa"/>
            <w:vAlign w:val="center"/>
          </w:tcPr>
          <w:p w:rsidR="00A67E40" w:rsidRPr="0097480D" w:rsidRDefault="00A67E40" w:rsidP="00F92D30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ESTRATEGIAS DIDÁCTICAS</w:t>
            </w:r>
          </w:p>
        </w:tc>
        <w:tc>
          <w:tcPr>
            <w:tcW w:w="993" w:type="dxa"/>
            <w:vAlign w:val="center"/>
          </w:tcPr>
          <w:p w:rsidR="00A67E40" w:rsidRPr="0097480D" w:rsidRDefault="00A67E40" w:rsidP="008D3F42">
            <w:pPr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97480D">
              <w:rPr>
                <w:rFonts w:ascii="Agency FB" w:hAnsi="Agency FB"/>
                <w:b/>
                <w:sz w:val="20"/>
                <w:szCs w:val="20"/>
              </w:rPr>
              <w:t>CÓDIGOS BIBLIOGRÁFICOS</w:t>
            </w:r>
          </w:p>
        </w:tc>
      </w:tr>
      <w:tr w:rsidR="00A67E40" w:rsidRPr="0097480D" w:rsidTr="008D3F42">
        <w:tc>
          <w:tcPr>
            <w:tcW w:w="675" w:type="dxa"/>
          </w:tcPr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2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3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A67E40" w:rsidRPr="0097480D" w:rsidRDefault="00A67E40" w:rsidP="00A67E40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735" w:type="dxa"/>
          </w:tcPr>
          <w:p w:rsidR="00F92D30" w:rsidRDefault="00F92D30" w:rsidP="00A67E40">
            <w:pPr>
              <w:shd w:val="clear" w:color="auto" w:fill="FFFFFF"/>
              <w:spacing w:line="226" w:lineRule="exact"/>
              <w:ind w:left="168" w:hanging="168"/>
              <w:rPr>
                <w:rFonts w:ascii="Agency FB" w:hAnsi="Agency FB" w:cs="Arial"/>
                <w:color w:val="353535"/>
                <w:w w:val="88"/>
                <w:sz w:val="24"/>
                <w:szCs w:val="24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26" w:lineRule="exact"/>
              <w:ind w:left="168" w:hanging="168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88"/>
                <w:sz w:val="24"/>
                <w:szCs w:val="24"/>
              </w:rPr>
              <w:t xml:space="preserve">I. </w:t>
            </w:r>
            <w:r w:rsidRPr="0097480D">
              <w:rPr>
                <w:rFonts w:ascii="Agency FB" w:hAnsi="Agency FB" w:cs="Arial"/>
                <w:color w:val="353535"/>
                <w:w w:val="88"/>
                <w:sz w:val="24"/>
                <w:szCs w:val="24"/>
                <w:lang w:val="es-ES_tradnl"/>
              </w:rPr>
              <w:t>Naturaleza de la teor</w:t>
            </w:r>
            <w:r w:rsidRPr="0097480D">
              <w:rPr>
                <w:rFonts w:ascii="Agency FB" w:eastAsia="Times New Roman" w:hAnsi="Agency FB" w:cs="Arial"/>
                <w:color w:val="353535"/>
                <w:w w:val="88"/>
                <w:sz w:val="24"/>
                <w:szCs w:val="24"/>
                <w:lang w:val="es-ES_tradnl"/>
              </w:rPr>
              <w:t>ía d</w:t>
            </w:r>
            <w:r w:rsidRPr="0097480D">
              <w:rPr>
                <w:rFonts w:ascii="Agency FB" w:hAnsi="Agency FB" w:cs="Arial"/>
                <w:color w:val="353535"/>
                <w:w w:val="88"/>
                <w:sz w:val="24"/>
                <w:szCs w:val="24"/>
                <w:lang w:val="es-ES_tradnl"/>
              </w:rPr>
              <w:t xml:space="preserve">el aprendizaje y </w:t>
            </w:r>
            <w:r w:rsidRPr="0097480D">
              <w:rPr>
                <w:rFonts w:ascii="Agency FB" w:hAnsi="Agency FB" w:cs="Arial"/>
                <w:color w:val="353535"/>
                <w:w w:val="89"/>
                <w:sz w:val="24"/>
                <w:szCs w:val="24"/>
                <w:lang w:val="es-ES_tradnl"/>
              </w:rPr>
              <w:t>Te</w:t>
            </w:r>
            <w:r w:rsidRPr="0097480D">
              <w:rPr>
                <w:rFonts w:ascii="Agency FB" w:eastAsia="Times New Roman" w:hAnsi="Agency FB" w:cs="Arial"/>
                <w:color w:val="353535"/>
                <w:w w:val="89"/>
                <w:sz w:val="24"/>
                <w:szCs w:val="24"/>
                <w:lang w:val="es-ES_tradnl"/>
              </w:rPr>
              <w:t xml:space="preserve">óricas clásicas </w:t>
            </w:r>
            <w:r w:rsidRPr="0097480D">
              <w:rPr>
                <w:rFonts w:ascii="Agency FB" w:eastAsia="Times New Roman" w:hAnsi="Agency FB" w:cs="Arial"/>
                <w:color w:val="353535"/>
                <w:w w:val="84"/>
                <w:sz w:val="24"/>
                <w:szCs w:val="24"/>
                <w:lang w:val="es-ES_tradnl"/>
              </w:rPr>
              <w:t xml:space="preserve">del </w:t>
            </w:r>
            <w:r w:rsidRPr="0097480D">
              <w:rPr>
                <w:rFonts w:ascii="Agency FB" w:eastAsia="Times New Roman" w:hAnsi="Agency FB" w:cs="Arial"/>
                <w:color w:val="353535"/>
                <w:w w:val="91"/>
                <w:sz w:val="24"/>
                <w:szCs w:val="24"/>
                <w:lang w:val="es-ES_tradnl"/>
              </w:rPr>
              <w:t>Aprendizaje.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A67E40" w:rsidRPr="000C2111" w:rsidRDefault="00A67E40" w:rsidP="000C2111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Comprende los fundamentos naturales</w:t>
            </w:r>
            <w:r w:rsid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de la teor</w:t>
            </w:r>
            <w:r w:rsidRPr="000C2111">
              <w:rPr>
                <w:rFonts w:ascii="Agency FB" w:eastAsia="Times New Roman" w:hAnsi="Agency FB" w:cs="Arial"/>
                <w:color w:val="000000"/>
                <w:w w:val="89"/>
                <w:sz w:val="24"/>
                <w:szCs w:val="24"/>
                <w:lang w:val="es-ES_tradnl"/>
              </w:rPr>
              <w:t>ía del</w:t>
            </w:r>
            <w:r w:rsidR="0064000E" w:rsidRPr="000C2111">
              <w:rPr>
                <w:rFonts w:ascii="Agency FB" w:eastAsia="Times New Roman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eastAsia="Times New Roman" w:hAnsi="Agency FB" w:cs="Arial"/>
                <w:color w:val="000000"/>
                <w:w w:val="89"/>
                <w:sz w:val="24"/>
                <w:szCs w:val="24"/>
                <w:lang w:val="es-ES_tradnl"/>
              </w:rPr>
              <w:t>aprendizaje y el papel</w:t>
            </w:r>
            <w:r w:rsidR="0064000E" w:rsidRPr="000C2111">
              <w:rPr>
                <w:rFonts w:ascii="Agency FB" w:eastAsia="Times New Roman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que juega</w:t>
            </w:r>
            <w:r w:rsidR="0064000E"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la memoria</w:t>
            </w:r>
            <w:r w:rsidR="0064000E"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y el</w:t>
            </w:r>
            <w:r w:rsidR="0064000E" w:rsidRPr="000C2111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spacing w:val="-2"/>
                <w:w w:val="92"/>
                <w:sz w:val="24"/>
                <w:szCs w:val="24"/>
                <w:lang w:val="es-ES_tradnl"/>
              </w:rPr>
              <w:t>conocimiento.</w:t>
            </w:r>
          </w:p>
          <w:p w:rsidR="00A67E40" w:rsidRPr="000C2111" w:rsidRDefault="00A67E40" w:rsidP="000C2111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3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0"/>
                <w:sz w:val="24"/>
                <w:szCs w:val="24"/>
                <w:lang w:val="es-ES_tradnl"/>
              </w:rPr>
              <w:t>Analiza, compara y relaci</w:t>
            </w:r>
            <w:r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ona las teorías</w:t>
            </w:r>
            <w:r w:rsid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="0064000E" w:rsidRPr="000C2111">
              <w:rPr>
                <w:rFonts w:ascii="Agency FB" w:hAnsi="Agency FB" w:cs="Arial"/>
                <w:color w:val="000000"/>
                <w:w w:val="90"/>
                <w:sz w:val="24"/>
                <w:szCs w:val="24"/>
                <w:lang w:val="es-ES_tradnl"/>
              </w:rPr>
              <w:t>c</w:t>
            </w:r>
            <w:r w:rsidRPr="000C2111">
              <w:rPr>
                <w:rFonts w:ascii="Agency FB" w:hAnsi="Agency FB" w:cs="Arial"/>
                <w:color w:val="000000"/>
                <w:w w:val="90"/>
                <w:sz w:val="24"/>
                <w:szCs w:val="24"/>
                <w:lang w:val="es-ES_tradnl"/>
              </w:rPr>
              <w:t>l</w:t>
            </w:r>
            <w:r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ásicas</w:t>
            </w:r>
            <w:r w:rsidR="0064000E"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del</w:t>
            </w:r>
            <w:r w:rsidR="0064000E"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aprendizaje    con el</w:t>
            </w:r>
            <w:r w:rsidR="0064000E" w:rsidRPr="000C2111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Pr="000C2111">
              <w:rPr>
                <w:rFonts w:ascii="Agency FB" w:hAnsi="Agency FB" w:cs="Arial"/>
                <w:color w:val="000000"/>
                <w:spacing w:val="-1"/>
                <w:w w:val="91"/>
                <w:sz w:val="24"/>
                <w:szCs w:val="24"/>
                <w:lang w:val="es-ES_tradnl"/>
              </w:rPr>
              <w:t>acontecer pedag</w:t>
            </w:r>
            <w:r w:rsidRPr="000C2111">
              <w:rPr>
                <w:rFonts w:ascii="Agency FB" w:eastAsia="Times New Roman" w:hAnsi="Agency FB" w:cs="Arial"/>
                <w:color w:val="000000"/>
                <w:spacing w:val="-1"/>
                <w:w w:val="91"/>
                <w:sz w:val="24"/>
                <w:szCs w:val="24"/>
                <w:lang w:val="es-ES_tradnl"/>
              </w:rPr>
              <w:t>ógico actual.</w:t>
            </w:r>
          </w:p>
        </w:tc>
        <w:tc>
          <w:tcPr>
            <w:tcW w:w="3040" w:type="dxa"/>
          </w:tcPr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Naturaleza de la teoría de aprendizaje.</w:t>
            </w:r>
          </w:p>
          <w:p w:rsidR="00EF2C3D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Memoria y conocimiento.</w:t>
            </w:r>
          </w:p>
          <w:p w:rsidR="00A67E40" w:rsidRPr="0097480D" w:rsidRDefault="00EF2C3D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C</w:t>
            </w:r>
            <w:r w:rsidR="00A67E40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aracterización del aprendizaje.</w:t>
            </w:r>
          </w:p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Teorí</w:t>
            </w:r>
            <w:r w:rsidR="00EF2C3D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a sociocultural</w:t>
            </w:r>
            <w:r w:rsidR="0064000E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-</w:t>
            </w:r>
            <w:r w:rsidR="00EF2C3D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</w:t>
            </w: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Vigotsk</w:t>
            </w:r>
            <w:r w:rsidR="0064000E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y</w:t>
            </w: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.</w:t>
            </w:r>
          </w:p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Teoría psicogenética- Piaget.</w:t>
            </w:r>
          </w:p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Teoría del aprendizaje significativo- Ausubel.</w:t>
            </w:r>
          </w:p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Teoría de</w:t>
            </w:r>
            <w:r w:rsidR="0064000E"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>l</w:t>
            </w:r>
            <w:r w:rsidRPr="0097480D">
              <w:rPr>
                <w:rFonts w:ascii="Agency FB" w:hAnsi="Agency FB" w:cs="Arial"/>
                <w:color w:val="000000"/>
                <w:w w:val="89"/>
                <w:sz w:val="24"/>
                <w:szCs w:val="24"/>
                <w:lang w:val="es-ES_tradnl"/>
              </w:rPr>
              <w:t xml:space="preserve"> aprendizaje por descubrimiento-Brunner.</w:t>
            </w:r>
          </w:p>
        </w:tc>
        <w:tc>
          <w:tcPr>
            <w:tcW w:w="1701" w:type="dxa"/>
          </w:tcPr>
          <w:p w:rsidR="00A67E40" w:rsidRPr="0097480D" w:rsidRDefault="00A67E40" w:rsidP="00A67E40">
            <w:pPr>
              <w:shd w:val="clear" w:color="auto" w:fill="FFFFFF"/>
              <w:ind w:left="10"/>
              <w:rPr>
                <w:rFonts w:ascii="Agency FB" w:hAnsi="Agency FB" w:cs="Arial"/>
                <w:color w:val="353535"/>
                <w:spacing w:val="-1"/>
                <w:w w:val="91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1"/>
                <w:sz w:val="24"/>
                <w:szCs w:val="24"/>
                <w:lang w:val="es-ES_tradnl"/>
              </w:rPr>
              <w:t>-Mapas conceptuales.</w:t>
            </w:r>
          </w:p>
          <w:p w:rsidR="00EF2C3D" w:rsidRPr="0099095C" w:rsidRDefault="00EF2C3D" w:rsidP="00A67E40">
            <w:pPr>
              <w:shd w:val="clear" w:color="auto" w:fill="FFFFFF"/>
              <w:ind w:left="10"/>
              <w:rPr>
                <w:rFonts w:ascii="Agency FB" w:hAnsi="Agency FB" w:cs="Arial"/>
                <w:sz w:val="16"/>
                <w:szCs w:val="16"/>
              </w:rPr>
            </w:pPr>
          </w:p>
          <w:p w:rsidR="00EF2C3D" w:rsidRPr="0097480D" w:rsidRDefault="00A67E40" w:rsidP="00EF2C3D">
            <w:pPr>
              <w:shd w:val="clear" w:color="auto" w:fill="FFFFFF"/>
              <w:ind w:left="10"/>
              <w:rPr>
                <w:rFonts w:ascii="Agency FB" w:hAnsi="Agency FB" w:cs="Arial"/>
                <w:color w:val="353535"/>
                <w:spacing w:val="-2"/>
                <w:w w:val="91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1"/>
                <w:sz w:val="24"/>
                <w:szCs w:val="24"/>
                <w:lang w:val="es-ES_tradnl"/>
              </w:rPr>
              <w:t>-Trabajo practico.</w:t>
            </w:r>
          </w:p>
          <w:p w:rsidR="00A67E40" w:rsidRPr="0097480D" w:rsidRDefault="00A67E40" w:rsidP="00EF2C3D">
            <w:pPr>
              <w:shd w:val="clear" w:color="auto" w:fill="FFFFFF"/>
              <w:ind w:left="10"/>
              <w:rPr>
                <w:rFonts w:ascii="Agency FB" w:hAnsi="Agency FB" w:cs="Arial"/>
                <w:color w:val="353535"/>
                <w:spacing w:val="-2"/>
                <w:w w:val="91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1"/>
                <w:sz w:val="24"/>
                <w:szCs w:val="24"/>
                <w:lang w:val="es-ES_tradnl"/>
              </w:rPr>
              <w:t>-Lluvias de ideas.</w:t>
            </w:r>
          </w:p>
          <w:p w:rsidR="00EF2C3D" w:rsidRPr="0099095C" w:rsidRDefault="00EF2C3D" w:rsidP="00EF2C3D">
            <w:pPr>
              <w:shd w:val="clear" w:color="auto" w:fill="FFFFFF"/>
              <w:ind w:left="10"/>
              <w:rPr>
                <w:rFonts w:ascii="Agency FB" w:hAnsi="Agency FB" w:cs="Arial"/>
                <w:sz w:val="16"/>
                <w:szCs w:val="16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26" w:lineRule="exact"/>
              <w:ind w:left="5"/>
              <w:rPr>
                <w:rFonts w:ascii="Agency FB" w:eastAsia="Times New Roman" w:hAnsi="Agency FB" w:cs="Arial"/>
                <w:color w:val="353535"/>
                <w:w w:val="91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w w:val="91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w w:val="91"/>
                <w:sz w:val="24"/>
                <w:szCs w:val="24"/>
                <w:lang w:val="es-ES_tradnl"/>
              </w:rPr>
              <w:t>ón - dialogo.</w:t>
            </w:r>
          </w:p>
          <w:p w:rsidR="00EF2C3D" w:rsidRPr="0097480D" w:rsidRDefault="00EF2C3D" w:rsidP="00A67E40">
            <w:pPr>
              <w:shd w:val="clear" w:color="auto" w:fill="FFFFFF"/>
              <w:spacing w:line="226" w:lineRule="exact"/>
              <w:ind w:left="5"/>
              <w:rPr>
                <w:rFonts w:ascii="Agency FB" w:hAnsi="Agency FB" w:cs="Arial"/>
                <w:sz w:val="24"/>
                <w:szCs w:val="24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26" w:lineRule="exact"/>
              <w:ind w:left="5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1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w w:val="91"/>
                <w:sz w:val="24"/>
                <w:szCs w:val="24"/>
                <w:lang w:val="es-ES_tradnl"/>
              </w:rPr>
              <w:t>ón - dialogo.</w:t>
            </w:r>
          </w:p>
          <w:p w:rsidR="00A67E40" w:rsidRPr="0097480D" w:rsidRDefault="00A67E40" w:rsidP="0099095C">
            <w:pPr>
              <w:shd w:val="clear" w:color="auto" w:fill="FFFFFF"/>
              <w:spacing w:before="221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1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w w:val="91"/>
                <w:sz w:val="24"/>
                <w:szCs w:val="24"/>
                <w:lang w:val="es-ES_tradnl"/>
              </w:rPr>
              <w:t>ón - dialogo.</w:t>
            </w:r>
          </w:p>
        </w:tc>
        <w:tc>
          <w:tcPr>
            <w:tcW w:w="993" w:type="dxa"/>
          </w:tcPr>
          <w:p w:rsidR="00A67E40" w:rsidRPr="0097480D" w:rsidRDefault="00A67E40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1,2,3 y 4</w:t>
            </w:r>
          </w:p>
        </w:tc>
      </w:tr>
      <w:tr w:rsidR="00A67E40" w:rsidRPr="0097480D" w:rsidTr="008D3F42">
        <w:tc>
          <w:tcPr>
            <w:tcW w:w="675" w:type="dxa"/>
          </w:tcPr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5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6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7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8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A67E40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F92D30" w:rsidRDefault="00F92D3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color w:val="353535"/>
                <w:spacing w:val="-1"/>
                <w:w w:val="94"/>
                <w:sz w:val="24"/>
                <w:szCs w:val="24"/>
                <w:lang w:val="es-ES_tradnl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4"/>
                <w:sz w:val="24"/>
                <w:szCs w:val="24"/>
                <w:lang w:val="es-ES_tradnl"/>
              </w:rPr>
              <w:t>II. Teor</w:t>
            </w:r>
            <w:r w:rsidRPr="0097480D">
              <w:rPr>
                <w:rFonts w:ascii="Agency FB" w:eastAsia="Times New Roman" w:hAnsi="Agency FB" w:cs="Arial"/>
                <w:color w:val="353535"/>
                <w:spacing w:val="-1"/>
                <w:w w:val="94"/>
                <w:sz w:val="24"/>
                <w:szCs w:val="24"/>
                <w:lang w:val="es-ES_tradnl"/>
              </w:rPr>
              <w:t>ías</w:t>
            </w:r>
          </w:p>
          <w:p w:rsidR="00A67E40" w:rsidRPr="0097480D" w:rsidRDefault="004743DB" w:rsidP="00A67E40">
            <w:pPr>
              <w:shd w:val="clear" w:color="auto" w:fill="FFFFFF"/>
              <w:spacing w:line="230" w:lineRule="exact"/>
              <w:ind w:left="53"/>
              <w:rPr>
                <w:rFonts w:ascii="Agency FB" w:hAnsi="Agency FB" w:cs="Arial"/>
                <w:sz w:val="24"/>
                <w:szCs w:val="24"/>
              </w:rPr>
            </w:pPr>
            <w:r>
              <w:rPr>
                <w:rFonts w:ascii="Agency FB" w:hAnsi="Agency FB" w:cs="Arial"/>
                <w:color w:val="353535"/>
                <w:w w:val="94"/>
                <w:sz w:val="24"/>
                <w:szCs w:val="24"/>
                <w:lang w:val="es-ES_tradnl"/>
              </w:rPr>
              <w:t>asocia</w:t>
            </w:r>
            <w:r w:rsidR="00A67E40" w:rsidRPr="0097480D">
              <w:rPr>
                <w:rFonts w:ascii="Agency FB" w:hAnsi="Agency FB" w:cs="Arial"/>
                <w:color w:val="353535"/>
                <w:w w:val="94"/>
                <w:sz w:val="24"/>
                <w:szCs w:val="24"/>
                <w:lang w:val="es-ES_tradnl"/>
              </w:rPr>
              <w:t xml:space="preserve">nistas del </w:t>
            </w:r>
            <w:r w:rsidR="00A67E40"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aprendizaje.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A67E40" w:rsidRPr="0097480D" w:rsidRDefault="00A67E40" w:rsidP="0064000E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Analiza e interpreta los fundamentos acerca del aprendizaje que tienen del conexionismo</w:t>
            </w:r>
            <w:r w:rsidR="00EF2C3D"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y </w:t>
            </w:r>
            <w:r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el condicionamiento contiguo.</w:t>
            </w:r>
          </w:p>
          <w:p w:rsidR="00A67E40" w:rsidRPr="0097480D" w:rsidRDefault="00EF2C3D" w:rsidP="00EF2C3D">
            <w:pPr>
              <w:ind w:left="142" w:hanging="14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- 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Expone con claridad los fundamentos acerca del aprendizaje que tiene el sistematismo de la</w:t>
            </w:r>
            <w:r w:rsidR="00DF01EC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conducta, el aprendizaje humano por asociación y el</w:t>
            </w:r>
            <w:r w:rsidR="00DF01EC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condicionamiento</w:t>
            </w:r>
            <w:r w:rsidR="00DF01EC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 xml:space="preserve"> 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0"/>
                <w:sz w:val="24"/>
                <w:szCs w:val="24"/>
                <w:lang w:val="es-ES_tradnl"/>
              </w:rPr>
              <w:t>operante.</w:t>
            </w:r>
          </w:p>
        </w:tc>
        <w:tc>
          <w:tcPr>
            <w:tcW w:w="3040" w:type="dxa"/>
          </w:tcPr>
          <w:p w:rsidR="00A67E40" w:rsidRPr="0097480D" w:rsidRDefault="00A67E40" w:rsidP="0064000E">
            <w:pPr>
              <w:shd w:val="clear" w:color="auto" w:fill="FFFFFF"/>
              <w:ind w:left="97" w:hanging="141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>- El conexionismo de THORNDIKE.</w:t>
            </w:r>
          </w:p>
          <w:p w:rsidR="00A67E40" w:rsidRPr="0097480D" w:rsidRDefault="00A67E40" w:rsidP="0064000E">
            <w:pPr>
              <w:shd w:val="clear" w:color="auto" w:fill="FFFFFF"/>
              <w:ind w:hanging="44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>- El condicionamiento cl</w:t>
            </w:r>
            <w:r w:rsidRPr="0097480D">
              <w:rPr>
                <w:rFonts w:ascii="Agency FB" w:eastAsia="Times New Roman" w:hAnsi="Agency FB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>ásico de PAVLOV.</w:t>
            </w:r>
          </w:p>
          <w:p w:rsidR="00A67E40" w:rsidRPr="0097480D" w:rsidRDefault="00A67E40" w:rsidP="0064000E">
            <w:pPr>
              <w:shd w:val="clear" w:color="auto" w:fill="FFFFFF"/>
              <w:ind w:left="97" w:right="442" w:hanging="141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4"/>
                <w:sz w:val="24"/>
                <w:szCs w:val="24"/>
                <w:lang w:val="es-ES_tradnl"/>
              </w:rPr>
              <w:t>- La teor</w:t>
            </w:r>
            <w:r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 xml:space="preserve">ía sistemática </w:t>
            </w:r>
            <w:r w:rsidR="00EF2C3D"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>d</w:t>
            </w:r>
            <w:r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 xml:space="preserve">e la conducta </w:t>
            </w:r>
            <w:r w:rsidRPr="0097480D">
              <w:rPr>
                <w:rFonts w:ascii="Agency FB" w:eastAsia="Times New Roman" w:hAnsi="Agency FB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>GUTHRIE.</w:t>
            </w:r>
          </w:p>
          <w:p w:rsidR="00A67E40" w:rsidRPr="0097480D" w:rsidRDefault="00A67E40" w:rsidP="0064000E">
            <w:pPr>
              <w:shd w:val="clear" w:color="auto" w:fill="FFFFFF"/>
              <w:ind w:hanging="44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-La teor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ía sistemática de la conducta de HULL.</w:t>
            </w:r>
          </w:p>
          <w:p w:rsidR="00A67E40" w:rsidRPr="0097480D" w:rsidRDefault="00A67E40" w:rsidP="0064000E">
            <w:pPr>
              <w:shd w:val="clear" w:color="auto" w:fill="FFFFFF"/>
              <w:ind w:hanging="44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-El aprendizaje humano por asociaci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ón.</w:t>
            </w:r>
          </w:p>
          <w:p w:rsidR="00A67E40" w:rsidRPr="0097480D" w:rsidRDefault="00A67E40" w:rsidP="0064000E">
            <w:pPr>
              <w:shd w:val="clear" w:color="auto" w:fill="FFFFFF"/>
              <w:ind w:hanging="44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-El condicionamiento operante de SKINNER.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E40" w:rsidRPr="0097480D" w:rsidRDefault="00A67E40" w:rsidP="00B47CDF">
            <w:pPr>
              <w:shd w:val="clear" w:color="auto" w:fill="FFFFFF"/>
              <w:spacing w:line="226" w:lineRule="exact"/>
              <w:ind w:left="33" w:hanging="33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5"/>
                <w:sz w:val="24"/>
                <w:szCs w:val="24"/>
                <w:lang w:val="es-ES_tradnl"/>
              </w:rPr>
              <w:t>-Taller de investigaci</w:t>
            </w:r>
            <w:r w:rsidRPr="0097480D">
              <w:rPr>
                <w:rFonts w:ascii="Agency FB" w:eastAsia="Times New Roman" w:hAnsi="Agency FB" w:cs="Arial"/>
                <w:color w:val="353535"/>
                <w:w w:val="95"/>
                <w:sz w:val="24"/>
                <w:szCs w:val="24"/>
                <w:lang w:val="es-ES_tradnl"/>
              </w:rPr>
              <w:t>ón</w:t>
            </w:r>
            <w:r w:rsidR="00B47CDF" w:rsidRPr="0097480D">
              <w:rPr>
                <w:rFonts w:ascii="Agency FB" w:eastAsia="Times New Roman" w:hAnsi="Agency FB" w:cs="Arial"/>
                <w:color w:val="353535"/>
                <w:w w:val="95"/>
                <w:sz w:val="24"/>
                <w:szCs w:val="24"/>
                <w:lang w:val="es-ES_tradnl"/>
              </w:rPr>
              <w:t>.</w:t>
            </w:r>
          </w:p>
          <w:p w:rsidR="00A67E40" w:rsidRPr="0097480D" w:rsidRDefault="00A67E40" w:rsidP="00A67E40">
            <w:pPr>
              <w:shd w:val="clear" w:color="auto" w:fill="FFFFFF"/>
              <w:spacing w:line="226" w:lineRule="exact"/>
              <w:ind w:left="5"/>
              <w:rPr>
                <w:rFonts w:ascii="Agency FB" w:eastAsia="Times New Roman" w:hAnsi="Agency FB" w:cs="Arial"/>
                <w:color w:val="353535"/>
                <w:spacing w:val="-2"/>
                <w:w w:val="97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7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spacing w:val="-2"/>
                <w:w w:val="97"/>
                <w:sz w:val="24"/>
                <w:szCs w:val="24"/>
                <w:lang w:val="es-ES_tradnl"/>
              </w:rPr>
              <w:t>ón-dialogo.</w:t>
            </w:r>
          </w:p>
          <w:p w:rsidR="00B47CDF" w:rsidRPr="0099095C" w:rsidRDefault="00B47CDF" w:rsidP="00A67E40">
            <w:pPr>
              <w:shd w:val="clear" w:color="auto" w:fill="FFFFFF"/>
              <w:spacing w:line="226" w:lineRule="exact"/>
              <w:ind w:left="5"/>
              <w:rPr>
                <w:rFonts w:ascii="Agency FB" w:hAnsi="Agency FB" w:cs="Arial"/>
                <w:sz w:val="16"/>
                <w:szCs w:val="16"/>
              </w:rPr>
            </w:pPr>
          </w:p>
          <w:p w:rsidR="00A67E40" w:rsidRPr="0097480D" w:rsidRDefault="00A67E40" w:rsidP="00B47CDF">
            <w:pPr>
              <w:shd w:val="clear" w:color="auto" w:fill="FFFFFF"/>
              <w:spacing w:line="226" w:lineRule="exact"/>
              <w:ind w:left="33" w:hanging="28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7"/>
                <w:sz w:val="24"/>
                <w:szCs w:val="24"/>
                <w:lang w:val="es-ES_tradnl"/>
              </w:rPr>
              <w:t>-Taller de investigaci</w:t>
            </w:r>
            <w:r w:rsidRPr="0097480D">
              <w:rPr>
                <w:rFonts w:ascii="Agency FB" w:eastAsia="Times New Roman" w:hAnsi="Agency FB" w:cs="Arial"/>
                <w:color w:val="353535"/>
                <w:spacing w:val="-2"/>
                <w:w w:val="97"/>
                <w:sz w:val="24"/>
                <w:szCs w:val="24"/>
                <w:lang w:val="es-ES_tradnl"/>
              </w:rPr>
              <w:t>ón.</w:t>
            </w:r>
          </w:p>
          <w:p w:rsidR="00A67E40" w:rsidRPr="0097480D" w:rsidRDefault="00A67E40" w:rsidP="00A67E40">
            <w:pPr>
              <w:shd w:val="clear" w:color="auto" w:fill="FFFFFF"/>
              <w:spacing w:before="230"/>
              <w:ind w:left="5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-Mapas conceptuales.</w:t>
            </w:r>
          </w:p>
          <w:p w:rsidR="00A67E40" w:rsidRPr="0097480D" w:rsidRDefault="00A67E40" w:rsidP="00B47CDF">
            <w:pPr>
              <w:shd w:val="clear" w:color="auto" w:fill="FFFFFF"/>
              <w:spacing w:before="230"/>
              <w:ind w:left="33"/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-Taller de investigaci</w:t>
            </w:r>
            <w:r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ón</w:t>
            </w:r>
            <w:r w:rsidR="00B47CDF"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-Mapas conceptuales</w:t>
            </w:r>
            <w:r w:rsidR="00A447C2"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993" w:type="dxa"/>
          </w:tcPr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3</w:t>
            </w: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rPr>
                <w:rFonts w:ascii="Agency FB" w:hAnsi="Agency FB"/>
                <w:sz w:val="24"/>
                <w:szCs w:val="24"/>
              </w:rPr>
            </w:pPr>
          </w:p>
          <w:p w:rsidR="00A67E40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2</w:t>
            </w:r>
          </w:p>
        </w:tc>
      </w:tr>
      <w:tr w:rsidR="00A67E40" w:rsidRPr="0097480D" w:rsidTr="008D3F42">
        <w:tc>
          <w:tcPr>
            <w:tcW w:w="675" w:type="dxa"/>
          </w:tcPr>
          <w:p w:rsidR="00F92D30" w:rsidRDefault="00F92D30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A67E40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9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10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11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12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:rsidR="00F92D30" w:rsidRDefault="00F92D3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color w:val="515151"/>
                <w:w w:val="93"/>
                <w:sz w:val="24"/>
                <w:szCs w:val="24"/>
                <w:lang w:val="es-ES_tradnl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515151"/>
                <w:w w:val="93"/>
                <w:sz w:val="24"/>
                <w:szCs w:val="24"/>
                <w:lang w:val="es-ES_tradnl"/>
              </w:rPr>
              <w:t>III. Teor</w:t>
            </w:r>
            <w:r w:rsidRPr="0097480D">
              <w:rPr>
                <w:rFonts w:ascii="Agency FB" w:eastAsia="Times New Roman" w:hAnsi="Agency FB" w:cs="Arial"/>
                <w:color w:val="515151"/>
                <w:w w:val="93"/>
                <w:sz w:val="24"/>
                <w:szCs w:val="24"/>
                <w:lang w:val="es-ES_tradnl"/>
              </w:rPr>
              <w:t xml:space="preserve">ías </w:t>
            </w:r>
            <w:r w:rsidRPr="0097480D">
              <w:rPr>
                <w:rFonts w:ascii="Agency FB" w:eastAsia="Times New Roman" w:hAnsi="Agency FB" w:cs="Arial"/>
                <w:color w:val="515151"/>
                <w:w w:val="95"/>
                <w:sz w:val="24"/>
                <w:szCs w:val="24"/>
                <w:lang w:val="es-ES_tradnl"/>
              </w:rPr>
              <w:t xml:space="preserve">asociacionistas conductuales y </w:t>
            </w:r>
            <w:r w:rsidRPr="0097480D">
              <w:rPr>
                <w:rFonts w:ascii="Agency FB" w:eastAsia="Times New Roman" w:hAnsi="Agency FB" w:cs="Arial"/>
                <w:color w:val="515151"/>
                <w:spacing w:val="-1"/>
                <w:w w:val="95"/>
                <w:sz w:val="24"/>
                <w:szCs w:val="24"/>
                <w:lang w:val="es-ES_tradnl"/>
              </w:rPr>
              <w:t xml:space="preserve">teorías </w:t>
            </w:r>
            <w:r w:rsidRPr="0097480D">
              <w:rPr>
                <w:rFonts w:ascii="Agency FB" w:eastAsia="Times New Roman" w:hAnsi="Agency FB" w:cs="Arial"/>
                <w:color w:val="515151"/>
                <w:w w:val="96"/>
                <w:sz w:val="24"/>
                <w:szCs w:val="24"/>
                <w:lang w:val="es-ES_tradnl"/>
              </w:rPr>
              <w:t xml:space="preserve">cognoscitivas organizacionales </w:t>
            </w:r>
            <w:r w:rsidRPr="0097480D">
              <w:rPr>
                <w:rFonts w:ascii="Agency FB" w:eastAsia="Times New Roman" w:hAnsi="Agency FB" w:cs="Arial"/>
                <w:color w:val="515151"/>
                <w:spacing w:val="-1"/>
                <w:w w:val="96"/>
                <w:sz w:val="24"/>
                <w:szCs w:val="24"/>
                <w:lang w:val="es-ES_tradnl"/>
              </w:rPr>
              <w:t>del aprendizaje.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A67E40" w:rsidRPr="0097480D" w:rsidRDefault="00B47CDF" w:rsidP="0064000E">
            <w:pPr>
              <w:shd w:val="clear" w:color="auto" w:fill="FFFFFF"/>
              <w:ind w:left="142" w:hanging="14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4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hAnsi="Agency FB" w:cs="Arial"/>
                <w:color w:val="000000"/>
                <w:w w:val="94"/>
                <w:sz w:val="24"/>
                <w:szCs w:val="24"/>
                <w:lang w:val="es-ES_tradnl"/>
              </w:rPr>
              <w:t>Conoce las premisas fundamentales de la teor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 xml:space="preserve">ía del </w:t>
            </w:r>
            <w:r w:rsidR="00DF01EC"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>estímulo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4"/>
                <w:sz w:val="24"/>
                <w:szCs w:val="24"/>
                <w:lang w:val="es-ES_tradnl"/>
              </w:rPr>
              <w:t xml:space="preserve"> y los desarrollos recientes de las teorías </w:t>
            </w:r>
            <w:r w:rsidR="00A67E40" w:rsidRPr="0097480D">
              <w:rPr>
                <w:rFonts w:ascii="Agency FB" w:eastAsia="Times New Roman" w:hAnsi="Agency FB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>conductuales.</w:t>
            </w:r>
          </w:p>
          <w:p w:rsidR="00A67E40" w:rsidRPr="0097480D" w:rsidRDefault="00B47CDF" w:rsidP="0064000E">
            <w:pPr>
              <w:shd w:val="clear" w:color="auto" w:fill="FFFFFF"/>
              <w:ind w:left="142" w:hanging="14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4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hAnsi="Agency FB" w:cs="Arial"/>
                <w:color w:val="000000"/>
                <w:w w:val="94"/>
                <w:sz w:val="24"/>
                <w:szCs w:val="24"/>
                <w:lang w:val="es-ES_tradnl"/>
              </w:rPr>
              <w:t xml:space="preserve">Manifiesta sus apreciaciones acerca de los fundamentos que tienen las </w:t>
            </w:r>
            <w:r w:rsidR="00A67E40"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teor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 xml:space="preserve">ías cognoscitivas organizacionales </w:t>
            </w:r>
            <w:r w:rsidR="00A67E40" w:rsidRPr="0097480D">
              <w:rPr>
                <w:rFonts w:ascii="Agency FB" w:eastAsia="Times New Roman" w:hAnsi="Agency FB" w:cs="Arial"/>
                <w:color w:val="000000"/>
                <w:spacing w:val="-1"/>
                <w:w w:val="95"/>
                <w:sz w:val="24"/>
                <w:szCs w:val="24"/>
                <w:lang w:val="es-ES_tradnl"/>
              </w:rPr>
              <w:t>del aprendizaje.</w:t>
            </w:r>
          </w:p>
        </w:tc>
        <w:tc>
          <w:tcPr>
            <w:tcW w:w="3040" w:type="dxa"/>
          </w:tcPr>
          <w:p w:rsidR="00B47CDF" w:rsidRPr="0097480D" w:rsidRDefault="00B47CDF" w:rsidP="0064000E">
            <w:pPr>
              <w:shd w:val="clear" w:color="auto" w:fill="FFFFFF"/>
              <w:ind w:left="77" w:hanging="77"/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>Teoría del</w:t>
            </w: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 muestreo de </w:t>
            </w:r>
            <w:r w:rsidR="00DF01EC"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>estímulo</w:t>
            </w: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 de ESTES.</w:t>
            </w:r>
          </w:p>
          <w:p w:rsidR="00B47CDF" w:rsidRPr="0097480D" w:rsidRDefault="00B47CDF" w:rsidP="0064000E">
            <w:pPr>
              <w:shd w:val="clear" w:color="auto" w:fill="FFFFFF"/>
              <w:ind w:left="77" w:hanging="77"/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Desarrollos recientes en las teorías </w:t>
            </w:r>
            <w:r w:rsidRPr="0097480D"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  <w:t>conductuales.</w:t>
            </w:r>
          </w:p>
          <w:p w:rsidR="00B47CDF" w:rsidRPr="0097480D" w:rsidRDefault="00B47CDF" w:rsidP="0064000E">
            <w:pPr>
              <w:shd w:val="clear" w:color="auto" w:fill="FFFFFF"/>
              <w:ind w:left="77" w:hanging="77"/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  <w:t>Teorías de la Gestalt.</w:t>
            </w:r>
          </w:p>
          <w:p w:rsidR="00B47CDF" w:rsidRPr="0097480D" w:rsidRDefault="00B47CDF" w:rsidP="0064000E">
            <w:pPr>
              <w:shd w:val="clear" w:color="auto" w:fill="FFFFFF"/>
              <w:ind w:left="77" w:hanging="77"/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El aprendizaje de signos de TOLMAN.</w:t>
            </w:r>
          </w:p>
          <w:p w:rsidR="00A67E40" w:rsidRPr="0097480D" w:rsidRDefault="00B47CDF" w:rsidP="0064000E">
            <w:pPr>
              <w:shd w:val="clear" w:color="auto" w:fill="FFFFFF"/>
              <w:ind w:left="77" w:hanging="77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-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 xml:space="preserve">Teorías de procesamiento de información de la </w:t>
            </w:r>
            <w:r w:rsidR="00A67E40" w:rsidRPr="0097480D">
              <w:rPr>
                <w:rFonts w:ascii="Agency FB" w:eastAsia="Times New Roman" w:hAnsi="Agency FB" w:cs="Arial"/>
                <w:color w:val="000000"/>
                <w:spacing w:val="-2"/>
                <w:w w:val="97"/>
                <w:sz w:val="24"/>
                <w:szCs w:val="24"/>
                <w:lang w:val="es-ES_tradnl"/>
              </w:rPr>
              <w:t>conducta.</w:t>
            </w:r>
          </w:p>
          <w:p w:rsidR="00A67E40" w:rsidRPr="0097480D" w:rsidRDefault="00B47CDF" w:rsidP="0064000E">
            <w:pPr>
              <w:shd w:val="clear" w:color="auto" w:fill="FFFFFF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3"/>
                <w:sz w:val="24"/>
                <w:szCs w:val="24"/>
              </w:rPr>
              <w:t>-</w:t>
            </w:r>
            <w:r w:rsidR="00A67E40" w:rsidRPr="0097480D">
              <w:rPr>
                <w:rFonts w:ascii="Agency FB" w:hAnsi="Agency FB" w:cs="Arial"/>
                <w:color w:val="000000"/>
                <w:w w:val="93"/>
                <w:sz w:val="24"/>
                <w:szCs w:val="24"/>
                <w:lang w:val="es-ES_tradnl"/>
              </w:rPr>
              <w:t>Desarrollos recientes en las teor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ías </w:t>
            </w:r>
            <w:r w:rsidR="00A67E40"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cognoscitivistas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701" w:type="dxa"/>
          </w:tcPr>
          <w:p w:rsidR="00A67E40" w:rsidRPr="0097480D" w:rsidRDefault="00A67E40" w:rsidP="00B47CDF">
            <w:pPr>
              <w:shd w:val="clear" w:color="auto" w:fill="FFFFFF"/>
              <w:spacing w:line="276" w:lineRule="auto"/>
              <w:ind w:left="10"/>
              <w:rPr>
                <w:rFonts w:ascii="Agency FB" w:eastAsia="Times New Roman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 xml:space="preserve">ón </w:t>
            </w:r>
            <w:r w:rsidR="00A447C2" w:rsidRPr="0097480D">
              <w:rPr>
                <w:rFonts w:ascii="Agency FB" w:eastAsia="Times New Roman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</w:t>
            </w:r>
            <w:r w:rsidR="00B47CDF" w:rsidRPr="0097480D">
              <w:rPr>
                <w:rFonts w:ascii="Agency FB" w:eastAsia="Times New Roman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d</w:t>
            </w:r>
            <w:r w:rsidRPr="0097480D">
              <w:rPr>
                <w:rFonts w:ascii="Agency FB" w:eastAsia="Times New Roman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ialogo.</w:t>
            </w:r>
          </w:p>
          <w:p w:rsidR="00A67E40" w:rsidRPr="0097480D" w:rsidRDefault="00A67E40" w:rsidP="00B47CDF">
            <w:pPr>
              <w:shd w:val="clear" w:color="auto" w:fill="FFFFFF"/>
              <w:spacing w:line="276" w:lineRule="auto"/>
              <w:ind w:left="5"/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-Practica dirigida.</w:t>
            </w:r>
          </w:p>
          <w:p w:rsidR="00A67E40" w:rsidRPr="0097480D" w:rsidRDefault="00A67E40" w:rsidP="00B47CDF">
            <w:pPr>
              <w:shd w:val="clear" w:color="auto" w:fill="FFFFFF"/>
              <w:spacing w:line="276" w:lineRule="auto"/>
              <w:ind w:left="5"/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-Taller de investigaci</w:t>
            </w:r>
            <w:r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ón.</w:t>
            </w:r>
          </w:p>
          <w:p w:rsidR="00A67E40" w:rsidRPr="0097480D" w:rsidRDefault="00A67E40" w:rsidP="00B47CDF">
            <w:pPr>
              <w:shd w:val="clear" w:color="auto" w:fill="FFFFFF"/>
              <w:spacing w:line="276" w:lineRule="auto"/>
              <w:ind w:left="5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-Mapas conceptuales.</w:t>
            </w:r>
          </w:p>
          <w:p w:rsidR="00A67E40" w:rsidRPr="0097480D" w:rsidRDefault="00A67E40" w:rsidP="00B47CDF">
            <w:pPr>
              <w:shd w:val="clear" w:color="auto" w:fill="FFFFFF"/>
              <w:spacing w:line="276" w:lineRule="auto"/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ón- dialogo</w:t>
            </w:r>
            <w:r w:rsidR="00A447C2"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.</w:t>
            </w:r>
          </w:p>
          <w:p w:rsidR="00A67E40" w:rsidRPr="0097480D" w:rsidRDefault="00A67E40" w:rsidP="00B47CDF">
            <w:pPr>
              <w:spacing w:line="276" w:lineRule="auto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4"/>
                <w:sz w:val="24"/>
                <w:szCs w:val="24"/>
                <w:lang w:val="es-ES_tradnl"/>
              </w:rPr>
              <w:t>-Practica dirigida</w:t>
            </w:r>
            <w:r w:rsidR="00A447C2" w:rsidRPr="0097480D">
              <w:rPr>
                <w:rFonts w:ascii="Agency FB" w:hAnsi="Agency FB" w:cs="Arial"/>
                <w:color w:val="353535"/>
                <w:w w:val="94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993" w:type="dxa"/>
          </w:tcPr>
          <w:p w:rsidR="00A67E40" w:rsidRPr="0097480D" w:rsidRDefault="00A67E40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4</w:t>
            </w: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3</w:t>
            </w:r>
          </w:p>
        </w:tc>
      </w:tr>
      <w:tr w:rsidR="00A67E40" w:rsidRPr="0097480D" w:rsidTr="008D3F42">
        <w:trPr>
          <w:trHeight w:val="840"/>
        </w:trPr>
        <w:tc>
          <w:tcPr>
            <w:tcW w:w="675" w:type="dxa"/>
          </w:tcPr>
          <w:p w:rsidR="00F92D30" w:rsidRDefault="00F92D30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A67E40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14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15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16</w:t>
            </w: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</w:p>
          <w:p w:rsidR="00FE5067" w:rsidRPr="0097480D" w:rsidRDefault="00FE5067" w:rsidP="00A67E40">
            <w:pPr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:rsidR="00F92D30" w:rsidRDefault="00F92D3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color w:val="515151"/>
                <w:w w:val="93"/>
                <w:sz w:val="24"/>
                <w:szCs w:val="24"/>
              </w:rPr>
            </w:pPr>
          </w:p>
          <w:p w:rsidR="00A67E40" w:rsidRPr="0097480D" w:rsidRDefault="00A67E40" w:rsidP="00A67E40">
            <w:pPr>
              <w:shd w:val="clear" w:color="auto" w:fill="FFFFFF"/>
              <w:spacing w:line="230" w:lineRule="exact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515151"/>
                <w:w w:val="93"/>
                <w:sz w:val="24"/>
                <w:szCs w:val="24"/>
              </w:rPr>
              <w:t xml:space="preserve">IV. </w:t>
            </w:r>
            <w:r w:rsidRPr="0097480D">
              <w:rPr>
                <w:rFonts w:ascii="Agency FB" w:hAnsi="Agency FB" w:cs="Arial"/>
                <w:color w:val="515151"/>
                <w:w w:val="93"/>
                <w:sz w:val="24"/>
                <w:szCs w:val="24"/>
                <w:lang w:val="es-ES_tradnl"/>
              </w:rPr>
              <w:t>Teor</w:t>
            </w:r>
            <w:r w:rsidRPr="0097480D">
              <w:rPr>
                <w:rFonts w:ascii="Agency FB" w:eastAsia="Times New Roman" w:hAnsi="Agency FB" w:cs="Arial"/>
                <w:color w:val="515151"/>
                <w:w w:val="93"/>
                <w:sz w:val="24"/>
                <w:szCs w:val="24"/>
                <w:lang w:val="es-ES_tradnl"/>
              </w:rPr>
              <w:t>ías</w:t>
            </w:r>
          </w:p>
          <w:p w:rsidR="00A67E40" w:rsidRPr="0097480D" w:rsidRDefault="00A67E40" w:rsidP="008D3F42">
            <w:pPr>
              <w:shd w:val="clear" w:color="auto" w:fill="FFFFFF"/>
              <w:spacing w:line="230" w:lineRule="exact"/>
              <w:ind w:left="302"/>
              <w:jc w:val="both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515151"/>
                <w:w w:val="96"/>
                <w:sz w:val="24"/>
                <w:szCs w:val="24"/>
                <w:lang w:val="es-ES_tradnl"/>
              </w:rPr>
              <w:t>Contempor</w:t>
            </w:r>
            <w:r w:rsidRPr="0097480D">
              <w:rPr>
                <w:rFonts w:ascii="Agency FB" w:eastAsia="Times New Roman" w:hAnsi="Agency FB" w:cs="Arial"/>
                <w:color w:val="515151"/>
                <w:w w:val="96"/>
                <w:sz w:val="24"/>
                <w:szCs w:val="24"/>
                <w:lang w:val="es-ES_tradnl"/>
              </w:rPr>
              <w:t>áneas</w:t>
            </w:r>
            <w:r w:rsidR="0064000E" w:rsidRPr="0097480D">
              <w:rPr>
                <w:rFonts w:ascii="Agency FB" w:eastAsia="Times New Roman" w:hAnsi="Agency FB" w:cs="Arial"/>
                <w:color w:val="515151"/>
                <w:w w:val="96"/>
                <w:sz w:val="24"/>
                <w:szCs w:val="24"/>
                <w:lang w:val="es-ES_tradnl"/>
              </w:rPr>
              <w:t xml:space="preserve"> </w:t>
            </w:r>
            <w:r w:rsidRPr="0097480D">
              <w:rPr>
                <w:rFonts w:ascii="Agency FB" w:eastAsia="Times New Roman" w:hAnsi="Agency FB" w:cs="Arial"/>
                <w:color w:val="515151"/>
                <w:w w:val="94"/>
                <w:sz w:val="24"/>
                <w:szCs w:val="24"/>
                <w:lang w:val="es-ES_tradnl"/>
              </w:rPr>
              <w:t>del aprendizaje y campos</w:t>
            </w:r>
            <w:r w:rsidR="008D3F42">
              <w:rPr>
                <w:rFonts w:ascii="Agency FB" w:hAnsi="Agency FB" w:cs="Arial"/>
                <w:sz w:val="24"/>
                <w:szCs w:val="24"/>
              </w:rPr>
              <w:t xml:space="preserve"> </w:t>
            </w:r>
            <w:r w:rsidRPr="0097480D">
              <w:rPr>
                <w:rFonts w:ascii="Agency FB" w:hAnsi="Agency FB" w:cs="Arial"/>
                <w:color w:val="515151"/>
                <w:w w:val="95"/>
                <w:sz w:val="24"/>
                <w:szCs w:val="24"/>
                <w:lang w:val="es-ES_tradnl"/>
              </w:rPr>
              <w:t>relacionados con</w:t>
            </w:r>
            <w:r w:rsidR="0064000E" w:rsidRPr="0097480D">
              <w:rPr>
                <w:rFonts w:ascii="Agency FB" w:hAnsi="Agency FB" w:cs="Arial"/>
                <w:color w:val="515151"/>
                <w:w w:val="95"/>
                <w:sz w:val="24"/>
                <w:szCs w:val="24"/>
                <w:lang w:val="es-ES_tradnl"/>
              </w:rPr>
              <w:t xml:space="preserve"> </w:t>
            </w:r>
            <w:r w:rsidRPr="0097480D">
              <w:rPr>
                <w:rFonts w:ascii="Agency FB" w:hAnsi="Agency FB" w:cs="Arial"/>
                <w:color w:val="515151"/>
                <w:spacing w:val="-2"/>
                <w:sz w:val="24"/>
                <w:szCs w:val="24"/>
                <w:lang w:val="es-ES_tradnl"/>
              </w:rPr>
              <w:t>el aprendizaje.</w:t>
            </w:r>
          </w:p>
          <w:p w:rsidR="00A67E40" w:rsidRPr="0097480D" w:rsidRDefault="00A67E40" w:rsidP="00A67E40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:rsidR="00A67E40" w:rsidRPr="0097480D" w:rsidRDefault="00A67E40" w:rsidP="0064000E">
            <w:pPr>
              <w:shd w:val="clear" w:color="auto" w:fill="FFFFFF"/>
              <w:ind w:left="48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Explica claramente los fundamentos de las teor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 xml:space="preserve">ías del aprendizaje, -relaciona el aprendizaje con otros </w:t>
            </w:r>
            <w:r w:rsidRPr="0097480D">
              <w:rPr>
                <w:rFonts w:ascii="Agency FB" w:eastAsia="Times New Roman" w:hAnsi="Agency FB" w:cs="Arial"/>
                <w:color w:val="000000"/>
                <w:spacing w:val="-1"/>
                <w:w w:val="95"/>
                <w:sz w:val="24"/>
                <w:szCs w:val="24"/>
                <w:lang w:val="es-ES_tradnl"/>
              </w:rPr>
              <w:t>campos del saber.</w:t>
            </w:r>
          </w:p>
          <w:p w:rsidR="00A67E40" w:rsidRPr="0097480D" w:rsidRDefault="00A67E40" w:rsidP="0064000E">
            <w:pPr>
              <w:rPr>
                <w:rFonts w:ascii="Agency FB" w:hAnsi="Agency FB" w:cs="Arial"/>
                <w:sz w:val="24"/>
                <w:szCs w:val="24"/>
              </w:rPr>
            </w:pPr>
          </w:p>
        </w:tc>
        <w:tc>
          <w:tcPr>
            <w:tcW w:w="3040" w:type="dxa"/>
          </w:tcPr>
          <w:p w:rsidR="00A67E40" w:rsidRPr="0097480D" w:rsidRDefault="00A67E40" w:rsidP="0064000E">
            <w:pPr>
              <w:shd w:val="clear" w:color="auto" w:fill="FFFFFF"/>
              <w:ind w:left="182" w:hanging="18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>- Teor</w:t>
            </w:r>
            <w:r w:rsidRPr="0097480D">
              <w:rPr>
                <w:rFonts w:ascii="Agency FB" w:eastAsia="Times New Roman" w:hAnsi="Agency FB" w:cs="Arial"/>
                <w:color w:val="000000"/>
                <w:spacing w:val="-1"/>
                <w:w w:val="96"/>
                <w:sz w:val="24"/>
                <w:szCs w:val="24"/>
                <w:lang w:val="es-ES_tradnl"/>
              </w:rPr>
              <w:t xml:space="preserve">ía de inteligencia emocional-Daniel </w:t>
            </w:r>
            <w:r w:rsidRPr="0097480D">
              <w:rPr>
                <w:rFonts w:ascii="Agency FB" w:eastAsia="Times New Roman" w:hAnsi="Agency FB" w:cs="Arial"/>
                <w:color w:val="000000"/>
                <w:spacing w:val="-2"/>
                <w:w w:val="96"/>
                <w:sz w:val="24"/>
                <w:szCs w:val="24"/>
                <w:lang w:val="es-ES_tradnl"/>
              </w:rPr>
              <w:t>Goleman.</w:t>
            </w:r>
          </w:p>
          <w:p w:rsidR="00A67E40" w:rsidRPr="0097480D" w:rsidRDefault="00A67E40" w:rsidP="0064000E">
            <w:pPr>
              <w:shd w:val="clear" w:color="auto" w:fill="FFFFFF"/>
              <w:ind w:left="187" w:right="442" w:hanging="182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3"/>
                <w:sz w:val="24"/>
                <w:szCs w:val="24"/>
                <w:lang w:val="es-ES_tradnl"/>
              </w:rPr>
              <w:t>- Teor</w:t>
            </w: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ía de las inteligencias múltiples </w:t>
            </w:r>
            <w:r w:rsidR="001861F4">
              <w:rPr>
                <w:rFonts w:ascii="Agency FB" w:eastAsia="Times New Roman" w:hAnsi="Agency FB" w:cs="Arial"/>
                <w:color w:val="000000"/>
                <w:spacing w:val="-1"/>
                <w:w w:val="95"/>
                <w:sz w:val="24"/>
                <w:szCs w:val="24"/>
                <w:lang w:val="es-ES_tradnl"/>
              </w:rPr>
              <w:t>HOWARD</w:t>
            </w:r>
            <w:r w:rsidRPr="0097480D">
              <w:rPr>
                <w:rFonts w:ascii="Agency FB" w:eastAsia="Times New Roman" w:hAnsi="Agency FB" w:cs="Arial"/>
                <w:color w:val="000000"/>
                <w:spacing w:val="-1"/>
                <w:w w:val="95"/>
                <w:sz w:val="24"/>
                <w:szCs w:val="24"/>
                <w:lang w:val="es-ES_tradnl"/>
              </w:rPr>
              <w:t>GARDNER.</w:t>
            </w:r>
          </w:p>
          <w:p w:rsidR="00A67E40" w:rsidRPr="0097480D" w:rsidRDefault="00A67E40" w:rsidP="0064000E">
            <w:pPr>
              <w:shd w:val="clear" w:color="auto" w:fill="FFFFFF"/>
              <w:ind w:left="178" w:hanging="178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3"/>
                <w:sz w:val="24"/>
                <w:szCs w:val="24"/>
                <w:lang w:val="es-ES_tradnl"/>
              </w:rPr>
              <w:t>-Teor</w:t>
            </w:r>
            <w:r w:rsidRPr="0097480D">
              <w:rPr>
                <w:rFonts w:ascii="Agency FB" w:eastAsia="Times New Roman" w:hAnsi="Agency FB" w:cs="Arial"/>
                <w:color w:val="000000"/>
                <w:w w:val="93"/>
                <w:sz w:val="24"/>
                <w:szCs w:val="24"/>
                <w:lang w:val="es-ES_tradnl"/>
              </w:rPr>
              <w:t xml:space="preserve">ía del poder del pensamiento- DEEPAK 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CHOPRA</w:t>
            </w:r>
          </w:p>
          <w:p w:rsidR="00A67E40" w:rsidRPr="0097480D" w:rsidRDefault="00A67E40" w:rsidP="0064000E">
            <w:pPr>
              <w:shd w:val="clear" w:color="auto" w:fill="FFFFFF"/>
              <w:ind w:left="97" w:hanging="97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 Neurofisiolog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ía del aprendizaje.</w:t>
            </w:r>
          </w:p>
          <w:p w:rsidR="00A67E40" w:rsidRPr="0097480D" w:rsidRDefault="00A67E40" w:rsidP="0064000E">
            <w:pPr>
              <w:shd w:val="clear" w:color="auto" w:fill="FFFFFF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 Neuroqu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ímica de la recompensa y del castigo.</w:t>
            </w:r>
          </w:p>
          <w:p w:rsidR="00A67E40" w:rsidRPr="0099095C" w:rsidRDefault="00A67E40" w:rsidP="0099095C">
            <w:pPr>
              <w:shd w:val="clear" w:color="auto" w:fill="FFFFFF"/>
              <w:rPr>
                <w:rFonts w:ascii="Agency FB" w:hAnsi="Agency FB" w:cs="Arial"/>
                <w:sz w:val="24"/>
                <w:szCs w:val="24"/>
                <w:lang w:val="es-ES_tradnl"/>
              </w:rPr>
            </w:pPr>
            <w:r w:rsidRPr="0097480D">
              <w:rPr>
                <w:rFonts w:ascii="Agency FB" w:hAnsi="Agency FB" w:cs="Arial"/>
                <w:color w:val="000000"/>
                <w:w w:val="95"/>
                <w:sz w:val="24"/>
                <w:szCs w:val="24"/>
                <w:lang w:val="es-ES_tradnl"/>
              </w:rPr>
              <w:t>- Cambios fisiol</w:t>
            </w:r>
            <w:r w:rsidR="001861F4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 xml:space="preserve">ógicos en </w:t>
            </w:r>
            <w:r w:rsidRPr="0097480D">
              <w:rPr>
                <w:rFonts w:ascii="Agency FB" w:eastAsia="Times New Roman" w:hAnsi="Agency FB" w:cs="Arial"/>
                <w:color w:val="000000"/>
                <w:w w:val="95"/>
                <w:sz w:val="24"/>
                <w:szCs w:val="24"/>
                <w:lang w:val="es-ES_tradnl"/>
              </w:rPr>
              <w:t>aprendizaje.</w:t>
            </w:r>
          </w:p>
        </w:tc>
        <w:tc>
          <w:tcPr>
            <w:tcW w:w="1701" w:type="dxa"/>
          </w:tcPr>
          <w:p w:rsidR="00A67E40" w:rsidRPr="0097480D" w:rsidRDefault="008D3F42" w:rsidP="00A67E40">
            <w:pPr>
              <w:shd w:val="clear" w:color="auto" w:fill="FFFFFF"/>
              <w:spacing w:line="456" w:lineRule="exact"/>
              <w:ind w:left="14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4"/>
                <w:sz w:val="24"/>
                <w:szCs w:val="24"/>
                <w:lang w:val="es-ES_tradnl"/>
              </w:rPr>
              <w:t>Exposici</w:t>
            </w:r>
            <w:r>
              <w:rPr>
                <w:rFonts w:ascii="Agency FB" w:eastAsia="Times New Roman" w:hAnsi="Agency FB" w:cs="Arial"/>
                <w:color w:val="353535"/>
                <w:w w:val="94"/>
                <w:sz w:val="24"/>
                <w:szCs w:val="24"/>
                <w:lang w:val="es-ES_tradnl"/>
              </w:rPr>
              <w:t>ón.</w:t>
            </w:r>
            <w:r w:rsidRPr="0097480D">
              <w:rPr>
                <w:rFonts w:ascii="Agency FB" w:eastAsia="Times New Roman" w:hAnsi="Agency FB" w:cs="Arial"/>
                <w:color w:val="353535"/>
                <w:w w:val="94"/>
                <w:sz w:val="24"/>
                <w:szCs w:val="24"/>
                <w:lang w:val="es-ES_tradnl"/>
              </w:rPr>
              <w:t xml:space="preserve"> Dialogo</w:t>
            </w:r>
            <w:r w:rsidR="00A447C2" w:rsidRPr="0097480D">
              <w:rPr>
                <w:rFonts w:ascii="Agency FB" w:eastAsia="Times New Roman" w:hAnsi="Agency FB" w:cs="Arial"/>
                <w:color w:val="353535"/>
                <w:w w:val="94"/>
                <w:sz w:val="24"/>
                <w:szCs w:val="24"/>
                <w:lang w:val="es-ES_tradnl"/>
              </w:rPr>
              <w:t>.</w:t>
            </w:r>
          </w:p>
          <w:p w:rsidR="00A67E40" w:rsidRPr="0097480D" w:rsidRDefault="0099095C" w:rsidP="0099095C">
            <w:pPr>
              <w:shd w:val="clear" w:color="auto" w:fill="FFFFFF"/>
              <w:spacing w:before="5" w:line="456" w:lineRule="exact"/>
              <w:ind w:left="33" w:hanging="23"/>
              <w:rPr>
                <w:rFonts w:ascii="Agency FB" w:hAnsi="Agency FB" w:cs="Arial"/>
                <w:sz w:val="24"/>
                <w:szCs w:val="24"/>
              </w:rPr>
            </w:pPr>
            <w:r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Taller</w:t>
            </w:r>
            <w:r w:rsidR="00A67E40" w:rsidRPr="0097480D">
              <w:rPr>
                <w:rFonts w:ascii="Agency FB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investigaci</w:t>
            </w:r>
            <w:r w:rsidR="00A67E40" w:rsidRPr="0097480D">
              <w:rPr>
                <w:rFonts w:ascii="Agency FB" w:eastAsia="Times New Roman" w:hAnsi="Agency FB" w:cs="Arial"/>
                <w:color w:val="353535"/>
                <w:spacing w:val="-1"/>
                <w:w w:val="96"/>
                <w:sz w:val="24"/>
                <w:szCs w:val="24"/>
                <w:lang w:val="es-ES_tradnl"/>
              </w:rPr>
              <w:t>ón.</w:t>
            </w:r>
            <w:r w:rsidR="00A67E40"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Mapas</w:t>
            </w:r>
            <w:r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.conceptual</w:t>
            </w:r>
          </w:p>
          <w:p w:rsidR="00A67E40" w:rsidRPr="0097480D" w:rsidRDefault="00A67E40" w:rsidP="00A67E40">
            <w:pPr>
              <w:shd w:val="clear" w:color="auto" w:fill="FFFFFF"/>
              <w:spacing w:line="456" w:lineRule="exact"/>
              <w:ind w:left="5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w w:val="96"/>
                <w:sz w:val="24"/>
                <w:szCs w:val="24"/>
                <w:lang w:val="es-ES_tradnl"/>
              </w:rPr>
              <w:t>-Exposici</w:t>
            </w:r>
            <w:r w:rsidRPr="0097480D">
              <w:rPr>
                <w:rFonts w:ascii="Agency FB" w:eastAsia="Times New Roman" w:hAnsi="Agency FB" w:cs="Arial"/>
                <w:color w:val="353535"/>
                <w:w w:val="96"/>
                <w:sz w:val="24"/>
                <w:szCs w:val="24"/>
                <w:lang w:val="es-ES_tradnl"/>
              </w:rPr>
              <w:t>ón - dialogo.</w:t>
            </w:r>
          </w:p>
          <w:p w:rsidR="00A67E40" w:rsidRPr="0097480D" w:rsidRDefault="00A67E40" w:rsidP="0099095C">
            <w:pPr>
              <w:shd w:val="clear" w:color="auto" w:fill="FFFFFF"/>
              <w:ind w:left="5"/>
              <w:rPr>
                <w:rFonts w:ascii="Agency FB" w:hAnsi="Agency FB" w:cs="Arial"/>
                <w:sz w:val="24"/>
                <w:szCs w:val="24"/>
              </w:rPr>
            </w:pPr>
            <w:r w:rsidRPr="0097480D">
              <w:rPr>
                <w:rFonts w:ascii="Agency FB" w:hAnsi="Agency FB" w:cs="Arial"/>
                <w:color w:val="353535"/>
                <w:spacing w:val="-2"/>
                <w:w w:val="96"/>
                <w:sz w:val="24"/>
                <w:szCs w:val="24"/>
                <w:lang w:val="es-ES_tradnl"/>
              </w:rPr>
              <w:t>-Practica dirigida.</w:t>
            </w:r>
          </w:p>
        </w:tc>
        <w:tc>
          <w:tcPr>
            <w:tcW w:w="993" w:type="dxa"/>
          </w:tcPr>
          <w:p w:rsidR="00A67E40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2</w:t>
            </w: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3</w:t>
            </w: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2</w:t>
            </w: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3</w:t>
            </w:r>
          </w:p>
          <w:p w:rsidR="00C52F6A" w:rsidRPr="0097480D" w:rsidRDefault="00C52F6A" w:rsidP="00C52F6A">
            <w:pPr>
              <w:jc w:val="center"/>
              <w:rPr>
                <w:rFonts w:ascii="Agency FB" w:hAnsi="Agency FB"/>
                <w:sz w:val="24"/>
                <w:szCs w:val="24"/>
              </w:rPr>
            </w:pPr>
          </w:p>
          <w:p w:rsidR="00C52F6A" w:rsidRPr="0097480D" w:rsidRDefault="00C52F6A" w:rsidP="008D3F42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97480D">
              <w:rPr>
                <w:rFonts w:ascii="Agency FB" w:hAnsi="Agency FB"/>
                <w:sz w:val="24"/>
                <w:szCs w:val="24"/>
              </w:rPr>
              <w:t>1 y 4</w:t>
            </w:r>
          </w:p>
        </w:tc>
      </w:tr>
    </w:tbl>
    <w:p w:rsidR="00C52F6A" w:rsidRPr="0097480D" w:rsidRDefault="00C52F6A" w:rsidP="00C52F6A">
      <w:pPr>
        <w:rPr>
          <w:rFonts w:ascii="Agency FB" w:hAnsi="Agency FB" w:cs="Arial"/>
          <w:b/>
          <w:sz w:val="24"/>
          <w:szCs w:val="24"/>
        </w:rPr>
      </w:pPr>
    </w:p>
    <w:p w:rsidR="00C52F6A" w:rsidRDefault="00C52F6A" w:rsidP="00C52F6A">
      <w:pPr>
        <w:pStyle w:val="Prrafodelista"/>
        <w:numPr>
          <w:ilvl w:val="0"/>
          <w:numId w:val="1"/>
        </w:numPr>
        <w:spacing w:after="0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lastRenderedPageBreak/>
        <w:t>METODOLOGÍA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97480D" w:rsidRDefault="0097480D" w:rsidP="0097480D">
      <w:pPr>
        <w:pStyle w:val="Prrafodelista"/>
        <w:spacing w:after="0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El carácter teórico práctico de la asignatura incide en el desarrollo de sus habilidades y uso de técnicas y procedimientos propios, por lo que se desarrollará con la aplicación de los siguientes métodos: para el aspecto teórico, exposiciones orales, dialogo y discusión, enseñanza de grupo, dialogo y debate, trabajo dirigido, exposiciones temáticas, dinámicas grupales, lectura analítica, discusiones dirigidas,  toma de decisiones, actitud crítica, juicios de valor, participación creadora, reflexión, y auto evaluación, promoviendo la investigación mediante la realización de trabajos monográficos.</w:t>
      </w:r>
    </w:p>
    <w:p w:rsidR="0097480D" w:rsidRPr="0097480D" w:rsidRDefault="0097480D" w:rsidP="0097480D">
      <w:pPr>
        <w:pStyle w:val="Prrafodelista"/>
        <w:spacing w:after="0"/>
        <w:jc w:val="both"/>
        <w:rPr>
          <w:rFonts w:ascii="Agency FB" w:hAnsi="Agency FB" w:cs="Arial"/>
          <w:sz w:val="16"/>
          <w:szCs w:val="16"/>
        </w:rPr>
      </w:pPr>
    </w:p>
    <w:p w:rsidR="00E54757" w:rsidRPr="0097480D" w:rsidRDefault="00C52F6A" w:rsidP="0097480D">
      <w:pPr>
        <w:pStyle w:val="Prrafodelista"/>
        <w:numPr>
          <w:ilvl w:val="0"/>
          <w:numId w:val="1"/>
        </w:numPr>
        <w:shd w:val="clear" w:color="auto" w:fill="FFFFFF"/>
        <w:spacing w:before="178" w:line="288" w:lineRule="exact"/>
        <w:ind w:right="-93"/>
        <w:jc w:val="both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MEDIOS Y MATERIALES DE APRENDIZAJE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E54757" w:rsidRPr="005F1FA0" w:rsidRDefault="0097480D" w:rsidP="00E54757">
      <w:pPr>
        <w:pStyle w:val="Prrafodelista"/>
        <w:spacing w:after="0"/>
        <w:rPr>
          <w:rFonts w:ascii="Agency FB" w:hAnsi="Agency FB" w:cs="Arial"/>
          <w:sz w:val="24"/>
          <w:szCs w:val="24"/>
        </w:rPr>
      </w:pPr>
      <w:r w:rsidRPr="005F1FA0">
        <w:rPr>
          <w:rFonts w:ascii="Agency FB" w:hAnsi="Agency FB" w:cs="Arial"/>
          <w:sz w:val="24"/>
          <w:szCs w:val="24"/>
        </w:rPr>
        <w:t xml:space="preserve">Los </w:t>
      </w:r>
      <w:r w:rsidR="005F1FA0" w:rsidRPr="005F1FA0">
        <w:rPr>
          <w:rFonts w:ascii="Agency FB" w:hAnsi="Agency FB" w:cs="Arial"/>
          <w:sz w:val="24"/>
          <w:szCs w:val="24"/>
        </w:rPr>
        <w:t>medios</w:t>
      </w:r>
      <w:r w:rsidRPr="005F1FA0">
        <w:rPr>
          <w:rFonts w:ascii="Agency FB" w:hAnsi="Agency FB" w:cs="Arial"/>
          <w:sz w:val="24"/>
          <w:szCs w:val="24"/>
        </w:rPr>
        <w:t xml:space="preserve"> más resaltantes serán</w:t>
      </w:r>
      <w:r w:rsidR="00DF01EC" w:rsidRPr="005F1FA0">
        <w:rPr>
          <w:rFonts w:ascii="Agency FB" w:hAnsi="Agency FB" w:cs="Arial"/>
          <w:sz w:val="24"/>
          <w:szCs w:val="24"/>
        </w:rPr>
        <w:t>:</w:t>
      </w:r>
      <w:r w:rsidRPr="005F1FA0">
        <w:rPr>
          <w:rFonts w:ascii="Agency FB" w:hAnsi="Agency FB" w:cs="Arial"/>
          <w:sz w:val="24"/>
          <w:szCs w:val="24"/>
        </w:rPr>
        <w:t xml:space="preserve"> el proyector multimedia y los audiovisuales, Entre los materiales  se cuenta con lo básico incluyente en una clase expositiva y talleres, así como, separatas, libros de consulta, periódicos, revistas, cintas de vídeo, etc.</w:t>
      </w:r>
    </w:p>
    <w:p w:rsidR="0097480D" w:rsidRPr="0097480D" w:rsidRDefault="0097480D" w:rsidP="00E54757">
      <w:pPr>
        <w:pStyle w:val="Prrafodelista"/>
        <w:spacing w:after="0"/>
        <w:rPr>
          <w:rFonts w:ascii="Agency FB" w:hAnsi="Agency FB" w:cs="Arial"/>
          <w:sz w:val="16"/>
          <w:szCs w:val="16"/>
          <w:lang w:val="pt-BR"/>
        </w:rPr>
      </w:pPr>
    </w:p>
    <w:p w:rsidR="00E54757" w:rsidRPr="0097480D" w:rsidRDefault="00E54757" w:rsidP="00E54757">
      <w:pPr>
        <w:pStyle w:val="Prrafodelista"/>
        <w:numPr>
          <w:ilvl w:val="0"/>
          <w:numId w:val="1"/>
        </w:numPr>
        <w:spacing w:after="0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EVALUACIÓN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A042BC" w:rsidRPr="00A042BC" w:rsidRDefault="00A042BC" w:rsidP="00A042BC">
      <w:pPr>
        <w:spacing w:after="0"/>
        <w:jc w:val="both"/>
        <w:rPr>
          <w:rFonts w:ascii="Agency FB" w:hAnsi="Agency FB" w:cs="Arial"/>
          <w:sz w:val="24"/>
          <w:szCs w:val="24"/>
        </w:rPr>
      </w:pPr>
      <w:r w:rsidRPr="00A042BC">
        <w:rPr>
          <w:rFonts w:ascii="Agency FB" w:hAnsi="Agency FB" w:cs="Arial"/>
          <w:sz w:val="24"/>
          <w:szCs w:val="24"/>
        </w:rPr>
        <w:t xml:space="preserve">              Las evaluaciones serán de acuerdo al reglamento académico vigente y cronograma oficial.</w:t>
      </w:r>
    </w:p>
    <w:p w:rsidR="00A042BC" w:rsidRPr="00A042BC" w:rsidRDefault="00A042BC" w:rsidP="00A042BC">
      <w:pPr>
        <w:spacing w:after="0"/>
        <w:ind w:left="1134" w:hanging="425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•</w:t>
      </w:r>
      <w:r>
        <w:rPr>
          <w:rFonts w:ascii="Agency FB" w:hAnsi="Agency FB" w:cs="Arial"/>
          <w:sz w:val="24"/>
          <w:szCs w:val="24"/>
        </w:rPr>
        <w:tab/>
      </w:r>
      <w:r w:rsidRPr="00A042BC">
        <w:rPr>
          <w:rFonts w:ascii="Agency FB" w:hAnsi="Agency FB" w:cs="Arial"/>
          <w:sz w:val="24"/>
          <w:szCs w:val="24"/>
        </w:rPr>
        <w:t xml:space="preserve">La Evaluación del aprendizaje del alumno es  integral, formativa y permanente, se tomara en cuenta la   nota vigesimal, siendo la nota aprobatoria de once (11). </w:t>
      </w:r>
    </w:p>
    <w:p w:rsidR="00A042BC" w:rsidRPr="00A042BC" w:rsidRDefault="00A042BC" w:rsidP="00A042BC">
      <w:pPr>
        <w:spacing w:after="0"/>
        <w:ind w:left="1134" w:hanging="425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•</w:t>
      </w:r>
      <w:r>
        <w:rPr>
          <w:rFonts w:ascii="Agency FB" w:hAnsi="Agency FB" w:cs="Arial"/>
          <w:sz w:val="24"/>
          <w:szCs w:val="24"/>
        </w:rPr>
        <w:tab/>
      </w:r>
      <w:r w:rsidRPr="00A042BC">
        <w:rPr>
          <w:rFonts w:ascii="Agency FB" w:hAnsi="Agency FB" w:cs="Arial"/>
          <w:sz w:val="24"/>
          <w:szCs w:val="24"/>
        </w:rPr>
        <w:t>Asistencia mínima del 70 %</w:t>
      </w:r>
    </w:p>
    <w:p w:rsidR="0064000E" w:rsidRDefault="00A042BC" w:rsidP="00A042BC">
      <w:pPr>
        <w:spacing w:after="0"/>
        <w:ind w:left="1134" w:hanging="425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>•</w:t>
      </w:r>
      <w:r>
        <w:rPr>
          <w:rFonts w:ascii="Agency FB" w:hAnsi="Agency FB" w:cs="Arial"/>
          <w:sz w:val="24"/>
          <w:szCs w:val="24"/>
        </w:rPr>
        <w:tab/>
      </w:r>
      <w:r w:rsidRPr="00A042BC">
        <w:rPr>
          <w:rFonts w:ascii="Agency FB" w:hAnsi="Agency FB" w:cs="Arial"/>
          <w:sz w:val="24"/>
          <w:szCs w:val="24"/>
        </w:rPr>
        <w:t>El promedio final (PF) se obtendrá de: PF= P1 (0.35) + P2 (0.35) + P3 (0.30)</w:t>
      </w:r>
    </w:p>
    <w:p w:rsidR="00E54757" w:rsidRPr="00A042BC" w:rsidRDefault="00E54757" w:rsidP="00E54757">
      <w:pPr>
        <w:spacing w:after="0"/>
        <w:jc w:val="both"/>
        <w:rPr>
          <w:rFonts w:ascii="Agency FB" w:hAnsi="Agency FB" w:cs="Arial"/>
          <w:sz w:val="16"/>
          <w:szCs w:val="16"/>
        </w:rPr>
      </w:pPr>
    </w:p>
    <w:p w:rsidR="00E54757" w:rsidRPr="0097480D" w:rsidRDefault="00E54757" w:rsidP="00E54757">
      <w:pPr>
        <w:pStyle w:val="Prrafodelista"/>
        <w:numPr>
          <w:ilvl w:val="0"/>
          <w:numId w:val="1"/>
        </w:numPr>
        <w:spacing w:after="0"/>
        <w:rPr>
          <w:rFonts w:ascii="Agency FB" w:hAnsi="Agency FB" w:cs="Arial"/>
          <w:b/>
          <w:sz w:val="24"/>
          <w:szCs w:val="24"/>
        </w:rPr>
      </w:pPr>
      <w:r w:rsidRPr="0097480D">
        <w:rPr>
          <w:rFonts w:ascii="Agency FB" w:hAnsi="Agency FB" w:cs="Arial"/>
          <w:b/>
          <w:sz w:val="24"/>
          <w:szCs w:val="24"/>
          <w:u w:val="single"/>
        </w:rPr>
        <w:t>BIBLIOGRAFÍA</w:t>
      </w:r>
      <w:r w:rsidRPr="0097480D">
        <w:rPr>
          <w:rFonts w:ascii="Agency FB" w:hAnsi="Agency FB" w:cs="Arial"/>
          <w:b/>
          <w:sz w:val="24"/>
          <w:szCs w:val="24"/>
        </w:rPr>
        <w:t>:</w:t>
      </w:r>
    </w:p>
    <w:p w:rsidR="00E54757" w:rsidRPr="0097480D" w:rsidRDefault="00E54757" w:rsidP="00E54757">
      <w:pPr>
        <w:pStyle w:val="Prrafodelista"/>
        <w:spacing w:after="0"/>
        <w:rPr>
          <w:rFonts w:ascii="Agency FB" w:hAnsi="Agency FB" w:cs="Arial"/>
          <w:b/>
          <w:sz w:val="24"/>
          <w:szCs w:val="24"/>
        </w:rPr>
      </w:pPr>
    </w:p>
    <w:p w:rsidR="00C52F6A" w:rsidRPr="0097480D" w:rsidRDefault="0064000E" w:rsidP="00E54757">
      <w:pPr>
        <w:pStyle w:val="Prrafodelista"/>
        <w:spacing w:after="0"/>
        <w:ind w:hanging="294"/>
        <w:jc w:val="both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1</w:t>
      </w:r>
      <w:r w:rsidRPr="00BF7A28">
        <w:rPr>
          <w:rFonts w:ascii="Agency FB" w:hAnsi="Agency FB" w:cs="Arial"/>
          <w:b/>
          <w:sz w:val="24"/>
          <w:szCs w:val="24"/>
        </w:rPr>
        <w:t>.   BOWER, G</w:t>
      </w:r>
      <w:r w:rsidR="00C52F6A" w:rsidRPr="00BF7A28">
        <w:rPr>
          <w:rFonts w:ascii="Agency FB" w:hAnsi="Agency FB" w:cs="Arial"/>
          <w:b/>
          <w:sz w:val="24"/>
          <w:szCs w:val="24"/>
        </w:rPr>
        <w:t>ordón</w:t>
      </w:r>
      <w:r w:rsidR="00BF7A28" w:rsidRPr="00BF7A28">
        <w:rPr>
          <w:rFonts w:ascii="Agency FB" w:hAnsi="Agency FB" w:cs="Arial"/>
          <w:b/>
          <w:sz w:val="24"/>
          <w:szCs w:val="24"/>
        </w:rPr>
        <w:t xml:space="preserve">, </w:t>
      </w:r>
      <w:r w:rsidR="00C52F6A" w:rsidRPr="00BF7A28">
        <w:rPr>
          <w:rFonts w:ascii="Agency FB" w:hAnsi="Agency FB" w:cs="Arial"/>
          <w:b/>
          <w:sz w:val="24"/>
          <w:szCs w:val="24"/>
        </w:rPr>
        <w:t>H.</w:t>
      </w:r>
      <w:r w:rsidR="00BF7A28" w:rsidRPr="00BF7A28">
        <w:rPr>
          <w:rFonts w:ascii="Agency FB" w:hAnsi="Agency FB" w:cs="Arial"/>
          <w:b/>
          <w:sz w:val="24"/>
          <w:szCs w:val="24"/>
        </w:rPr>
        <w:t xml:space="preserve"> </w:t>
      </w:r>
      <w:r w:rsidR="00C52F6A" w:rsidRPr="00BF7A28">
        <w:rPr>
          <w:rFonts w:ascii="Agency FB" w:hAnsi="Agency FB" w:cs="Arial"/>
          <w:b/>
          <w:sz w:val="24"/>
          <w:szCs w:val="24"/>
        </w:rPr>
        <w:t>YHILGARD,</w:t>
      </w:r>
      <w:r w:rsidR="00BF7A28" w:rsidRPr="00BF7A28">
        <w:rPr>
          <w:rFonts w:ascii="Agency FB" w:hAnsi="Agency FB" w:cs="Arial"/>
          <w:b/>
          <w:sz w:val="24"/>
          <w:szCs w:val="24"/>
        </w:rPr>
        <w:t xml:space="preserve">  </w:t>
      </w:r>
      <w:r w:rsidR="00C52F6A" w:rsidRPr="00BF7A28">
        <w:rPr>
          <w:rFonts w:ascii="Agency FB" w:hAnsi="Agency FB" w:cs="Arial"/>
          <w:b/>
          <w:sz w:val="24"/>
          <w:szCs w:val="24"/>
        </w:rPr>
        <w:t>Ernest R.</w:t>
      </w:r>
      <w:r w:rsidR="00BF7A28" w:rsidRPr="00BF7A28">
        <w:rPr>
          <w:rFonts w:ascii="Agency FB" w:hAnsi="Agency FB" w:cs="Arial"/>
          <w:b/>
          <w:sz w:val="24"/>
          <w:szCs w:val="24"/>
        </w:rPr>
        <w:t>:</w:t>
      </w:r>
      <w:r w:rsidR="00C52F6A" w:rsidRPr="00BF7A28">
        <w:rPr>
          <w:rFonts w:ascii="Agency FB" w:hAnsi="Agency FB" w:cs="Arial"/>
          <w:b/>
          <w:sz w:val="24"/>
          <w:szCs w:val="24"/>
        </w:rPr>
        <w:t xml:space="preserve"> </w:t>
      </w:r>
      <w:r w:rsidR="00BF7A28" w:rsidRPr="00BF7A28">
        <w:rPr>
          <w:rFonts w:ascii="Agency FB" w:hAnsi="Agency FB" w:cs="Arial"/>
          <w:b/>
          <w:sz w:val="24"/>
          <w:szCs w:val="24"/>
        </w:rPr>
        <w:t xml:space="preserve">  </w:t>
      </w:r>
      <w:r w:rsidR="00C52F6A" w:rsidRPr="0097480D">
        <w:rPr>
          <w:rFonts w:ascii="Agency FB" w:hAnsi="Agency FB" w:cs="Arial"/>
          <w:sz w:val="24"/>
          <w:szCs w:val="24"/>
        </w:rPr>
        <w:t>teorías de aprendizaje</w:t>
      </w:r>
    </w:p>
    <w:p w:rsidR="00C52F6A" w:rsidRPr="00A042BC" w:rsidRDefault="00A042BC" w:rsidP="00A042BC">
      <w:pPr>
        <w:spacing w:after="0"/>
        <w:ind w:hanging="294"/>
        <w:jc w:val="both"/>
        <w:rPr>
          <w:rFonts w:ascii="Agency FB" w:hAnsi="Agency FB" w:cs="Arial"/>
        </w:rPr>
      </w:pPr>
      <w:r w:rsidRPr="00A042BC">
        <w:rPr>
          <w:rFonts w:ascii="Agency FB" w:hAnsi="Agency FB" w:cs="Arial"/>
        </w:rPr>
        <w:t xml:space="preserve">                     </w:t>
      </w:r>
      <w:r w:rsidR="00C52F6A" w:rsidRPr="00A042BC">
        <w:rPr>
          <w:rFonts w:ascii="Agency FB" w:hAnsi="Agency FB" w:cs="Arial"/>
        </w:rPr>
        <w:t xml:space="preserve">Editorial trillas- México. 2003. Obra publicada en </w:t>
      </w:r>
      <w:r w:rsidR="00DF01EC" w:rsidRPr="00A042BC">
        <w:rPr>
          <w:rFonts w:ascii="Agency FB" w:hAnsi="Agency FB" w:cs="Arial"/>
        </w:rPr>
        <w:t>inglés</w:t>
      </w:r>
      <w:r w:rsidR="00C52F6A" w:rsidRPr="00A042BC">
        <w:rPr>
          <w:rFonts w:ascii="Agency FB" w:hAnsi="Agency FB" w:cs="Arial"/>
        </w:rPr>
        <w:t xml:space="preserve"> y Traducida al español por José Manuel Salazar palacios.</w:t>
      </w:r>
    </w:p>
    <w:p w:rsidR="00871DD3" w:rsidRPr="001861F4" w:rsidRDefault="00871DD3" w:rsidP="00E54757">
      <w:pPr>
        <w:pStyle w:val="Prrafodelista"/>
        <w:spacing w:after="0"/>
        <w:ind w:left="3544" w:hanging="294"/>
        <w:jc w:val="both"/>
        <w:rPr>
          <w:rFonts w:ascii="Agency FB" w:hAnsi="Agency FB" w:cs="Arial"/>
          <w:sz w:val="16"/>
          <w:szCs w:val="16"/>
        </w:rPr>
      </w:pPr>
    </w:p>
    <w:p w:rsidR="00C52F6A" w:rsidRPr="00A042BC" w:rsidRDefault="00C52F6A" w:rsidP="00A042BC">
      <w:pPr>
        <w:pStyle w:val="Prrafodelista"/>
        <w:spacing w:after="0"/>
        <w:ind w:hanging="294"/>
        <w:rPr>
          <w:rFonts w:ascii="Agency FB" w:hAnsi="Agency FB" w:cs="Arial"/>
          <w:sz w:val="24"/>
          <w:szCs w:val="24"/>
        </w:rPr>
      </w:pPr>
      <w:r w:rsidRPr="0097480D">
        <w:rPr>
          <w:rFonts w:ascii="Agency FB" w:hAnsi="Agency FB" w:cs="Arial"/>
          <w:sz w:val="24"/>
          <w:szCs w:val="24"/>
        </w:rPr>
        <w:t>2</w:t>
      </w:r>
      <w:r w:rsidRPr="00BF7A28">
        <w:rPr>
          <w:rFonts w:ascii="Agency FB" w:hAnsi="Agency FB" w:cs="Arial"/>
          <w:b/>
          <w:sz w:val="24"/>
          <w:szCs w:val="24"/>
        </w:rPr>
        <w:t>.   GOLEMAN, Danie</w:t>
      </w:r>
      <w:r w:rsidR="00BF7A28">
        <w:rPr>
          <w:rFonts w:ascii="Agency FB" w:hAnsi="Agency FB" w:cs="Arial"/>
          <w:sz w:val="24"/>
          <w:szCs w:val="24"/>
        </w:rPr>
        <w:t>l</w:t>
      </w:r>
      <w:r w:rsidRPr="0097480D">
        <w:rPr>
          <w:rFonts w:ascii="Agency FB" w:hAnsi="Agency FB" w:cs="Arial"/>
          <w:sz w:val="24"/>
          <w:szCs w:val="24"/>
        </w:rPr>
        <w:t>: Inteligencia emocional</w:t>
      </w:r>
      <w:r w:rsidR="00A042BC">
        <w:rPr>
          <w:rFonts w:ascii="Agency FB" w:hAnsi="Agency FB" w:cs="Arial"/>
          <w:sz w:val="24"/>
          <w:szCs w:val="24"/>
        </w:rPr>
        <w:t xml:space="preserve"> </w:t>
      </w:r>
      <w:r w:rsidRPr="00A042BC">
        <w:rPr>
          <w:rFonts w:ascii="Agency FB" w:hAnsi="Agency FB" w:cs="Arial"/>
          <w:sz w:val="24"/>
          <w:szCs w:val="24"/>
        </w:rPr>
        <w:t>Javier Vergara editor S.A. buenos aires-argentina-1995</w:t>
      </w:r>
      <w:r w:rsidR="00E54757" w:rsidRPr="00A042BC">
        <w:rPr>
          <w:rFonts w:ascii="Agency FB" w:hAnsi="Agency FB" w:cs="Arial"/>
          <w:sz w:val="24"/>
          <w:szCs w:val="24"/>
        </w:rPr>
        <w:t>.</w:t>
      </w:r>
    </w:p>
    <w:p w:rsidR="00871DD3" w:rsidRPr="001861F4" w:rsidRDefault="00871DD3" w:rsidP="00E54757">
      <w:pPr>
        <w:pStyle w:val="Prrafodelista"/>
        <w:spacing w:after="0"/>
        <w:ind w:left="3544" w:hanging="294"/>
        <w:rPr>
          <w:rFonts w:ascii="Agency FB" w:hAnsi="Agency FB" w:cs="Arial"/>
          <w:sz w:val="16"/>
          <w:szCs w:val="16"/>
        </w:rPr>
      </w:pPr>
    </w:p>
    <w:p w:rsidR="00C52F6A" w:rsidRPr="00A042BC" w:rsidRDefault="00A042BC" w:rsidP="00A042BC">
      <w:pPr>
        <w:pStyle w:val="Prrafodelista"/>
        <w:spacing w:after="0"/>
        <w:ind w:hanging="294"/>
        <w:jc w:val="both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 xml:space="preserve">3. </w:t>
      </w:r>
      <w:r w:rsidR="00C52F6A" w:rsidRPr="00BF7A28">
        <w:rPr>
          <w:rFonts w:ascii="Agency FB" w:hAnsi="Agency FB" w:cs="Arial"/>
          <w:b/>
          <w:sz w:val="24"/>
          <w:szCs w:val="24"/>
        </w:rPr>
        <w:t>GA</w:t>
      </w:r>
      <w:r w:rsidR="00E54757" w:rsidRPr="00BF7A28">
        <w:rPr>
          <w:rFonts w:ascii="Agency FB" w:hAnsi="Agency FB" w:cs="Arial"/>
          <w:b/>
          <w:sz w:val="24"/>
          <w:szCs w:val="24"/>
        </w:rPr>
        <w:t>R</w:t>
      </w:r>
      <w:r w:rsidR="00BF7A28" w:rsidRPr="00BF7A28">
        <w:rPr>
          <w:rFonts w:ascii="Agency FB" w:hAnsi="Agency FB" w:cs="Arial"/>
          <w:b/>
          <w:sz w:val="24"/>
          <w:szCs w:val="24"/>
        </w:rPr>
        <w:t>DNER, Howard</w:t>
      </w:r>
      <w:r w:rsidR="00C52F6A" w:rsidRPr="00BF7A28">
        <w:rPr>
          <w:rFonts w:ascii="Agency FB" w:hAnsi="Agency FB" w:cs="Arial"/>
          <w:b/>
          <w:sz w:val="24"/>
          <w:szCs w:val="24"/>
        </w:rPr>
        <w:t>:</w:t>
      </w:r>
      <w:r w:rsidR="00BF7A28">
        <w:rPr>
          <w:rFonts w:ascii="Agency FB" w:hAnsi="Agency FB" w:cs="Arial"/>
          <w:sz w:val="24"/>
          <w:szCs w:val="24"/>
        </w:rPr>
        <w:t xml:space="preserve"> </w:t>
      </w:r>
      <w:r w:rsidR="00C52F6A" w:rsidRPr="0097480D">
        <w:rPr>
          <w:rFonts w:ascii="Agency FB" w:hAnsi="Agency FB" w:cs="Arial"/>
          <w:sz w:val="24"/>
          <w:szCs w:val="24"/>
        </w:rPr>
        <w:t>Las inteligencias múltiples</w:t>
      </w:r>
      <w:r>
        <w:rPr>
          <w:rFonts w:ascii="Agency FB" w:hAnsi="Agency FB" w:cs="Arial"/>
          <w:sz w:val="24"/>
          <w:szCs w:val="24"/>
        </w:rPr>
        <w:t xml:space="preserve"> </w:t>
      </w:r>
      <w:r w:rsidR="00C52F6A" w:rsidRPr="00A042BC">
        <w:rPr>
          <w:rFonts w:ascii="Agency FB" w:hAnsi="Agency FB" w:cs="Arial"/>
          <w:sz w:val="24"/>
          <w:szCs w:val="24"/>
        </w:rPr>
        <w:t xml:space="preserve">Publicado por Basic Books, división de Harper Collins Publisher.Inc.Nueva York 1993. Obra traducida al </w:t>
      </w:r>
      <w:r w:rsidR="003817E3" w:rsidRPr="00A042BC">
        <w:rPr>
          <w:rFonts w:ascii="Agency FB" w:hAnsi="Agency FB" w:cs="Arial"/>
          <w:sz w:val="24"/>
          <w:szCs w:val="24"/>
        </w:rPr>
        <w:t>español</w:t>
      </w:r>
      <w:r w:rsidR="00C52F6A" w:rsidRPr="00A042BC">
        <w:rPr>
          <w:rFonts w:ascii="Agency FB" w:hAnsi="Agency FB" w:cs="Arial"/>
          <w:sz w:val="24"/>
          <w:szCs w:val="24"/>
        </w:rPr>
        <w:t xml:space="preserve"> por Sergio Fernández Everest.</w:t>
      </w:r>
    </w:p>
    <w:p w:rsidR="00196426" w:rsidRPr="001861F4" w:rsidRDefault="00196426" w:rsidP="00E54757">
      <w:pPr>
        <w:pStyle w:val="Prrafodelista"/>
        <w:spacing w:after="0"/>
        <w:ind w:left="3544" w:hanging="294"/>
        <w:jc w:val="both"/>
        <w:rPr>
          <w:rFonts w:ascii="Agency FB" w:hAnsi="Agency FB" w:cs="Arial"/>
          <w:sz w:val="16"/>
          <w:szCs w:val="16"/>
        </w:rPr>
      </w:pPr>
    </w:p>
    <w:p w:rsidR="00E54757" w:rsidRPr="00A042BC" w:rsidRDefault="00BF7A28" w:rsidP="00A042BC">
      <w:pPr>
        <w:pStyle w:val="Prrafodelista"/>
        <w:spacing w:after="0"/>
        <w:ind w:hanging="294"/>
        <w:rPr>
          <w:rFonts w:ascii="Agency FB" w:hAnsi="Agency FB" w:cs="Arial"/>
          <w:sz w:val="24"/>
          <w:szCs w:val="24"/>
        </w:rPr>
      </w:pPr>
      <w:r>
        <w:rPr>
          <w:rFonts w:ascii="Agency FB" w:hAnsi="Agency FB" w:cs="Arial"/>
          <w:sz w:val="24"/>
          <w:szCs w:val="24"/>
        </w:rPr>
        <w:t xml:space="preserve">4.   </w:t>
      </w:r>
      <w:r w:rsidRPr="00BF7A28">
        <w:rPr>
          <w:rFonts w:ascii="Agency FB" w:hAnsi="Agency FB" w:cs="Arial"/>
          <w:b/>
          <w:sz w:val="24"/>
          <w:szCs w:val="24"/>
        </w:rPr>
        <w:t>CHOPRA, Deepak</w:t>
      </w:r>
      <w:r w:rsidR="002C3780" w:rsidRPr="0097480D">
        <w:rPr>
          <w:rFonts w:ascii="Agency FB" w:hAnsi="Agency FB" w:cs="Arial"/>
          <w:sz w:val="24"/>
          <w:szCs w:val="24"/>
        </w:rPr>
        <w:t>:</w:t>
      </w:r>
      <w:r w:rsidR="002C3780">
        <w:rPr>
          <w:rFonts w:ascii="Agency FB" w:hAnsi="Agency FB" w:cs="Arial"/>
          <w:sz w:val="24"/>
          <w:szCs w:val="24"/>
        </w:rPr>
        <w:t xml:space="preserve"> </w:t>
      </w:r>
      <w:r w:rsidR="002C3780" w:rsidRPr="0097480D">
        <w:rPr>
          <w:rFonts w:ascii="Agency FB" w:hAnsi="Agency FB" w:cs="Arial"/>
          <w:sz w:val="24"/>
          <w:szCs w:val="24"/>
        </w:rPr>
        <w:t>El</w:t>
      </w:r>
      <w:r w:rsidR="00C52F6A" w:rsidRPr="0097480D">
        <w:rPr>
          <w:rFonts w:ascii="Agency FB" w:hAnsi="Agency FB" w:cs="Arial"/>
          <w:sz w:val="24"/>
          <w:szCs w:val="24"/>
        </w:rPr>
        <w:t xml:space="preserve"> poder del pensamiento.</w:t>
      </w:r>
      <w:r w:rsidR="00A042BC">
        <w:rPr>
          <w:rFonts w:ascii="Agency FB" w:hAnsi="Agency FB" w:cs="Arial"/>
          <w:sz w:val="24"/>
          <w:szCs w:val="24"/>
        </w:rPr>
        <w:t xml:space="preserve">  </w:t>
      </w:r>
      <w:r w:rsidR="00C52F6A" w:rsidRPr="00A042BC">
        <w:rPr>
          <w:rFonts w:ascii="Agency FB" w:hAnsi="Agency FB" w:cs="Arial"/>
          <w:sz w:val="24"/>
          <w:szCs w:val="24"/>
        </w:rPr>
        <w:t xml:space="preserve">Colección de videos mente sana.www.mgm.com </w:t>
      </w:r>
    </w:p>
    <w:p w:rsidR="00E54757" w:rsidRDefault="00E54757" w:rsidP="001861F4">
      <w:pPr>
        <w:spacing w:after="0"/>
        <w:rPr>
          <w:rFonts w:ascii="Agency FB" w:hAnsi="Agency FB" w:cs="Arial"/>
          <w:sz w:val="24"/>
          <w:szCs w:val="24"/>
        </w:rPr>
      </w:pPr>
    </w:p>
    <w:p w:rsidR="00765584" w:rsidRDefault="00765584" w:rsidP="001861F4">
      <w:pPr>
        <w:spacing w:after="0"/>
        <w:rPr>
          <w:rFonts w:ascii="Agency FB" w:hAnsi="Agency FB" w:cs="Arial"/>
          <w:sz w:val="24"/>
          <w:szCs w:val="24"/>
        </w:rPr>
      </w:pPr>
    </w:p>
    <w:p w:rsidR="00765584" w:rsidRPr="001861F4" w:rsidRDefault="00765584" w:rsidP="001861F4">
      <w:pPr>
        <w:spacing w:after="0"/>
        <w:rPr>
          <w:rFonts w:ascii="Agency FB" w:hAnsi="Agency FB" w:cs="Arial"/>
          <w:sz w:val="24"/>
          <w:szCs w:val="24"/>
        </w:rPr>
      </w:pPr>
    </w:p>
    <w:p w:rsidR="00C52F6A" w:rsidRPr="00A042BC" w:rsidRDefault="00693C7B" w:rsidP="00E54757">
      <w:pPr>
        <w:pStyle w:val="Prrafodelista"/>
        <w:spacing w:after="0"/>
        <w:ind w:left="3544"/>
        <w:rPr>
          <w:rFonts w:ascii="Agency FB" w:hAnsi="Agency FB" w:cs="Arial"/>
          <w:b/>
          <w:sz w:val="24"/>
          <w:szCs w:val="24"/>
        </w:rPr>
      </w:pPr>
      <w:r w:rsidRPr="00A042BC">
        <w:rPr>
          <w:rFonts w:ascii="Agency FB" w:hAnsi="Agency FB" w:cs="Arial"/>
          <w:b/>
          <w:sz w:val="24"/>
          <w:szCs w:val="24"/>
        </w:rPr>
        <w:t xml:space="preserve">        </w:t>
      </w:r>
      <w:r w:rsidR="00A042BC">
        <w:rPr>
          <w:rFonts w:ascii="Agency FB" w:hAnsi="Agency FB" w:cs="Arial"/>
          <w:b/>
          <w:sz w:val="24"/>
          <w:szCs w:val="24"/>
        </w:rPr>
        <w:t xml:space="preserve">              </w:t>
      </w:r>
      <w:r w:rsidR="001861F4">
        <w:rPr>
          <w:rFonts w:ascii="Agency FB" w:hAnsi="Agency FB" w:cs="Arial"/>
          <w:b/>
          <w:sz w:val="24"/>
          <w:szCs w:val="24"/>
        </w:rPr>
        <w:t xml:space="preserve">              </w:t>
      </w:r>
      <w:r w:rsidR="00765584">
        <w:rPr>
          <w:rFonts w:ascii="Agency FB" w:hAnsi="Agency FB" w:cs="Arial"/>
          <w:b/>
          <w:sz w:val="24"/>
          <w:szCs w:val="24"/>
        </w:rPr>
        <w:t xml:space="preserve">           </w:t>
      </w:r>
      <w:r w:rsidR="001861F4">
        <w:rPr>
          <w:rFonts w:ascii="Agency FB" w:hAnsi="Agency FB" w:cs="Arial"/>
          <w:b/>
          <w:sz w:val="24"/>
          <w:szCs w:val="24"/>
        </w:rPr>
        <w:t xml:space="preserve">   </w:t>
      </w:r>
      <w:r w:rsidR="00A042BC">
        <w:rPr>
          <w:rFonts w:ascii="Agency FB" w:hAnsi="Agency FB" w:cs="Arial"/>
          <w:b/>
          <w:sz w:val="24"/>
          <w:szCs w:val="24"/>
        </w:rPr>
        <w:t xml:space="preserve">  </w:t>
      </w:r>
      <w:r w:rsidRPr="00A042BC">
        <w:rPr>
          <w:rFonts w:ascii="Agency FB" w:hAnsi="Agency FB" w:cs="Arial"/>
          <w:b/>
          <w:sz w:val="24"/>
          <w:szCs w:val="24"/>
        </w:rPr>
        <w:t xml:space="preserve"> </w:t>
      </w:r>
      <w:r w:rsidR="000950E8" w:rsidRPr="00A042BC">
        <w:rPr>
          <w:rFonts w:ascii="Agency FB" w:hAnsi="Agency FB" w:cs="Arial"/>
          <w:b/>
          <w:sz w:val="24"/>
          <w:szCs w:val="24"/>
        </w:rPr>
        <w:t xml:space="preserve">Huacho, </w:t>
      </w:r>
      <w:r w:rsidR="00931933">
        <w:rPr>
          <w:rFonts w:ascii="Agency FB" w:hAnsi="Agency FB" w:cs="Arial"/>
          <w:b/>
          <w:sz w:val="24"/>
          <w:szCs w:val="24"/>
        </w:rPr>
        <w:t>Abril</w:t>
      </w:r>
      <w:r w:rsidRPr="00A042BC">
        <w:rPr>
          <w:rFonts w:ascii="Agency FB" w:hAnsi="Agency FB" w:cs="Arial"/>
          <w:b/>
          <w:sz w:val="24"/>
          <w:szCs w:val="24"/>
        </w:rPr>
        <w:t xml:space="preserve"> </w:t>
      </w:r>
      <w:r w:rsidR="00E54757" w:rsidRPr="00A042BC">
        <w:rPr>
          <w:rFonts w:ascii="Agency FB" w:hAnsi="Agency FB" w:cs="Arial"/>
          <w:b/>
          <w:sz w:val="24"/>
          <w:szCs w:val="24"/>
        </w:rPr>
        <w:t>del 201</w:t>
      </w:r>
      <w:r w:rsidR="00931933">
        <w:rPr>
          <w:rFonts w:ascii="Agency FB" w:hAnsi="Agency FB" w:cs="Arial"/>
          <w:b/>
          <w:sz w:val="24"/>
          <w:szCs w:val="24"/>
        </w:rPr>
        <w:t>8</w:t>
      </w:r>
    </w:p>
    <w:p w:rsidR="007C3C0C" w:rsidRPr="0097480D" w:rsidRDefault="007C3C0C" w:rsidP="00E54757">
      <w:pPr>
        <w:pStyle w:val="Prrafodelista"/>
        <w:spacing w:after="0"/>
        <w:rPr>
          <w:rFonts w:ascii="Agency FB" w:hAnsi="Agency FB" w:cs="Arial"/>
          <w:sz w:val="24"/>
          <w:szCs w:val="24"/>
        </w:rPr>
      </w:pPr>
    </w:p>
    <w:p w:rsidR="00871DD3" w:rsidRPr="0097480D" w:rsidRDefault="00196028" w:rsidP="007C3C0C">
      <w:pPr>
        <w:rPr>
          <w:rFonts w:ascii="Agency FB" w:hAnsi="Agency FB"/>
          <w:sz w:val="24"/>
          <w:szCs w:val="24"/>
        </w:rPr>
      </w:pPr>
      <w:r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302895</wp:posOffset>
                </wp:positionV>
                <wp:extent cx="2425065" cy="53911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2BC" w:rsidRPr="00A042BC" w:rsidRDefault="00A042BC" w:rsidP="00A042BC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A042BC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………………………………………………..</w:t>
                            </w:r>
                          </w:p>
                          <w:p w:rsidR="00A042BC" w:rsidRPr="00A042BC" w:rsidRDefault="00A042BC" w:rsidP="00A042BC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A042BC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Lic. Sergio Rafael Mazuelos Cardoza</w:t>
                            </w:r>
                          </w:p>
                          <w:p w:rsidR="00A042BC" w:rsidRPr="00A042BC" w:rsidRDefault="00A042BC" w:rsidP="00A042BC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A042BC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C.P.Pe  085944</w:t>
                            </w:r>
                          </w:p>
                          <w:p w:rsidR="00A042BC" w:rsidRPr="00A042BC" w:rsidRDefault="00A042BC" w:rsidP="00A042BC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A042BC" w:rsidRPr="00A042BC" w:rsidRDefault="00A042BC" w:rsidP="00A042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7pt;margin-top:23.85pt;width:190.95pt;height:42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" stroked="f">
                <v:textbox inset="0,0,0,0">
                  <w:txbxContent>
                    <w:p w:rsidR="00A042BC" w:rsidRPr="00A042BC" w:rsidRDefault="00A042BC" w:rsidP="00A042BC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A042BC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………………………………………………..</w:t>
                      </w:r>
                    </w:p>
                    <w:p w:rsidR="00A042BC" w:rsidRPr="00A042BC" w:rsidRDefault="00A042BC" w:rsidP="00A042BC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A042BC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Lic. Sergio Rafael Mazuelos Cardoza</w:t>
                      </w:r>
                    </w:p>
                    <w:p w:rsidR="00A042BC" w:rsidRPr="00A042BC" w:rsidRDefault="00A042BC" w:rsidP="00A042BC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A042BC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C.P.Pe  085944</w:t>
                      </w:r>
                    </w:p>
                    <w:p w:rsidR="00A042BC" w:rsidRPr="00A042BC" w:rsidRDefault="00A042BC" w:rsidP="00A042BC">
                      <w:pPr>
                        <w:ind w:left="720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  <w:p w:rsidR="00A042BC" w:rsidRPr="00A042BC" w:rsidRDefault="00A042BC" w:rsidP="00A042BC">
                      <w:pPr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DD3" w:rsidRPr="0097480D" w:rsidRDefault="00871DD3" w:rsidP="007C3C0C">
      <w:pPr>
        <w:rPr>
          <w:rFonts w:ascii="Agency FB" w:hAnsi="Agency FB"/>
          <w:sz w:val="24"/>
          <w:szCs w:val="24"/>
        </w:rPr>
      </w:pPr>
    </w:p>
    <w:p w:rsidR="00A042BC" w:rsidRPr="0097480D" w:rsidRDefault="007C3C0C" w:rsidP="00A042BC">
      <w:pPr>
        <w:pStyle w:val="Prrafodelista"/>
        <w:shd w:val="clear" w:color="auto" w:fill="FFFFFF"/>
        <w:spacing w:after="0" w:line="240" w:lineRule="auto"/>
        <w:ind w:right="14"/>
        <w:jc w:val="both"/>
        <w:rPr>
          <w:rFonts w:ascii="Agency FB" w:hAnsi="Agency FB"/>
          <w:sz w:val="24"/>
          <w:szCs w:val="24"/>
        </w:rPr>
      </w:pPr>
      <w:r w:rsidRPr="0097480D">
        <w:rPr>
          <w:rFonts w:ascii="Agency FB" w:hAnsi="Agency FB"/>
          <w:sz w:val="24"/>
          <w:szCs w:val="24"/>
        </w:rPr>
        <w:tab/>
      </w:r>
    </w:p>
    <w:p w:rsidR="0006610E" w:rsidRPr="0097480D" w:rsidRDefault="0006610E" w:rsidP="007C3C0C">
      <w:pPr>
        <w:tabs>
          <w:tab w:val="left" w:pos="3390"/>
        </w:tabs>
        <w:rPr>
          <w:rFonts w:ascii="Agency FB" w:hAnsi="Agency FB"/>
          <w:sz w:val="24"/>
          <w:szCs w:val="24"/>
        </w:rPr>
      </w:pPr>
    </w:p>
    <w:sectPr w:rsidR="0006610E" w:rsidRPr="0097480D" w:rsidSect="0099095C">
      <w:pgSz w:w="11907" w:h="16839" w:code="9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155B"/>
    <w:multiLevelType w:val="hybridMultilevel"/>
    <w:tmpl w:val="AE625E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876FB"/>
    <w:multiLevelType w:val="multilevel"/>
    <w:tmpl w:val="174299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DD07737"/>
    <w:multiLevelType w:val="hybridMultilevel"/>
    <w:tmpl w:val="04800DCE"/>
    <w:lvl w:ilvl="0" w:tplc="6AE41208">
      <w:start w:val="4"/>
      <w:numFmt w:val="bullet"/>
      <w:lvlText w:val="-"/>
      <w:lvlJc w:val="left"/>
      <w:pPr>
        <w:ind w:left="370" w:hanging="360"/>
      </w:pPr>
      <w:rPr>
        <w:rFonts w:ascii="Calibri" w:eastAsiaTheme="minorHAnsi" w:hAnsi="Calibri" w:cs="Arial" w:hint="default"/>
        <w:color w:val="000000"/>
        <w:w w:val="89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87"/>
    <w:rsid w:val="00004E00"/>
    <w:rsid w:val="00011CAB"/>
    <w:rsid w:val="0006610E"/>
    <w:rsid w:val="000950E8"/>
    <w:rsid w:val="000C2111"/>
    <w:rsid w:val="000F069A"/>
    <w:rsid w:val="001861F4"/>
    <w:rsid w:val="00196028"/>
    <w:rsid w:val="00196426"/>
    <w:rsid w:val="001D4158"/>
    <w:rsid w:val="002A79BB"/>
    <w:rsid w:val="002C3780"/>
    <w:rsid w:val="003817E3"/>
    <w:rsid w:val="004147EA"/>
    <w:rsid w:val="004743DB"/>
    <w:rsid w:val="00477443"/>
    <w:rsid w:val="004A1F5B"/>
    <w:rsid w:val="00504142"/>
    <w:rsid w:val="005C0C98"/>
    <w:rsid w:val="005F1FA0"/>
    <w:rsid w:val="00611C87"/>
    <w:rsid w:val="0064000E"/>
    <w:rsid w:val="00663930"/>
    <w:rsid w:val="00693C7B"/>
    <w:rsid w:val="00751BE5"/>
    <w:rsid w:val="00765584"/>
    <w:rsid w:val="007935DE"/>
    <w:rsid w:val="007C0973"/>
    <w:rsid w:val="007C3C0C"/>
    <w:rsid w:val="007D0326"/>
    <w:rsid w:val="007E3B06"/>
    <w:rsid w:val="00865A0C"/>
    <w:rsid w:val="00871DD3"/>
    <w:rsid w:val="008775A3"/>
    <w:rsid w:val="008D3F42"/>
    <w:rsid w:val="009279B5"/>
    <w:rsid w:val="00931933"/>
    <w:rsid w:val="00957422"/>
    <w:rsid w:val="0097480D"/>
    <w:rsid w:val="0099095C"/>
    <w:rsid w:val="00A042BC"/>
    <w:rsid w:val="00A417AD"/>
    <w:rsid w:val="00A447C2"/>
    <w:rsid w:val="00A67E40"/>
    <w:rsid w:val="00AD7E6C"/>
    <w:rsid w:val="00B47CDF"/>
    <w:rsid w:val="00BF7A28"/>
    <w:rsid w:val="00C52F6A"/>
    <w:rsid w:val="00CE7233"/>
    <w:rsid w:val="00D15F6B"/>
    <w:rsid w:val="00D66EEB"/>
    <w:rsid w:val="00D73A98"/>
    <w:rsid w:val="00D83507"/>
    <w:rsid w:val="00DE7E6F"/>
    <w:rsid w:val="00DF01EC"/>
    <w:rsid w:val="00E54757"/>
    <w:rsid w:val="00E6246C"/>
    <w:rsid w:val="00E85AAA"/>
    <w:rsid w:val="00EF25F6"/>
    <w:rsid w:val="00EF2C3D"/>
    <w:rsid w:val="00F92D30"/>
    <w:rsid w:val="00F9776C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5E836-884C-4460-8ED8-D7405F88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C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01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mazcar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3CD-A104-4705-9FEE-54BF471F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Ba-k.com</dc:creator>
  <cp:lastModifiedBy>Usuario</cp:lastModifiedBy>
  <cp:revision>2</cp:revision>
  <cp:lastPrinted>2018-05-21T22:29:00Z</cp:lastPrinted>
  <dcterms:created xsi:type="dcterms:W3CDTF">2018-08-08T22:22:00Z</dcterms:created>
  <dcterms:modified xsi:type="dcterms:W3CDTF">2018-08-08T22:22:00Z</dcterms:modified>
</cp:coreProperties>
</file>