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09" w:rsidRPr="004571AB" w:rsidRDefault="00484109" w:rsidP="00484109">
      <w:pPr>
        <w:spacing w:line="360" w:lineRule="auto"/>
        <w:jc w:val="center"/>
        <w:rPr>
          <w:rFonts w:ascii="Arial Narrow" w:eastAsiaTheme="minorHAnsi" w:hAnsi="Arial Narrow" w:cs="Arial"/>
          <w:i/>
          <w:sz w:val="24"/>
          <w:szCs w:val="24"/>
          <w:lang w:val="es-PE" w:eastAsia="en-US"/>
        </w:rPr>
      </w:pPr>
      <w:bookmarkStart w:id="0" w:name="_GoBack"/>
      <w:bookmarkEnd w:id="0"/>
      <w:r w:rsidRPr="004571AB">
        <w:rPr>
          <w:rFonts w:ascii="Arial Narrow" w:eastAsiaTheme="minorHAnsi" w:hAnsi="Arial Narrow" w:cs="Arial"/>
          <w:i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309A0E58" wp14:editId="21250F1A">
            <wp:simplePos x="0" y="0"/>
            <wp:positionH relativeFrom="column">
              <wp:posOffset>37441</wp:posOffset>
            </wp:positionH>
            <wp:positionV relativeFrom="paragraph">
              <wp:posOffset>-140814</wp:posOffset>
            </wp:positionV>
            <wp:extent cx="873457" cy="908867"/>
            <wp:effectExtent l="0" t="0" r="3175" b="5715"/>
            <wp:wrapNone/>
            <wp:docPr id="1" name="Imagen 1" descr="D:\kimura\Plantillas\PLANTILLAS\UNIVERSIDAD E INSTITUTOS\SANCHES CARRION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mura\Plantillas\PLANTILLAS\UNIVERSIDAD E INSTITUTOS\SANCHES CARRION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57" cy="90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71AB">
        <w:rPr>
          <w:rFonts w:ascii="Arial Narrow" w:eastAsiaTheme="minorHAnsi" w:hAnsi="Arial Narrow" w:cs="Arial"/>
          <w:i/>
          <w:sz w:val="24"/>
          <w:szCs w:val="24"/>
          <w:lang w:val="es-PE" w:eastAsia="en-US"/>
        </w:rPr>
        <w:t xml:space="preserve">Universidad Nacional José Faustino Sánchez Carrión </w:t>
      </w:r>
    </w:p>
    <w:p w:rsidR="00484109" w:rsidRPr="005D4211" w:rsidRDefault="00484109" w:rsidP="00484109">
      <w:pPr>
        <w:spacing w:line="360" w:lineRule="auto"/>
        <w:jc w:val="center"/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</w:pPr>
      <w:r w:rsidRPr="005D4211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>FACULTAD DE EDUCACIÓN</w:t>
      </w:r>
    </w:p>
    <w:p w:rsidR="00484109" w:rsidRPr="005D4211" w:rsidRDefault="00484109" w:rsidP="00484109">
      <w:pPr>
        <w:spacing w:line="360" w:lineRule="auto"/>
        <w:jc w:val="center"/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</w:pPr>
      <w:r w:rsidRPr="005D4211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>SÍLABO</w:t>
      </w:r>
    </w:p>
    <w:p w:rsidR="00484109" w:rsidRPr="005D4211" w:rsidRDefault="00484109" w:rsidP="00484109">
      <w:pPr>
        <w:numPr>
          <w:ilvl w:val="0"/>
          <w:numId w:val="4"/>
        </w:numPr>
        <w:spacing w:line="360" w:lineRule="auto"/>
        <w:contextualSpacing/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</w:pPr>
      <w:r w:rsidRPr="005D4211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>DATOS GENERALES</w:t>
      </w:r>
    </w:p>
    <w:p w:rsidR="00484109" w:rsidRPr="005D4211" w:rsidRDefault="00484109" w:rsidP="00484109">
      <w:pPr>
        <w:numPr>
          <w:ilvl w:val="1"/>
          <w:numId w:val="4"/>
        </w:numPr>
        <w:contextualSpacing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>Escuela Académico Profesional</w:t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  <w:t xml:space="preserve">: Educación Básica Científica Humanística -Dual     </w:t>
      </w:r>
    </w:p>
    <w:p w:rsidR="00484109" w:rsidRPr="005D4211" w:rsidRDefault="00484109" w:rsidP="00484109">
      <w:pPr>
        <w:numPr>
          <w:ilvl w:val="1"/>
          <w:numId w:val="4"/>
        </w:numPr>
        <w:ind w:left="1560" w:hanging="480"/>
        <w:contextualSpacing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Departamento </w:t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  <w:t xml:space="preserve">: Ciencias Sociales y Humanidades </w:t>
      </w:r>
    </w:p>
    <w:p w:rsidR="00484109" w:rsidRPr="005D4211" w:rsidRDefault="00484109" w:rsidP="00484109">
      <w:pPr>
        <w:numPr>
          <w:ilvl w:val="1"/>
          <w:numId w:val="4"/>
        </w:numPr>
        <w:ind w:left="1560" w:hanging="480"/>
        <w:contextualSpacing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>Asignatura</w:t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  <w:t xml:space="preserve">: </w:t>
      </w:r>
      <w:r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>Introducción a la FILOSOFÍA</w:t>
      </w:r>
    </w:p>
    <w:p w:rsidR="00484109" w:rsidRPr="005D4211" w:rsidRDefault="00484109" w:rsidP="00484109">
      <w:pPr>
        <w:numPr>
          <w:ilvl w:val="1"/>
          <w:numId w:val="4"/>
        </w:numPr>
        <w:ind w:left="1560" w:hanging="480"/>
        <w:contextualSpacing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>Código</w:t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  <w:t>: 101</w:t>
      </w:r>
    </w:p>
    <w:p w:rsidR="00484109" w:rsidRPr="005D4211" w:rsidRDefault="00484109" w:rsidP="00484109">
      <w:pPr>
        <w:numPr>
          <w:ilvl w:val="1"/>
          <w:numId w:val="4"/>
        </w:numPr>
        <w:ind w:left="1560" w:hanging="480"/>
        <w:contextualSpacing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>Ciclo – S</w:t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emestre </w:t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  <w:t>: I</w:t>
      </w:r>
      <w:r w:rsidR="00097407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 </w:t>
      </w:r>
      <w:r w:rsidR="000B3F31">
        <w:rPr>
          <w:rFonts w:ascii="Arial Narrow" w:eastAsiaTheme="minorHAnsi" w:hAnsi="Arial Narrow" w:cs="Arial"/>
          <w:sz w:val="20"/>
          <w:szCs w:val="20"/>
          <w:lang w:val="es-PE" w:eastAsia="en-US"/>
        </w:rPr>
        <w:t>Ciclo – 2017</w:t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>– I</w:t>
      </w:r>
    </w:p>
    <w:p w:rsidR="00484109" w:rsidRPr="005D4211" w:rsidRDefault="00484109" w:rsidP="00484109">
      <w:pPr>
        <w:numPr>
          <w:ilvl w:val="1"/>
          <w:numId w:val="4"/>
        </w:numPr>
        <w:ind w:left="1560" w:hanging="480"/>
        <w:contextualSpacing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>Especialidad</w:t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  <w:t xml:space="preserve">: </w:t>
      </w:r>
      <w:r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>Con</w:t>
      </w:r>
      <w:r w:rsidR="004571AB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 xml:space="preserve">strucción Metálica </w:t>
      </w:r>
    </w:p>
    <w:p w:rsidR="00484109" w:rsidRPr="005D4211" w:rsidRDefault="00484109" w:rsidP="00484109">
      <w:pPr>
        <w:numPr>
          <w:ilvl w:val="1"/>
          <w:numId w:val="4"/>
        </w:numPr>
        <w:ind w:left="1560" w:hanging="480"/>
        <w:contextualSpacing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>Créditos</w:t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  <w:t>: 03</w:t>
      </w:r>
    </w:p>
    <w:p w:rsidR="00484109" w:rsidRPr="005D4211" w:rsidRDefault="00484109" w:rsidP="00484109">
      <w:pPr>
        <w:numPr>
          <w:ilvl w:val="1"/>
          <w:numId w:val="4"/>
        </w:numPr>
        <w:ind w:left="1560" w:hanging="480"/>
        <w:contextualSpacing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Prerrequisitos </w:t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  <w:t>: Ninguno</w:t>
      </w:r>
    </w:p>
    <w:p w:rsidR="00484109" w:rsidRPr="005D4211" w:rsidRDefault="00484109" w:rsidP="00484109">
      <w:pPr>
        <w:numPr>
          <w:ilvl w:val="1"/>
          <w:numId w:val="4"/>
        </w:numPr>
        <w:ind w:left="1560" w:hanging="480"/>
        <w:contextualSpacing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>Horas s</w:t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>emanales</w:t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  <w:t xml:space="preserve">: </w:t>
      </w:r>
      <w:r>
        <w:rPr>
          <w:rFonts w:ascii="Arial Narrow" w:eastAsia="Calibri" w:hAnsi="Arial Narrow" w:cs="Arial"/>
          <w:sz w:val="18"/>
          <w:szCs w:val="18"/>
          <w:lang w:eastAsia="en-US"/>
        </w:rPr>
        <w:t>04</w:t>
      </w:r>
      <w:r w:rsidR="004571AB">
        <w:rPr>
          <w:rFonts w:ascii="Arial Narrow" w:eastAsia="Calibri" w:hAnsi="Arial Narrow" w:cs="Arial"/>
          <w:sz w:val="18"/>
          <w:szCs w:val="18"/>
          <w:lang w:eastAsia="en-US"/>
        </w:rPr>
        <w:t xml:space="preserve"> Horas </w:t>
      </w:r>
      <w:r w:rsidRPr="004F7838">
        <w:rPr>
          <w:rFonts w:ascii="Arial Narrow" w:eastAsia="Calibri" w:hAnsi="Arial Narrow" w:cs="Arial"/>
          <w:sz w:val="18"/>
          <w:szCs w:val="18"/>
          <w:lang w:eastAsia="en-US"/>
        </w:rPr>
        <w:t xml:space="preserve"> (2 T)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(2 P)</w:t>
      </w:r>
    </w:p>
    <w:p w:rsidR="00484109" w:rsidRPr="005D4211" w:rsidRDefault="00484109" w:rsidP="00484109">
      <w:pPr>
        <w:numPr>
          <w:ilvl w:val="1"/>
          <w:numId w:val="4"/>
        </w:numPr>
        <w:ind w:left="1560" w:hanging="480"/>
        <w:contextualSpacing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Condición </w:t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  <w:t xml:space="preserve">: Obligatorio </w:t>
      </w:r>
    </w:p>
    <w:p w:rsidR="00484109" w:rsidRPr="005D4211" w:rsidRDefault="00484109" w:rsidP="00484109">
      <w:pPr>
        <w:numPr>
          <w:ilvl w:val="1"/>
          <w:numId w:val="4"/>
        </w:numPr>
        <w:ind w:left="1560" w:hanging="480"/>
        <w:contextualSpacing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>Duración</w:t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  <w:t xml:space="preserve">: 17 semanas </w:t>
      </w:r>
    </w:p>
    <w:p w:rsidR="00484109" w:rsidRPr="005D4211" w:rsidRDefault="00484109" w:rsidP="00484109">
      <w:pPr>
        <w:numPr>
          <w:ilvl w:val="1"/>
          <w:numId w:val="4"/>
        </w:numPr>
        <w:ind w:left="1560" w:hanging="480"/>
        <w:contextualSpacing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Docente </w:t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  <w:t xml:space="preserve">: </w:t>
      </w:r>
      <w:r w:rsidR="00097407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Mg. </w:t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Teófilo Tomás Vargas Maguiña </w:t>
      </w:r>
    </w:p>
    <w:p w:rsidR="00484109" w:rsidRPr="005D4211" w:rsidRDefault="00484109" w:rsidP="00484109">
      <w:pPr>
        <w:ind w:left="1560"/>
        <w:contextualSpacing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>Colegiatura</w:t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  <w:t xml:space="preserve">: </w:t>
      </w:r>
      <w:proofErr w:type="spellStart"/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>CCPe</w:t>
      </w:r>
      <w:proofErr w:type="spellEnd"/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 0215689356</w:t>
      </w:r>
    </w:p>
    <w:p w:rsidR="00484109" w:rsidRDefault="00484109" w:rsidP="00484109">
      <w:pPr>
        <w:ind w:left="1560"/>
        <w:contextualSpacing/>
        <w:rPr>
          <w:rStyle w:val="Hipervnculo"/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>Correo electrónico</w:t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sz w:val="20"/>
          <w:szCs w:val="20"/>
          <w:lang w:val="es-PE" w:eastAsia="en-US"/>
        </w:rPr>
        <w:tab/>
      </w:r>
      <w:r w:rsidRPr="005D4211">
        <w:rPr>
          <w:rFonts w:ascii="Arial Narrow" w:eastAsiaTheme="minorHAnsi" w:hAnsi="Arial Narrow" w:cs="Arial"/>
          <w:color w:val="000000" w:themeColor="text1"/>
          <w:sz w:val="20"/>
          <w:szCs w:val="20"/>
          <w:lang w:val="es-PE" w:eastAsia="en-US"/>
        </w:rPr>
        <w:t xml:space="preserve">: </w:t>
      </w:r>
      <w:hyperlink r:id="rId7" w:history="1">
        <w:r w:rsidRPr="00281E16">
          <w:rPr>
            <w:rStyle w:val="Hipervnculo"/>
            <w:rFonts w:ascii="Arial Narrow" w:eastAsiaTheme="minorHAnsi" w:hAnsi="Arial Narrow" w:cs="Arial"/>
            <w:sz w:val="20"/>
            <w:szCs w:val="20"/>
            <w:lang w:val="es-PE" w:eastAsia="en-US"/>
          </w:rPr>
          <w:t>tomasinnova10@gmail.com</w:t>
        </w:r>
      </w:hyperlink>
      <w:r w:rsidR="004571AB">
        <w:rPr>
          <w:rStyle w:val="Hipervnculo"/>
          <w:rFonts w:ascii="Arial Narrow" w:eastAsiaTheme="minorHAnsi" w:hAnsi="Arial Narrow" w:cs="Arial"/>
          <w:sz w:val="20"/>
          <w:szCs w:val="20"/>
          <w:lang w:val="es-PE" w:eastAsia="en-US"/>
        </w:rPr>
        <w:t xml:space="preserve">   </w:t>
      </w:r>
    </w:p>
    <w:p w:rsidR="004571AB" w:rsidRDefault="004571AB" w:rsidP="00484109">
      <w:pPr>
        <w:ind w:left="1560"/>
        <w:contextualSpacing/>
        <w:rPr>
          <w:rStyle w:val="Hipervnculo"/>
          <w:rFonts w:ascii="Arial Narrow" w:eastAsiaTheme="minorHAnsi" w:hAnsi="Arial Narrow" w:cs="Arial"/>
          <w:color w:val="auto"/>
          <w:sz w:val="20"/>
          <w:szCs w:val="20"/>
          <w:u w:val="none"/>
          <w:lang w:val="es-PE" w:eastAsia="en-US"/>
        </w:rPr>
      </w:pPr>
      <w:r w:rsidRPr="004571AB">
        <w:rPr>
          <w:rStyle w:val="Hipervnculo"/>
          <w:rFonts w:ascii="Arial Narrow" w:eastAsiaTheme="minorHAnsi" w:hAnsi="Arial Narrow" w:cs="Arial"/>
          <w:color w:val="auto"/>
          <w:sz w:val="20"/>
          <w:szCs w:val="20"/>
          <w:u w:val="none"/>
          <w:lang w:val="es-PE" w:eastAsia="en-US"/>
        </w:rPr>
        <w:t>Teléfono</w:t>
      </w:r>
      <w:r>
        <w:rPr>
          <w:rStyle w:val="Hipervnculo"/>
          <w:rFonts w:ascii="Arial Narrow" w:eastAsiaTheme="minorHAnsi" w:hAnsi="Arial Narrow" w:cs="Arial"/>
          <w:color w:val="auto"/>
          <w:sz w:val="20"/>
          <w:szCs w:val="20"/>
          <w:u w:val="none"/>
          <w:lang w:val="es-PE" w:eastAsia="en-US"/>
        </w:rPr>
        <w:t xml:space="preserve">                                                             : 960064357  /  (01) 589 5363</w:t>
      </w:r>
    </w:p>
    <w:p w:rsidR="004571AB" w:rsidRPr="004571AB" w:rsidRDefault="004571AB" w:rsidP="00484109">
      <w:pPr>
        <w:ind w:left="1560"/>
        <w:contextualSpacing/>
        <w:rPr>
          <w:rFonts w:ascii="Arial Narrow" w:eastAsiaTheme="minorHAnsi" w:hAnsi="Arial Narrow" w:cs="Arial"/>
          <w:sz w:val="20"/>
          <w:szCs w:val="20"/>
          <w:lang w:val="es-PE" w:eastAsia="en-US"/>
        </w:rPr>
      </w:pPr>
    </w:p>
    <w:p w:rsidR="00484109" w:rsidRPr="00963836" w:rsidRDefault="00484109" w:rsidP="00484109">
      <w:pPr>
        <w:numPr>
          <w:ilvl w:val="0"/>
          <w:numId w:val="4"/>
        </w:numPr>
        <w:spacing w:line="360" w:lineRule="auto"/>
        <w:contextualSpacing/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</w:pPr>
      <w:r w:rsidRPr="00963836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>FUNDAMENTACIÓN</w:t>
      </w:r>
      <w:r w:rsidRPr="00805541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>.</w:t>
      </w:r>
    </w:p>
    <w:p w:rsidR="00484109" w:rsidRPr="00A469BB" w:rsidRDefault="00484109" w:rsidP="00484109">
      <w:pPr>
        <w:spacing w:after="120"/>
        <w:ind w:left="708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La asignatura tiene como propósito que el estudiante puede lograr una visión universal de las corrientes filosóficas, sus fundamentos, características y representantes, la búsqueda de la relación entre el ser y el pensar, la problematización de las cosas, su crítica sobre las diversas concepciones del mundo y de las ciencias.</w:t>
      </w:r>
    </w:p>
    <w:p w:rsidR="00484109" w:rsidRPr="00805541" w:rsidRDefault="00484109" w:rsidP="00484109">
      <w:pPr>
        <w:spacing w:after="0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84109" w:rsidRDefault="00A22A6F" w:rsidP="00484109">
      <w:pPr>
        <w:spacing w:after="120" w:line="360" w:lineRule="auto"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      III.</w:t>
      </w:r>
      <w:r>
        <w:rPr>
          <w:rFonts w:ascii="Arial Narrow" w:eastAsia="Calibri" w:hAnsi="Arial Narrow" w:cs="Arial"/>
          <w:b/>
          <w:sz w:val="20"/>
          <w:szCs w:val="20"/>
          <w:lang w:eastAsia="en-US"/>
        </w:rPr>
        <w:tab/>
      </w:r>
      <w:r w:rsidR="00484109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SUMILLA</w:t>
      </w:r>
    </w:p>
    <w:p w:rsidR="00484109" w:rsidRDefault="00484109" w:rsidP="00484109">
      <w:pPr>
        <w:spacing w:after="120"/>
        <w:ind w:left="708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805541">
        <w:rPr>
          <w:rFonts w:ascii="Arial Narrow" w:eastAsia="Calibri" w:hAnsi="Arial Narrow" w:cs="Arial"/>
          <w:sz w:val="20"/>
          <w:szCs w:val="20"/>
          <w:lang w:eastAsia="en-US"/>
        </w:rPr>
        <w:t>La asignatura comprende el desarr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ollo de los siguientes temas: origen de la filosofía, concepciones, evolución, el materialismo e idealismo filosófico, formas de saber y disciplinas filosóficas, el idealismo objetivo y representantes: Sócrates, Platón, Aristóteles, San Agustín, Santo Tomás de Aquino, Federico </w:t>
      </w:r>
      <w:proofErr w:type="spellStart"/>
      <w:r>
        <w:rPr>
          <w:rFonts w:ascii="Arial Narrow" w:eastAsia="Calibri" w:hAnsi="Arial Narrow" w:cs="Arial"/>
          <w:sz w:val="20"/>
          <w:szCs w:val="20"/>
          <w:lang w:eastAsia="en-US"/>
        </w:rPr>
        <w:t>Engeles</w:t>
      </w:r>
      <w:proofErr w:type="gramStart"/>
      <w:r>
        <w:rPr>
          <w:rFonts w:ascii="Arial Narrow" w:eastAsia="Calibri" w:hAnsi="Arial Narrow" w:cs="Arial"/>
          <w:sz w:val="20"/>
          <w:szCs w:val="20"/>
          <w:lang w:eastAsia="en-US"/>
        </w:rPr>
        <w:t>,el</w:t>
      </w:r>
      <w:proofErr w:type="spellEnd"/>
      <w:proofErr w:type="gramEnd"/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conocer y el conocimiento, el origen de la vida, el idealismo subjetivo y representantes, el materialismo dialéctico, categorías y leyes.</w:t>
      </w:r>
    </w:p>
    <w:p w:rsidR="00484109" w:rsidRDefault="00484109" w:rsidP="00484109">
      <w:pPr>
        <w:spacing w:line="360" w:lineRule="auto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</w:pPr>
      <w:r w:rsidRPr="00805541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 xml:space="preserve">     IV.</w:t>
      </w:r>
      <w:r w:rsidR="00A22A6F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ab/>
      </w:r>
      <w:r w:rsidRPr="00805541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 xml:space="preserve"> </w:t>
      </w:r>
      <w:r w:rsidRPr="00963836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>COMPETENCIAS</w:t>
      </w:r>
    </w:p>
    <w:p w:rsidR="00484109" w:rsidRPr="00A469BB" w:rsidRDefault="00484109" w:rsidP="00484109">
      <w:pPr>
        <w:spacing w:line="360" w:lineRule="auto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</w:pPr>
      <w:r>
        <w:rPr>
          <w:rFonts w:ascii="Arial Narrow" w:eastAsia="Calibri" w:hAnsi="Arial Narrow" w:cs="Arial"/>
          <w:sz w:val="20"/>
          <w:szCs w:val="20"/>
          <w:lang w:val="es-PE" w:eastAsia="en-US"/>
        </w:rPr>
        <w:tab/>
      </w:r>
      <w:r w:rsidRPr="00A469BB">
        <w:rPr>
          <w:rFonts w:ascii="Arial Narrow" w:eastAsia="Calibri" w:hAnsi="Arial Narrow" w:cs="Arial"/>
          <w:sz w:val="20"/>
          <w:szCs w:val="20"/>
          <w:lang w:eastAsia="en-US"/>
        </w:rPr>
        <w:t xml:space="preserve">3.1. Conoce y comprende los </w:t>
      </w:r>
      <w:r>
        <w:rPr>
          <w:rFonts w:ascii="Arial Narrow" w:eastAsia="Calibri" w:hAnsi="Arial Narrow" w:cs="Arial"/>
          <w:sz w:val="20"/>
          <w:szCs w:val="20"/>
          <w:lang w:eastAsia="en-US"/>
        </w:rPr>
        <w:t>conceptos básicos de filosofía</w:t>
      </w:r>
      <w:r w:rsidRPr="00A469BB">
        <w:rPr>
          <w:rFonts w:ascii="Arial Narrow" w:eastAsia="Calibri" w:hAnsi="Arial Narrow" w:cs="Arial"/>
          <w:sz w:val="20"/>
          <w:szCs w:val="20"/>
          <w:lang w:eastAsia="en-US"/>
        </w:rPr>
        <w:t xml:space="preserve"> y su importancia</w:t>
      </w:r>
    </w:p>
    <w:p w:rsidR="00484109" w:rsidRDefault="00484109" w:rsidP="00484109">
      <w:pPr>
        <w:spacing w:line="36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A469BB">
        <w:rPr>
          <w:rFonts w:ascii="Arial Narrow" w:eastAsia="Calibri" w:hAnsi="Arial Narrow" w:cs="Arial"/>
          <w:sz w:val="20"/>
          <w:szCs w:val="20"/>
          <w:lang w:eastAsia="en-US"/>
        </w:rPr>
        <w:t>3.2. Conoce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y comprende el problema fundamental de la filosofía, sus orígenes y las interrogantes.</w:t>
      </w:r>
    </w:p>
    <w:p w:rsidR="00484109" w:rsidRPr="00805541" w:rsidRDefault="00484109" w:rsidP="00484109">
      <w:pPr>
        <w:spacing w:line="36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05541">
        <w:rPr>
          <w:rFonts w:ascii="Arial Narrow" w:eastAsia="Calibri" w:hAnsi="Arial Narrow" w:cs="Arial"/>
          <w:sz w:val="20"/>
          <w:szCs w:val="20"/>
          <w:lang w:eastAsia="en-US"/>
        </w:rPr>
        <w:t>3.3. Analiza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los métodos y las raíces del idealismo y materialismo filosófico</w:t>
      </w:r>
    </w:p>
    <w:p w:rsidR="00484109" w:rsidRPr="00A469BB" w:rsidRDefault="00484109" w:rsidP="00484109">
      <w:pPr>
        <w:spacing w:after="12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ab/>
        <w:t>3.4. Analiza los planteamientos del idealismo objetivo y subjetivo, representantes</w:t>
      </w:r>
    </w:p>
    <w:p w:rsidR="00484109" w:rsidRDefault="00484109" w:rsidP="00484109">
      <w:pPr>
        <w:spacing w:after="120"/>
        <w:ind w:left="708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3.5. Discrimina concepciones del conocer y conocimiento</w:t>
      </w:r>
    </w:p>
    <w:p w:rsidR="00484109" w:rsidRDefault="00484109" w:rsidP="00484109">
      <w:pPr>
        <w:spacing w:after="120"/>
        <w:ind w:left="708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3.6. Analiza los </w:t>
      </w:r>
      <w:proofErr w:type="spellStart"/>
      <w:r>
        <w:rPr>
          <w:rFonts w:ascii="Arial Narrow" w:eastAsia="Calibri" w:hAnsi="Arial Narrow" w:cs="Arial"/>
          <w:sz w:val="20"/>
          <w:szCs w:val="20"/>
          <w:lang w:eastAsia="en-US"/>
        </w:rPr>
        <w:t>planteamientos</w:t>
      </w:r>
      <w:proofErr w:type="gramStart"/>
      <w:r>
        <w:rPr>
          <w:rFonts w:ascii="Arial Narrow" w:eastAsia="Calibri" w:hAnsi="Arial Narrow" w:cs="Arial"/>
          <w:sz w:val="20"/>
          <w:szCs w:val="20"/>
          <w:lang w:eastAsia="en-US"/>
        </w:rPr>
        <w:t>,leyes,categorías</w:t>
      </w:r>
      <w:proofErr w:type="spellEnd"/>
      <w:proofErr w:type="gramEnd"/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del materialismo dialéctico.</w:t>
      </w:r>
    </w:p>
    <w:p w:rsidR="000B3F31" w:rsidRPr="00A469BB" w:rsidRDefault="000B3F31" w:rsidP="00484109">
      <w:pPr>
        <w:spacing w:after="120"/>
        <w:ind w:left="708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84109" w:rsidRPr="0068141B" w:rsidRDefault="00484109" w:rsidP="00484109">
      <w:pPr>
        <w:spacing w:line="360" w:lineRule="auto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</w:pPr>
      <w:r w:rsidRPr="00805541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lastRenderedPageBreak/>
        <w:t xml:space="preserve">      V. </w:t>
      </w:r>
      <w:r w:rsidR="00A22A6F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ab/>
      </w:r>
      <w:r w:rsidRPr="0068141B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 xml:space="preserve">ESTRATEGIAS METODOLÓGICAS </w:t>
      </w:r>
    </w:p>
    <w:p w:rsidR="00484109" w:rsidRPr="00805541" w:rsidRDefault="00484109" w:rsidP="00484109">
      <w:pPr>
        <w:numPr>
          <w:ilvl w:val="1"/>
          <w:numId w:val="5"/>
        </w:numPr>
        <w:spacing w:line="360" w:lineRule="auto"/>
        <w:contextualSpacing/>
        <w:jc w:val="both"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68141B">
        <w:rPr>
          <w:rFonts w:ascii="Arial Narrow" w:eastAsiaTheme="minorHAnsi" w:hAnsi="Arial Narrow" w:cs="Arial"/>
          <w:sz w:val="20"/>
          <w:szCs w:val="20"/>
          <w:lang w:val="es-PE" w:eastAsia="en-US"/>
        </w:rPr>
        <w:t>Exposiciones – debates.</w:t>
      </w:r>
    </w:p>
    <w:p w:rsidR="00484109" w:rsidRPr="0068141B" w:rsidRDefault="00484109" w:rsidP="00484109">
      <w:pPr>
        <w:numPr>
          <w:ilvl w:val="1"/>
          <w:numId w:val="5"/>
        </w:numPr>
        <w:spacing w:line="360" w:lineRule="auto"/>
        <w:contextualSpacing/>
        <w:jc w:val="both"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805541">
        <w:rPr>
          <w:rFonts w:ascii="Arial Narrow" w:eastAsia="Calibri" w:hAnsi="Arial Narrow" w:cs="Arial"/>
          <w:sz w:val="20"/>
          <w:szCs w:val="20"/>
          <w:lang w:eastAsia="en-US"/>
        </w:rPr>
        <w:t xml:space="preserve"> Método Histórico- Lógico propiciando el análisis crítico reflexivo</w:t>
      </w:r>
      <w:r>
        <w:rPr>
          <w:rFonts w:ascii="Arial Narrow" w:eastAsia="Calibri" w:hAnsi="Arial Narrow" w:cs="Arial"/>
          <w:sz w:val="20"/>
          <w:szCs w:val="20"/>
          <w:lang w:eastAsia="en-US"/>
        </w:rPr>
        <w:t>.</w:t>
      </w:r>
    </w:p>
    <w:p w:rsidR="00484109" w:rsidRPr="0068141B" w:rsidRDefault="00484109" w:rsidP="00484109">
      <w:pPr>
        <w:numPr>
          <w:ilvl w:val="1"/>
          <w:numId w:val="5"/>
        </w:numPr>
        <w:spacing w:line="360" w:lineRule="auto"/>
        <w:contextualSpacing/>
        <w:jc w:val="both"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>Lectura crítica e icónica.</w:t>
      </w:r>
    </w:p>
    <w:p w:rsidR="00484109" w:rsidRDefault="00484109" w:rsidP="00484109">
      <w:pPr>
        <w:numPr>
          <w:ilvl w:val="1"/>
          <w:numId w:val="5"/>
        </w:numPr>
        <w:spacing w:line="360" w:lineRule="auto"/>
        <w:contextualSpacing/>
        <w:jc w:val="both"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68141B">
        <w:rPr>
          <w:rFonts w:ascii="Arial Narrow" w:eastAsiaTheme="minorHAnsi" w:hAnsi="Arial Narrow" w:cs="Arial"/>
          <w:sz w:val="20"/>
          <w:szCs w:val="20"/>
          <w:lang w:val="es-PE" w:eastAsia="en-US"/>
        </w:rPr>
        <w:t>Uso de organizadores visuales</w:t>
      </w: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>.</w:t>
      </w:r>
    </w:p>
    <w:p w:rsidR="00484109" w:rsidRPr="0068141B" w:rsidRDefault="00484109" w:rsidP="00484109">
      <w:pPr>
        <w:numPr>
          <w:ilvl w:val="1"/>
          <w:numId w:val="5"/>
        </w:numPr>
        <w:spacing w:line="360" w:lineRule="auto"/>
        <w:contextualSpacing/>
        <w:jc w:val="both"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Uso de programas virtuales: foro, wiki, blogs, Facebook, </w:t>
      </w:r>
      <w:proofErr w:type="spellStart"/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>twuiter</w:t>
      </w:r>
      <w:proofErr w:type="gramStart"/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>,Dropbox</w:t>
      </w:r>
      <w:proofErr w:type="spellEnd"/>
      <w:proofErr w:type="gramEnd"/>
      <w:r>
        <w:rPr>
          <w:rFonts w:ascii="Arial Narrow" w:eastAsiaTheme="minorHAnsi" w:hAnsi="Arial Narrow" w:cs="Arial"/>
          <w:sz w:val="20"/>
          <w:szCs w:val="20"/>
          <w:lang w:val="es-PE" w:eastAsia="en-US"/>
        </w:rPr>
        <w:t>.</w:t>
      </w:r>
    </w:p>
    <w:p w:rsidR="00484109" w:rsidRPr="0068141B" w:rsidRDefault="00484109" w:rsidP="00484109">
      <w:pPr>
        <w:spacing w:line="360" w:lineRule="auto"/>
        <w:ind w:left="360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</w:pPr>
      <w:r w:rsidRPr="00805541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 xml:space="preserve">VI. </w:t>
      </w:r>
      <w:r w:rsidRPr="0068141B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>MEDIOS Y MATERIALES DE ENSEÑANZA</w:t>
      </w:r>
    </w:p>
    <w:p w:rsidR="00484109" w:rsidRPr="0068141B" w:rsidRDefault="00484109" w:rsidP="00484109">
      <w:pPr>
        <w:spacing w:line="360" w:lineRule="auto"/>
        <w:ind w:left="1080"/>
        <w:contextualSpacing/>
        <w:jc w:val="both"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68141B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>Medios</w:t>
      </w:r>
      <w:r w:rsidRPr="0068141B">
        <w:rPr>
          <w:rFonts w:ascii="Arial Narrow" w:eastAsiaTheme="minorHAnsi" w:hAnsi="Arial Narrow" w:cs="Arial"/>
          <w:sz w:val="20"/>
          <w:szCs w:val="20"/>
          <w:lang w:val="es-PE" w:eastAsia="en-US"/>
        </w:rPr>
        <w:t>: separatas, textos, guías, proyector multimedia, prácticas, págin</w:t>
      </w:r>
      <w:r w:rsidRPr="00805541">
        <w:rPr>
          <w:rFonts w:ascii="Arial Narrow" w:eastAsiaTheme="minorHAnsi" w:hAnsi="Arial Narrow" w:cs="Arial"/>
          <w:sz w:val="20"/>
          <w:szCs w:val="20"/>
          <w:lang w:val="es-PE" w:eastAsia="en-US"/>
        </w:rPr>
        <w:t>a web, videos, televisor, Laptop</w:t>
      </w:r>
    </w:p>
    <w:p w:rsidR="00484109" w:rsidRDefault="00484109" w:rsidP="00484109">
      <w:pPr>
        <w:spacing w:line="360" w:lineRule="auto"/>
        <w:ind w:left="1080"/>
        <w:contextualSpacing/>
        <w:jc w:val="both"/>
        <w:rPr>
          <w:rFonts w:ascii="Arial Narrow" w:eastAsiaTheme="minorHAnsi" w:hAnsi="Arial Narrow" w:cs="Arial"/>
          <w:sz w:val="20"/>
          <w:szCs w:val="20"/>
          <w:lang w:val="es-PE" w:eastAsia="en-US"/>
        </w:rPr>
      </w:pPr>
      <w:r w:rsidRPr="0068141B">
        <w:rPr>
          <w:rFonts w:ascii="Arial Narrow" w:eastAsiaTheme="minorHAnsi" w:hAnsi="Arial Narrow" w:cs="Arial"/>
          <w:b/>
          <w:sz w:val="20"/>
          <w:szCs w:val="20"/>
          <w:lang w:val="es-PE" w:eastAsia="en-US"/>
        </w:rPr>
        <w:t>Materiales</w:t>
      </w:r>
      <w:r w:rsidRPr="0068141B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: pizarra, plumón, mota, </w:t>
      </w:r>
      <w:proofErr w:type="spellStart"/>
      <w:r w:rsidRPr="0068141B">
        <w:rPr>
          <w:rFonts w:ascii="Arial Narrow" w:eastAsiaTheme="minorHAnsi" w:hAnsi="Arial Narrow" w:cs="Arial"/>
          <w:sz w:val="20"/>
          <w:szCs w:val="20"/>
          <w:lang w:val="es-PE" w:eastAsia="en-US"/>
        </w:rPr>
        <w:t>papelógrafo</w:t>
      </w:r>
      <w:proofErr w:type="spellEnd"/>
      <w:r w:rsidRPr="0068141B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, periódicos, organizadores del conocimiento. </w:t>
      </w:r>
    </w:p>
    <w:p w:rsidR="00484109" w:rsidRPr="0068141B" w:rsidRDefault="00484109" w:rsidP="00484109">
      <w:pPr>
        <w:spacing w:line="360" w:lineRule="auto"/>
        <w:ind w:left="1080"/>
        <w:contextualSpacing/>
        <w:jc w:val="both"/>
        <w:rPr>
          <w:rFonts w:ascii="Arial Narrow" w:eastAsiaTheme="minorHAnsi" w:hAnsi="Arial Narrow" w:cs="Arial"/>
          <w:sz w:val="20"/>
          <w:szCs w:val="20"/>
          <w:lang w:val="es-PE" w:eastAsia="en-US"/>
        </w:rPr>
      </w:pPr>
    </w:p>
    <w:p w:rsidR="00484109" w:rsidRPr="00A469BB" w:rsidRDefault="00484109" w:rsidP="00484109">
      <w:pPr>
        <w:spacing w:after="120"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A469B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      VII.ORGANIZACIÓN DE CONOCIMIENTOS 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819"/>
      </w:tblGrid>
      <w:tr w:rsidR="00C65FEA" w:rsidTr="00A22A6F">
        <w:trPr>
          <w:trHeight w:val="555"/>
        </w:trPr>
        <w:tc>
          <w:tcPr>
            <w:tcW w:w="534" w:type="dxa"/>
            <w:vAlign w:val="center"/>
          </w:tcPr>
          <w:p w:rsidR="00C65FEA" w:rsidRPr="00D1375E" w:rsidRDefault="00C65FEA" w:rsidP="007F5AE9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8"/>
                <w:lang w:eastAsia="en-US"/>
              </w:rPr>
            </w:pPr>
            <w:r w:rsidRPr="00D1375E">
              <w:rPr>
                <w:rFonts w:ascii="Arial Narrow" w:eastAsia="Calibri" w:hAnsi="Arial Narrow" w:cs="Arial"/>
                <w:b/>
                <w:sz w:val="20"/>
                <w:szCs w:val="18"/>
                <w:lang w:eastAsia="en-US"/>
              </w:rPr>
              <w:t>SEMANA</w:t>
            </w:r>
          </w:p>
        </w:tc>
        <w:tc>
          <w:tcPr>
            <w:tcW w:w="4394" w:type="dxa"/>
            <w:vAlign w:val="center"/>
          </w:tcPr>
          <w:p w:rsidR="00C65FEA" w:rsidRPr="00D1375E" w:rsidRDefault="00C65FEA" w:rsidP="007F5AE9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8"/>
                <w:lang w:eastAsia="en-US"/>
              </w:rPr>
            </w:pPr>
            <w:r w:rsidRPr="00D1375E">
              <w:rPr>
                <w:rFonts w:ascii="Arial Narrow" w:eastAsia="Calibri" w:hAnsi="Arial Narrow" w:cs="Arial"/>
                <w:b/>
                <w:sz w:val="20"/>
                <w:szCs w:val="18"/>
                <w:lang w:eastAsia="en-US"/>
              </w:rPr>
              <w:t>CAPACIDAD</w:t>
            </w:r>
          </w:p>
        </w:tc>
        <w:tc>
          <w:tcPr>
            <w:tcW w:w="4819" w:type="dxa"/>
            <w:vAlign w:val="center"/>
          </w:tcPr>
          <w:p w:rsidR="00C65FEA" w:rsidRPr="00D1375E" w:rsidRDefault="00C65FEA" w:rsidP="007F5AE9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8"/>
                <w:lang w:eastAsia="en-US"/>
              </w:rPr>
            </w:pPr>
            <w:r w:rsidRPr="00D1375E">
              <w:rPr>
                <w:rFonts w:ascii="Arial Narrow" w:eastAsia="Calibri" w:hAnsi="Arial Narrow" w:cs="Arial"/>
                <w:b/>
                <w:sz w:val="20"/>
                <w:szCs w:val="18"/>
                <w:lang w:eastAsia="en-US"/>
              </w:rPr>
              <w:t>CONOCIMIENTOS</w:t>
            </w:r>
          </w:p>
        </w:tc>
      </w:tr>
      <w:tr w:rsidR="00C65FEA" w:rsidTr="00A22A6F">
        <w:trPr>
          <w:trHeight w:val="615"/>
        </w:trPr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603AC5" w:rsidRPr="00DD36A1" w:rsidRDefault="00E5778B" w:rsidP="00E5778B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Organiza información sobre concepción de filosofía, su evolución histórica y la actitud filosófica</w:t>
            </w:r>
          </w:p>
        </w:tc>
        <w:tc>
          <w:tcPr>
            <w:tcW w:w="4819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Entrega y exposición del sílabo</w:t>
            </w:r>
          </w:p>
          <w:p w:rsidR="00C65FEA" w:rsidRPr="00603AC5" w:rsidRDefault="00C65FEA" w:rsidP="00603AC5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0554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Conceptos básicos de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Filosofía</w:t>
            </w:r>
            <w:r w:rsidRPr="0080554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 Evoluc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ión histórica, la pregunta filosófica</w:t>
            </w:r>
            <w:r w:rsidR="00603AC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La actitud filosófica</w:t>
            </w:r>
            <w:r w:rsidRPr="0080554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</w:tr>
      <w:tr w:rsidR="00C65FEA" w:rsidTr="00A22A6F"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</w:tcPr>
          <w:p w:rsidR="00C65FEA" w:rsidRPr="006D785D" w:rsidRDefault="00E5778B" w:rsidP="00E5778B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Analiza los métodos del materialismo e idealismo estableciendo diferencias objetivas y subjetivas</w:t>
            </w:r>
            <w:r w:rsidR="0033019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19" w:type="dxa"/>
          </w:tcPr>
          <w:p w:rsidR="00C65FEA" w:rsidRPr="00D1375E" w:rsidRDefault="008449AE" w:rsidP="008449AE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Métodos del Materialismo e Idealismo. Raíces objetiva y subjetiva. Formas de saber. Disciplinas filosóficas.</w:t>
            </w:r>
          </w:p>
        </w:tc>
      </w:tr>
      <w:tr w:rsidR="00C65FEA" w:rsidTr="00A22A6F"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4" w:type="dxa"/>
          </w:tcPr>
          <w:p w:rsidR="00C65FEA" w:rsidRPr="006D785D" w:rsidRDefault="00330190" w:rsidP="00330190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Establece diferencias entre idealismo filosófico y objetivo revisando la historia de la filosofía.</w:t>
            </w:r>
          </w:p>
        </w:tc>
        <w:tc>
          <w:tcPr>
            <w:tcW w:w="4819" w:type="dxa"/>
          </w:tcPr>
          <w:p w:rsidR="00C65FEA" w:rsidRPr="006D785D" w:rsidRDefault="008449AE" w:rsidP="008449AE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El Idealismo Filosófico, concepciones, principios. El Idealismo objetivo, concepciones. El filósofo Sócrates. Historia de la filosofía.</w:t>
            </w:r>
          </w:p>
        </w:tc>
      </w:tr>
      <w:tr w:rsidR="00C65FEA" w:rsidTr="00A22A6F">
        <w:tc>
          <w:tcPr>
            <w:tcW w:w="534" w:type="dxa"/>
          </w:tcPr>
          <w:p w:rsidR="00C65FEA" w:rsidRPr="001A6EC8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A6EC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4" w:type="dxa"/>
          </w:tcPr>
          <w:p w:rsidR="00C65FEA" w:rsidRPr="001A6EC8" w:rsidRDefault="00330190" w:rsidP="00330190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Compara el Idealismo objetivo de Platón y e</w:t>
            </w:r>
            <w:r w:rsidRPr="0033019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l Idealismo objetivo de Aristóteles.</w:t>
            </w:r>
          </w:p>
        </w:tc>
        <w:tc>
          <w:tcPr>
            <w:tcW w:w="4819" w:type="dxa"/>
          </w:tcPr>
          <w:p w:rsidR="00C65FEA" w:rsidRPr="00283B47" w:rsidRDefault="008449AE" w:rsidP="008449AE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El Idealismo objetivo de Platón. El Idealismo objetivo de Aristóteles</w:t>
            </w:r>
            <w:r w:rsidRPr="0080554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</w:tr>
      <w:tr w:rsidR="00C65FEA" w:rsidTr="00A22A6F">
        <w:tc>
          <w:tcPr>
            <w:tcW w:w="534" w:type="dxa"/>
          </w:tcPr>
          <w:p w:rsidR="00C65FEA" w:rsidRPr="001A6EC8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A6EC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4" w:type="dxa"/>
          </w:tcPr>
          <w:p w:rsidR="00C65FEA" w:rsidRPr="001A6EC8" w:rsidRDefault="00330190" w:rsidP="002B0E60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Reconoce </w:t>
            </w:r>
            <w:r w:rsidR="002B0E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las características del conocer y el conocimiento como factores intervinientes.</w:t>
            </w:r>
          </w:p>
        </w:tc>
        <w:tc>
          <w:tcPr>
            <w:tcW w:w="4819" w:type="dxa"/>
          </w:tcPr>
          <w:p w:rsidR="00C65FEA" w:rsidRPr="00A70BE8" w:rsidRDefault="008449AE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449A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El conocer y el conocimiento, factores intervinientes.</w:t>
            </w:r>
          </w:p>
        </w:tc>
      </w:tr>
      <w:tr w:rsidR="00C65FEA" w:rsidTr="00A22A6F"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4" w:type="dxa"/>
          </w:tcPr>
          <w:p w:rsidR="00C65FEA" w:rsidRPr="001C273F" w:rsidRDefault="00340DED" w:rsidP="00340DED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Identifica los planteamientos del </w:t>
            </w:r>
            <w:r w:rsidRPr="00340D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Idealismo objetivo de San Agustín y Santo Tomás de Aquino.</w:t>
            </w:r>
          </w:p>
        </w:tc>
        <w:tc>
          <w:tcPr>
            <w:tcW w:w="4819" w:type="dxa"/>
          </w:tcPr>
          <w:p w:rsidR="00C65FEA" w:rsidRPr="0083189B" w:rsidRDefault="008449AE" w:rsidP="008449AE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El Idealismo objetivo de San Agustín y Santo Tomás de Aquino.</w:t>
            </w:r>
          </w:p>
        </w:tc>
      </w:tr>
      <w:tr w:rsidR="00C65FEA" w:rsidTr="00A22A6F">
        <w:trPr>
          <w:trHeight w:val="779"/>
        </w:trPr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4" w:type="dxa"/>
          </w:tcPr>
          <w:p w:rsidR="00C65FEA" w:rsidRPr="001C273F" w:rsidRDefault="00340DED" w:rsidP="00340DED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Organiza los aportes del </w:t>
            </w:r>
            <w:r w:rsidRPr="00340D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Idealismo objetivo de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Jorge Guillermo Federico Hegel y sus v</w:t>
            </w:r>
            <w:r w:rsidRPr="00340D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ariantes del idealismo objetivo</w:t>
            </w:r>
          </w:p>
        </w:tc>
        <w:tc>
          <w:tcPr>
            <w:tcW w:w="4819" w:type="dxa"/>
          </w:tcPr>
          <w:p w:rsidR="00C65FEA" w:rsidRPr="0083189B" w:rsidRDefault="008449AE" w:rsidP="008449AE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449A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El Idealismo objetivo de Jorge Guillermo Federico Hegel. Variantes del idealismo objetivo.</w:t>
            </w:r>
          </w:p>
        </w:tc>
      </w:tr>
      <w:tr w:rsidR="00C65FEA" w:rsidTr="00A22A6F"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94" w:type="dxa"/>
          </w:tcPr>
          <w:p w:rsidR="00C65FEA" w:rsidRPr="00672598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Expone y responde </w:t>
            </w:r>
            <w:r w:rsidRPr="0067259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los ítems planteados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C65FEA" w:rsidRPr="00672598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67259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PRIMER EVALUACIÓN PARCIAL TEÓRICO-PRÁCTICO</w:t>
            </w:r>
          </w:p>
        </w:tc>
      </w:tr>
      <w:tr w:rsidR="00C65FEA" w:rsidTr="00A22A6F"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94" w:type="dxa"/>
          </w:tcPr>
          <w:p w:rsidR="00C65FEA" w:rsidRPr="005B31BE" w:rsidRDefault="00340DED" w:rsidP="00340DED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Analiza la antropología filosófica, e</w:t>
            </w:r>
            <w:r w:rsidRPr="00340D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l hombre como ser natural y ser social. El origen de la vida A.I.Oparín.</w:t>
            </w:r>
          </w:p>
        </w:tc>
        <w:tc>
          <w:tcPr>
            <w:tcW w:w="4819" w:type="dxa"/>
          </w:tcPr>
          <w:p w:rsidR="00C65FEA" w:rsidRPr="00E931CE" w:rsidRDefault="008449AE" w:rsidP="008449AE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449A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Antropología Filosófica. El hombre como ser natural y ser social. El origen de la vida A.I.Oparín.</w:t>
            </w:r>
          </w:p>
        </w:tc>
      </w:tr>
      <w:tr w:rsidR="00C65FEA" w:rsidTr="00A22A6F"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94" w:type="dxa"/>
          </w:tcPr>
          <w:p w:rsidR="00C65FEA" w:rsidRPr="00464901" w:rsidRDefault="003405B5" w:rsidP="003405B5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Evalúa los planteamientos del </w:t>
            </w:r>
            <w:r w:rsidRPr="003405B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idealismo Subjetivo, .concepciones, representantes: Descartes, Kant, Comte.</w:t>
            </w:r>
          </w:p>
        </w:tc>
        <w:tc>
          <w:tcPr>
            <w:tcW w:w="4819" w:type="dxa"/>
          </w:tcPr>
          <w:p w:rsidR="00C65FEA" w:rsidRPr="00DC3948" w:rsidRDefault="008449AE" w:rsidP="008449AE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El idealismo </w:t>
            </w:r>
            <w:r w:rsidRPr="008449A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Subjetivo, .concepciones, representantes: Descartes, Kant, Comte.</w:t>
            </w:r>
          </w:p>
        </w:tc>
      </w:tr>
      <w:tr w:rsidR="00C65FEA" w:rsidTr="00A22A6F"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94" w:type="dxa"/>
          </w:tcPr>
          <w:p w:rsidR="00C65FEA" w:rsidRPr="00464901" w:rsidRDefault="003405B5" w:rsidP="003405B5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Analiza los </w:t>
            </w:r>
            <w:r w:rsidRPr="003405B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Variantes del Idealismo subjetivo: Fenomenología, filosofía de la vida, pragmatismo, existencialismo y el neopositivismo.</w:t>
            </w:r>
          </w:p>
        </w:tc>
        <w:tc>
          <w:tcPr>
            <w:tcW w:w="4819" w:type="dxa"/>
          </w:tcPr>
          <w:p w:rsidR="00C65FEA" w:rsidRPr="00DC3948" w:rsidRDefault="008449AE" w:rsidP="008449AE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449A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Variantes del Idealismo subjetivo: Fenomenología, filosofía de la vida, pragmatismo, existencialismo y el neopositivismo.</w:t>
            </w:r>
          </w:p>
        </w:tc>
      </w:tr>
      <w:tr w:rsidR="00C65FEA" w:rsidTr="00A22A6F"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94" w:type="dxa"/>
          </w:tcPr>
          <w:p w:rsidR="00C65FEA" w:rsidRPr="00464901" w:rsidRDefault="003405B5" w:rsidP="003405B5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Evalúa los aportes del </w:t>
            </w:r>
            <w:r w:rsidRPr="003405B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Materialismo filosófico, principios. El método dialéctico. Materialismo espontáneo o </w:t>
            </w:r>
            <w:r w:rsidRPr="003405B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ingenuo. Teoría de la evolución Darwin.</w:t>
            </w:r>
          </w:p>
        </w:tc>
        <w:tc>
          <w:tcPr>
            <w:tcW w:w="4819" w:type="dxa"/>
          </w:tcPr>
          <w:p w:rsidR="00C65FEA" w:rsidRPr="00DC3948" w:rsidRDefault="008449AE" w:rsidP="008449AE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449A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 xml:space="preserve">El Materialismo filosófico, principios. El método dialéctico. Materialismo espontáneo o ingenuo. Teoría de la evolución </w:t>
            </w:r>
            <w:r w:rsidRPr="008449AE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Darwin.</w:t>
            </w:r>
          </w:p>
        </w:tc>
      </w:tr>
      <w:tr w:rsidR="00C65FEA" w:rsidTr="00A22A6F"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4394" w:type="dxa"/>
          </w:tcPr>
          <w:p w:rsidR="00C65FEA" w:rsidRPr="00464901" w:rsidRDefault="003405B5" w:rsidP="003405B5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Evalúa los planteamientos del </w:t>
            </w:r>
            <w:r w:rsidRPr="003405B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materialismo Mecanicista metafísico, concepciones, antecedentes y características. Materialismo mecanicista del siglo XVII</w:t>
            </w:r>
          </w:p>
        </w:tc>
        <w:tc>
          <w:tcPr>
            <w:tcW w:w="4819" w:type="dxa"/>
          </w:tcPr>
          <w:p w:rsidR="00C65FEA" w:rsidRPr="00DC3948" w:rsidRDefault="00603AC5" w:rsidP="00603AC5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603AC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El materialismo Mecanicista metafísico, concepciones, antecedentes y características. Materialismo mecanicista del siglo XVII</w:t>
            </w:r>
          </w:p>
        </w:tc>
      </w:tr>
      <w:tr w:rsidR="00C65FEA" w:rsidTr="00A22A6F"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94" w:type="dxa"/>
          </w:tcPr>
          <w:p w:rsidR="00C65FEA" w:rsidRPr="00464901" w:rsidRDefault="003405B5" w:rsidP="003405B5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Analiza los aportes del </w:t>
            </w:r>
            <w:r w:rsidRPr="003405B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Materialismo mecanicista del siglo </w:t>
            </w:r>
            <w:proofErr w:type="spellStart"/>
            <w:r w:rsidRPr="003405B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XVIII.El</w:t>
            </w:r>
            <w:proofErr w:type="spellEnd"/>
            <w:r w:rsidRPr="003405B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papel del trabajo por Federico </w:t>
            </w:r>
            <w:proofErr w:type="spellStart"/>
            <w:r w:rsidRPr="003405B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Engeles</w:t>
            </w:r>
            <w:proofErr w:type="spellEnd"/>
          </w:p>
        </w:tc>
        <w:tc>
          <w:tcPr>
            <w:tcW w:w="4819" w:type="dxa"/>
          </w:tcPr>
          <w:p w:rsidR="00C65FEA" w:rsidRPr="007A7B3D" w:rsidRDefault="00603AC5" w:rsidP="00603AC5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603AC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El Materialismo mecanicista del siglo </w:t>
            </w:r>
            <w:proofErr w:type="spellStart"/>
            <w:r w:rsidRPr="00603AC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XVIII.El</w:t>
            </w:r>
            <w:proofErr w:type="spellEnd"/>
            <w:r w:rsidRPr="00603AC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papel del trabajo por Federico </w:t>
            </w:r>
            <w:proofErr w:type="spellStart"/>
            <w:r w:rsidRPr="00603AC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Engeles</w:t>
            </w:r>
            <w:proofErr w:type="spellEnd"/>
          </w:p>
        </w:tc>
      </w:tr>
      <w:tr w:rsidR="00C65FEA" w:rsidTr="00A22A6F"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94" w:type="dxa"/>
          </w:tcPr>
          <w:p w:rsidR="00C65FEA" w:rsidRPr="00464901" w:rsidRDefault="003405B5" w:rsidP="00A22A6F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Evalúa los aportes del </w:t>
            </w:r>
            <w:r w:rsidR="00A22A6F" w:rsidRPr="00A22A6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Materialismo Dialéctico, concepciones, antecedentes científicos y teóricos s., característica</w:t>
            </w:r>
          </w:p>
        </w:tc>
        <w:tc>
          <w:tcPr>
            <w:tcW w:w="4819" w:type="dxa"/>
          </w:tcPr>
          <w:p w:rsidR="00C65FEA" w:rsidRPr="0039610A" w:rsidRDefault="00603AC5" w:rsidP="003405B5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El Materialismo Dialéctico, concepciones, antecedentes científicos y teóricos</w:t>
            </w:r>
            <w:r w:rsidR="003405B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s.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, característica</w:t>
            </w:r>
          </w:p>
        </w:tc>
      </w:tr>
      <w:tr w:rsidR="00C65FEA" w:rsidTr="00A22A6F"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394" w:type="dxa"/>
          </w:tcPr>
          <w:p w:rsidR="00C65FEA" w:rsidRPr="00464901" w:rsidRDefault="00A22A6F" w:rsidP="00A22A6F">
            <w:pPr>
              <w:spacing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Analiza las </w:t>
            </w:r>
            <w:r w:rsidRPr="00A22A6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Leyes de la dialéctica materialista y categorías</w:t>
            </w:r>
          </w:p>
        </w:tc>
        <w:tc>
          <w:tcPr>
            <w:tcW w:w="4819" w:type="dxa"/>
          </w:tcPr>
          <w:p w:rsidR="00C65FEA" w:rsidRPr="0039610A" w:rsidRDefault="00603AC5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603AC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Leyes de la dialéctica materialista y categorías</w:t>
            </w:r>
          </w:p>
        </w:tc>
      </w:tr>
      <w:tr w:rsidR="00C65FEA" w:rsidTr="00A22A6F">
        <w:tc>
          <w:tcPr>
            <w:tcW w:w="534" w:type="dxa"/>
          </w:tcPr>
          <w:p w:rsidR="00C65FE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394" w:type="dxa"/>
          </w:tcPr>
          <w:p w:rsidR="00C65FEA" w:rsidRPr="00464901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Lee y responde las preguntas planteadas</w:t>
            </w:r>
          </w:p>
        </w:tc>
        <w:tc>
          <w:tcPr>
            <w:tcW w:w="4819" w:type="dxa"/>
          </w:tcPr>
          <w:p w:rsidR="00C65FEA" w:rsidRPr="0039610A" w:rsidRDefault="00C65FEA" w:rsidP="007F5AE9">
            <w:pPr>
              <w:spacing w:after="120" w:line="48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SEGUNDA EVALUACIÓN PARCIAL</w:t>
            </w:r>
          </w:p>
        </w:tc>
      </w:tr>
    </w:tbl>
    <w:p w:rsidR="00484109" w:rsidRDefault="00484109" w:rsidP="00484109">
      <w:pPr>
        <w:spacing w:after="120" w:line="480" w:lineRule="auto"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84109" w:rsidRPr="00805541" w:rsidRDefault="00484109" w:rsidP="00484109">
      <w:pPr>
        <w:spacing w:after="120" w:line="480" w:lineRule="auto"/>
        <w:jc w:val="both"/>
        <w:rPr>
          <w:rFonts w:ascii="Arial Narrow" w:eastAsia="Calibri" w:hAnsi="Arial Narrow" w:cs="Arial"/>
          <w:b/>
          <w:sz w:val="20"/>
          <w:szCs w:val="20"/>
          <w:u w:val="single"/>
          <w:lang w:eastAsia="en-US"/>
        </w:rPr>
      </w:pPr>
      <w:r w:rsidRPr="00805541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VIII. </w:t>
      </w:r>
      <w:r w:rsidRPr="00805541">
        <w:rPr>
          <w:rFonts w:ascii="Arial Narrow" w:eastAsia="Calibri" w:hAnsi="Arial Narrow" w:cs="Arial"/>
          <w:b/>
          <w:sz w:val="20"/>
          <w:szCs w:val="20"/>
          <w:u w:val="single"/>
          <w:lang w:eastAsia="en-US"/>
        </w:rPr>
        <w:t>EVALUACIÓN</w:t>
      </w:r>
    </w:p>
    <w:p w:rsidR="00484109" w:rsidRPr="00805541" w:rsidRDefault="00484109" w:rsidP="0048410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805541">
        <w:rPr>
          <w:rFonts w:ascii="Arial Narrow" w:eastAsia="Calibri" w:hAnsi="Arial Narrow" w:cs="Arial"/>
          <w:sz w:val="20"/>
          <w:szCs w:val="20"/>
          <w:lang w:eastAsia="en-US"/>
        </w:rPr>
        <w:t>Tener un mínimo del 70% de asistencia según normas de reglamento académico.</w:t>
      </w:r>
    </w:p>
    <w:p w:rsidR="00484109" w:rsidRPr="00805541" w:rsidRDefault="00484109" w:rsidP="0048410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805541">
        <w:rPr>
          <w:rFonts w:ascii="Arial Narrow" w:eastAsia="Calibri" w:hAnsi="Arial Narrow" w:cs="Arial"/>
          <w:sz w:val="20"/>
          <w:szCs w:val="20"/>
          <w:lang w:eastAsia="en-US"/>
        </w:rPr>
        <w:t>Control de prácticas calificadas de las lecturas.</w:t>
      </w:r>
    </w:p>
    <w:p w:rsidR="00484109" w:rsidRPr="00805541" w:rsidRDefault="00484109" w:rsidP="0048410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805541">
        <w:rPr>
          <w:rFonts w:ascii="Arial Narrow" w:eastAsia="Calibri" w:hAnsi="Arial Narrow" w:cs="Arial"/>
          <w:sz w:val="20"/>
          <w:szCs w:val="20"/>
          <w:lang w:eastAsia="en-US"/>
        </w:rPr>
        <w:t xml:space="preserve">Cumplir con los temas encomendados por el profesor con relación a los trabajos </w:t>
      </w:r>
    </w:p>
    <w:p w:rsidR="00484109" w:rsidRPr="00805541" w:rsidRDefault="00484109" w:rsidP="00484109">
      <w:pPr>
        <w:spacing w:after="120" w:line="240" w:lineRule="auto"/>
        <w:ind w:left="360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805541">
        <w:rPr>
          <w:rFonts w:ascii="Arial Narrow" w:eastAsia="Calibri" w:hAnsi="Arial Narrow" w:cs="Arial"/>
          <w:sz w:val="20"/>
          <w:szCs w:val="20"/>
          <w:lang w:eastAsia="en-US"/>
        </w:rPr>
        <w:t xml:space="preserve">      Individuales y grupales.</w:t>
      </w:r>
      <w:r w:rsidRPr="00805541">
        <w:rPr>
          <w:rFonts w:ascii="Arial Narrow" w:eastAsia="Calibri" w:hAnsi="Arial Narrow" w:cs="Arial"/>
          <w:sz w:val="20"/>
          <w:szCs w:val="20"/>
          <w:lang w:eastAsia="en-US"/>
        </w:rPr>
        <w:tab/>
      </w:r>
    </w:p>
    <w:p w:rsidR="00484109" w:rsidRPr="00805541" w:rsidRDefault="00484109" w:rsidP="00484109">
      <w:pPr>
        <w:spacing w:after="120" w:line="240" w:lineRule="auto"/>
        <w:ind w:left="360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805541">
        <w:rPr>
          <w:rFonts w:ascii="Arial Narrow" w:eastAsia="Calibri" w:hAnsi="Arial Narrow" w:cs="Arial"/>
          <w:sz w:val="20"/>
          <w:szCs w:val="20"/>
          <w:lang w:eastAsia="en-US"/>
        </w:rPr>
        <w:t xml:space="preserve">     .</w:t>
      </w:r>
    </w:p>
    <w:p w:rsidR="00484109" w:rsidRPr="00805541" w:rsidRDefault="00484109" w:rsidP="00484109">
      <w:pPr>
        <w:spacing w:after="120"/>
        <w:contextualSpacing/>
        <w:jc w:val="both"/>
        <w:rPr>
          <w:rFonts w:ascii="Arial Narrow" w:eastAsia="Calibri" w:hAnsi="Arial Narrow" w:cs="Arial"/>
          <w:b/>
          <w:sz w:val="20"/>
          <w:szCs w:val="20"/>
          <w:u w:val="single"/>
          <w:lang w:eastAsia="en-US"/>
        </w:rPr>
      </w:pPr>
      <w:r w:rsidRPr="00805541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VIII. </w:t>
      </w:r>
      <w:r w:rsidRPr="00805541">
        <w:rPr>
          <w:rFonts w:ascii="Arial Narrow" w:eastAsia="Calibri" w:hAnsi="Arial Narrow" w:cs="Arial"/>
          <w:b/>
          <w:sz w:val="20"/>
          <w:szCs w:val="20"/>
          <w:u w:val="single"/>
          <w:lang w:eastAsia="en-US"/>
        </w:rPr>
        <w:t>BIBLIOGRAFÍA</w:t>
      </w:r>
    </w:p>
    <w:p w:rsidR="00484109" w:rsidRPr="003F69B6" w:rsidRDefault="00484109" w:rsidP="00484109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eastAsia="Calibri" w:hAnsi="Arial Narrow" w:cs="Arial"/>
          <w:b/>
          <w:sz w:val="20"/>
          <w:szCs w:val="20"/>
          <w:u w:val="single"/>
          <w:lang w:eastAsia="en-US"/>
        </w:rPr>
      </w:pPr>
      <w:proofErr w:type="spellStart"/>
      <w:r>
        <w:rPr>
          <w:rFonts w:ascii="Arial Narrow" w:eastAsia="Calibri" w:hAnsi="Arial Narrow" w:cs="Arial"/>
          <w:sz w:val="20"/>
          <w:szCs w:val="20"/>
          <w:lang w:eastAsia="en-US"/>
        </w:rPr>
        <w:t>AFANASIEV</w:t>
      </w:r>
      <w:proofErr w:type="gramStart"/>
      <w:r>
        <w:rPr>
          <w:rFonts w:ascii="Arial Narrow" w:eastAsia="Calibri" w:hAnsi="Arial Narrow" w:cs="Arial"/>
          <w:sz w:val="20"/>
          <w:szCs w:val="20"/>
          <w:lang w:eastAsia="en-US"/>
        </w:rPr>
        <w:t>,Víctor</w:t>
      </w:r>
      <w:proofErr w:type="spellEnd"/>
      <w:proofErr w:type="gramEnd"/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     : Manual de Filosofía. Gráfica Comparada S.A.Lima.1993.</w:t>
      </w:r>
    </w:p>
    <w:p w:rsidR="00484109" w:rsidRPr="00805541" w:rsidRDefault="00484109" w:rsidP="00484109">
      <w:pPr>
        <w:pStyle w:val="Prrafodelista"/>
        <w:spacing w:after="0"/>
        <w:ind w:left="1146"/>
        <w:jc w:val="both"/>
        <w:rPr>
          <w:rFonts w:ascii="Arial Narrow" w:eastAsia="Calibri" w:hAnsi="Arial Narrow" w:cs="Arial"/>
          <w:b/>
          <w:sz w:val="20"/>
          <w:szCs w:val="20"/>
          <w:u w:val="single"/>
          <w:lang w:eastAsia="en-US"/>
        </w:rPr>
      </w:pPr>
    </w:p>
    <w:p w:rsidR="00484109" w:rsidRDefault="00484109" w:rsidP="00484109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AYALA </w:t>
      </w:r>
      <w:proofErr w:type="spellStart"/>
      <w:r>
        <w:rPr>
          <w:rFonts w:ascii="Arial Narrow" w:eastAsia="Calibri" w:hAnsi="Arial Narrow" w:cs="Arial"/>
          <w:sz w:val="20"/>
          <w:szCs w:val="20"/>
          <w:lang w:eastAsia="en-US"/>
        </w:rPr>
        <w:t>ROBLES</w:t>
      </w:r>
      <w:proofErr w:type="gramStart"/>
      <w:r>
        <w:rPr>
          <w:rFonts w:ascii="Arial Narrow" w:eastAsia="Calibri" w:hAnsi="Arial Narrow" w:cs="Arial"/>
          <w:sz w:val="20"/>
          <w:szCs w:val="20"/>
          <w:lang w:eastAsia="en-US"/>
        </w:rPr>
        <w:t>,Ciro</w:t>
      </w:r>
      <w:proofErr w:type="spellEnd"/>
      <w:proofErr w:type="gramEnd"/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  : Introducción a la Filosofía.Huacho.1994.</w:t>
      </w:r>
      <w:r w:rsidRPr="00805541"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</w:p>
    <w:p w:rsidR="00484109" w:rsidRPr="00805541" w:rsidRDefault="00484109" w:rsidP="00484109">
      <w:pPr>
        <w:pStyle w:val="Prrafodelista"/>
        <w:spacing w:after="0"/>
        <w:ind w:left="1146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84109" w:rsidRDefault="00484109" w:rsidP="00484109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BURLATSKI, F.          : Materialismo Dialéctico.Edit.Latonoamericana.Lima.1998.</w:t>
      </w:r>
    </w:p>
    <w:p w:rsidR="00484109" w:rsidRPr="003F69B6" w:rsidRDefault="00484109" w:rsidP="00484109">
      <w:pPr>
        <w:pStyle w:val="Prrafodelista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84109" w:rsidRPr="003F69B6" w:rsidRDefault="00484109" w:rsidP="00484109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DYNNIK</w:t>
      </w:r>
      <w:proofErr w:type="gramStart"/>
      <w:r>
        <w:rPr>
          <w:rFonts w:ascii="Arial Narrow" w:eastAsia="Calibri" w:hAnsi="Arial Narrow" w:cs="Arial"/>
          <w:sz w:val="20"/>
          <w:szCs w:val="20"/>
          <w:lang w:eastAsia="en-US"/>
        </w:rPr>
        <w:t>,M.A</w:t>
      </w:r>
      <w:proofErr w:type="gramEnd"/>
      <w:r>
        <w:rPr>
          <w:rFonts w:ascii="Arial Narrow" w:eastAsia="Calibri" w:hAnsi="Arial Narrow" w:cs="Arial"/>
          <w:sz w:val="20"/>
          <w:szCs w:val="20"/>
          <w:lang w:eastAsia="en-US"/>
        </w:rPr>
        <w:t>.             : Historia de la Filosofía. Tomos I</w:t>
      </w:r>
      <w:proofErr w:type="gramStart"/>
      <w:r>
        <w:rPr>
          <w:rFonts w:ascii="Arial Narrow" w:eastAsia="Calibri" w:hAnsi="Arial Narrow" w:cs="Arial"/>
          <w:sz w:val="20"/>
          <w:szCs w:val="20"/>
          <w:lang w:eastAsia="en-US"/>
        </w:rPr>
        <w:t>,II</w:t>
      </w:r>
      <w:proofErr w:type="gramEnd"/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y III.Edit.Grijalbo.1982.</w:t>
      </w:r>
    </w:p>
    <w:p w:rsidR="00484109" w:rsidRPr="00805541" w:rsidRDefault="00484109" w:rsidP="00484109">
      <w:pPr>
        <w:pStyle w:val="Prrafodelista"/>
        <w:spacing w:after="0"/>
        <w:ind w:left="1146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84109" w:rsidRDefault="00484109" w:rsidP="00484109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MANRIQUE GARCÍA</w:t>
      </w:r>
      <w:proofErr w:type="gramStart"/>
      <w:r>
        <w:rPr>
          <w:rFonts w:ascii="Arial Narrow" w:eastAsia="Calibri" w:hAnsi="Arial Narrow" w:cs="Arial"/>
          <w:sz w:val="20"/>
          <w:szCs w:val="20"/>
          <w:lang w:eastAsia="en-US"/>
        </w:rPr>
        <w:t>,E</w:t>
      </w:r>
      <w:proofErr w:type="gramEnd"/>
      <w:r>
        <w:rPr>
          <w:rFonts w:ascii="Arial Narrow" w:eastAsia="Calibri" w:hAnsi="Arial Narrow" w:cs="Arial"/>
          <w:sz w:val="20"/>
          <w:szCs w:val="20"/>
          <w:lang w:eastAsia="en-US"/>
        </w:rPr>
        <w:t>.: Introducción a la Filosofía.Profdosa.Huacho.1994.</w:t>
      </w:r>
    </w:p>
    <w:p w:rsidR="00484109" w:rsidRPr="00805541" w:rsidRDefault="00484109" w:rsidP="00484109">
      <w:pPr>
        <w:pStyle w:val="Prrafodelista"/>
        <w:spacing w:after="0"/>
        <w:ind w:left="1146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84109" w:rsidRDefault="00484109" w:rsidP="00484109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MANRIQUE ENRÍQUEZ, F.: Resplandores del Saber Filosófico.Actual.Lima</w:t>
      </w:r>
      <w:proofErr w:type="gramStart"/>
      <w:r>
        <w:rPr>
          <w:rFonts w:ascii="Arial Narrow" w:eastAsia="Calibri" w:hAnsi="Arial Narrow" w:cs="Arial"/>
          <w:sz w:val="20"/>
          <w:szCs w:val="20"/>
          <w:lang w:eastAsia="en-US"/>
        </w:rPr>
        <w:t>,2004</w:t>
      </w:r>
      <w:proofErr w:type="gramEnd"/>
      <w:r>
        <w:rPr>
          <w:rFonts w:ascii="Arial Narrow" w:eastAsia="Calibri" w:hAnsi="Arial Narrow" w:cs="Arial"/>
          <w:sz w:val="20"/>
          <w:szCs w:val="20"/>
          <w:lang w:eastAsia="en-US"/>
        </w:rPr>
        <w:t>.</w:t>
      </w:r>
    </w:p>
    <w:p w:rsidR="00484109" w:rsidRPr="00FD4978" w:rsidRDefault="00484109" w:rsidP="00484109">
      <w:pPr>
        <w:spacing w:after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84109" w:rsidRDefault="00484109" w:rsidP="00484109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POLITZER</w:t>
      </w:r>
      <w:proofErr w:type="gramStart"/>
      <w:r>
        <w:rPr>
          <w:rFonts w:ascii="Arial Narrow" w:eastAsia="Calibri" w:hAnsi="Arial Narrow" w:cs="Arial"/>
          <w:sz w:val="20"/>
          <w:szCs w:val="20"/>
          <w:lang w:eastAsia="en-US"/>
        </w:rPr>
        <w:t>,GEORQUEZ</w:t>
      </w:r>
      <w:proofErr w:type="gramEnd"/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    : Principios elementales y fundamentales de Filosofía</w:t>
      </w:r>
      <w:r w:rsidRPr="00805541">
        <w:rPr>
          <w:rFonts w:ascii="Arial Narrow" w:eastAsia="Calibri" w:hAnsi="Arial Narrow" w:cs="Arial"/>
          <w:sz w:val="20"/>
          <w:szCs w:val="20"/>
          <w:lang w:eastAsia="en-US"/>
        </w:rPr>
        <w:t xml:space="preserve">. </w:t>
      </w:r>
      <w:r>
        <w:rPr>
          <w:rFonts w:ascii="Arial Narrow" w:eastAsia="Calibri" w:hAnsi="Arial Narrow" w:cs="Arial"/>
          <w:sz w:val="20"/>
          <w:szCs w:val="20"/>
          <w:lang w:eastAsia="en-US"/>
        </w:rPr>
        <w:t>Edit. tiempos nuevos</w:t>
      </w:r>
      <w:r w:rsidRPr="00805541">
        <w:rPr>
          <w:rFonts w:ascii="Arial Narrow" w:eastAsia="Calibri" w:hAnsi="Arial Narrow" w:cs="Arial"/>
          <w:sz w:val="20"/>
          <w:szCs w:val="20"/>
          <w:lang w:eastAsia="en-US"/>
        </w:rPr>
        <w:t xml:space="preserve">   </w:t>
      </w:r>
    </w:p>
    <w:p w:rsidR="00484109" w:rsidRPr="00BA2BF4" w:rsidRDefault="00484109" w:rsidP="00484109">
      <w:pPr>
        <w:spacing w:after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BA2BF4"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             </w:t>
      </w:r>
    </w:p>
    <w:p w:rsidR="00484109" w:rsidRPr="00805541" w:rsidRDefault="00484109" w:rsidP="00484109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ROSENTAL</w:t>
      </w:r>
      <w:proofErr w:type="gramStart"/>
      <w:r>
        <w:rPr>
          <w:rFonts w:ascii="Arial Narrow" w:eastAsia="Calibri" w:hAnsi="Arial Narrow" w:cs="Arial"/>
          <w:sz w:val="20"/>
          <w:szCs w:val="20"/>
          <w:lang w:eastAsia="en-US"/>
        </w:rPr>
        <w:t>,IUDIN</w:t>
      </w:r>
      <w:proofErr w:type="gramEnd"/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: Diccionario Filosófico.Edicines Universo.Lima.1980.</w:t>
      </w:r>
    </w:p>
    <w:p w:rsidR="00484109" w:rsidRPr="00805541" w:rsidRDefault="00484109" w:rsidP="00484109">
      <w:pPr>
        <w:pStyle w:val="Prrafodelista"/>
        <w:spacing w:after="0"/>
        <w:ind w:left="1146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84109" w:rsidRPr="00805541" w:rsidRDefault="00484109" w:rsidP="00484109">
      <w:pPr>
        <w:spacing w:after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484109" w:rsidRPr="00805541" w:rsidRDefault="00484109" w:rsidP="00484109">
      <w:pPr>
        <w:spacing w:after="0"/>
        <w:contextualSpacing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805541"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.                  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            </w:t>
      </w:r>
      <w:r w:rsidR="00A22A6F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="00A22A6F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="00A22A6F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="00A22A6F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</w:t>
      </w:r>
      <w:r>
        <w:rPr>
          <w:rFonts w:ascii="Arial Narrow" w:eastAsia="Calibri" w:hAnsi="Arial Narrow" w:cs="Arial"/>
          <w:sz w:val="20"/>
          <w:szCs w:val="20"/>
          <w:lang w:eastAsia="en-US"/>
        </w:rPr>
        <w:t xml:space="preserve"> </w:t>
      </w:r>
      <w:r w:rsidR="000B3F31">
        <w:rPr>
          <w:rFonts w:ascii="Arial Narrow" w:eastAsia="Calibri" w:hAnsi="Arial Narrow" w:cs="Arial"/>
          <w:sz w:val="20"/>
          <w:szCs w:val="20"/>
          <w:lang w:eastAsia="en-US"/>
        </w:rPr>
        <w:t>Huacho, abril del 2017</w:t>
      </w:r>
    </w:p>
    <w:p w:rsidR="00484109" w:rsidRDefault="00484109" w:rsidP="00484109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484109" w:rsidRDefault="00484109" w:rsidP="00484109">
      <w:pPr>
        <w:spacing w:after="0"/>
        <w:ind w:left="426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484109" w:rsidRPr="007A5980" w:rsidRDefault="00484109" w:rsidP="00484109">
      <w:pPr>
        <w:spacing w:after="0" w:line="240" w:lineRule="auto"/>
        <w:ind w:left="143" w:firstLine="708"/>
        <w:rPr>
          <w:rFonts w:asciiTheme="minorHAnsi" w:eastAsiaTheme="minorHAnsi" w:hAnsiTheme="minorHAnsi" w:cstheme="minorBidi"/>
          <w:lang w:val="es-PE" w:eastAsia="en-US"/>
        </w:rPr>
      </w:pPr>
      <w:r>
        <w:rPr>
          <w:rFonts w:asciiTheme="minorHAnsi" w:eastAsiaTheme="minorHAnsi" w:hAnsiTheme="minorHAnsi" w:cstheme="minorBidi"/>
          <w:lang w:val="es-PE" w:eastAsia="en-US"/>
        </w:rPr>
        <w:t xml:space="preserve">                                                                           </w:t>
      </w:r>
      <w:r w:rsidRPr="007A5980">
        <w:rPr>
          <w:rFonts w:asciiTheme="minorHAnsi" w:eastAsiaTheme="minorHAnsi" w:hAnsiTheme="minorHAnsi" w:cstheme="minorBidi"/>
          <w:lang w:val="es-PE" w:eastAsia="en-US"/>
        </w:rPr>
        <w:t>_________________________</w:t>
      </w:r>
      <w:r w:rsidR="000B3F31">
        <w:rPr>
          <w:rFonts w:asciiTheme="minorHAnsi" w:eastAsiaTheme="minorHAnsi" w:hAnsiTheme="minorHAnsi" w:cstheme="minorBidi"/>
          <w:lang w:val="es-PE" w:eastAsia="en-US"/>
        </w:rPr>
        <w:t>___</w:t>
      </w:r>
      <w:r w:rsidRPr="007A5980">
        <w:rPr>
          <w:rFonts w:asciiTheme="minorHAnsi" w:eastAsiaTheme="minorHAnsi" w:hAnsiTheme="minorHAnsi" w:cstheme="minorBidi"/>
          <w:lang w:val="es-PE" w:eastAsia="en-US"/>
        </w:rPr>
        <w:tab/>
      </w:r>
    </w:p>
    <w:p w:rsidR="00484109" w:rsidRPr="007A5980" w:rsidRDefault="00484109" w:rsidP="00484109">
      <w:pPr>
        <w:spacing w:after="0" w:line="240" w:lineRule="auto"/>
        <w:ind w:left="142" w:firstLine="709"/>
        <w:rPr>
          <w:rFonts w:asciiTheme="minorHAnsi" w:eastAsiaTheme="minorHAnsi" w:hAnsiTheme="minorHAnsi" w:cstheme="minorBidi"/>
          <w:b/>
          <w:sz w:val="18"/>
          <w:lang w:val="es-PE" w:eastAsia="en-US"/>
        </w:rPr>
      </w:pPr>
      <w:r w:rsidRPr="007A5980">
        <w:rPr>
          <w:rFonts w:asciiTheme="minorHAnsi" w:eastAsiaTheme="minorHAnsi" w:hAnsiTheme="minorHAnsi" w:cstheme="minorBidi"/>
          <w:lang w:val="es-PE" w:eastAsia="en-US"/>
        </w:rPr>
        <w:tab/>
      </w:r>
      <w:r w:rsidRPr="007A5980">
        <w:rPr>
          <w:rFonts w:asciiTheme="minorHAnsi" w:eastAsiaTheme="minorHAnsi" w:hAnsiTheme="minorHAnsi" w:cstheme="minorBidi"/>
          <w:lang w:val="es-PE" w:eastAsia="en-US"/>
        </w:rPr>
        <w:tab/>
      </w:r>
      <w:r w:rsidRPr="007A5980">
        <w:rPr>
          <w:rFonts w:asciiTheme="minorHAnsi" w:eastAsiaTheme="minorHAnsi" w:hAnsiTheme="minorHAnsi" w:cstheme="minorBidi"/>
          <w:lang w:val="es-PE" w:eastAsia="en-US"/>
        </w:rPr>
        <w:tab/>
      </w:r>
      <w:r w:rsidRPr="007A5980">
        <w:rPr>
          <w:rFonts w:asciiTheme="minorHAnsi" w:eastAsiaTheme="minorHAnsi" w:hAnsiTheme="minorHAnsi" w:cstheme="minorBidi"/>
          <w:lang w:val="es-PE" w:eastAsia="en-US"/>
        </w:rPr>
        <w:tab/>
      </w:r>
      <w:r w:rsidRPr="000B3F31">
        <w:rPr>
          <w:rFonts w:asciiTheme="minorHAnsi" w:eastAsiaTheme="minorHAnsi" w:hAnsiTheme="minorHAnsi" w:cstheme="minorBidi"/>
          <w:sz w:val="18"/>
          <w:szCs w:val="18"/>
          <w:lang w:val="es-PE" w:eastAsia="en-US"/>
        </w:rPr>
        <w:t xml:space="preserve">                  </w:t>
      </w:r>
      <w:r w:rsidR="000B3F31">
        <w:rPr>
          <w:rFonts w:asciiTheme="minorHAnsi" w:eastAsiaTheme="minorHAnsi" w:hAnsiTheme="minorHAnsi" w:cstheme="minorBidi"/>
          <w:sz w:val="18"/>
          <w:szCs w:val="18"/>
          <w:lang w:val="es-PE" w:eastAsia="en-US"/>
        </w:rPr>
        <w:t xml:space="preserve">   </w:t>
      </w:r>
      <w:r w:rsidRPr="000B3F31">
        <w:rPr>
          <w:rFonts w:asciiTheme="minorHAnsi" w:eastAsiaTheme="minorHAnsi" w:hAnsiTheme="minorHAnsi" w:cstheme="minorBidi"/>
          <w:sz w:val="18"/>
          <w:szCs w:val="18"/>
          <w:lang w:val="es-PE" w:eastAsia="en-US"/>
        </w:rPr>
        <w:t xml:space="preserve"> </w:t>
      </w:r>
      <w:r w:rsidR="000B3F31">
        <w:rPr>
          <w:rFonts w:asciiTheme="minorHAnsi" w:eastAsiaTheme="minorHAnsi" w:hAnsiTheme="minorHAnsi" w:cstheme="minorBidi"/>
          <w:sz w:val="18"/>
          <w:szCs w:val="18"/>
          <w:lang w:val="es-PE" w:eastAsia="en-US"/>
        </w:rPr>
        <w:t xml:space="preserve">  </w:t>
      </w:r>
      <w:r w:rsidRPr="000B3F31">
        <w:rPr>
          <w:rFonts w:asciiTheme="minorHAnsi" w:eastAsiaTheme="minorHAnsi" w:hAnsiTheme="minorHAnsi" w:cstheme="minorBidi"/>
          <w:sz w:val="18"/>
          <w:szCs w:val="18"/>
          <w:lang w:val="es-PE" w:eastAsia="en-US"/>
        </w:rPr>
        <w:t xml:space="preserve">  </w:t>
      </w:r>
      <w:r w:rsidR="000B3F31" w:rsidRPr="000B3F31">
        <w:rPr>
          <w:rFonts w:asciiTheme="minorHAnsi" w:eastAsiaTheme="minorHAnsi" w:hAnsiTheme="minorHAnsi" w:cstheme="minorBidi"/>
          <w:b/>
          <w:sz w:val="18"/>
          <w:szCs w:val="18"/>
          <w:lang w:val="es-PE" w:eastAsia="en-US"/>
        </w:rPr>
        <w:t>MG.</w:t>
      </w:r>
      <w:r w:rsidR="000B3F31">
        <w:rPr>
          <w:rFonts w:asciiTheme="minorHAnsi" w:eastAsiaTheme="minorHAnsi" w:hAnsiTheme="minorHAnsi" w:cstheme="minorBidi"/>
          <w:lang w:val="es-PE" w:eastAsia="en-US"/>
        </w:rPr>
        <w:t xml:space="preserve"> </w:t>
      </w:r>
      <w:r w:rsidRPr="007A5980">
        <w:rPr>
          <w:rFonts w:asciiTheme="minorHAnsi" w:eastAsiaTheme="minorHAnsi" w:hAnsiTheme="minorHAnsi" w:cstheme="minorBidi"/>
          <w:b/>
          <w:sz w:val="18"/>
          <w:lang w:val="es-PE" w:eastAsia="en-US"/>
        </w:rPr>
        <w:t>TEÓFILO TOMÁS VARGAS MAGUIÑA</w:t>
      </w:r>
    </w:p>
    <w:p w:rsidR="00484109" w:rsidRPr="007A5980" w:rsidRDefault="00484109" w:rsidP="00484109">
      <w:pPr>
        <w:spacing w:after="0" w:line="240" w:lineRule="auto"/>
        <w:ind w:left="142" w:firstLine="709"/>
        <w:rPr>
          <w:rFonts w:asciiTheme="minorHAnsi" w:eastAsiaTheme="minorHAnsi" w:hAnsiTheme="minorHAnsi" w:cstheme="minorBidi"/>
          <w:lang w:val="es-PE" w:eastAsia="en-US"/>
        </w:rPr>
      </w:pPr>
      <w:r w:rsidRPr="007A5980">
        <w:rPr>
          <w:rFonts w:asciiTheme="minorHAnsi" w:eastAsiaTheme="minorHAnsi" w:hAnsiTheme="minorHAnsi" w:cstheme="minorBidi"/>
          <w:b/>
          <w:sz w:val="18"/>
          <w:lang w:val="es-PE" w:eastAsia="en-US"/>
        </w:rPr>
        <w:tab/>
      </w:r>
      <w:r w:rsidRPr="007A5980">
        <w:rPr>
          <w:rFonts w:asciiTheme="minorHAnsi" w:eastAsiaTheme="minorHAnsi" w:hAnsiTheme="minorHAnsi" w:cstheme="minorBidi"/>
          <w:b/>
          <w:sz w:val="18"/>
          <w:lang w:val="es-PE" w:eastAsia="en-US"/>
        </w:rPr>
        <w:tab/>
      </w:r>
      <w:r w:rsidRPr="007A5980">
        <w:rPr>
          <w:rFonts w:asciiTheme="minorHAnsi" w:eastAsiaTheme="minorHAnsi" w:hAnsiTheme="minorHAnsi" w:cstheme="minorBidi"/>
          <w:b/>
          <w:sz w:val="18"/>
          <w:lang w:val="es-PE" w:eastAsia="en-US"/>
        </w:rPr>
        <w:tab/>
      </w:r>
      <w:r w:rsidRPr="007A5980">
        <w:rPr>
          <w:rFonts w:asciiTheme="minorHAnsi" w:eastAsiaTheme="minorHAnsi" w:hAnsiTheme="minorHAnsi" w:cstheme="minorBidi"/>
          <w:b/>
          <w:sz w:val="18"/>
          <w:lang w:val="es-PE" w:eastAsia="en-US"/>
        </w:rPr>
        <w:tab/>
      </w:r>
      <w:r w:rsidRPr="007A5980">
        <w:rPr>
          <w:rFonts w:asciiTheme="minorHAnsi" w:eastAsiaTheme="minorHAnsi" w:hAnsiTheme="minorHAnsi" w:cstheme="minorBidi"/>
          <w:b/>
          <w:sz w:val="18"/>
          <w:lang w:val="es-PE" w:eastAsia="en-US"/>
        </w:rPr>
        <w:tab/>
      </w:r>
      <w:r>
        <w:rPr>
          <w:rFonts w:asciiTheme="minorHAnsi" w:eastAsiaTheme="minorHAnsi" w:hAnsiTheme="minorHAnsi" w:cstheme="minorBidi"/>
          <w:b/>
          <w:sz w:val="18"/>
          <w:lang w:val="es-PE" w:eastAsia="en-US"/>
        </w:rPr>
        <w:t xml:space="preserve">                          Docente del Curso                                                                                                             </w:t>
      </w:r>
    </w:p>
    <w:p w:rsidR="00484109" w:rsidRDefault="00484109" w:rsidP="00484109"/>
    <w:p w:rsidR="009E4938" w:rsidRDefault="009E4938"/>
    <w:sectPr w:rsidR="009E4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0849"/>
    <w:multiLevelType w:val="multilevel"/>
    <w:tmpl w:val="8C7042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a"/>
      <w:lvlJc w:val="left"/>
      <w:pPr>
        <w:ind w:left="1440" w:hanging="360"/>
      </w:pPr>
      <w:rPr>
        <w:rFonts w:ascii="Webdings" w:hAnsi="Webdings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3A447FC7"/>
    <w:multiLevelType w:val="hybridMultilevel"/>
    <w:tmpl w:val="0778C63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D2E28ED"/>
    <w:multiLevelType w:val="hybridMultilevel"/>
    <w:tmpl w:val="8C0E742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E4201CE"/>
    <w:multiLevelType w:val="multilevel"/>
    <w:tmpl w:val="05BC38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76A13FF2"/>
    <w:multiLevelType w:val="hybridMultilevel"/>
    <w:tmpl w:val="F4F28D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09"/>
    <w:rsid w:val="00097407"/>
    <w:rsid w:val="000B3F31"/>
    <w:rsid w:val="000F424E"/>
    <w:rsid w:val="002B0E60"/>
    <w:rsid w:val="00330190"/>
    <w:rsid w:val="003405B5"/>
    <w:rsid w:val="00340DED"/>
    <w:rsid w:val="004571AB"/>
    <w:rsid w:val="00484109"/>
    <w:rsid w:val="00603AC5"/>
    <w:rsid w:val="008449AE"/>
    <w:rsid w:val="009E4938"/>
    <w:rsid w:val="00A22A6F"/>
    <w:rsid w:val="00C65FEA"/>
    <w:rsid w:val="00E103CA"/>
    <w:rsid w:val="00E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E3AA3-A998-4921-9CFD-9933C2D3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109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1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84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masinnova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935AA2-4737-4807-905E-237B4435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</cp:lastModifiedBy>
  <cp:revision>2</cp:revision>
  <dcterms:created xsi:type="dcterms:W3CDTF">2018-10-31T14:57:00Z</dcterms:created>
  <dcterms:modified xsi:type="dcterms:W3CDTF">2018-10-31T14:57:00Z</dcterms:modified>
</cp:coreProperties>
</file>