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C7" w:rsidRPr="00F60D8C" w:rsidRDefault="00DC76F7" w:rsidP="00DC76F7">
      <w:pPr>
        <w:jc w:val="center"/>
        <w:rPr>
          <w:rFonts w:ascii="Rockwell Extra Bold" w:hAnsi="Rockwell Extra Bold"/>
          <w:sz w:val="28"/>
          <w:szCs w:val="28"/>
        </w:rPr>
      </w:pPr>
      <w:bookmarkStart w:id="0" w:name="_GoBack"/>
      <w:bookmarkEnd w:id="0"/>
      <w:r w:rsidRPr="00F60D8C">
        <w:rPr>
          <w:rFonts w:ascii="Rockwell Extra Bold" w:hAnsi="Rockwell Extra Bold"/>
          <w:sz w:val="28"/>
          <w:szCs w:val="28"/>
        </w:rPr>
        <w:t>UNIVERSIDAD NACIONAL</w:t>
      </w:r>
    </w:p>
    <w:p w:rsidR="00DC76F7" w:rsidRPr="00F60D8C" w:rsidRDefault="00D34BAB" w:rsidP="00DC76F7">
      <w:pPr>
        <w:jc w:val="center"/>
        <w:rPr>
          <w:rFonts w:ascii="Arial Black" w:hAnsi="Arial Black" w:cs="Times New Roman"/>
          <w:sz w:val="28"/>
          <w:szCs w:val="28"/>
        </w:rPr>
      </w:pPr>
      <w:r w:rsidRPr="00F60D8C">
        <w:rPr>
          <w:rFonts w:ascii="Arial Black" w:hAnsi="Arial Black"/>
          <w:sz w:val="28"/>
          <w:szCs w:val="28"/>
        </w:rPr>
        <w:t>“</w:t>
      </w:r>
      <w:r w:rsidRPr="00F60D8C">
        <w:rPr>
          <w:rFonts w:ascii="Arial Black" w:hAnsi="Arial Black"/>
          <w:sz w:val="32"/>
          <w:szCs w:val="32"/>
        </w:rPr>
        <w:t>JOSE</w:t>
      </w:r>
      <w:r w:rsidR="00DC76F7" w:rsidRPr="00F60D8C">
        <w:rPr>
          <w:rFonts w:ascii="Arial Black" w:hAnsi="Arial Black" w:cs="Times New Roman"/>
          <w:sz w:val="28"/>
          <w:szCs w:val="28"/>
        </w:rPr>
        <w:t xml:space="preserve"> FAUSTINO SANCHEZ CARRION”</w:t>
      </w:r>
    </w:p>
    <w:p w:rsidR="002D1106" w:rsidRPr="00F60D8C" w:rsidRDefault="002D1106" w:rsidP="00DC7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FACULTA DE EDUCACION</w:t>
      </w:r>
    </w:p>
    <w:p w:rsidR="002D1106" w:rsidRPr="00F60D8C" w:rsidRDefault="002D1106" w:rsidP="00DC7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ESCUELA ACADEMICO PROFESIONAL DE EDUCACION BASICA</w:t>
      </w:r>
    </w:p>
    <w:p w:rsidR="002D1106" w:rsidRDefault="002D1106" w:rsidP="00DC7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 xml:space="preserve"> CIENTIFICO – TECNOLOGICO</w:t>
      </w:r>
    </w:p>
    <w:p w:rsidR="002D1106" w:rsidRDefault="00AC03E1" w:rsidP="00DC76F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C03E1">
        <w:rPr>
          <w:rFonts w:ascii="Times New Roman" w:hAnsi="Times New Roman" w:cs="Times New Roman"/>
          <w:sz w:val="36"/>
          <w:szCs w:val="36"/>
          <w:u w:val="single"/>
        </w:rPr>
        <w:t>SILABO</w:t>
      </w:r>
    </w:p>
    <w:p w:rsidR="00AC03E1" w:rsidRDefault="00AC03E1" w:rsidP="00AC03E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DATOS GENERALES.</w:t>
      </w:r>
    </w:p>
    <w:p w:rsidR="00AC03E1" w:rsidRPr="00AC03E1" w:rsidRDefault="00AC03E1" w:rsidP="00AC03E1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:rsidR="002D1106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Departamento Académico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Ciencia de </w:t>
      </w:r>
      <w:r w:rsidR="0083553B">
        <w:rPr>
          <w:rFonts w:ascii="Times New Roman" w:hAnsi="Times New Roman" w:cs="Times New Roman"/>
          <w:sz w:val="24"/>
          <w:szCs w:val="24"/>
        </w:rPr>
        <w:t>Educación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83553B">
        <w:rPr>
          <w:rFonts w:ascii="Times New Roman" w:hAnsi="Times New Roman" w:cs="Times New Roman"/>
          <w:sz w:val="24"/>
          <w:szCs w:val="24"/>
        </w:rPr>
        <w:t>Tecnología</w:t>
      </w:r>
      <w:r w:rsidR="007C52EC">
        <w:rPr>
          <w:rFonts w:ascii="Times New Roman" w:hAnsi="Times New Roman" w:cs="Times New Roman"/>
          <w:sz w:val="24"/>
          <w:szCs w:val="24"/>
        </w:rPr>
        <w:t xml:space="preserve"> </w:t>
      </w:r>
      <w:r w:rsidR="0083553B">
        <w:rPr>
          <w:rFonts w:ascii="Times New Roman" w:hAnsi="Times New Roman" w:cs="Times New Roman"/>
          <w:sz w:val="24"/>
          <w:szCs w:val="24"/>
        </w:rPr>
        <w:t>Educativa</w:t>
      </w:r>
    </w:p>
    <w:p w:rsidR="0055502F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 xml:space="preserve">Especialidad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3553B">
        <w:rPr>
          <w:rFonts w:ascii="Times New Roman" w:hAnsi="Times New Roman" w:cs="Times New Roman"/>
          <w:sz w:val="24"/>
          <w:szCs w:val="24"/>
        </w:rPr>
        <w:t xml:space="preserve"> Construcciones Metálicas</w:t>
      </w:r>
    </w:p>
    <w:p w:rsidR="0055502F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Profesor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34BAB">
        <w:rPr>
          <w:rFonts w:ascii="Times New Roman" w:hAnsi="Times New Roman" w:cs="Times New Roman"/>
          <w:sz w:val="24"/>
          <w:szCs w:val="24"/>
        </w:rPr>
        <w:t xml:space="preserve"> Lic. Bazalar Espinoza </w:t>
      </w:r>
      <w:proofErr w:type="spellStart"/>
      <w:r w:rsidR="00D34BAB">
        <w:rPr>
          <w:rFonts w:ascii="Times New Roman" w:hAnsi="Times New Roman" w:cs="Times New Roman"/>
          <w:sz w:val="24"/>
          <w:szCs w:val="24"/>
        </w:rPr>
        <w:t>Yvan</w:t>
      </w:r>
      <w:proofErr w:type="spellEnd"/>
    </w:p>
    <w:p w:rsidR="0055502F" w:rsidRPr="00F60D8C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Asignatura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3553B">
        <w:rPr>
          <w:rFonts w:ascii="Times New Roman" w:hAnsi="Times New Roman" w:cs="Times New Roman"/>
          <w:sz w:val="24"/>
          <w:szCs w:val="24"/>
        </w:rPr>
        <w:t xml:space="preserve"> </w:t>
      </w:r>
      <w:r w:rsidR="0083553B" w:rsidRPr="00F60D8C">
        <w:rPr>
          <w:rFonts w:ascii="Times New Roman" w:hAnsi="Times New Roman" w:cs="Times New Roman"/>
          <w:b/>
          <w:sz w:val="24"/>
          <w:szCs w:val="24"/>
        </w:rPr>
        <w:t>Trazado de Calderería I</w:t>
      </w:r>
      <w:r w:rsidR="006A5BE3" w:rsidRPr="00F60D8C">
        <w:rPr>
          <w:rFonts w:ascii="Times New Roman" w:hAnsi="Times New Roman" w:cs="Times New Roman"/>
          <w:b/>
          <w:sz w:val="24"/>
          <w:szCs w:val="24"/>
        </w:rPr>
        <w:t>I</w:t>
      </w:r>
    </w:p>
    <w:p w:rsidR="0055502F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Ciclo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34BAB">
        <w:rPr>
          <w:rFonts w:ascii="Times New Roman" w:hAnsi="Times New Roman" w:cs="Times New Roman"/>
          <w:sz w:val="24"/>
          <w:szCs w:val="24"/>
        </w:rPr>
        <w:t xml:space="preserve"> </w:t>
      </w:r>
      <w:r w:rsidR="0083553B">
        <w:rPr>
          <w:rFonts w:ascii="Times New Roman" w:hAnsi="Times New Roman" w:cs="Times New Roman"/>
          <w:sz w:val="24"/>
          <w:szCs w:val="24"/>
        </w:rPr>
        <w:t>I</w:t>
      </w:r>
      <w:r w:rsidR="006A5BE3">
        <w:rPr>
          <w:rFonts w:ascii="Times New Roman" w:hAnsi="Times New Roman" w:cs="Times New Roman"/>
          <w:sz w:val="24"/>
          <w:szCs w:val="24"/>
        </w:rPr>
        <w:t>X</w:t>
      </w:r>
    </w:p>
    <w:p w:rsidR="0055502F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Total de horas</w:t>
      </w:r>
      <w:r w:rsidR="00F60D8C">
        <w:rPr>
          <w:rFonts w:ascii="Times New Roman" w:hAnsi="Times New Roman" w:cs="Times New Roman"/>
          <w:sz w:val="24"/>
          <w:szCs w:val="24"/>
        </w:rPr>
        <w:tab/>
      </w:r>
      <w:r w:rsidR="00F60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3553B">
        <w:rPr>
          <w:rFonts w:ascii="Times New Roman" w:hAnsi="Times New Roman" w:cs="Times New Roman"/>
          <w:sz w:val="24"/>
          <w:szCs w:val="24"/>
        </w:rPr>
        <w:t xml:space="preserve"> 08 </w:t>
      </w:r>
      <w:r w:rsidR="007C52EC">
        <w:rPr>
          <w:rFonts w:ascii="Times New Roman" w:hAnsi="Times New Roman" w:cs="Times New Roman"/>
          <w:sz w:val="24"/>
          <w:szCs w:val="24"/>
        </w:rPr>
        <w:t>(2</w:t>
      </w:r>
      <w:r w:rsidR="0083553B">
        <w:rPr>
          <w:rFonts w:ascii="Times New Roman" w:hAnsi="Times New Roman" w:cs="Times New Roman"/>
          <w:sz w:val="24"/>
          <w:szCs w:val="24"/>
        </w:rPr>
        <w:t xml:space="preserve"> </w:t>
      </w:r>
      <w:r w:rsidR="00D34BAB">
        <w:rPr>
          <w:rFonts w:ascii="Times New Roman" w:hAnsi="Times New Roman" w:cs="Times New Roman"/>
          <w:sz w:val="24"/>
          <w:szCs w:val="24"/>
        </w:rPr>
        <w:t xml:space="preserve">HT– 6 </w:t>
      </w:r>
      <w:r w:rsidR="007C52EC">
        <w:rPr>
          <w:rFonts w:ascii="Times New Roman" w:hAnsi="Times New Roman" w:cs="Times New Roman"/>
          <w:sz w:val="24"/>
          <w:szCs w:val="24"/>
        </w:rPr>
        <w:t>HP)</w:t>
      </w:r>
    </w:p>
    <w:p w:rsidR="0055502F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Ciclo semestre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C52EC">
        <w:rPr>
          <w:rFonts w:ascii="Times New Roman" w:hAnsi="Times New Roman" w:cs="Times New Roman"/>
          <w:sz w:val="24"/>
          <w:szCs w:val="24"/>
        </w:rPr>
        <w:t xml:space="preserve"> 2018 - I</w:t>
      </w:r>
    </w:p>
    <w:p w:rsidR="0055502F" w:rsidRDefault="0055502F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3553B">
        <w:rPr>
          <w:rFonts w:ascii="Times New Roman" w:hAnsi="Times New Roman" w:cs="Times New Roman"/>
          <w:sz w:val="24"/>
          <w:szCs w:val="24"/>
        </w:rPr>
        <w:t xml:space="preserve"> </w:t>
      </w:r>
      <w:r w:rsidR="00E44567">
        <w:rPr>
          <w:rFonts w:ascii="Times New Roman" w:hAnsi="Times New Roman" w:cs="Times New Roman"/>
          <w:sz w:val="24"/>
          <w:szCs w:val="24"/>
        </w:rPr>
        <w:t>bazalaryvan39@hotmail.</w:t>
      </w:r>
      <w:r w:rsidR="0083553B">
        <w:rPr>
          <w:rFonts w:ascii="Times New Roman" w:hAnsi="Times New Roman" w:cs="Times New Roman"/>
          <w:sz w:val="24"/>
          <w:szCs w:val="24"/>
        </w:rPr>
        <w:t>com</w:t>
      </w:r>
    </w:p>
    <w:p w:rsidR="0055502F" w:rsidRDefault="00055E91" w:rsidP="0055502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hAnsi="Times New Roman" w:cs="Times New Roman"/>
          <w:b/>
          <w:sz w:val="24"/>
          <w:szCs w:val="24"/>
        </w:rPr>
        <w:t>Teléfono</w:t>
      </w:r>
      <w:r w:rsidR="0055502F">
        <w:rPr>
          <w:rFonts w:ascii="Times New Roman" w:hAnsi="Times New Roman" w:cs="Times New Roman"/>
          <w:sz w:val="24"/>
          <w:szCs w:val="24"/>
        </w:rPr>
        <w:tab/>
      </w:r>
      <w:r w:rsidR="0055502F">
        <w:rPr>
          <w:rFonts w:ascii="Times New Roman" w:hAnsi="Times New Roman" w:cs="Times New Roman"/>
          <w:sz w:val="24"/>
          <w:szCs w:val="24"/>
        </w:rPr>
        <w:tab/>
      </w:r>
      <w:r w:rsidR="0055502F">
        <w:rPr>
          <w:rFonts w:ascii="Times New Roman" w:hAnsi="Times New Roman" w:cs="Times New Roman"/>
          <w:sz w:val="24"/>
          <w:szCs w:val="24"/>
        </w:rPr>
        <w:tab/>
        <w:t>:</w:t>
      </w:r>
      <w:r w:rsidR="00D34BAB">
        <w:rPr>
          <w:rFonts w:ascii="Times New Roman" w:hAnsi="Times New Roman" w:cs="Times New Roman"/>
          <w:sz w:val="24"/>
          <w:szCs w:val="24"/>
        </w:rPr>
        <w:t xml:space="preserve"> </w:t>
      </w:r>
      <w:r w:rsidR="00E44567">
        <w:rPr>
          <w:rFonts w:ascii="Times New Roman" w:hAnsi="Times New Roman" w:cs="Times New Roman"/>
          <w:sz w:val="24"/>
          <w:szCs w:val="24"/>
        </w:rPr>
        <w:t>986208131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53B" w:rsidRPr="000A2D4B" w:rsidRDefault="0083553B" w:rsidP="0083553B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553B" w:rsidRDefault="0083553B" w:rsidP="008355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D4B">
        <w:rPr>
          <w:rFonts w:ascii="Times New Roman" w:hAnsi="Times New Roman" w:cs="Times New Roman"/>
          <w:sz w:val="24"/>
          <w:szCs w:val="24"/>
          <w:u w:val="single"/>
        </w:rPr>
        <w:t>SUMILLA</w:t>
      </w:r>
      <w:r w:rsidR="000A2D4B" w:rsidRPr="000A2D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2D4B" w:rsidRDefault="000A2D4B" w:rsidP="005F12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0A2D4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asignatura de trazado de calderería de naturaleza </w:t>
      </w:r>
      <w:r w:rsidR="009748A7">
        <w:rPr>
          <w:rFonts w:ascii="Times New Roman" w:hAnsi="Times New Roman" w:cs="Times New Roman"/>
          <w:sz w:val="24"/>
          <w:szCs w:val="24"/>
        </w:rPr>
        <w:t>teórico /</w:t>
      </w:r>
      <w:r w:rsidR="006A5BE3">
        <w:rPr>
          <w:rFonts w:ascii="Times New Roman" w:hAnsi="Times New Roman" w:cs="Times New Roman"/>
          <w:sz w:val="24"/>
          <w:szCs w:val="24"/>
        </w:rPr>
        <w:t>Práctico</w:t>
      </w:r>
      <w:r w:rsidR="009748A7">
        <w:rPr>
          <w:rFonts w:ascii="Times New Roman" w:hAnsi="Times New Roman" w:cs="Times New Roman"/>
          <w:sz w:val="24"/>
          <w:szCs w:val="24"/>
        </w:rPr>
        <w:t xml:space="preserve"> que brinda </w:t>
      </w:r>
      <w:r w:rsidR="006A5BE3">
        <w:rPr>
          <w:rFonts w:ascii="Times New Roman" w:hAnsi="Times New Roman" w:cs="Times New Roman"/>
          <w:sz w:val="24"/>
          <w:szCs w:val="24"/>
        </w:rPr>
        <w:t>al estudiante</w:t>
      </w:r>
      <w:r w:rsidR="009748A7">
        <w:rPr>
          <w:rFonts w:ascii="Times New Roman" w:hAnsi="Times New Roman" w:cs="Times New Roman"/>
          <w:sz w:val="24"/>
          <w:szCs w:val="24"/>
        </w:rPr>
        <w:t xml:space="preserve"> habilidades para el diseño y fabricación de elementos mecánicos en sus variadas dimensiones geométricas el cual comprende</w:t>
      </w:r>
      <w:r w:rsidR="00D64502">
        <w:rPr>
          <w:rFonts w:ascii="Times New Roman" w:hAnsi="Times New Roman" w:cs="Times New Roman"/>
          <w:sz w:val="24"/>
          <w:szCs w:val="24"/>
        </w:rPr>
        <w:t xml:space="preserve"> trabaj</w:t>
      </w:r>
      <w:r w:rsidR="00A56E14">
        <w:rPr>
          <w:rFonts w:ascii="Times New Roman" w:hAnsi="Times New Roman" w:cs="Times New Roman"/>
          <w:sz w:val="24"/>
          <w:szCs w:val="24"/>
        </w:rPr>
        <w:t>os como</w:t>
      </w:r>
      <w:r w:rsidR="006A5BE3">
        <w:rPr>
          <w:rFonts w:ascii="Times New Roman" w:hAnsi="Times New Roman" w:cs="Times New Roman"/>
          <w:sz w:val="24"/>
          <w:szCs w:val="24"/>
        </w:rPr>
        <w:t>: desarrollo</w:t>
      </w:r>
      <w:r w:rsidR="009748A7">
        <w:rPr>
          <w:rFonts w:ascii="Times New Roman" w:hAnsi="Times New Roman" w:cs="Times New Roman"/>
          <w:sz w:val="24"/>
          <w:szCs w:val="24"/>
        </w:rPr>
        <w:t xml:space="preserve"> de</w:t>
      </w:r>
      <w:r w:rsidR="00A56E14">
        <w:rPr>
          <w:rFonts w:ascii="Times New Roman" w:hAnsi="Times New Roman" w:cs="Times New Roman"/>
          <w:sz w:val="24"/>
          <w:szCs w:val="24"/>
        </w:rPr>
        <w:t xml:space="preserve"> codos con</w:t>
      </w:r>
      <w:r w:rsidR="009748A7">
        <w:rPr>
          <w:rFonts w:ascii="Times New Roman" w:hAnsi="Times New Roman" w:cs="Times New Roman"/>
          <w:sz w:val="24"/>
          <w:szCs w:val="24"/>
        </w:rPr>
        <w:t xml:space="preserve"> virolas</w:t>
      </w:r>
      <w:r w:rsidR="007C52EC">
        <w:rPr>
          <w:rFonts w:ascii="Times New Roman" w:hAnsi="Times New Roman" w:cs="Times New Roman"/>
          <w:sz w:val="24"/>
          <w:szCs w:val="24"/>
        </w:rPr>
        <w:t xml:space="preserve"> </w:t>
      </w:r>
      <w:r w:rsidR="006A5BE3">
        <w:rPr>
          <w:rFonts w:ascii="Times New Roman" w:hAnsi="Times New Roman" w:cs="Times New Roman"/>
          <w:sz w:val="24"/>
          <w:szCs w:val="24"/>
        </w:rPr>
        <w:t>en diferentes grados</w:t>
      </w:r>
      <w:r w:rsidR="00D64502">
        <w:rPr>
          <w:rFonts w:ascii="Times New Roman" w:hAnsi="Times New Roman" w:cs="Times New Roman"/>
          <w:sz w:val="24"/>
          <w:szCs w:val="24"/>
        </w:rPr>
        <w:t xml:space="preserve"> – desarrollo de </w:t>
      </w:r>
      <w:r w:rsidR="00A56E14">
        <w:rPr>
          <w:rFonts w:ascii="Times New Roman" w:hAnsi="Times New Roman" w:cs="Times New Roman"/>
          <w:sz w:val="24"/>
          <w:szCs w:val="24"/>
        </w:rPr>
        <w:t xml:space="preserve">tolvas – desarrollo de tubo </w:t>
      </w:r>
      <w:r w:rsidR="006A5BE3">
        <w:rPr>
          <w:rFonts w:ascii="Times New Roman" w:hAnsi="Times New Roman" w:cs="Times New Roman"/>
          <w:sz w:val="24"/>
          <w:szCs w:val="24"/>
        </w:rPr>
        <w:t>pantalón</w:t>
      </w:r>
      <w:r w:rsidR="00A56E14">
        <w:rPr>
          <w:rFonts w:ascii="Times New Roman" w:hAnsi="Times New Roman" w:cs="Times New Roman"/>
          <w:sz w:val="24"/>
          <w:szCs w:val="24"/>
        </w:rPr>
        <w:t>–desarrollo de transportador helicoidal</w:t>
      </w:r>
      <w:r w:rsidR="006A5BE3">
        <w:rPr>
          <w:rFonts w:ascii="Times New Roman" w:hAnsi="Times New Roman" w:cs="Times New Roman"/>
          <w:sz w:val="24"/>
          <w:szCs w:val="24"/>
        </w:rPr>
        <w:t>–desarrollo de base menor redondo y base mayor cuadrado</w:t>
      </w:r>
      <w:r w:rsidR="00055E91">
        <w:rPr>
          <w:rFonts w:ascii="Times New Roman" w:hAnsi="Times New Roman" w:cs="Times New Roman"/>
          <w:sz w:val="24"/>
          <w:szCs w:val="24"/>
        </w:rPr>
        <w:t>-</w:t>
      </w:r>
      <w:r w:rsidR="00D64502">
        <w:rPr>
          <w:rFonts w:ascii="Times New Roman" w:hAnsi="Times New Roman" w:cs="Times New Roman"/>
          <w:sz w:val="24"/>
          <w:szCs w:val="24"/>
        </w:rPr>
        <w:t>desarrollo de</w:t>
      </w:r>
      <w:r w:rsidR="007C52EC">
        <w:rPr>
          <w:rFonts w:ascii="Times New Roman" w:hAnsi="Times New Roman" w:cs="Times New Roman"/>
          <w:sz w:val="24"/>
          <w:szCs w:val="24"/>
        </w:rPr>
        <w:t xml:space="preserve"> </w:t>
      </w:r>
      <w:r w:rsidR="00055E91">
        <w:rPr>
          <w:rFonts w:ascii="Times New Roman" w:hAnsi="Times New Roman" w:cs="Times New Roman"/>
          <w:sz w:val="24"/>
          <w:szCs w:val="24"/>
        </w:rPr>
        <w:t>injerto de cilindros</w:t>
      </w:r>
      <w:r w:rsidR="00D756DB">
        <w:rPr>
          <w:rFonts w:ascii="Times New Roman" w:hAnsi="Times New Roman" w:cs="Times New Roman"/>
          <w:sz w:val="24"/>
          <w:szCs w:val="24"/>
        </w:rPr>
        <w:t>–desarrollo</w:t>
      </w:r>
      <w:r w:rsidR="003B4EBB">
        <w:rPr>
          <w:rFonts w:ascii="Times New Roman" w:hAnsi="Times New Roman" w:cs="Times New Roman"/>
          <w:sz w:val="24"/>
          <w:szCs w:val="24"/>
        </w:rPr>
        <w:t xml:space="preserve"> trazado</w:t>
      </w:r>
      <w:r w:rsidR="007C52EC">
        <w:rPr>
          <w:rFonts w:ascii="Times New Roman" w:hAnsi="Times New Roman" w:cs="Times New Roman"/>
          <w:sz w:val="24"/>
          <w:szCs w:val="24"/>
        </w:rPr>
        <w:t xml:space="preserve"> </w:t>
      </w:r>
      <w:r w:rsidR="003B4EBB">
        <w:rPr>
          <w:rFonts w:ascii="Times New Roman" w:hAnsi="Times New Roman" w:cs="Times New Roman"/>
          <w:sz w:val="24"/>
          <w:szCs w:val="24"/>
        </w:rPr>
        <w:t xml:space="preserve">de la </w:t>
      </w:r>
      <w:r w:rsidR="00C933B1">
        <w:rPr>
          <w:rFonts w:ascii="Times New Roman" w:hAnsi="Times New Roman" w:cs="Times New Roman"/>
          <w:sz w:val="24"/>
          <w:szCs w:val="24"/>
        </w:rPr>
        <w:t>media esfera</w:t>
      </w:r>
      <w:r w:rsidR="00D756DB">
        <w:rPr>
          <w:rFonts w:ascii="Times New Roman" w:hAnsi="Times New Roman" w:cs="Times New Roman"/>
          <w:sz w:val="24"/>
          <w:szCs w:val="24"/>
        </w:rPr>
        <w:t xml:space="preserve"> - </w:t>
      </w:r>
      <w:r w:rsidR="009748A7">
        <w:rPr>
          <w:rFonts w:ascii="Times New Roman" w:hAnsi="Times New Roman" w:cs="Times New Roman"/>
          <w:sz w:val="24"/>
          <w:szCs w:val="24"/>
        </w:rPr>
        <w:t>Practicas de calderería</w:t>
      </w:r>
      <w:r w:rsidR="009748A7" w:rsidRPr="005F123D">
        <w:rPr>
          <w:rFonts w:ascii="Times New Roman" w:hAnsi="Times New Roman" w:cs="Times New Roman"/>
          <w:sz w:val="24"/>
          <w:szCs w:val="24"/>
        </w:rPr>
        <w:t>.</w:t>
      </w:r>
    </w:p>
    <w:p w:rsidR="000F68BE" w:rsidRDefault="000F68BE" w:rsidP="005F12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F123D" w:rsidRPr="00DA026E" w:rsidRDefault="000F68BE" w:rsidP="000F68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26E">
        <w:rPr>
          <w:rFonts w:ascii="Times New Roman" w:hAnsi="Times New Roman" w:cs="Times New Roman"/>
          <w:sz w:val="24"/>
          <w:szCs w:val="24"/>
          <w:u w:val="single"/>
        </w:rPr>
        <w:t>COMPETENCIAS</w:t>
      </w:r>
    </w:p>
    <w:p w:rsidR="000F68BE" w:rsidRDefault="000F68BE" w:rsidP="000F68B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Desarrolla habilidades y destrezas en el trabajo de trazado, corte doblado de planchas en la construcción de superficies vacías y </w:t>
      </w:r>
      <w:r w:rsidR="007C52EC">
        <w:rPr>
          <w:rFonts w:ascii="Times New Roman" w:hAnsi="Times New Roman" w:cs="Times New Roman"/>
          <w:sz w:val="24"/>
          <w:szCs w:val="24"/>
        </w:rPr>
        <w:t>sólidos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8BE" w:rsidRDefault="000F68BE" w:rsidP="000F68B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 y aplica los métodos de desarrollo de superficies para la construcción de objetos en planchas.</w:t>
      </w:r>
    </w:p>
    <w:p w:rsidR="000F68BE" w:rsidRDefault="000F68BE" w:rsidP="000F68B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 diferentes técnicas de entalladura, bordes y costura de unión en el desarrollo de superficies de objetos.</w:t>
      </w:r>
    </w:p>
    <w:p w:rsidR="000F68BE" w:rsidRDefault="000F68BE" w:rsidP="000F68B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68BE" w:rsidRPr="00DA026E" w:rsidRDefault="000F68BE" w:rsidP="000F68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26E">
        <w:rPr>
          <w:rFonts w:ascii="Times New Roman" w:hAnsi="Times New Roman" w:cs="Times New Roman"/>
          <w:sz w:val="24"/>
          <w:szCs w:val="24"/>
          <w:u w:val="single"/>
        </w:rPr>
        <w:lastRenderedPageBreak/>
        <w:t>ORGANIZACIÓN DE CONTENIDOS.</w:t>
      </w:r>
    </w:p>
    <w:p w:rsidR="000F68BE" w:rsidRPr="000F68BE" w:rsidRDefault="000F68BE" w:rsidP="00112C2C">
      <w:pPr>
        <w:pStyle w:val="Prrafodelista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F68BE">
        <w:rPr>
          <w:rFonts w:ascii="Times New Roman" w:hAnsi="Times New Roman" w:cs="Times New Roman"/>
          <w:sz w:val="24"/>
          <w:szCs w:val="24"/>
        </w:rPr>
        <w:t xml:space="preserve">Etapa de </w:t>
      </w:r>
      <w:r w:rsidR="00DA026E" w:rsidRPr="000F68BE">
        <w:rPr>
          <w:rFonts w:ascii="Times New Roman" w:hAnsi="Times New Roman" w:cs="Times New Roman"/>
          <w:sz w:val="24"/>
          <w:szCs w:val="24"/>
        </w:rPr>
        <w:t>Planificación</w:t>
      </w:r>
      <w:r w:rsidRPr="000F68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"/>
        <w:gridCol w:w="3348"/>
        <w:gridCol w:w="4041"/>
        <w:gridCol w:w="775"/>
      </w:tblGrid>
      <w:tr w:rsidR="000F68BE" w:rsidTr="00DA026E">
        <w:tc>
          <w:tcPr>
            <w:tcW w:w="675" w:type="dxa"/>
          </w:tcPr>
          <w:p w:rsidR="000F68BE" w:rsidRDefault="00DA026E" w:rsidP="0011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3402" w:type="dxa"/>
          </w:tcPr>
          <w:p w:rsidR="000F68BE" w:rsidRDefault="00DA026E" w:rsidP="0011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</w:tc>
        <w:tc>
          <w:tcPr>
            <w:tcW w:w="4111" w:type="dxa"/>
          </w:tcPr>
          <w:p w:rsidR="000F68BE" w:rsidRDefault="00DA026E" w:rsidP="0011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790" w:type="dxa"/>
          </w:tcPr>
          <w:p w:rsidR="000F68BE" w:rsidRDefault="000F68BE" w:rsidP="0011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BE" w:rsidTr="00DA026E">
        <w:tc>
          <w:tcPr>
            <w:tcW w:w="675" w:type="dxa"/>
          </w:tcPr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BE" w:rsidRDefault="00DA026E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68BE" w:rsidRDefault="00DA026E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Introducción al curso:</w:t>
            </w:r>
          </w:p>
          <w:p w:rsidR="00DA026E" w:rsidRDefault="00DA026E" w:rsidP="00DA02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Metodologías de trabajo.</w:t>
            </w:r>
          </w:p>
          <w:p w:rsidR="00DA026E" w:rsidRDefault="00DA026E" w:rsidP="00DA02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de evaluación</w:t>
            </w:r>
          </w:p>
          <w:p w:rsidR="00DA026E" w:rsidRPr="00DA026E" w:rsidRDefault="00DA026E" w:rsidP="00DA02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entrada conocimiento previo.</w:t>
            </w:r>
          </w:p>
        </w:tc>
        <w:tc>
          <w:tcPr>
            <w:tcW w:w="4111" w:type="dxa"/>
          </w:tcPr>
          <w:p w:rsidR="000F68BE" w:rsidRDefault="000F68BE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6E" w:rsidRDefault="00DA026E" w:rsidP="00DA02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Reconocimiento del área de taller para trabajo de calderería.</w:t>
            </w:r>
          </w:p>
          <w:p w:rsidR="00DA026E" w:rsidRDefault="00DA026E" w:rsidP="00DA02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Acondicionamiento del área de trabajo.</w:t>
            </w:r>
          </w:p>
          <w:p w:rsidR="00DA026E" w:rsidRPr="00DA026E" w:rsidRDefault="00DA026E" w:rsidP="00DA02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Formación del grupo de trabajo</w:t>
            </w:r>
          </w:p>
        </w:tc>
        <w:tc>
          <w:tcPr>
            <w:tcW w:w="790" w:type="dxa"/>
          </w:tcPr>
          <w:p w:rsidR="000F68BE" w:rsidRDefault="000F68BE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6E" w:rsidRDefault="00DA026E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6E" w:rsidRDefault="00DA026E" w:rsidP="0008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F68BE" w:rsidTr="00DA026E">
        <w:tc>
          <w:tcPr>
            <w:tcW w:w="675" w:type="dxa"/>
          </w:tcPr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BE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8BE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calderería: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Definición.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de calderería.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Aplicación </w:t>
            </w:r>
            <w:r w:rsidR="00016E92">
              <w:rPr>
                <w:rFonts w:ascii="Times New Roman" w:hAnsi="Times New Roman" w:cs="Times New Roman"/>
                <w:sz w:val="24"/>
                <w:szCs w:val="24"/>
              </w:rPr>
              <w:t>(usos)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 de trabajo en planchas.</w:t>
            </w:r>
          </w:p>
          <w:p w:rsidR="00112C2C" w:rsidRP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Propiedades y usos de planchas.</w:t>
            </w:r>
          </w:p>
        </w:tc>
        <w:tc>
          <w:tcPr>
            <w:tcW w:w="4111" w:type="dxa"/>
          </w:tcPr>
          <w:p w:rsidR="000F68BE" w:rsidRDefault="000F68BE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Ejecución de trazos y posiciones de una recta y su proyección.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Rectas horizontales, frontal, perfil.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Vertical.</w:t>
            </w:r>
          </w:p>
          <w:p w:rsidR="00112C2C" w:rsidRP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Trazo de una bandeja.</w:t>
            </w:r>
          </w:p>
        </w:tc>
        <w:tc>
          <w:tcPr>
            <w:tcW w:w="790" w:type="dxa"/>
          </w:tcPr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BE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F68BE" w:rsidTr="00194ED5">
        <w:trPr>
          <w:trHeight w:val="2367"/>
        </w:trPr>
        <w:tc>
          <w:tcPr>
            <w:tcW w:w="675" w:type="dxa"/>
          </w:tcPr>
          <w:p w:rsidR="00194ED5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D5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2C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8BE" w:rsidRDefault="00112C2C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Equipos y herramientas de uso en calderería: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de instrumentos y herramientas.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Equipos Utilizados</w:t>
            </w:r>
          </w:p>
          <w:p w:rsid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Aplicaciones</w:t>
            </w:r>
          </w:p>
          <w:p w:rsidR="00194ED5" w:rsidRPr="00194ED5" w:rsidRDefault="00112C2C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Normas de seguridad</w:t>
            </w:r>
          </w:p>
        </w:tc>
        <w:tc>
          <w:tcPr>
            <w:tcW w:w="4111" w:type="dxa"/>
          </w:tcPr>
          <w:p w:rsidR="000F68BE" w:rsidRPr="00112C2C" w:rsidRDefault="00112C2C" w:rsidP="00112C2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Diseño y construcción </w:t>
            </w:r>
            <w:r w:rsidR="008B069E">
              <w:rPr>
                <w:rFonts w:ascii="Times New Roman" w:hAnsi="Times New Roman" w:cs="Times New Roman"/>
                <w:sz w:val="24"/>
                <w:szCs w:val="24"/>
              </w:rPr>
              <w:t xml:space="preserve">de desarrollo de codos de </w:t>
            </w:r>
            <w:r w:rsidR="00DF75FD">
              <w:rPr>
                <w:rFonts w:ascii="Times New Roman" w:hAnsi="Times New Roman" w:cs="Times New Roman"/>
                <w:sz w:val="24"/>
                <w:szCs w:val="24"/>
              </w:rPr>
              <w:t xml:space="preserve">virolas en diferentes </w:t>
            </w:r>
            <w:r w:rsidR="009224FA">
              <w:rPr>
                <w:rFonts w:ascii="Times New Roman" w:hAnsi="Times New Roman" w:cs="Times New Roman"/>
                <w:sz w:val="24"/>
                <w:szCs w:val="24"/>
              </w:rPr>
              <w:t>grados,</w:t>
            </w:r>
            <w:r w:rsidR="008B069E">
              <w:rPr>
                <w:rFonts w:ascii="Times New Roman" w:hAnsi="Times New Roman" w:cs="Times New Roman"/>
                <w:sz w:val="24"/>
                <w:szCs w:val="24"/>
              </w:rPr>
              <w:t xml:space="preserve"> desarrollo de tubo pantalón, desarrollo de transportador helicoidal, desarrollo de injerto de</w:t>
            </w:r>
            <w:r w:rsidR="003B4EBB">
              <w:rPr>
                <w:rFonts w:ascii="Times New Roman" w:hAnsi="Times New Roman" w:cs="Times New Roman"/>
                <w:sz w:val="24"/>
                <w:szCs w:val="24"/>
              </w:rPr>
              <w:t xml:space="preserve"> cilindro, desarrollo trazado de la </w:t>
            </w:r>
            <w:r w:rsidR="00016E92">
              <w:rPr>
                <w:rFonts w:ascii="Times New Roman" w:hAnsi="Times New Roman" w:cs="Times New Roman"/>
                <w:sz w:val="24"/>
                <w:szCs w:val="24"/>
              </w:rPr>
              <w:t>media esfera</w:t>
            </w:r>
            <w:r w:rsidR="00DF75FD">
              <w:rPr>
                <w:rFonts w:ascii="Times New Roman" w:hAnsi="Times New Roman" w:cs="Times New Roman"/>
                <w:sz w:val="24"/>
                <w:szCs w:val="24"/>
              </w:rPr>
              <w:t>, desarrollo de tolvas,</w:t>
            </w:r>
            <w:r w:rsidR="00194ED5">
              <w:rPr>
                <w:rFonts w:ascii="Times New Roman" w:hAnsi="Times New Roman" w:cs="Times New Roman"/>
                <w:sz w:val="24"/>
                <w:szCs w:val="24"/>
              </w:rPr>
              <w:t xml:space="preserve"> utilizando cartulina dúplex.</w:t>
            </w:r>
          </w:p>
        </w:tc>
        <w:tc>
          <w:tcPr>
            <w:tcW w:w="790" w:type="dxa"/>
          </w:tcPr>
          <w:p w:rsidR="00194ED5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D5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D5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BE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F68BE" w:rsidTr="00DA026E">
        <w:tc>
          <w:tcPr>
            <w:tcW w:w="675" w:type="dxa"/>
          </w:tcPr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BE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F68BE" w:rsidRDefault="00194ED5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superficies por el método de líneas paralelas:</w:t>
            </w:r>
          </w:p>
          <w:p w:rsidR="00194ED5" w:rsidRDefault="0034203B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Definición</w:t>
            </w:r>
            <w:r w:rsidR="00194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ED5" w:rsidRDefault="0034203B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  <w:r w:rsidR="00194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ED5" w:rsidRPr="00194ED5" w:rsidRDefault="00194ED5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Aplicación de procedimientos y técnicas de trazos, desarrollo secuencial.</w:t>
            </w:r>
          </w:p>
        </w:tc>
        <w:tc>
          <w:tcPr>
            <w:tcW w:w="4111" w:type="dxa"/>
          </w:tcPr>
          <w:p w:rsidR="000F68BE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Ejecución</w:t>
            </w:r>
            <w:r w:rsidR="00194ED5">
              <w:rPr>
                <w:rFonts w:ascii="Times New Roman" w:hAnsi="Times New Roman" w:cs="Times New Roman"/>
                <w:sz w:val="24"/>
                <w:szCs w:val="24"/>
              </w:rPr>
              <w:t xml:space="preserve"> de trazos como:</w:t>
            </w:r>
          </w:p>
          <w:p w:rsidR="00194ED5" w:rsidRDefault="008B069E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codos de virolas</w:t>
            </w:r>
          </w:p>
          <w:p w:rsidR="00194ED5" w:rsidRDefault="008B069E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r w:rsidR="00C022DC">
              <w:rPr>
                <w:rFonts w:ascii="Times New Roman" w:hAnsi="Times New Roman" w:cs="Times New Roman"/>
                <w:sz w:val="24"/>
                <w:szCs w:val="24"/>
              </w:rPr>
              <w:t xml:space="preserve"> trazado de la media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esfera</w:t>
            </w:r>
          </w:p>
          <w:p w:rsidR="00194ED5" w:rsidRDefault="008B069E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injerto de cilindros</w:t>
            </w:r>
            <w:r w:rsidR="00194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ED5" w:rsidRDefault="008B069E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tolvas</w:t>
            </w:r>
          </w:p>
          <w:p w:rsidR="00194ED5" w:rsidRDefault="008B069E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transportador helicoidal.</w:t>
            </w:r>
          </w:p>
          <w:p w:rsidR="00194ED5" w:rsidRDefault="00194ED5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una caja para herramientas.</w:t>
            </w:r>
          </w:p>
          <w:p w:rsidR="00194ED5" w:rsidRPr="00194ED5" w:rsidRDefault="00194ED5" w:rsidP="00194E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cono recto.</w:t>
            </w:r>
          </w:p>
        </w:tc>
        <w:tc>
          <w:tcPr>
            <w:tcW w:w="790" w:type="dxa"/>
          </w:tcPr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8BE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4203B" w:rsidTr="00254AC3">
        <w:tc>
          <w:tcPr>
            <w:tcW w:w="8978" w:type="dxa"/>
            <w:gridSpan w:val="4"/>
          </w:tcPr>
          <w:p w:rsidR="0034203B" w:rsidRDefault="0034203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EVALUACION PARCIAL</w:t>
            </w:r>
          </w:p>
        </w:tc>
      </w:tr>
    </w:tbl>
    <w:p w:rsidR="000F68BE" w:rsidRDefault="000F68BE" w:rsidP="000F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03B" w:rsidRDefault="0034203B" w:rsidP="000F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03B" w:rsidRDefault="0034203B" w:rsidP="000F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FB" w:rsidRDefault="004A1CFB" w:rsidP="000F6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CFB" w:rsidRDefault="0082090F" w:rsidP="000F6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Etapa de </w:t>
      </w:r>
      <w:r w:rsidR="00DF75FD">
        <w:rPr>
          <w:rFonts w:ascii="Times New Roman" w:hAnsi="Times New Roman" w:cs="Times New Roman"/>
          <w:sz w:val="24"/>
          <w:szCs w:val="24"/>
        </w:rPr>
        <w:t>Ejecución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7"/>
        <w:gridCol w:w="3357"/>
        <w:gridCol w:w="4026"/>
        <w:gridCol w:w="778"/>
      </w:tblGrid>
      <w:tr w:rsidR="0082090F" w:rsidTr="0082090F">
        <w:tc>
          <w:tcPr>
            <w:tcW w:w="675" w:type="dxa"/>
          </w:tcPr>
          <w:p w:rsidR="0082090F" w:rsidRDefault="0082090F" w:rsidP="0082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3402" w:type="dxa"/>
          </w:tcPr>
          <w:p w:rsidR="0082090F" w:rsidRDefault="0082090F" w:rsidP="0082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</w:tc>
        <w:tc>
          <w:tcPr>
            <w:tcW w:w="4111" w:type="dxa"/>
          </w:tcPr>
          <w:p w:rsidR="0082090F" w:rsidRDefault="0082090F" w:rsidP="0082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790" w:type="dxa"/>
          </w:tcPr>
          <w:p w:rsidR="0082090F" w:rsidRDefault="0082090F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0F" w:rsidTr="0082090F">
        <w:tc>
          <w:tcPr>
            <w:tcW w:w="675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82090F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2090F" w:rsidRDefault="0082090F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superficies por el método de triangulación:</w:t>
            </w:r>
          </w:p>
          <w:p w:rsidR="0082090F" w:rsidRDefault="0082090F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Concepto</w:t>
            </w:r>
          </w:p>
          <w:p w:rsidR="0082090F" w:rsidRDefault="00E93B2B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  <w:r w:rsidR="0082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0F" w:rsidRPr="0082090F" w:rsidRDefault="0082090F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Aplicación de procedimientos y técnicas de trazo, su desarrollo secuencial.</w:t>
            </w:r>
          </w:p>
        </w:tc>
        <w:tc>
          <w:tcPr>
            <w:tcW w:w="4111" w:type="dxa"/>
          </w:tcPr>
          <w:p w:rsidR="0082090F" w:rsidRDefault="00077534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transportador helicoidal</w:t>
            </w:r>
            <w:r w:rsidR="0082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0F" w:rsidRDefault="0082090F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Diseñar y c</w:t>
            </w:r>
            <w:r w:rsidR="00E576BF">
              <w:rPr>
                <w:rFonts w:ascii="Times New Roman" w:hAnsi="Times New Roman" w:cs="Times New Roman"/>
                <w:sz w:val="24"/>
                <w:szCs w:val="24"/>
              </w:rPr>
              <w:t>onstruir proyectos como trazado de la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esfera.</w:t>
            </w:r>
          </w:p>
          <w:p w:rsidR="0082090F" w:rsidRDefault="0082090F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Desarrollo de tolvas de base cuadrada en planchas </w:t>
            </w:r>
            <w:r w:rsidR="008A26A3">
              <w:rPr>
                <w:rFonts w:ascii="Times New Roman" w:hAnsi="Times New Roman" w:cs="Times New Roman"/>
                <w:sz w:val="24"/>
                <w:szCs w:val="24"/>
              </w:rPr>
              <w:t>metálicas.</w:t>
            </w:r>
          </w:p>
          <w:p w:rsidR="0082090F" w:rsidRDefault="00077534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injerto de cilindros.</w:t>
            </w:r>
          </w:p>
          <w:p w:rsidR="0082090F" w:rsidRDefault="00E93B2B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Construcción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 xml:space="preserve"> de ductos cuadrados, </w:t>
            </w:r>
            <w:r w:rsidR="008A26A3">
              <w:rPr>
                <w:rFonts w:ascii="Times New Roman" w:hAnsi="Times New Roman" w:cs="Times New Roman"/>
                <w:sz w:val="24"/>
                <w:szCs w:val="24"/>
              </w:rPr>
              <w:t>cónicos.</w:t>
            </w:r>
          </w:p>
          <w:p w:rsidR="009A13FB" w:rsidRDefault="005839DD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base menor redondo y base mayor cuadrado.</w:t>
            </w:r>
          </w:p>
          <w:p w:rsidR="009A13FB" w:rsidRDefault="00E93B2B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Intersección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 xml:space="preserve"> de cono y cilindro.</w:t>
            </w:r>
          </w:p>
          <w:p w:rsidR="00667889" w:rsidRPr="0082090F" w:rsidRDefault="00667889" w:rsidP="0082090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codos de virolas en diferentes grados.</w:t>
            </w:r>
          </w:p>
        </w:tc>
        <w:tc>
          <w:tcPr>
            <w:tcW w:w="790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82090F" w:rsidTr="0082090F">
        <w:tc>
          <w:tcPr>
            <w:tcW w:w="675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 de conformación </w:t>
            </w:r>
            <w:r w:rsidR="00016E92">
              <w:rPr>
                <w:rFonts w:ascii="Times New Roman" w:hAnsi="Times New Roman" w:cs="Times New Roman"/>
                <w:sz w:val="24"/>
                <w:szCs w:val="24"/>
              </w:rPr>
              <w:t>(dar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formas):</w:t>
            </w:r>
          </w:p>
          <w:p w:rsidR="009A13FB" w:rsidRDefault="00E93B2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 xml:space="preserve"> de enderezados y curvado de planchas.</w:t>
            </w:r>
          </w:p>
          <w:p w:rsid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 de doblado.</w:t>
            </w:r>
          </w:p>
          <w:p w:rsid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 de plegado.</w:t>
            </w:r>
          </w:p>
          <w:p w:rsid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Procedimiento y técnicas de rolado.</w:t>
            </w:r>
          </w:p>
          <w:p w:rsidR="009A13FB" w:rsidRPr="009A13FB" w:rsidRDefault="009A13FB" w:rsidP="009A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90F" w:rsidRDefault="00E93B2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 xml:space="preserve"> de corte manual de planchas y con </w:t>
            </w:r>
            <w:r w:rsidR="00016E92">
              <w:rPr>
                <w:rFonts w:ascii="Times New Roman" w:hAnsi="Times New Roman" w:cs="Times New Roman"/>
                <w:sz w:val="24"/>
                <w:szCs w:val="24"/>
              </w:rPr>
              <w:t>máquina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3FB" w:rsidRDefault="00E93B2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 xml:space="preserve"> de curvado normal.</w:t>
            </w:r>
          </w:p>
          <w:p w:rsidR="009A13FB" w:rsidRP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Doblado con maquina</w:t>
            </w:r>
          </w:p>
        </w:tc>
        <w:tc>
          <w:tcPr>
            <w:tcW w:w="790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82090F" w:rsidTr="0082090F">
        <w:tc>
          <w:tcPr>
            <w:tcW w:w="675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 de Ensamblado:</w:t>
            </w:r>
          </w:p>
          <w:p w:rsid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Remachado.</w:t>
            </w:r>
          </w:p>
          <w:p w:rsid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 de plegado de bordes uniones (remachado)</w:t>
            </w:r>
          </w:p>
          <w:p w:rsidR="009A13FB" w:rsidRPr="009A13FB" w:rsidRDefault="009A13F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Defecto de plegado y solución.</w:t>
            </w:r>
          </w:p>
        </w:tc>
        <w:tc>
          <w:tcPr>
            <w:tcW w:w="4111" w:type="dxa"/>
          </w:tcPr>
          <w:p w:rsidR="009A13FB" w:rsidRPr="009A13FB" w:rsidRDefault="00E93B2B" w:rsidP="009A13F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</w:t>
            </w:r>
            <w:r w:rsidR="009A13FB">
              <w:rPr>
                <w:rFonts w:ascii="Times New Roman" w:hAnsi="Times New Roman" w:cs="Times New Roman"/>
                <w:sz w:val="24"/>
                <w:szCs w:val="24"/>
              </w:rPr>
              <w:t xml:space="preserve"> de tipos de uniones para unir partes de proyectos ejecutados.</w:t>
            </w:r>
          </w:p>
        </w:tc>
        <w:tc>
          <w:tcPr>
            <w:tcW w:w="790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82090F" w:rsidTr="0082090F">
        <w:tc>
          <w:tcPr>
            <w:tcW w:w="675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9A13F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2090F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Soldadura Blanda.</w:t>
            </w:r>
          </w:p>
          <w:p w:rsidR="00E93B2B" w:rsidRDefault="00E93B2B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Definición </w:t>
            </w:r>
          </w:p>
          <w:p w:rsidR="00E93B2B" w:rsidRDefault="008A26A3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  <w:r w:rsidR="00E93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B2B" w:rsidRDefault="00E93B2B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Procedimiento</w:t>
            </w:r>
            <w:r w:rsidR="00D000ED">
              <w:rPr>
                <w:rFonts w:ascii="Times New Roman" w:hAnsi="Times New Roman" w:cs="Times New Roman"/>
                <w:sz w:val="24"/>
                <w:szCs w:val="24"/>
              </w:rPr>
              <w:t>s y técnicas de soldadura TIG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B2B" w:rsidRDefault="00E93B2B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Aplicaciones.</w:t>
            </w:r>
          </w:p>
          <w:p w:rsidR="00E93B2B" w:rsidRPr="00E93B2B" w:rsidRDefault="00E93B2B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Equipos  y normas de seguridad.</w:t>
            </w:r>
          </w:p>
        </w:tc>
        <w:tc>
          <w:tcPr>
            <w:tcW w:w="4111" w:type="dxa"/>
          </w:tcPr>
          <w:p w:rsidR="0082090F" w:rsidRDefault="008A26A3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</w:t>
            </w:r>
            <w:r w:rsidR="00E93B2B">
              <w:rPr>
                <w:rFonts w:ascii="Times New Roman" w:hAnsi="Times New Roman" w:cs="Times New Roman"/>
                <w:sz w:val="24"/>
                <w:szCs w:val="24"/>
              </w:rPr>
              <w:t xml:space="preserve"> de uniones de piezas desarrollados.</w:t>
            </w:r>
          </w:p>
          <w:p w:rsidR="00E93B2B" w:rsidRPr="00E93B2B" w:rsidRDefault="00E93B2B" w:rsidP="00E93B2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Soldar tipos de costura en planchas.</w:t>
            </w:r>
          </w:p>
        </w:tc>
        <w:tc>
          <w:tcPr>
            <w:tcW w:w="790" w:type="dxa"/>
          </w:tcPr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2B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0F" w:rsidRDefault="00E93B2B" w:rsidP="000F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E93B2B" w:rsidTr="004C39A2">
        <w:tc>
          <w:tcPr>
            <w:tcW w:w="8188" w:type="dxa"/>
            <w:gridSpan w:val="3"/>
          </w:tcPr>
          <w:p w:rsidR="00E93B2B" w:rsidRDefault="00E93B2B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EVALUACION FINAL</w:t>
            </w:r>
          </w:p>
        </w:tc>
        <w:tc>
          <w:tcPr>
            <w:tcW w:w="790" w:type="dxa"/>
          </w:tcPr>
          <w:p w:rsidR="00E93B2B" w:rsidRDefault="00E93B2B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873F5" w:rsidRDefault="00D873F5" w:rsidP="00B6270B">
      <w:pPr>
        <w:rPr>
          <w:rFonts w:ascii="Times New Roman" w:hAnsi="Times New Roman" w:cs="Times New Roman"/>
          <w:sz w:val="24"/>
          <w:szCs w:val="24"/>
        </w:rPr>
      </w:pPr>
    </w:p>
    <w:p w:rsidR="00107165" w:rsidRPr="00B6270B" w:rsidRDefault="00D873F5" w:rsidP="00B6270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873F5">
        <w:rPr>
          <w:rFonts w:ascii="Times New Roman" w:hAnsi="Times New Roman" w:cs="Times New Roman"/>
          <w:sz w:val="24"/>
          <w:szCs w:val="24"/>
          <w:u w:val="single"/>
        </w:rPr>
        <w:t>ESTRATEGIAS METODOLOGICAS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7"/>
        <w:gridCol w:w="3156"/>
        <w:gridCol w:w="2825"/>
      </w:tblGrid>
      <w:tr w:rsidR="00D873F5" w:rsidTr="00D873F5">
        <w:tc>
          <w:tcPr>
            <w:tcW w:w="2992" w:type="dxa"/>
          </w:tcPr>
          <w:p w:rsidR="00D873F5" w:rsidRDefault="00D873F5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PROCEDIMIENTOS</w:t>
            </w:r>
          </w:p>
        </w:tc>
        <w:tc>
          <w:tcPr>
            <w:tcW w:w="2993" w:type="dxa"/>
          </w:tcPr>
          <w:p w:rsidR="00D873F5" w:rsidRDefault="00D873F5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DE APRENDIZAJE</w:t>
            </w:r>
          </w:p>
        </w:tc>
        <w:tc>
          <w:tcPr>
            <w:tcW w:w="2993" w:type="dxa"/>
          </w:tcPr>
          <w:p w:rsidR="00D873F5" w:rsidRDefault="00D873F5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INTERROGANTES O PROBLEMAS PRIORITARIOS</w:t>
            </w:r>
          </w:p>
        </w:tc>
      </w:tr>
      <w:tr w:rsidR="00D873F5" w:rsidTr="00D873F5">
        <w:tc>
          <w:tcPr>
            <w:tcW w:w="2992" w:type="dxa"/>
          </w:tcPr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F5" w:rsidRDefault="00D873F5" w:rsidP="008E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Cognitivas</w:t>
            </w:r>
          </w:p>
        </w:tc>
        <w:tc>
          <w:tcPr>
            <w:tcW w:w="2993" w:type="dxa"/>
          </w:tcPr>
          <w:p w:rsidR="00D873F5" w:rsidRPr="00D873F5" w:rsidRDefault="00D873F5" w:rsidP="00D873F5">
            <w:pPr>
              <w:pStyle w:val="Prrafodelista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Exposiciones orales y </w:t>
            </w:r>
            <w:r w:rsidR="008E1074" w:rsidRPr="00D873F5">
              <w:rPr>
                <w:rFonts w:ascii="Times New Roman" w:hAnsi="Times New Roman" w:cs="Times New Roman"/>
                <w:sz w:val="24"/>
                <w:szCs w:val="24"/>
              </w:rPr>
              <w:t>prácticas</w:t>
            </w: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 xml:space="preserve"> calificadas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3F5" w:rsidRDefault="008E1074" w:rsidP="00D873F5">
            <w:pPr>
              <w:pStyle w:val="Prrafodelista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Conferencias.</w:t>
            </w:r>
          </w:p>
          <w:p w:rsidR="00D873F5" w:rsidRDefault="00D873F5" w:rsidP="00D873F5">
            <w:pPr>
              <w:pStyle w:val="Prrafodelista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Seminarios entrevistas.</w:t>
            </w:r>
          </w:p>
          <w:p w:rsidR="00D873F5" w:rsidRDefault="00D873F5" w:rsidP="00D873F5">
            <w:pPr>
              <w:pStyle w:val="Prrafodelista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Enseñanza en grupo.</w:t>
            </w:r>
          </w:p>
          <w:p w:rsidR="00D873F5" w:rsidRPr="00D873F5" w:rsidRDefault="00D873F5" w:rsidP="00D873F5">
            <w:pPr>
              <w:pStyle w:val="Prrafodelista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Asesoramiento personalizado.</w:t>
            </w:r>
          </w:p>
        </w:tc>
        <w:tc>
          <w:tcPr>
            <w:tcW w:w="2993" w:type="dxa"/>
          </w:tcPr>
          <w:p w:rsidR="00D873F5" w:rsidRPr="00D873F5" w:rsidRDefault="00D873F5" w:rsidP="00D873F5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5">
              <w:rPr>
                <w:rFonts w:ascii="Times New Roman" w:hAnsi="Times New Roman" w:cs="Times New Roman"/>
                <w:sz w:val="24"/>
                <w:szCs w:val="24"/>
              </w:rPr>
              <w:t>Aplicación del conocimiento en situaciones nuevas.</w:t>
            </w:r>
          </w:p>
          <w:p w:rsidR="00D873F5" w:rsidRDefault="009B042A" w:rsidP="00D873F5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Desarrollo de actividades individuales socializadas.</w:t>
            </w:r>
          </w:p>
          <w:p w:rsidR="009B042A" w:rsidRPr="00D873F5" w:rsidRDefault="009B042A" w:rsidP="00D873F5">
            <w:pPr>
              <w:pStyle w:val="Prrafodelista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Diseñara instrumentos de evaluación a partir de los indicadores previstos para evaluar a las capacidades y actitudes del estudiante.</w:t>
            </w:r>
          </w:p>
        </w:tc>
      </w:tr>
      <w:tr w:rsidR="00D873F5" w:rsidTr="00D873F5">
        <w:tc>
          <w:tcPr>
            <w:tcW w:w="2992" w:type="dxa"/>
          </w:tcPr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F5" w:rsidRDefault="009B042A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Formativas</w:t>
            </w:r>
          </w:p>
        </w:tc>
        <w:tc>
          <w:tcPr>
            <w:tcW w:w="2993" w:type="dxa"/>
          </w:tcPr>
          <w:p w:rsidR="00D873F5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Participación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creadora.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Valoración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Juicio </w:t>
            </w:r>
            <w:r w:rsidR="002B26D8">
              <w:rPr>
                <w:rFonts w:ascii="Times New Roman" w:hAnsi="Times New Roman" w:cs="Times New Roman"/>
                <w:sz w:val="24"/>
                <w:szCs w:val="24"/>
              </w:rPr>
              <w:t>crítico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Formación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profesional.</w:t>
            </w:r>
          </w:p>
        </w:tc>
        <w:tc>
          <w:tcPr>
            <w:tcW w:w="2993" w:type="dxa"/>
          </w:tcPr>
          <w:p w:rsidR="00D873F5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Formulación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preguntas reflexivas sobre dudas y confesiones.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Desarrollo de sesiones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interaprendizaje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¿Realizara un análisis de la realidad educativa?</w:t>
            </w:r>
          </w:p>
        </w:tc>
      </w:tr>
      <w:tr w:rsidR="00D873F5" w:rsidTr="00D873F5">
        <w:tc>
          <w:tcPr>
            <w:tcW w:w="2992" w:type="dxa"/>
          </w:tcPr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74" w:rsidRDefault="008E1074" w:rsidP="00E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F5" w:rsidRDefault="009B042A" w:rsidP="008E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Aplicativas </w:t>
            </w:r>
          </w:p>
        </w:tc>
        <w:tc>
          <w:tcPr>
            <w:tcW w:w="2993" w:type="dxa"/>
          </w:tcPr>
          <w:p w:rsidR="00D873F5" w:rsidRPr="009B042A" w:rsidRDefault="009B042A" w:rsidP="009B042A">
            <w:pPr>
              <w:pStyle w:val="Prrafodelist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42A">
              <w:rPr>
                <w:rFonts w:ascii="Times New Roman" w:hAnsi="Times New Roman" w:cs="Times New Roman"/>
                <w:sz w:val="24"/>
                <w:szCs w:val="24"/>
              </w:rPr>
              <w:t>Trabajo dirigido.</w:t>
            </w:r>
          </w:p>
          <w:p w:rsidR="009B042A" w:rsidRDefault="008E1074" w:rsidP="009B042A">
            <w:pPr>
              <w:pStyle w:val="Prrafodelist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Dinámicas</w:t>
            </w:r>
            <w:r w:rsidR="009B042A">
              <w:rPr>
                <w:rFonts w:ascii="Times New Roman" w:hAnsi="Times New Roman" w:cs="Times New Roman"/>
                <w:sz w:val="24"/>
                <w:szCs w:val="24"/>
              </w:rPr>
              <w:t xml:space="preserve"> grupales.</w:t>
            </w:r>
          </w:p>
          <w:p w:rsidR="009B042A" w:rsidRDefault="009B042A" w:rsidP="009B042A">
            <w:pPr>
              <w:pStyle w:val="Prrafodelist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Trabajos de grupo.</w:t>
            </w:r>
          </w:p>
          <w:p w:rsidR="009B042A" w:rsidRDefault="009B042A" w:rsidP="009B042A">
            <w:pPr>
              <w:pStyle w:val="Prrafodelist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Glosario.</w:t>
            </w:r>
          </w:p>
          <w:p w:rsidR="009B042A" w:rsidRPr="009B042A" w:rsidRDefault="009B042A" w:rsidP="009B042A">
            <w:pPr>
              <w:pStyle w:val="Prrafodelista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Metacognicion</w:t>
            </w:r>
            <w:proofErr w:type="spellEnd"/>
            <w:r w:rsidR="008E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D873F5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Discusión de contenidos no comprendidos.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¿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estará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preparado según la curricular de la U, para la educación de 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inclusión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042A" w:rsidRDefault="009B042A" w:rsidP="009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¿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Pondrá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008E1074">
              <w:rPr>
                <w:rFonts w:ascii="Times New Roman" w:hAnsi="Times New Roman" w:cs="Times New Roman"/>
                <w:sz w:val="24"/>
                <w:szCs w:val="24"/>
              </w:rPr>
              <w:t>práctica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 saberes previos y entrara en conflicto con el nuevo aprendizaje aprendido para bien?</w:t>
            </w:r>
          </w:p>
        </w:tc>
      </w:tr>
    </w:tbl>
    <w:p w:rsidR="00107165" w:rsidRDefault="00107165" w:rsidP="00E93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074" w:rsidRDefault="008E1074" w:rsidP="008E10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1074">
        <w:rPr>
          <w:rFonts w:ascii="Times New Roman" w:hAnsi="Times New Roman" w:cs="Times New Roman"/>
          <w:sz w:val="24"/>
          <w:szCs w:val="24"/>
          <w:u w:val="single"/>
        </w:rPr>
        <w:t>RECURSOS, MEDIOS Y MATERIALES EDUCATIVOS.</w:t>
      </w:r>
    </w:p>
    <w:p w:rsidR="008E1074" w:rsidRDefault="008E1074" w:rsidP="008E1074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2"/>
        <w:gridCol w:w="2688"/>
        <w:gridCol w:w="2748"/>
      </w:tblGrid>
      <w:tr w:rsidR="00DC7998" w:rsidTr="008E1074">
        <w:tc>
          <w:tcPr>
            <w:tcW w:w="2992" w:type="dxa"/>
          </w:tcPr>
          <w:p w:rsidR="008E1074" w:rsidRPr="00B6270B" w:rsidRDefault="00DC7998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0B">
              <w:rPr>
                <w:rFonts w:ascii="Times New Roman" w:hAnsi="Times New Roman" w:cs="Times New Roman"/>
                <w:sz w:val="24"/>
                <w:szCs w:val="24"/>
              </w:rPr>
              <w:t>MEDIOS DIDACTICOS</w:t>
            </w:r>
          </w:p>
        </w:tc>
        <w:tc>
          <w:tcPr>
            <w:tcW w:w="2993" w:type="dxa"/>
          </w:tcPr>
          <w:p w:rsidR="008E1074" w:rsidRPr="00DC7998" w:rsidRDefault="00DC7998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8">
              <w:rPr>
                <w:rFonts w:ascii="Times New Roman" w:hAnsi="Times New Roman" w:cs="Times New Roman"/>
                <w:sz w:val="24"/>
                <w:szCs w:val="24"/>
              </w:rPr>
              <w:t>MATERIALES DIDACTICOS</w:t>
            </w:r>
          </w:p>
        </w:tc>
        <w:tc>
          <w:tcPr>
            <w:tcW w:w="2993" w:type="dxa"/>
          </w:tcPr>
          <w:p w:rsidR="008E1074" w:rsidRPr="00DC7998" w:rsidRDefault="00DC7998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MODULOS INDIVIDUALES.</w:t>
            </w:r>
          </w:p>
        </w:tc>
      </w:tr>
      <w:tr w:rsidR="00DC7998" w:rsidTr="008E1074">
        <w:tc>
          <w:tcPr>
            <w:tcW w:w="2992" w:type="dxa"/>
          </w:tcPr>
          <w:p w:rsidR="008E1074" w:rsidRPr="00B6270B" w:rsidRDefault="00DC7998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0B">
              <w:rPr>
                <w:rFonts w:ascii="Times New Roman" w:hAnsi="Times New Roman" w:cs="Times New Roman"/>
                <w:sz w:val="24"/>
                <w:szCs w:val="24"/>
              </w:rPr>
              <w:t xml:space="preserve">Palabra hablada exposición y dialogo medios visuales, </w:t>
            </w:r>
            <w:r w:rsidR="00626B4D" w:rsidRPr="00B6270B">
              <w:rPr>
                <w:rFonts w:ascii="Times New Roman" w:hAnsi="Times New Roman" w:cs="Times New Roman"/>
                <w:sz w:val="24"/>
                <w:szCs w:val="24"/>
              </w:rPr>
              <w:t>gráficos</w:t>
            </w:r>
            <w:r w:rsidRPr="00B6270B">
              <w:rPr>
                <w:rFonts w:ascii="Times New Roman" w:hAnsi="Times New Roman" w:cs="Times New Roman"/>
                <w:sz w:val="24"/>
                <w:szCs w:val="24"/>
              </w:rPr>
              <w:t xml:space="preserve">, laminas, </w:t>
            </w:r>
            <w:r w:rsidRPr="00B6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pizarra, plumones, mota, palabra escrita, libros, párrafos, textos, separatas, </w:t>
            </w:r>
            <w:r w:rsidR="00626B4D" w:rsidRPr="00B6270B">
              <w:rPr>
                <w:rFonts w:ascii="Times New Roman" w:hAnsi="Times New Roman" w:cs="Times New Roman"/>
                <w:sz w:val="24"/>
                <w:szCs w:val="24"/>
              </w:rPr>
              <w:t>guías</w:t>
            </w:r>
            <w:r w:rsidRPr="00B6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70B">
              <w:rPr>
                <w:rFonts w:ascii="Times New Roman" w:hAnsi="Times New Roman" w:cs="Times New Roman"/>
                <w:sz w:val="24"/>
                <w:szCs w:val="24"/>
              </w:rPr>
              <w:t>practicas</w:t>
            </w:r>
            <w:proofErr w:type="spellEnd"/>
            <w:r w:rsidRPr="00B6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8E1074" w:rsidRPr="00626B4D" w:rsidRDefault="00626B4D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papel bond, cuaderno, papelotes, cinta adhesiva,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periódicos, cartulinas, fotografías.</w:t>
            </w:r>
          </w:p>
        </w:tc>
        <w:tc>
          <w:tcPr>
            <w:tcW w:w="2993" w:type="dxa"/>
          </w:tcPr>
          <w:p w:rsidR="00626B4D" w:rsidRDefault="00626B4D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DVD     </w:t>
            </w:r>
          </w:p>
          <w:p w:rsidR="00626B4D" w:rsidRDefault="00626B4D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Computadoras</w:t>
            </w:r>
          </w:p>
          <w:p w:rsidR="008E1074" w:rsidRPr="00626B4D" w:rsidRDefault="00626B4D" w:rsidP="008E1074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Software,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dislpey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Internet.</w:t>
            </w:r>
          </w:p>
        </w:tc>
      </w:tr>
    </w:tbl>
    <w:p w:rsidR="008E1074" w:rsidRDefault="008E1074" w:rsidP="008E1074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626B4D" w:rsidRDefault="00626B4D" w:rsidP="008E1074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626B4D" w:rsidRDefault="00626B4D" w:rsidP="00626B4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 DE EVALUACION:</w:t>
      </w:r>
    </w:p>
    <w:p w:rsidR="002D0193" w:rsidRDefault="00626B4D" w:rsidP="00626B4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promedio de tareas académicas es el resultado de las evaluaciones permanentes tomadas en clase, </w:t>
      </w:r>
      <w:r w:rsidR="00B66661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como de las practicas calificadas programadas por la dirección de la escuela, </w:t>
      </w:r>
      <w:r w:rsidR="00B66661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mismo, se considera o evaluación valorativa: actitudes positivas, participación en clase , reflexión y otros.</w:t>
      </w:r>
    </w:p>
    <w:p w:rsidR="002D0193" w:rsidRDefault="002D0193" w:rsidP="00626B4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promedio en clase, reflexión y otros.</w:t>
      </w:r>
    </w:p>
    <w:p w:rsidR="002D0193" w:rsidRDefault="002D0193" w:rsidP="00626B4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promedio final (PF) se obtendrá de la siguiente ecuación.</w:t>
      </w:r>
    </w:p>
    <w:p w:rsidR="002D0193" w:rsidRDefault="002D0193" w:rsidP="00626B4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D0193" w:rsidRDefault="002D0193" w:rsidP="00626B4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6661" w:rsidRDefault="006A4571" w:rsidP="002D0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262889</wp:posOffset>
                </wp:positionV>
                <wp:extent cx="1478915" cy="0"/>
                <wp:effectExtent l="0" t="0" r="6985" b="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8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E243E6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15pt,20.7pt" to="25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d7vQEAAM8DAAAOAAAAZHJzL2Uyb0RvYy54bWysU8tu2zAQvBfoPxC815KCPlLBcg4O2kvQ&#10;Gk36AQxFWkRILrFkLfnvu6Qs9YmiKHqhRO3M7M7uanszOctOCqMB3/FmU3OmvITe+GPHPz+8e3HN&#10;WUzC98KCVx0/q8hvds+fbcfQqisYwPYKGYn42I6h40NKoa2qKAflRNxAUJ6CGtCJRFc8Vj2KkdSd&#10;ra7q+nU1AvYBQaoY6evtHOS7oq+1kumj1lElZjtOtaVyYjkf81nttqI9ogiDkZcyxD9U4YTxlHSV&#10;uhVJsC9ofpFyRiJE0GkjwVWgtZGqeCA3Tf2Tm/tBBFW8UHNiWNsU/5+s/HA6IDM9zY4zLxyNqGF7&#10;GpVMgAzzI/doDLEl6N4fMLuUk78PdyCfIsWqH4L5EsMMmzS6DCebbCo9P689V1Nikj42L99cv21e&#10;cSaXWCXahRgwpvcKHMsvHbfG53aIVpzuYsqpRbtALnXMqUsR6WxVBlv/SWmymJMVdlkutbfIToLW&#10;on9qskXSKshM0cbalVT/mXTBZpoqC/e3xBVdMoJPK9EZD/i7rGlaStUzfnE9e822H6E/H3AZC21N&#10;cXbZ8LyW398L/dt/uPsKAAD//wMAUEsDBBQABgAIAAAAIQDYlvZf3gAAAAkBAAAPAAAAZHJzL2Rv&#10;d25yZXYueG1sTI9NT4QwEIbvJv6HZky8uWURZcMybIwfJz0gevDYpbNAlk4J7QL6663xoMeZefLO&#10;8+a7xfRiotF1lhHWqwgEcW11xw3C+9vT1QaE84q16i0Twic52BXnZ7nKtJ35labKNyKEsMsUQuv9&#10;kEnp6paMcis7EIfbwY5G+TCOjdSjmkO46WUcRbfSqI7Dh1YNdN9SfaxOBiF9fK7KYX54+SplKsty&#10;sn5z/EC8vFjutiA8Lf4Phh/9oA5FcNrbE2sneoQ4Ta4DipCsExABuInSGMT+dyGLXP5vUHwDAAD/&#10;/wMAUEsBAi0AFAAGAAgAAAAhALaDOJL+AAAA4QEAABMAAAAAAAAAAAAAAAAAAAAAAFtDb250ZW50&#10;X1R5cGVzXS54bWxQSwECLQAUAAYACAAAACEAOP0h/9YAAACUAQAACwAAAAAAAAAAAAAAAAAvAQAA&#10;X3JlbHMvLnJlbHNQSwECLQAUAAYACAAAACEAdH3ne70BAADPAwAADgAAAAAAAAAAAAAAAAAuAgAA&#10;ZHJzL2Uyb0RvYy54bWxQSwECLQAUAAYACAAAACEA2Jb2X94AAAAJAQAADwAAAAAAAAAAAAAAAAAX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B66661">
        <w:rPr>
          <w:rFonts w:ascii="Times New Roman" w:hAnsi="Times New Roman" w:cs="Times New Roman"/>
          <w:sz w:val="24"/>
          <w:szCs w:val="24"/>
        </w:rPr>
        <w:tab/>
      </w:r>
      <w:r w:rsidR="00B66661">
        <w:rPr>
          <w:rFonts w:ascii="Times New Roman" w:hAnsi="Times New Roman" w:cs="Times New Roman"/>
          <w:sz w:val="24"/>
          <w:szCs w:val="24"/>
        </w:rPr>
        <w:tab/>
      </w:r>
      <w:r w:rsidR="00B66661">
        <w:rPr>
          <w:rFonts w:ascii="Times New Roman" w:hAnsi="Times New Roman" w:cs="Times New Roman"/>
          <w:sz w:val="24"/>
          <w:szCs w:val="24"/>
        </w:rPr>
        <w:tab/>
      </w:r>
      <w:r w:rsidR="00B66661">
        <w:rPr>
          <w:rFonts w:ascii="Times New Roman" w:hAnsi="Times New Roman" w:cs="Times New Roman"/>
          <w:sz w:val="24"/>
          <w:szCs w:val="24"/>
        </w:rPr>
        <w:tab/>
        <w:t>PF= 4ta +1ep + 2cp.</w:t>
      </w: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TA= Tarea Académica</w:t>
      </w:r>
      <w:r>
        <w:rPr>
          <w:rFonts w:ascii="Times New Roman" w:hAnsi="Times New Roman" w:cs="Times New Roman"/>
          <w:sz w:val="24"/>
          <w:szCs w:val="24"/>
        </w:rPr>
        <w:tab/>
        <w:t>EP= Examen Parcial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CP= Carpeta Pedagógica.</w:t>
      </w: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</w:p>
    <w:p w:rsidR="00B6270B" w:rsidRDefault="00B6270B" w:rsidP="002D0193">
      <w:pPr>
        <w:rPr>
          <w:rFonts w:ascii="Times New Roman" w:hAnsi="Times New Roman" w:cs="Times New Roman"/>
          <w:sz w:val="24"/>
          <w:szCs w:val="24"/>
        </w:rPr>
      </w:pPr>
    </w:p>
    <w:p w:rsidR="00B6270B" w:rsidRDefault="00B6270B" w:rsidP="002D0193">
      <w:pPr>
        <w:rPr>
          <w:rFonts w:ascii="Times New Roman" w:hAnsi="Times New Roman" w:cs="Times New Roman"/>
          <w:sz w:val="24"/>
          <w:szCs w:val="24"/>
        </w:rPr>
      </w:pPr>
    </w:p>
    <w:p w:rsidR="00B6270B" w:rsidRDefault="00B6270B" w:rsidP="002D0193">
      <w:pPr>
        <w:rPr>
          <w:rFonts w:ascii="Times New Roman" w:hAnsi="Times New Roman" w:cs="Times New Roman"/>
          <w:sz w:val="24"/>
          <w:szCs w:val="24"/>
        </w:rPr>
      </w:pPr>
    </w:p>
    <w:p w:rsidR="00B6270B" w:rsidRDefault="00B6270B" w:rsidP="002D0193">
      <w:pPr>
        <w:rPr>
          <w:rFonts w:ascii="Times New Roman" w:hAnsi="Times New Roman" w:cs="Times New Roman"/>
          <w:sz w:val="24"/>
          <w:szCs w:val="24"/>
        </w:rPr>
      </w:pP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</w:p>
    <w:p w:rsidR="00B66661" w:rsidRDefault="00B66661" w:rsidP="00B66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CRITERIOS DE EVALUACION INDICADORES E INSTRUMENTOS</w:t>
      </w:r>
    </w:p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3675"/>
        <w:gridCol w:w="2953"/>
      </w:tblGrid>
      <w:tr w:rsidR="00B66661" w:rsidTr="000E3500">
        <w:tc>
          <w:tcPr>
            <w:tcW w:w="2235" w:type="dxa"/>
          </w:tcPr>
          <w:p w:rsidR="00B66661" w:rsidRDefault="00B66661" w:rsidP="00B6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3750" w:type="dxa"/>
          </w:tcPr>
          <w:p w:rsidR="00B66661" w:rsidRDefault="00B66661" w:rsidP="00B6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INDICADORES</w:t>
            </w:r>
          </w:p>
        </w:tc>
        <w:tc>
          <w:tcPr>
            <w:tcW w:w="2993" w:type="dxa"/>
          </w:tcPr>
          <w:p w:rsidR="00B66661" w:rsidRDefault="00B66661" w:rsidP="00B6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INSTRUMENTOS</w:t>
            </w:r>
          </w:p>
        </w:tc>
      </w:tr>
      <w:tr w:rsidR="00B66661" w:rsidTr="000E3500">
        <w:tc>
          <w:tcPr>
            <w:tcW w:w="2235" w:type="dxa"/>
          </w:tcPr>
          <w:p w:rsidR="00B66661" w:rsidRDefault="00B66661" w:rsidP="002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Asistencia y puntualidad</w:t>
            </w:r>
          </w:p>
        </w:tc>
        <w:tc>
          <w:tcPr>
            <w:tcW w:w="3750" w:type="dxa"/>
          </w:tcPr>
          <w:p w:rsidR="00B66661" w:rsidRPr="000E3500" w:rsidRDefault="00B66661" w:rsidP="000E350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500">
              <w:rPr>
                <w:rFonts w:ascii="Times New Roman" w:hAnsi="Times New Roman" w:cs="Times New Roman"/>
                <w:sz w:val="24"/>
                <w:szCs w:val="24"/>
              </w:rPr>
              <w:t>Participa de manera activa y responsable a las sesiones de clase y talleres</w:t>
            </w:r>
          </w:p>
        </w:tc>
        <w:tc>
          <w:tcPr>
            <w:tcW w:w="2993" w:type="dxa"/>
          </w:tcPr>
          <w:p w:rsidR="00B66661" w:rsidRPr="00B66661" w:rsidRDefault="00B66661" w:rsidP="00B66661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661">
              <w:rPr>
                <w:rFonts w:ascii="Times New Roman" w:hAnsi="Times New Roman" w:cs="Times New Roman"/>
                <w:sz w:val="24"/>
                <w:szCs w:val="24"/>
              </w:rPr>
              <w:t xml:space="preserve">Registro de asistencia </w:t>
            </w:r>
          </w:p>
        </w:tc>
      </w:tr>
      <w:tr w:rsidR="00B66661" w:rsidTr="000E3500">
        <w:tc>
          <w:tcPr>
            <w:tcW w:w="2235" w:type="dxa"/>
          </w:tcPr>
          <w:p w:rsidR="00B66661" w:rsidRDefault="00B66661" w:rsidP="002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Desempeño de gestión </w:t>
            </w:r>
          </w:p>
        </w:tc>
        <w:tc>
          <w:tcPr>
            <w:tcW w:w="3750" w:type="dxa"/>
          </w:tcPr>
          <w:p w:rsidR="00B66661" w:rsidRPr="000E3500" w:rsidRDefault="000E3500" w:rsidP="000E350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 documentos de gestión a nivel de aula</w:t>
            </w:r>
          </w:p>
        </w:tc>
        <w:tc>
          <w:tcPr>
            <w:tcW w:w="2993" w:type="dxa"/>
          </w:tcPr>
          <w:p w:rsidR="00B66661" w:rsidRPr="000E3500" w:rsidRDefault="000E3500" w:rsidP="000E3500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Guía de observación</w:t>
            </w:r>
          </w:p>
        </w:tc>
      </w:tr>
      <w:tr w:rsidR="00B66661" w:rsidTr="000E3500">
        <w:tc>
          <w:tcPr>
            <w:tcW w:w="2235" w:type="dxa"/>
          </w:tcPr>
          <w:p w:rsidR="00B66661" w:rsidRDefault="000E3500" w:rsidP="002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Desempeño de gestión pedagógico</w:t>
            </w:r>
          </w:p>
        </w:tc>
        <w:tc>
          <w:tcPr>
            <w:tcW w:w="3750" w:type="dxa"/>
          </w:tcPr>
          <w:p w:rsidR="00B66661" w:rsidRDefault="000E3500" w:rsidP="000E350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 unidades didácticas </w:t>
            </w:r>
          </w:p>
          <w:p w:rsidR="000E3500" w:rsidRPr="000E3500" w:rsidRDefault="000E3500" w:rsidP="000E350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 sesiones de aprendizaje integrando áreas</w:t>
            </w:r>
          </w:p>
        </w:tc>
        <w:tc>
          <w:tcPr>
            <w:tcW w:w="2993" w:type="dxa"/>
          </w:tcPr>
          <w:p w:rsidR="00B66661" w:rsidRPr="000E3500" w:rsidRDefault="000E3500" w:rsidP="000E3500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de cotejo</w:t>
            </w:r>
          </w:p>
        </w:tc>
      </w:tr>
      <w:tr w:rsidR="00B66661" w:rsidTr="000E3500">
        <w:tc>
          <w:tcPr>
            <w:tcW w:w="2235" w:type="dxa"/>
          </w:tcPr>
          <w:p w:rsidR="00B66661" w:rsidRDefault="000E3500" w:rsidP="002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Desempeño de gestión de tutoría</w:t>
            </w:r>
          </w:p>
        </w:tc>
        <w:tc>
          <w:tcPr>
            <w:tcW w:w="3750" w:type="dxa"/>
          </w:tcPr>
          <w:p w:rsidR="00B66661" w:rsidRPr="000E3500" w:rsidRDefault="000E3500" w:rsidP="000E350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Desarrolla sesiones de tutoría siguiendo el orden y las pautas enseñadas.</w:t>
            </w:r>
          </w:p>
        </w:tc>
        <w:tc>
          <w:tcPr>
            <w:tcW w:w="2993" w:type="dxa"/>
          </w:tcPr>
          <w:p w:rsidR="00B66661" w:rsidRPr="000E3500" w:rsidRDefault="000E3500" w:rsidP="000E3500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Guía de observación</w:t>
            </w:r>
          </w:p>
        </w:tc>
      </w:tr>
      <w:tr w:rsidR="00B66661" w:rsidTr="000E3500">
        <w:tc>
          <w:tcPr>
            <w:tcW w:w="2235" w:type="dxa"/>
          </w:tcPr>
          <w:p w:rsidR="00B66661" w:rsidRDefault="000E3500" w:rsidP="002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Desempeño en la gestión de promoción educativa comunal.</w:t>
            </w:r>
          </w:p>
        </w:tc>
        <w:tc>
          <w:tcPr>
            <w:tcW w:w="3750" w:type="dxa"/>
          </w:tcPr>
          <w:p w:rsidR="00B66661" w:rsidRPr="000E3500" w:rsidRDefault="000E3500" w:rsidP="000E3500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de manera activa en la elaboración de proyectos de proyección a la comunidad.</w:t>
            </w:r>
          </w:p>
        </w:tc>
        <w:tc>
          <w:tcPr>
            <w:tcW w:w="2993" w:type="dxa"/>
          </w:tcPr>
          <w:p w:rsidR="000E3500" w:rsidRDefault="000E3500" w:rsidP="002D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61" w:rsidRDefault="000E3500" w:rsidP="000E3500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de cotejo</w:t>
            </w:r>
          </w:p>
          <w:p w:rsidR="000E3500" w:rsidRPr="000E3500" w:rsidRDefault="000E3500" w:rsidP="000E3500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auxiliar.</w:t>
            </w:r>
          </w:p>
        </w:tc>
      </w:tr>
    </w:tbl>
    <w:p w:rsidR="00B66661" w:rsidRDefault="00B66661" w:rsidP="002D0193">
      <w:pPr>
        <w:rPr>
          <w:rFonts w:ascii="Times New Roman" w:hAnsi="Times New Roman" w:cs="Times New Roman"/>
          <w:sz w:val="24"/>
          <w:szCs w:val="24"/>
        </w:rPr>
      </w:pPr>
    </w:p>
    <w:p w:rsidR="00626B4D" w:rsidRDefault="007064E2" w:rsidP="007064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64E2">
        <w:rPr>
          <w:rFonts w:ascii="Times New Roman" w:hAnsi="Times New Roman" w:cs="Times New Roman"/>
          <w:sz w:val="24"/>
          <w:szCs w:val="24"/>
          <w:u w:val="single"/>
        </w:rPr>
        <w:t>BIBLIOGRAFIA.</w:t>
      </w:r>
    </w:p>
    <w:p w:rsidR="007064E2" w:rsidRPr="0063273C" w:rsidRDefault="0063273C" w:rsidP="007064E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LARBURU, NICOLAS. Trazado en el taller de Calderería. Edit. Gustavo Gili S.A.</w:t>
      </w:r>
    </w:p>
    <w:p w:rsidR="0063273C" w:rsidRPr="0063273C" w:rsidRDefault="0063273C" w:rsidP="007064E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G. COTANT.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Trabajo de la Chapa Metálica. 2da Edición- 1971. Edit. José Montesco. Barcelona – España</w:t>
      </w:r>
    </w:p>
    <w:p w:rsidR="0063273C" w:rsidRPr="0063273C" w:rsidRDefault="0063273C" w:rsidP="007064E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LOBJOIS, Ch. Trazado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Planchisteria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7C5DE6">
        <w:rPr>
          <w:rFonts w:ascii="Times New Roman" w:hAnsi="Times New Roman" w:cs="Times New Roman"/>
          <w:sz w:val="24"/>
          <w:szCs w:val="24"/>
        </w:rPr>
        <w:t>Calderería</w:t>
      </w:r>
      <w:r>
        <w:rPr>
          <w:rFonts w:ascii="Times New Roman" w:hAnsi="Times New Roman" w:cs="Times New Roman"/>
          <w:sz w:val="24"/>
          <w:szCs w:val="24"/>
        </w:rPr>
        <w:t xml:space="preserve"> I. Edit. CEAC. Barcelona – España – 1999.</w:t>
      </w:r>
    </w:p>
    <w:p w:rsidR="0063273C" w:rsidRDefault="007C5DE6" w:rsidP="007064E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5DE6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 J. LUZADDER.  Fundamentos de Dibujo de Ingeniería. Edit. Gustavo Gili S.A. Barcelona  - 1986.</w:t>
      </w:r>
    </w:p>
    <w:p w:rsidR="007C5DE6" w:rsidRDefault="007C5DE6" w:rsidP="007064E2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PEREZ. Manual del Hojalatero 2da Edición. Edit. SINTES Barcelona – España.</w:t>
      </w: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D000ED" w:rsidP="0044414C">
      <w:pPr>
        <w:pStyle w:val="Prrafodelist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Huacho, abril del  2018</w:t>
      </w: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7C5DE6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5DE6" w:rsidRDefault="006A4571" w:rsidP="007C5DE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374650</wp:posOffset>
                </wp:positionV>
                <wp:extent cx="2280285" cy="11430"/>
                <wp:effectExtent l="0" t="0" r="5715" b="7620"/>
                <wp:wrapNone/>
                <wp:docPr id="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8028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451E66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3pt,29.5pt" to="451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uoywEAAN0DAAAOAAAAZHJzL2Uyb0RvYy54bWysU02P0zAQvSPxHyzfqZMUUBU13UNXcFlB&#10;xbLcvY7dWOsvjU2T/nvGTpvlU0KIixNn3rx5b2ayvZmsIScJUXvX0XpVUSKd8L12x44+fH73akNJ&#10;TNz13HgnO3qWkd7sXr7YjqGVjR+86SUQJHGxHUNHh5RCy1gUg7Q8rnyQDoPKg+UJr3BkPfAR2a1h&#10;TVW9ZaOHPoAXMkb8ejsH6a7wKyVF+qhUlImYjqK2VE4o52M+2W7L2yPwMGhxkcH/QYXl2mHRheqW&#10;J06+gv6FymoBPnqVVsJb5pXSQhYP6KaufnJzP/AgixdsTgxLm+L/oxUfTgcguu/omhLHLY5oTfY4&#10;KpE8EMiP3KMxxBahe3eA7FJM7j7cefEUMcZ+COZLDDNsUmCJMjp8wdUo7UHDZCrdPy/dl1MiAj82&#10;zaZqNm8oERir69frMh3G20yTqwaI6b30luSXjhrtcnN4y093MWUhz5CLqllIkZTORmawcZ+kQsNY&#10;cJZUVk3uDZATxyXpn+psGLkKMqcobcySVJWSf0y6YHOaLOv3t4kLulT0Li2JVjsPv6uapqtUNeOv&#10;rmev2faj788HuA4Jd6g4u+x7XtLv7yX9+a/cfQMAAP//AwBQSwMEFAAGAAgAAAAhAL2zfIPgAAAA&#10;CQEAAA8AAABkcnMvZG93bnJldi54bWxMj8tOwzAQRfdI/IM1SGyq1qa0aRriVKgSG1gALR/gxEMS&#10;4UeI3dT9e4YV7GY0R3fOLXfJGjbhGHrvJNwtBDB0jde9ayV8HJ/mObAQldPKeIcSLhhgV11flarQ&#10;/uzecTrEllGIC4WS0MU4FJyHpkOrwsIP6Oj26UerIq1jy/WozhRuDV8KkXGrekcfOjXgvsPm63Cy&#10;Ep5f32aXZcpm35t1vU9TbtJLMFLe3qTHB2ARU/yD4Vef1KEip9qfnA7MSFivVhmhNGypEwFbcb8B&#10;VkvIRA68Kvn/BtUPAAAA//8DAFBLAQItABQABgAIAAAAIQC2gziS/gAAAOEBAAATAAAAAAAAAAAA&#10;AAAAAAAAAABbQ29udGVudF9UeXBlc10ueG1sUEsBAi0AFAAGAAgAAAAhADj9If/WAAAAlAEAAAsA&#10;AAAAAAAAAAAAAAAALwEAAF9yZWxzLy5yZWxzUEsBAi0AFAAGAAgAAAAhAIv1y6jLAQAA3QMAAA4A&#10;AAAAAAAAAAAAAAAALgIAAGRycy9lMm9Eb2MueG1sUEsBAi0AFAAGAAgAAAAhAL2zfIPgAAAACQEA&#10;AA8AAAAAAAAAAAAAAAAAJQQAAGRycy9kb3ducmV2LnhtbFBLBQYAAAAABAAEAPMAAAAyBQAAAAA=&#10;" strokecolor="black [3040]">
                <o:lock v:ext="edit" shapetype="f"/>
              </v:line>
            </w:pict>
          </mc:Fallback>
        </mc:AlternateContent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  <w:r w:rsidR="007C5DE6">
        <w:rPr>
          <w:rFonts w:ascii="Times New Roman" w:hAnsi="Times New Roman" w:cs="Times New Roman"/>
          <w:sz w:val="24"/>
          <w:szCs w:val="24"/>
        </w:rPr>
        <w:tab/>
      </w:r>
    </w:p>
    <w:p w:rsidR="007C5DE6" w:rsidRPr="00F60D8C" w:rsidRDefault="00F60D8C" w:rsidP="007C5DE6">
      <w:pPr>
        <w:pStyle w:val="Prrafodelista"/>
        <w:ind w:left="4968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C5DE6" w:rsidRPr="00F60D8C">
        <w:rPr>
          <w:rFonts w:ascii="Times New Roman" w:hAnsi="Times New Roman" w:cs="Times New Roman"/>
          <w:sz w:val="20"/>
          <w:szCs w:val="20"/>
        </w:rPr>
        <w:t xml:space="preserve">Lic. </w:t>
      </w:r>
      <w:r w:rsidRPr="00F60D8C">
        <w:rPr>
          <w:rFonts w:ascii="Times New Roman" w:hAnsi="Times New Roman" w:cs="Times New Roman"/>
          <w:sz w:val="20"/>
          <w:szCs w:val="20"/>
        </w:rPr>
        <w:t>BAZALAR ESPINOZA YVAN</w:t>
      </w:r>
    </w:p>
    <w:p w:rsidR="007C5DE6" w:rsidRPr="007C5DE6" w:rsidRDefault="007C5DE6" w:rsidP="007C5DE6">
      <w:pPr>
        <w:pStyle w:val="Prrafodelista"/>
        <w:ind w:left="4968" w:firstLine="696"/>
        <w:rPr>
          <w:rFonts w:ascii="Times New Roman" w:hAnsi="Times New Roman" w:cs="Times New Roman"/>
          <w:sz w:val="24"/>
          <w:szCs w:val="24"/>
        </w:rPr>
      </w:pPr>
    </w:p>
    <w:sectPr w:rsidR="007C5DE6" w:rsidRPr="007C5DE6" w:rsidSect="007A2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D6D"/>
    <w:multiLevelType w:val="multilevel"/>
    <w:tmpl w:val="437A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0E0654"/>
    <w:multiLevelType w:val="multilevel"/>
    <w:tmpl w:val="E280F2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9BE18F1"/>
    <w:multiLevelType w:val="hybridMultilevel"/>
    <w:tmpl w:val="02B4146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7F77"/>
    <w:multiLevelType w:val="hybridMultilevel"/>
    <w:tmpl w:val="BA12B96E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0B348E"/>
    <w:multiLevelType w:val="hybridMultilevel"/>
    <w:tmpl w:val="F4D8A5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2D9"/>
    <w:multiLevelType w:val="hybridMultilevel"/>
    <w:tmpl w:val="12A80C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10C1"/>
    <w:multiLevelType w:val="hybridMultilevel"/>
    <w:tmpl w:val="DB5CD700"/>
    <w:lvl w:ilvl="0" w:tplc="ADCE6C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0964"/>
    <w:multiLevelType w:val="hybridMultilevel"/>
    <w:tmpl w:val="DA1E2C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4809"/>
    <w:multiLevelType w:val="hybridMultilevel"/>
    <w:tmpl w:val="11288E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5BC"/>
    <w:multiLevelType w:val="multilevel"/>
    <w:tmpl w:val="B6E036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4F2511F5"/>
    <w:multiLevelType w:val="multilevel"/>
    <w:tmpl w:val="441E9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D31341"/>
    <w:multiLevelType w:val="hybridMultilevel"/>
    <w:tmpl w:val="BD527FD0"/>
    <w:lvl w:ilvl="0" w:tplc="280A000F">
      <w:start w:val="1"/>
      <w:numFmt w:val="decimal"/>
      <w:lvlText w:val="%1."/>
      <w:lvlJc w:val="left"/>
      <w:pPr>
        <w:ind w:left="3333" w:hanging="360"/>
      </w:pPr>
    </w:lvl>
    <w:lvl w:ilvl="1" w:tplc="280A0019" w:tentative="1">
      <w:start w:val="1"/>
      <w:numFmt w:val="lowerLetter"/>
      <w:lvlText w:val="%2."/>
      <w:lvlJc w:val="left"/>
      <w:pPr>
        <w:ind w:left="4053" w:hanging="360"/>
      </w:pPr>
    </w:lvl>
    <w:lvl w:ilvl="2" w:tplc="280A001B" w:tentative="1">
      <w:start w:val="1"/>
      <w:numFmt w:val="lowerRoman"/>
      <w:lvlText w:val="%3."/>
      <w:lvlJc w:val="right"/>
      <w:pPr>
        <w:ind w:left="4773" w:hanging="180"/>
      </w:pPr>
    </w:lvl>
    <w:lvl w:ilvl="3" w:tplc="280A000F" w:tentative="1">
      <w:start w:val="1"/>
      <w:numFmt w:val="decimal"/>
      <w:lvlText w:val="%4."/>
      <w:lvlJc w:val="left"/>
      <w:pPr>
        <w:ind w:left="5493" w:hanging="360"/>
      </w:pPr>
    </w:lvl>
    <w:lvl w:ilvl="4" w:tplc="280A0019" w:tentative="1">
      <w:start w:val="1"/>
      <w:numFmt w:val="lowerLetter"/>
      <w:lvlText w:val="%5."/>
      <w:lvlJc w:val="left"/>
      <w:pPr>
        <w:ind w:left="6213" w:hanging="360"/>
      </w:pPr>
    </w:lvl>
    <w:lvl w:ilvl="5" w:tplc="280A001B" w:tentative="1">
      <w:start w:val="1"/>
      <w:numFmt w:val="lowerRoman"/>
      <w:lvlText w:val="%6."/>
      <w:lvlJc w:val="right"/>
      <w:pPr>
        <w:ind w:left="6933" w:hanging="180"/>
      </w:pPr>
    </w:lvl>
    <w:lvl w:ilvl="6" w:tplc="280A000F" w:tentative="1">
      <w:start w:val="1"/>
      <w:numFmt w:val="decimal"/>
      <w:lvlText w:val="%7."/>
      <w:lvlJc w:val="left"/>
      <w:pPr>
        <w:ind w:left="7653" w:hanging="360"/>
      </w:pPr>
    </w:lvl>
    <w:lvl w:ilvl="7" w:tplc="280A0019" w:tentative="1">
      <w:start w:val="1"/>
      <w:numFmt w:val="lowerLetter"/>
      <w:lvlText w:val="%8."/>
      <w:lvlJc w:val="left"/>
      <w:pPr>
        <w:ind w:left="8373" w:hanging="360"/>
      </w:pPr>
    </w:lvl>
    <w:lvl w:ilvl="8" w:tplc="280A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12">
    <w:nsid w:val="64567EE3"/>
    <w:multiLevelType w:val="hybridMultilevel"/>
    <w:tmpl w:val="22A8E7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C664F"/>
    <w:multiLevelType w:val="hybridMultilevel"/>
    <w:tmpl w:val="D11491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7"/>
    <w:rsid w:val="00016E92"/>
    <w:rsid w:val="00037818"/>
    <w:rsid w:val="00037BC0"/>
    <w:rsid w:val="00055E91"/>
    <w:rsid w:val="00077534"/>
    <w:rsid w:val="00086D95"/>
    <w:rsid w:val="000A2D4B"/>
    <w:rsid w:val="000E3500"/>
    <w:rsid w:val="000F68BE"/>
    <w:rsid w:val="00107165"/>
    <w:rsid w:val="00112C2C"/>
    <w:rsid w:val="00194ED5"/>
    <w:rsid w:val="002B26D8"/>
    <w:rsid w:val="002D0193"/>
    <w:rsid w:val="002D1106"/>
    <w:rsid w:val="002E0108"/>
    <w:rsid w:val="0034203B"/>
    <w:rsid w:val="003B4EBB"/>
    <w:rsid w:val="0044414C"/>
    <w:rsid w:val="004A1CFB"/>
    <w:rsid w:val="0055502F"/>
    <w:rsid w:val="005839DD"/>
    <w:rsid w:val="005F123D"/>
    <w:rsid w:val="00626B4D"/>
    <w:rsid w:val="0063273C"/>
    <w:rsid w:val="00667889"/>
    <w:rsid w:val="006A4571"/>
    <w:rsid w:val="006A5BE3"/>
    <w:rsid w:val="007064E2"/>
    <w:rsid w:val="00752DCE"/>
    <w:rsid w:val="007A2A1F"/>
    <w:rsid w:val="007B1FD7"/>
    <w:rsid w:val="007C52EC"/>
    <w:rsid w:val="007C5DE6"/>
    <w:rsid w:val="0082090F"/>
    <w:rsid w:val="0083553B"/>
    <w:rsid w:val="00886E88"/>
    <w:rsid w:val="008A26A3"/>
    <w:rsid w:val="008B069E"/>
    <w:rsid w:val="008E1074"/>
    <w:rsid w:val="009224FA"/>
    <w:rsid w:val="009577C7"/>
    <w:rsid w:val="009748A7"/>
    <w:rsid w:val="009A13FB"/>
    <w:rsid w:val="009B042A"/>
    <w:rsid w:val="00A56E14"/>
    <w:rsid w:val="00AC03E1"/>
    <w:rsid w:val="00B6270B"/>
    <w:rsid w:val="00B66661"/>
    <w:rsid w:val="00C022DC"/>
    <w:rsid w:val="00C933B1"/>
    <w:rsid w:val="00D000ED"/>
    <w:rsid w:val="00D16FEC"/>
    <w:rsid w:val="00D34BAB"/>
    <w:rsid w:val="00D64502"/>
    <w:rsid w:val="00D756DB"/>
    <w:rsid w:val="00D873F5"/>
    <w:rsid w:val="00DA026E"/>
    <w:rsid w:val="00DC76F7"/>
    <w:rsid w:val="00DC7998"/>
    <w:rsid w:val="00DF75FD"/>
    <w:rsid w:val="00E44567"/>
    <w:rsid w:val="00E576BF"/>
    <w:rsid w:val="00E93B2B"/>
    <w:rsid w:val="00F6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07926-F514-4299-91CB-A35575E2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3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5BC9-152E-4ED0-861D-B7DA73D1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2017-10-31T04:32:00Z</cp:lastPrinted>
  <dcterms:created xsi:type="dcterms:W3CDTF">2018-08-08T22:40:00Z</dcterms:created>
  <dcterms:modified xsi:type="dcterms:W3CDTF">2018-08-08T22:40:00Z</dcterms:modified>
</cp:coreProperties>
</file>