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9D" w:rsidRPr="00E05622" w:rsidRDefault="00C56B9D" w:rsidP="00C56B9D">
      <w:pPr>
        <w:jc w:val="center"/>
        <w:rPr>
          <w:sz w:val="32"/>
          <w:szCs w:val="32"/>
        </w:rPr>
      </w:pPr>
      <w:bookmarkStart w:id="0" w:name="_GoBack"/>
      <w:bookmarkEnd w:id="0"/>
      <w:r w:rsidRPr="00E05622">
        <w:rPr>
          <w:sz w:val="32"/>
          <w:szCs w:val="32"/>
        </w:rPr>
        <w:t>UNIVERSIDAD  NACIONAL JOSÈ FAUSTINO SANCHEZ CARRIÒN</w:t>
      </w:r>
    </w:p>
    <w:p w:rsidR="00C56B9D" w:rsidRPr="00E05622" w:rsidRDefault="006F7927" w:rsidP="00C56B9D">
      <w:pPr>
        <w:jc w:val="center"/>
        <w:rPr>
          <w:sz w:val="28"/>
          <w:szCs w:val="28"/>
        </w:rPr>
      </w:pPr>
      <w:r w:rsidRPr="00E05622">
        <w:rPr>
          <w:sz w:val="28"/>
          <w:szCs w:val="28"/>
        </w:rPr>
        <w:t>FACULTAD DE EDUCACIÓN</w:t>
      </w:r>
    </w:p>
    <w:p w:rsidR="00C56B9D" w:rsidRPr="00E05622" w:rsidRDefault="00C56B9D" w:rsidP="00915D7E">
      <w:pPr>
        <w:jc w:val="center"/>
        <w:rPr>
          <w:sz w:val="24"/>
          <w:szCs w:val="24"/>
        </w:rPr>
      </w:pPr>
      <w:r w:rsidRPr="00E05622">
        <w:rPr>
          <w:sz w:val="24"/>
          <w:szCs w:val="24"/>
        </w:rPr>
        <w:t xml:space="preserve">ESCUELA </w:t>
      </w:r>
      <w:r w:rsidR="006F7927" w:rsidRPr="00E05622">
        <w:rPr>
          <w:sz w:val="24"/>
          <w:szCs w:val="24"/>
        </w:rPr>
        <w:t>PROFESIONAL</w:t>
      </w:r>
      <w:r w:rsidRPr="00E05622">
        <w:rPr>
          <w:sz w:val="24"/>
          <w:szCs w:val="24"/>
        </w:rPr>
        <w:t xml:space="preserve"> DE EDUCACION INICIAL</w:t>
      </w:r>
    </w:p>
    <w:p w:rsidR="00333733" w:rsidRPr="00A67E71" w:rsidRDefault="00E05622" w:rsidP="00A67E71">
      <w:pPr>
        <w:ind w:left="3540" w:firstLine="708"/>
        <w:rPr>
          <w:b/>
          <w:sz w:val="24"/>
          <w:szCs w:val="24"/>
        </w:rPr>
      </w:pPr>
      <w:r w:rsidRPr="00A67E71">
        <w:rPr>
          <w:b/>
          <w:sz w:val="24"/>
          <w:szCs w:val="24"/>
        </w:rPr>
        <w:t xml:space="preserve">  SILABO DE:</w:t>
      </w:r>
      <w:r w:rsidR="00915D7E" w:rsidRPr="00A67E71">
        <w:rPr>
          <w:sz w:val="24"/>
          <w:szCs w:val="24"/>
        </w:rPr>
        <w:t xml:space="preserve"> </w:t>
      </w:r>
      <w:r w:rsidR="00915D7E" w:rsidRPr="00A67E71">
        <w:rPr>
          <w:b/>
          <w:sz w:val="24"/>
          <w:szCs w:val="24"/>
        </w:rPr>
        <w:t>CREACTIVIDAD Y EXPRESION EN OTR</w:t>
      </w:r>
      <w:r w:rsidR="006F7927" w:rsidRPr="00A67E71">
        <w:rPr>
          <w:b/>
          <w:sz w:val="24"/>
          <w:szCs w:val="24"/>
        </w:rPr>
        <w:t>O</w:t>
      </w:r>
      <w:r w:rsidR="00915D7E" w:rsidRPr="00A67E71">
        <w:rPr>
          <w:b/>
          <w:sz w:val="24"/>
          <w:szCs w:val="24"/>
        </w:rPr>
        <w:t>S LENGUAJES</w:t>
      </w:r>
    </w:p>
    <w:p w:rsidR="00333733" w:rsidRPr="00A67E71" w:rsidRDefault="00915D7E" w:rsidP="00F901EA">
      <w:pPr>
        <w:jc w:val="both"/>
        <w:rPr>
          <w:sz w:val="24"/>
          <w:szCs w:val="24"/>
        </w:rPr>
      </w:pPr>
      <w:r w:rsidRPr="00A67E71">
        <w:rPr>
          <w:sz w:val="24"/>
          <w:szCs w:val="24"/>
        </w:rPr>
        <w:t xml:space="preserve">I.- </w:t>
      </w:r>
      <w:r w:rsidRPr="00A67E71">
        <w:rPr>
          <w:b/>
          <w:sz w:val="24"/>
          <w:szCs w:val="24"/>
          <w:u w:val="single"/>
        </w:rPr>
        <w:t>DATOS INFORMATI</w:t>
      </w:r>
      <w:r w:rsidR="00E05622" w:rsidRPr="00A67E71">
        <w:rPr>
          <w:b/>
          <w:sz w:val="24"/>
          <w:szCs w:val="24"/>
          <w:u w:val="single"/>
        </w:rPr>
        <w:t>V</w:t>
      </w:r>
      <w:r w:rsidRPr="00A67E71">
        <w:rPr>
          <w:b/>
          <w:sz w:val="24"/>
          <w:szCs w:val="24"/>
          <w:u w:val="single"/>
        </w:rPr>
        <w:t>OS</w:t>
      </w:r>
      <w:r w:rsidRPr="00A67E71">
        <w:rPr>
          <w:sz w:val="24"/>
          <w:szCs w:val="24"/>
        </w:rPr>
        <w:t>:</w:t>
      </w:r>
    </w:p>
    <w:p w:rsidR="00915D7E" w:rsidRDefault="00915D7E" w:rsidP="00915D7E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  <w:r w:rsidRPr="00C56B9D">
        <w:rPr>
          <w:sz w:val="20"/>
          <w:szCs w:val="20"/>
        </w:rPr>
        <w:t>1.1. DEPARTAMENTO</w:t>
      </w:r>
      <w:r w:rsidRPr="00C56B9D">
        <w:rPr>
          <w:sz w:val="20"/>
          <w:szCs w:val="20"/>
        </w:rPr>
        <w:tab/>
        <w:t xml:space="preserve"> </w:t>
      </w:r>
      <w:r w:rsidR="00E05622">
        <w:rPr>
          <w:sz w:val="20"/>
          <w:szCs w:val="20"/>
        </w:rPr>
        <w:tab/>
        <w:t xml:space="preserve">  </w:t>
      </w:r>
      <w:r w:rsidRPr="00C56B9D">
        <w:rPr>
          <w:sz w:val="20"/>
          <w:szCs w:val="20"/>
        </w:rPr>
        <w:t xml:space="preserve">     </w:t>
      </w:r>
      <w:r w:rsidR="00E05622">
        <w:rPr>
          <w:sz w:val="20"/>
          <w:szCs w:val="20"/>
        </w:rPr>
        <w:t>:</w:t>
      </w:r>
      <w:r w:rsidR="00E05622" w:rsidRPr="00C56B9D">
        <w:rPr>
          <w:sz w:val="20"/>
          <w:szCs w:val="20"/>
        </w:rPr>
        <w:t xml:space="preserve"> CS.</w:t>
      </w:r>
      <w:r w:rsidR="00E05622">
        <w:rPr>
          <w:sz w:val="20"/>
          <w:szCs w:val="20"/>
        </w:rPr>
        <w:t xml:space="preserve">DE </w:t>
      </w:r>
      <w:r w:rsidR="00E05622" w:rsidRPr="00C56B9D">
        <w:rPr>
          <w:sz w:val="20"/>
          <w:szCs w:val="20"/>
        </w:rPr>
        <w:t xml:space="preserve"> LA </w:t>
      </w:r>
      <w:r w:rsidR="00E05622">
        <w:rPr>
          <w:sz w:val="20"/>
          <w:szCs w:val="20"/>
        </w:rPr>
        <w:t>E</w:t>
      </w:r>
      <w:r w:rsidR="00E05622" w:rsidRPr="00C56B9D">
        <w:rPr>
          <w:sz w:val="20"/>
          <w:szCs w:val="20"/>
        </w:rPr>
        <w:t xml:space="preserve">DUCACIÓN Y </w:t>
      </w:r>
      <w:r w:rsidR="00E05622">
        <w:rPr>
          <w:sz w:val="20"/>
          <w:szCs w:val="20"/>
        </w:rPr>
        <w:t>T</w:t>
      </w:r>
      <w:r w:rsidR="00E05622" w:rsidRPr="00C56B9D">
        <w:rPr>
          <w:sz w:val="20"/>
          <w:szCs w:val="20"/>
        </w:rPr>
        <w:t xml:space="preserve">ECNOLOGÍA </w:t>
      </w:r>
      <w:r w:rsidR="00E05622">
        <w:rPr>
          <w:sz w:val="20"/>
          <w:szCs w:val="20"/>
        </w:rPr>
        <w:t>E</w:t>
      </w:r>
      <w:r w:rsidR="00E05622" w:rsidRPr="00C56B9D">
        <w:rPr>
          <w:sz w:val="20"/>
          <w:szCs w:val="20"/>
        </w:rPr>
        <w:t>DUCATIVA</w:t>
      </w:r>
    </w:p>
    <w:p w:rsidR="00E05622" w:rsidRDefault="00E05622" w:rsidP="00915D7E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  <w:r>
        <w:rPr>
          <w:sz w:val="20"/>
          <w:szCs w:val="20"/>
        </w:rPr>
        <w:t>1.2. ESCUELA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: PROFESIONAL  DE EDUCACIÓN INICIAL     </w:t>
      </w:r>
    </w:p>
    <w:p w:rsidR="00E05622" w:rsidRPr="00C56B9D" w:rsidRDefault="00E05622" w:rsidP="00915D7E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  <w:r>
        <w:rPr>
          <w:sz w:val="20"/>
          <w:szCs w:val="20"/>
        </w:rPr>
        <w:t>1.3. ÁREA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: FORMACIÓN ESPECIALIZADA</w:t>
      </w:r>
      <w:r>
        <w:rPr>
          <w:sz w:val="20"/>
          <w:szCs w:val="20"/>
        </w:rPr>
        <w:tab/>
      </w:r>
    </w:p>
    <w:p w:rsidR="00333733" w:rsidRPr="00C56B9D" w:rsidRDefault="00E05622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>1.2. CICLO</w:t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C56B9D">
        <w:rPr>
          <w:sz w:val="20"/>
          <w:szCs w:val="20"/>
        </w:rPr>
        <w:t>: III CICLO</w:t>
      </w:r>
    </w:p>
    <w:p w:rsidR="00333733" w:rsidRPr="00C56B9D" w:rsidRDefault="00E05622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>1.3. CREDITO</w:t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C56B9D">
        <w:rPr>
          <w:sz w:val="20"/>
          <w:szCs w:val="20"/>
        </w:rPr>
        <w:t xml:space="preserve">: 03 </w:t>
      </w:r>
    </w:p>
    <w:p w:rsidR="00333733" w:rsidRPr="00C56B9D" w:rsidRDefault="00E05622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>1.4. CONDICION</w:t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C56B9D">
        <w:rPr>
          <w:sz w:val="20"/>
          <w:szCs w:val="20"/>
        </w:rPr>
        <w:t>: OBLIGATORIO</w:t>
      </w:r>
    </w:p>
    <w:p w:rsidR="00333733" w:rsidRPr="00C56B9D" w:rsidRDefault="00E05622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>1.5. HORAS SEMANALES</w:t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C56B9D">
        <w:rPr>
          <w:sz w:val="20"/>
          <w:szCs w:val="20"/>
        </w:rPr>
        <w:t>: 4 HORAS (2T – 2P</w:t>
      </w:r>
      <w:r>
        <w:rPr>
          <w:sz w:val="20"/>
          <w:szCs w:val="20"/>
        </w:rPr>
        <w:t>)</w:t>
      </w:r>
    </w:p>
    <w:p w:rsidR="00333733" w:rsidRPr="00C56B9D" w:rsidRDefault="00915D7E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>1.6. DOCENTE</w:t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</w:r>
      <w:r w:rsidRPr="00C56B9D">
        <w:rPr>
          <w:sz w:val="20"/>
          <w:szCs w:val="20"/>
        </w:rPr>
        <w:tab/>
        <w:t xml:space="preserve">:       JULIA MENDOZA ROJAS </w:t>
      </w:r>
    </w:p>
    <w:p w:rsidR="00333733" w:rsidRPr="00C56B9D" w:rsidRDefault="00E05622" w:rsidP="00F901EA">
      <w:pPr>
        <w:jc w:val="both"/>
        <w:rPr>
          <w:sz w:val="20"/>
          <w:szCs w:val="20"/>
        </w:rPr>
      </w:pPr>
      <w:r>
        <w:rPr>
          <w:sz w:val="20"/>
          <w:szCs w:val="20"/>
        </w:rPr>
        <w:t>1.7. CORREO ELECTRÓ</w:t>
      </w:r>
      <w:r w:rsidR="00915D7E" w:rsidRPr="00C56B9D">
        <w:rPr>
          <w:sz w:val="20"/>
          <w:szCs w:val="20"/>
        </w:rPr>
        <w:t>NICO</w:t>
      </w:r>
      <w:r w:rsidR="00915D7E" w:rsidRPr="00C56B9D">
        <w:rPr>
          <w:sz w:val="20"/>
          <w:szCs w:val="20"/>
        </w:rPr>
        <w:tab/>
      </w:r>
      <w:r w:rsidR="00915D7E" w:rsidRPr="00C56B9D">
        <w:rPr>
          <w:sz w:val="20"/>
          <w:szCs w:val="20"/>
        </w:rPr>
        <w:tab/>
      </w:r>
      <w:r w:rsidR="00915D7E" w:rsidRPr="00C56B9D">
        <w:rPr>
          <w:sz w:val="20"/>
          <w:szCs w:val="20"/>
        </w:rPr>
        <w:tab/>
        <w:t xml:space="preserve">:       </w:t>
      </w:r>
      <w:hyperlink r:id="rId7" w:history="1">
        <w:r w:rsidR="00C56B9D" w:rsidRPr="00C56B9D">
          <w:rPr>
            <w:rStyle w:val="Hipervnculo"/>
            <w:sz w:val="20"/>
            <w:szCs w:val="20"/>
          </w:rPr>
          <w:t>Jmendozar@unjfsc.edu.pe</w:t>
        </w:r>
      </w:hyperlink>
    </w:p>
    <w:p w:rsidR="00333733" w:rsidRPr="00C56B9D" w:rsidRDefault="005B2413" w:rsidP="00F901E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III.</w:t>
      </w:r>
      <w:r w:rsidR="00B26A93" w:rsidRPr="00C56B9D">
        <w:rPr>
          <w:b/>
          <w:sz w:val="20"/>
          <w:szCs w:val="20"/>
          <w:u w:val="single"/>
        </w:rPr>
        <w:t>SUMILLA</w:t>
      </w:r>
    </w:p>
    <w:p w:rsidR="00BA4746" w:rsidRDefault="00942020" w:rsidP="00F901EA">
      <w:pPr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B26A93" w:rsidRPr="00C56B9D">
        <w:rPr>
          <w:sz w:val="20"/>
          <w:szCs w:val="20"/>
        </w:rPr>
        <w:t xml:space="preserve"> asignatura </w:t>
      </w:r>
      <w:r w:rsidR="00F901EA" w:rsidRPr="00C56B9D">
        <w:rPr>
          <w:sz w:val="20"/>
          <w:szCs w:val="20"/>
        </w:rPr>
        <w:t>forma</w:t>
      </w:r>
      <w:r w:rsidR="00B26A93" w:rsidRPr="00C56B9D">
        <w:rPr>
          <w:sz w:val="20"/>
          <w:szCs w:val="20"/>
        </w:rPr>
        <w:t xml:space="preserve"> parte del área de formación </w:t>
      </w:r>
      <w:r w:rsidR="00BF218D" w:rsidRPr="00C56B9D">
        <w:rPr>
          <w:sz w:val="20"/>
          <w:szCs w:val="20"/>
        </w:rPr>
        <w:t>especializada</w:t>
      </w:r>
      <w:r w:rsidR="00BF218D">
        <w:rPr>
          <w:sz w:val="20"/>
          <w:szCs w:val="20"/>
        </w:rPr>
        <w:t>; tiene por finalidad desarrollar en las alumnas los conocimientos teóricos -prácticos para fomentar el desarrollo creativo a través del juego</w:t>
      </w:r>
      <w:r w:rsidR="00953B72">
        <w:rPr>
          <w:sz w:val="20"/>
          <w:szCs w:val="20"/>
        </w:rPr>
        <w:t xml:space="preserve"> como lenguaje de acción ya que no hay juego mudo, así mismo desarrollará </w:t>
      </w:r>
      <w:r w:rsidR="00BF218D">
        <w:rPr>
          <w:sz w:val="20"/>
          <w:szCs w:val="20"/>
        </w:rPr>
        <w:t xml:space="preserve"> otras  formas de expresión </w:t>
      </w:r>
      <w:r>
        <w:rPr>
          <w:sz w:val="20"/>
          <w:szCs w:val="20"/>
        </w:rPr>
        <w:t>como:</w:t>
      </w:r>
      <w:r w:rsidR="00BF218D">
        <w:rPr>
          <w:sz w:val="20"/>
          <w:szCs w:val="20"/>
        </w:rPr>
        <w:t xml:space="preserve"> el </w:t>
      </w:r>
      <w:r w:rsidR="00BA4746">
        <w:rPr>
          <w:sz w:val="20"/>
          <w:szCs w:val="20"/>
        </w:rPr>
        <w:t xml:space="preserve">teatro, </w:t>
      </w:r>
      <w:r w:rsidR="00BF218D">
        <w:rPr>
          <w:sz w:val="20"/>
          <w:szCs w:val="20"/>
        </w:rPr>
        <w:t xml:space="preserve">expresión  artística  y  la dramatización que son utilizados en educación inicial como un recurso educativo con el fin de educar de manera integral a los niños y las </w:t>
      </w:r>
      <w:r w:rsidR="00BA4746">
        <w:rPr>
          <w:sz w:val="20"/>
          <w:szCs w:val="20"/>
        </w:rPr>
        <w:t xml:space="preserve">niñas. </w:t>
      </w:r>
      <w:r>
        <w:rPr>
          <w:sz w:val="20"/>
          <w:szCs w:val="20"/>
        </w:rPr>
        <w:t xml:space="preserve">El curso está diseñado  para que al término  del ciclo lectivo  las estudiantes  hayan desarrollado las capacidades para que puedan </w:t>
      </w:r>
      <w:r w:rsidR="00346B2D">
        <w:rPr>
          <w:sz w:val="20"/>
          <w:szCs w:val="20"/>
        </w:rPr>
        <w:t xml:space="preserve">diseñar </w:t>
      </w:r>
      <w:r w:rsidR="00953B72">
        <w:rPr>
          <w:sz w:val="20"/>
          <w:szCs w:val="20"/>
        </w:rPr>
        <w:t xml:space="preserve">y elabora un manual  </w:t>
      </w:r>
      <w:r w:rsidR="00BA4746">
        <w:rPr>
          <w:sz w:val="20"/>
          <w:szCs w:val="20"/>
        </w:rPr>
        <w:t>de actividades</w:t>
      </w:r>
      <w:r w:rsidR="00953B72">
        <w:rPr>
          <w:sz w:val="20"/>
          <w:szCs w:val="20"/>
        </w:rPr>
        <w:t xml:space="preserve">  </w:t>
      </w:r>
      <w:r w:rsidR="005B2413">
        <w:rPr>
          <w:sz w:val="20"/>
          <w:szCs w:val="20"/>
        </w:rPr>
        <w:t>expresivos para desarrollar la capacidad creadora .</w:t>
      </w:r>
      <w:r w:rsidR="009E2A19">
        <w:rPr>
          <w:sz w:val="20"/>
          <w:szCs w:val="20"/>
        </w:rPr>
        <w:t xml:space="preserve">En tal sentido para la asignatura  se ha considerado </w:t>
      </w:r>
      <w:r w:rsidR="005B2413">
        <w:rPr>
          <w:sz w:val="20"/>
          <w:szCs w:val="20"/>
        </w:rPr>
        <w:t>4 módulos  didácticos.</w:t>
      </w:r>
    </w:p>
    <w:p w:rsidR="00EB32BE" w:rsidRDefault="005B2413">
      <w:pPr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s-ES"/>
        </w:rPr>
        <w:t>1.</w:t>
      </w:r>
      <w:r w:rsidRPr="005B2413">
        <w:rPr>
          <w:rFonts w:ascii="Times New Roman" w:hAnsi="Times New Roman"/>
          <w:color w:val="000000"/>
          <w:sz w:val="20"/>
          <w:szCs w:val="20"/>
          <w:lang w:val="es-ES"/>
        </w:rPr>
        <w:t xml:space="preserve"> Creatividad en los juegos y   juguetes</w:t>
      </w:r>
      <w:r>
        <w:rPr>
          <w:sz w:val="20"/>
          <w:szCs w:val="20"/>
        </w:rPr>
        <w:t>,</w:t>
      </w:r>
    </w:p>
    <w:p w:rsidR="005B2413" w:rsidRDefault="005B2413" w:rsidP="005B2413">
      <w:pPr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  <w:lang w:val="es-ES"/>
        </w:rPr>
        <w:t>E</w:t>
      </w:r>
      <w:r w:rsidRPr="00853DB2">
        <w:rPr>
          <w:rFonts w:ascii="Times New Roman" w:hAnsi="Times New Roman"/>
          <w:sz w:val="20"/>
          <w:szCs w:val="20"/>
          <w:lang w:val="es-ES"/>
        </w:rPr>
        <w:t>ducación plástica en educación   inicial</w:t>
      </w:r>
    </w:p>
    <w:p w:rsidR="005B2413" w:rsidRDefault="005B2413" w:rsidP="005B2413">
      <w:pPr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3. Teatro infantil</w:t>
      </w:r>
    </w:p>
    <w:p w:rsidR="005B2413" w:rsidRDefault="005B2413" w:rsidP="005B2413">
      <w:pPr>
        <w:rPr>
          <w:rFonts w:ascii="Times New Roman" w:hAnsi="Times New Roman"/>
          <w:b/>
          <w:color w:val="000000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4. La dramatización en Educación Inicial</w:t>
      </w:r>
      <w:r w:rsidR="00EB32BE" w:rsidRPr="00853DB2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 </w:t>
      </w:r>
    </w:p>
    <w:p w:rsidR="00EB32BE" w:rsidRDefault="00EB32BE" w:rsidP="00EB32BE">
      <w:pPr>
        <w:rPr>
          <w:sz w:val="20"/>
          <w:szCs w:val="20"/>
        </w:rPr>
      </w:pPr>
    </w:p>
    <w:p w:rsidR="00EB32BE" w:rsidRDefault="00EB32BE" w:rsidP="00EB32BE">
      <w:pPr>
        <w:rPr>
          <w:sz w:val="20"/>
          <w:szCs w:val="20"/>
        </w:rPr>
      </w:pPr>
      <w:r w:rsidRPr="00853DB2">
        <w:rPr>
          <w:rFonts w:ascii="Times New Roman" w:hAnsi="Times New Roman"/>
          <w:b/>
          <w:color w:val="000000"/>
          <w:sz w:val="20"/>
          <w:szCs w:val="20"/>
          <w:lang w:val="es-ES"/>
        </w:rPr>
        <w:lastRenderedPageBreak/>
        <w:t xml:space="preserve">                          </w:t>
      </w:r>
    </w:p>
    <w:p w:rsidR="00EB32BE" w:rsidRDefault="00EB32BE">
      <w:pPr>
        <w:rPr>
          <w:sz w:val="20"/>
          <w:szCs w:val="20"/>
        </w:rPr>
      </w:pPr>
    </w:p>
    <w:tbl>
      <w:tblPr>
        <w:tblW w:w="138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8"/>
        <w:gridCol w:w="7863"/>
        <w:gridCol w:w="3674"/>
        <w:gridCol w:w="1257"/>
      </w:tblGrid>
      <w:tr w:rsidR="008D6652" w:rsidTr="008D6652">
        <w:trPr>
          <w:trHeight w:val="441"/>
        </w:trPr>
        <w:tc>
          <w:tcPr>
            <w:tcW w:w="8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E04" w:rsidRDefault="00581E04" w:rsidP="0058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 xml:space="preserve">                                                                                           </w:t>
            </w:r>
          </w:p>
          <w:p w:rsidR="008D6652" w:rsidRDefault="008D6652" w:rsidP="0058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III CAPACIDADES AL FINALIZAR EL CURSO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581E04" w:rsidP="0058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 w:rsidP="0058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 w:rsidP="0058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CAPACIDADES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NOMBRE DEL MODULO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 w:rsidP="00BA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SE</w:t>
            </w:r>
            <w:r w:rsidR="00BA4746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MANAS </w:t>
            </w: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746" w:rsidRDefault="00BA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Pr="00BA4746" w:rsidRDefault="00BA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BA4746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UNIDAD 1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746" w:rsidRPr="00581E04" w:rsidRDefault="00BA4746" w:rsidP="00BA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  <w:p w:rsidR="008D6652" w:rsidRPr="00581E04" w:rsidRDefault="008D6652" w:rsidP="00581E0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  <w:r w:rsidRP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basado en aportes de </w:t>
            </w:r>
            <w:r w:rsidR="00BA4746" w:rsidRP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J. Piaget ,Vigotsky  y Bassat  comprenden </w:t>
            </w:r>
            <w:r w:rsid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A4746" w:rsidRP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la importancia de desarrollar la creatividad a través de los juegos y juguetes en los niños de</w:t>
            </w:r>
            <w:r w:rsidRP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="00BA4746" w:rsidRP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3 a 5 años </w:t>
            </w:r>
            <w:r w:rsid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6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4746" w:rsidRPr="00581E04" w:rsidRDefault="00BA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  <w:r w:rsidRPr="00581E04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8D6652" w:rsidRPr="00581E04" w:rsidRDefault="00926D72" w:rsidP="0092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581E04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BA4746" w:rsidRPr="00581E04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 xml:space="preserve"> CREACTIVIDAD EN LOS JUEGOS</w:t>
            </w:r>
            <w:r w:rsidRPr="00581E04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 xml:space="preserve"> Y   JUGUETES.</w:t>
            </w:r>
            <w:r w:rsidR="00BA4746" w:rsidRPr="00581E04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EA2E20" w:rsidRPr="00581E04" w:rsidRDefault="00EA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4746" w:rsidRDefault="00BA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Default="00BA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0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Pr="00581E04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Pr="00581E04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Pr="00581E04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239" w:rsidRDefault="000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8D6652" w:rsidRPr="00926D72" w:rsidRDefault="0035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926D72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UNIDAD </w:t>
            </w:r>
            <w:r w:rsidR="00926D72" w:rsidRPr="00926D72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:</w:t>
            </w:r>
            <w:r w:rsidRPr="00926D72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E04" w:rsidRDefault="0058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Default="00581E04" w:rsidP="0058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A través del estudio  de las imágenes  y visuales comprenden la importancia de la expresión plástica en Educación inicial. </w:t>
            </w:r>
          </w:p>
        </w:tc>
        <w:tc>
          <w:tcPr>
            <w:tcW w:w="36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D6652" w:rsidRPr="00853DB2" w:rsidRDefault="00926D72" w:rsidP="00926D72">
            <w:pPr>
              <w:pStyle w:val="Ttulo1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s-ES"/>
              </w:rPr>
            </w:pPr>
            <w:r w:rsidRPr="00853DB2">
              <w:rPr>
                <w:rFonts w:ascii="Times New Roman" w:hAnsi="Times New Roman"/>
                <w:color w:val="auto"/>
                <w:sz w:val="20"/>
                <w:szCs w:val="20"/>
                <w:lang w:val="es-ES"/>
              </w:rPr>
              <w:t>EDUCACIÓN PLÁSTICA EN EDUCACIÓN   INICIAL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6D72" w:rsidRDefault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926D72" w:rsidRDefault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Default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0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Pr="00853DB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Pr="00853DB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239" w:rsidRDefault="000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8D6652" w:rsidRPr="00926D72" w:rsidRDefault="0092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926D72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UNIDAD :3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239" w:rsidRDefault="000F2239" w:rsidP="000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Default="00581E04" w:rsidP="0035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Basándose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en el D.C.N</w:t>
            </w:r>
            <w:r w:rsidR="00356CE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.</w:t>
            </w:r>
            <w:r w:rsidR="00356CE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y utilizando las técnicas teatrales 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las alumnas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s </w:t>
            </w:r>
            <w:r w:rsidR="000F223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realizan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representaciones </w:t>
            </w:r>
            <w:r w:rsidR="000F223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para favorecer la creatividad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="000F223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a través de la práctica </w:t>
            </w:r>
            <w:r w:rsidR="00356CE9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teatral.</w:t>
            </w:r>
          </w:p>
        </w:tc>
        <w:tc>
          <w:tcPr>
            <w:tcW w:w="36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6D72" w:rsidRPr="00853DB2" w:rsidRDefault="00926D72" w:rsidP="0092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</w:pPr>
          </w:p>
          <w:p w:rsidR="008D6652" w:rsidRPr="00853DB2" w:rsidRDefault="00926D72" w:rsidP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853DB2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>TEATRO INFANTIL</w:t>
            </w:r>
          </w:p>
          <w:p w:rsidR="00926D72" w:rsidRPr="00853DB2" w:rsidRDefault="00926D72" w:rsidP="0092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</w:pPr>
            <w:r w:rsidRPr="00853DB2">
              <w:rPr>
                <w:rFonts w:ascii="Times New Roman" w:hAnsi="Times New Roman"/>
                <w:b/>
                <w:color w:val="000000"/>
                <w:sz w:val="20"/>
                <w:szCs w:val="20"/>
                <w:lang w:val="es-ES"/>
              </w:rPr>
              <w:t xml:space="preserve">                          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6D72" w:rsidRDefault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Default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0</w:t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 w:rsidP="0092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6D72" w:rsidRPr="00853DB2" w:rsidRDefault="00926D72" w:rsidP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8D6652" w:rsidRPr="00853DB2" w:rsidRDefault="008D6652" w:rsidP="0092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926D72">
        <w:trPr>
          <w:trHeight w:val="82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Pr="00926D72" w:rsidRDefault="008D6652" w:rsidP="0092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CE9" w:rsidRDefault="0035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8D6652" w:rsidRPr="00926D72" w:rsidRDefault="0092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926D72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UNIDAD :4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CE9" w:rsidRDefault="00356CE9" w:rsidP="0035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  <w:p w:rsidR="008D6652" w:rsidRDefault="008D6652" w:rsidP="0085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En el aula del III Ciclo las alumnas </w:t>
            </w:r>
            <w:r w:rsidR="00853DB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realizan  dramatizaciones teniendo en cuenta las características  como</w:t>
            </w:r>
            <w:r w:rsidR="005B2413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: la</w:t>
            </w:r>
            <w:r w:rsidR="00853DB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libre expresión, el juego y la creatividad. </w:t>
            </w:r>
          </w:p>
        </w:tc>
        <w:tc>
          <w:tcPr>
            <w:tcW w:w="36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6D72" w:rsidRPr="00926D72" w:rsidRDefault="0092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  <w:p w:rsidR="008D6652" w:rsidRPr="00926D72" w:rsidRDefault="00853DB2" w:rsidP="00853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La  </w:t>
            </w:r>
            <w:r w:rsidR="00926D72" w:rsidRPr="00926D72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DRAMATIZACIÓN EN EDUCACIÓN INICIAL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6D72" w:rsidRDefault="00926D72" w:rsidP="00926D72">
            <w:pPr>
              <w:tabs>
                <w:tab w:val="left" w:pos="465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ab/>
            </w:r>
          </w:p>
          <w:p w:rsidR="008D6652" w:rsidRDefault="00926D72" w:rsidP="00926D72">
            <w:pPr>
              <w:tabs>
                <w:tab w:val="left" w:pos="465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        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ab/>
            </w:r>
            <w:r w:rsidR="008D6652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Pr="00926D7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8D6652" w:rsidTr="008D6652">
        <w:trPr>
          <w:trHeight w:val="419"/>
        </w:trPr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7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:rsidR="008D6652" w:rsidRDefault="008D665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5D7E" w:rsidRPr="00C56B9D" w:rsidRDefault="00915D7E" w:rsidP="00D10B27">
      <w:pPr>
        <w:ind w:hanging="709"/>
        <w:jc w:val="both"/>
        <w:rPr>
          <w:sz w:val="20"/>
          <w:szCs w:val="20"/>
        </w:rPr>
      </w:pPr>
    </w:p>
    <w:p w:rsidR="00CE4433" w:rsidRDefault="00CE4433" w:rsidP="00F901EA">
      <w:pPr>
        <w:jc w:val="both"/>
        <w:rPr>
          <w:sz w:val="20"/>
          <w:szCs w:val="20"/>
        </w:rPr>
      </w:pPr>
    </w:p>
    <w:tbl>
      <w:tblPr>
        <w:tblW w:w="152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1"/>
        <w:gridCol w:w="14085"/>
      </w:tblGrid>
      <w:tr w:rsidR="008D6652" w:rsidTr="00A641ED">
        <w:trPr>
          <w:trHeight w:val="470"/>
        </w:trPr>
        <w:tc>
          <w:tcPr>
            <w:tcW w:w="1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  <w:lang w:val="es-ES"/>
              </w:rPr>
              <w:t>INDICADORES AL FINALIZAR EL CURSO</w:t>
            </w:r>
          </w:p>
        </w:tc>
      </w:tr>
      <w:tr w:rsidR="008D6652" w:rsidTr="00A641ED">
        <w:trPr>
          <w:trHeight w:val="47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4085" w:type="dxa"/>
            <w:tcBorders>
              <w:top w:val="nil"/>
              <w:left w:val="nil"/>
              <w:bottom w:val="nil"/>
              <w:right w:val="nil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  <w:tr w:rsidR="008D6652" w:rsidTr="00A641ED">
        <w:trPr>
          <w:trHeight w:val="494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E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NUMERO</w:t>
            </w:r>
          </w:p>
        </w:tc>
        <w:tc>
          <w:tcPr>
            <w:tcW w:w="1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INDICADORES DE CAPACIDAD DE AL FINALIZAR EL CURSO</w:t>
            </w:r>
          </w:p>
        </w:tc>
      </w:tr>
      <w:tr w:rsidR="008D6652" w:rsidTr="00A641ED">
        <w:trPr>
          <w:trHeight w:val="1152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Pr="00FA4B84" w:rsidRDefault="00FA4B84" w:rsidP="00FA4B8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 1</w:t>
            </w:r>
            <w:r w:rsidR="008E1304" w:rsidRPr="00FA4B84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Justifica la importancia de la </w:t>
            </w:r>
            <w:r w:rsidR="00A641ED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creatividad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 en el desarrollo de los niños</w:t>
            </w:r>
          </w:p>
        </w:tc>
      </w:tr>
      <w:tr w:rsidR="008D6652" w:rsidTr="00A641ED">
        <w:trPr>
          <w:trHeight w:val="1129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D66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  <w:p w:rsidR="008E1304" w:rsidRDefault="00FA4B84" w:rsidP="008E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       2</w:t>
            </w:r>
          </w:p>
          <w:p w:rsidR="008E1304" w:rsidRDefault="008E13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E1304" w:rsidP="008E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Sustenta y v</w:t>
            </w:r>
            <w:r w:rsidR="008D6652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alora la </w:t>
            </w:r>
            <w:r w:rsidR="00A641ED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expresión</w:t>
            </w:r>
            <w:r w:rsidR="008D6652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la expresión plástica como medio de comunicación y </w:t>
            </w:r>
            <w:r w:rsidR="00A641ED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expresión</w:t>
            </w:r>
            <w:r w:rsidR="008D6652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de sus sentimientos</w:t>
            </w:r>
          </w:p>
        </w:tc>
      </w:tr>
      <w:tr w:rsidR="008D6652" w:rsidTr="00A641ED">
        <w:trPr>
          <w:trHeight w:val="1199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FA4B84" w:rsidP="008E1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1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E1304" w:rsidP="008E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Fundamenta </w:t>
            </w:r>
            <w:r w:rsidR="008D6652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la importancia del uso de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teatro infantil  en educación inicial  </w:t>
            </w:r>
            <w:r w:rsidR="008D6652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</w:tr>
      <w:tr w:rsidR="008D6652" w:rsidTr="00A641ED">
        <w:trPr>
          <w:trHeight w:val="965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FA4B84" w:rsidP="00FA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1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652" w:rsidRDefault="008E1304" w:rsidP="008E1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Reconoce  y justifica la importancia de la dramatización  en educación inicial </w:t>
            </w:r>
          </w:p>
        </w:tc>
      </w:tr>
    </w:tbl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5B2413" w:rsidTr="005B2413">
        <w:trPr>
          <w:trHeight w:val="264"/>
        </w:trPr>
        <w:tc>
          <w:tcPr>
            <w:tcW w:w="212" w:type="dxa"/>
          </w:tcPr>
          <w:p w:rsidR="005B2413" w:rsidRDefault="005B2413" w:rsidP="005B2413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5B2413" w:rsidTr="005B2413">
        <w:trPr>
          <w:trHeight w:val="247"/>
        </w:trPr>
        <w:tc>
          <w:tcPr>
            <w:tcW w:w="212" w:type="dxa"/>
          </w:tcPr>
          <w:p w:rsidR="005B2413" w:rsidRDefault="005B2413" w:rsidP="005B2413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5B2413" w:rsidRDefault="005B2413" w:rsidP="00F901EA">
      <w:pPr>
        <w:jc w:val="both"/>
        <w:rPr>
          <w:sz w:val="20"/>
          <w:szCs w:val="20"/>
          <w:lang w:val="es-ES"/>
        </w:rPr>
      </w:pPr>
    </w:p>
    <w:p w:rsidR="005B2413" w:rsidRDefault="005B2413" w:rsidP="00F901EA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</w:tblGrid>
      <w:tr w:rsidR="005B2413" w:rsidTr="005B2413">
        <w:trPr>
          <w:trHeight w:val="77"/>
        </w:trPr>
        <w:tc>
          <w:tcPr>
            <w:tcW w:w="619" w:type="dxa"/>
          </w:tcPr>
          <w:p w:rsidR="005B2413" w:rsidRDefault="005B2413" w:rsidP="00F901EA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:rsidR="00915D7E" w:rsidRPr="008D6652" w:rsidRDefault="00915D7E" w:rsidP="00F901EA">
      <w:pPr>
        <w:jc w:val="both"/>
        <w:rPr>
          <w:sz w:val="20"/>
          <w:szCs w:val="20"/>
          <w:lang w:val="es-ES"/>
        </w:rPr>
      </w:pPr>
    </w:p>
    <w:p w:rsidR="008D6652" w:rsidRDefault="008D665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horzAnchor="margin" w:tblpXSpec="center" w:tblpY="-448"/>
        <w:tblW w:w="15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2683"/>
        <w:gridCol w:w="3213"/>
        <w:gridCol w:w="3201"/>
        <w:gridCol w:w="2340"/>
        <w:gridCol w:w="4157"/>
      </w:tblGrid>
      <w:tr w:rsidR="008D6652" w:rsidRPr="008D6652" w:rsidTr="008D6652">
        <w:trPr>
          <w:trHeight w:val="111"/>
        </w:trPr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E1304" w:rsidRDefault="008D6652" w:rsidP="008D66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  <w:lang w:val="es-ES" w:eastAsia="es-ES"/>
              </w:rPr>
            </w:pPr>
            <w:r w:rsidRPr="008E1304">
              <w:rPr>
                <w:rFonts w:ascii="Calibri" w:hAnsi="Calibri" w:cs="Calibri"/>
                <w:b/>
                <w:color w:val="000000"/>
                <w:szCs w:val="24"/>
                <w:lang w:val="es-ES" w:eastAsia="es-ES"/>
              </w:rPr>
              <w:lastRenderedPageBreak/>
              <w:t>IV.- DESARROLLO DE LAS UNIDADES DIDACTICAS</w:t>
            </w:r>
          </w:p>
          <w:p w:rsidR="005B2413" w:rsidRPr="008D6652" w:rsidRDefault="005B2413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117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Default="008D6652" w:rsidP="005B24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 xml:space="preserve">         UNIDAD DIDACTICA : 1 LA CREACTIVIDAD EN</w:t>
            </w:r>
            <w:r w:rsidR="005B2413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 xml:space="preserve"> LOS JUEGOS Y JUGUETES </w:t>
            </w:r>
          </w:p>
          <w:p w:rsidR="005B2413" w:rsidRPr="008D6652" w:rsidRDefault="005B2413" w:rsidP="005B24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15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086C8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5B2413">
              <w:rPr>
                <w:rFonts w:ascii="Calibri" w:hAnsi="Calibri" w:cs="Calibri"/>
                <w:b/>
                <w:color w:val="000000"/>
                <w:szCs w:val="24"/>
                <w:lang w:val="es-ES" w:eastAsia="es-ES"/>
              </w:rPr>
              <w:t>CAPACIDAD</w:t>
            </w:r>
            <w:r w:rsidR="002E5009">
              <w:rPr>
                <w:rFonts w:ascii="Calibri" w:hAnsi="Calibri" w:cs="Calibri"/>
                <w:b/>
                <w:color w:val="000000"/>
                <w:szCs w:val="24"/>
                <w:lang w:val="es-ES" w:eastAsia="es-ES"/>
              </w:rPr>
              <w:t>:</w:t>
            </w:r>
            <w:r w:rsidR="002E5009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IDENTIFICA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COMPRENDE 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COMO SE DESARROLA LA CREATIVIDAD A TRAVÉS DE LOS</w:t>
            </w:r>
            <w:r w:rsidR="002E5009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JUEGOS Y JUGUETES 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EN  NIÑOS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DE NIVEL DE EDUCACIÓN INICIAL.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CRACTIVIDAD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CONTENIDO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3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CONCEPTUAL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 xml:space="preserve">PROCEDIMENTAL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ACTITUDINAL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 xml:space="preserve">EXTRATEGIAS DIDACTICAS 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INDICADORES DE LOGRO DE LAS CAPACIDADES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Fundamentos sobre la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Analiza los fundamentos teóricos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Interés</w:t>
            </w:r>
            <w:r w:rsidR="008D665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por conocer los fundamentos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C0B0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Exposición </w:t>
            </w:r>
            <w:r w:rsidR="008C0B0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/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participativa</w:t>
            </w:r>
            <w:r w:rsidR="008C0B0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y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Explica los fundamentos </w:t>
            </w:r>
            <w:r w:rsidR="008C0B0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teóricos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creatividad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sobre la </w:t>
            </w:r>
            <w:r w:rsidR="008C0B0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creatividad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teóricos</w:t>
            </w:r>
            <w:r w:rsidR="008D665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trabajo en equipo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sobre la </w:t>
            </w:r>
            <w:r w:rsidR="008C0B0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creatividad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3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C0B0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Componentes de la creatividad.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C0B0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Identifica los componentes de la creatividad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Interés</w:t>
            </w:r>
            <w:r w:rsidR="008D665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por conocer los </w:t>
            </w: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componentes de la creatividad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Exposició</w:t>
            </w:r>
            <w:r w:rsidR="008C0B0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n /participativa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C0B0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Identifica los </w:t>
            </w:r>
            <w:r w:rsidR="008C0B0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componentes de la creatividad d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e</w:t>
            </w:r>
            <w:r w:rsidR="008C0B0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la creatividad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</w:p>
        </w:tc>
      </w:tr>
      <w:tr w:rsidR="008D6652" w:rsidRPr="008D6652" w:rsidTr="008C0B0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C0B0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Y </w:t>
            </w:r>
            <w:r w:rsidR="008D665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trabajo en equipo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C0B0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C0B0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7B6B87">
        <w:trPr>
          <w:trHeight w:val="874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6B87" w:rsidRDefault="007B6B87" w:rsidP="007B6B87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  <w:p w:rsidR="007B6B87" w:rsidRDefault="007B6B87" w:rsidP="007B6B87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  <w:p w:rsidR="008D6652" w:rsidRPr="008D6652" w:rsidRDefault="008C0B02" w:rsidP="007B6B87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La</w:t>
            </w:r>
            <w:r w:rsidR="007B6B87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función del juego en la vida humana :naturaleza del juego</w:t>
            </w: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  <w:r w:rsidR="008D6652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7B6B87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Identifica </w:t>
            </w:r>
            <w:r w:rsidR="007B6B87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la importancia del juego en la vida de los niños.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7B6B87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Reflexiona sobre la </w:t>
            </w:r>
            <w:r w:rsidR="007B6B87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importancia del juego en la vida de los niños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Lluvia de ideas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7B6B87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Explica </w:t>
            </w:r>
            <w:r w:rsidR="007B6B87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sobre la importancia del juego en la vida de los niños.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trabajo de Equipo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7B6B87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Los juguetes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: importancia ,tipos de juguetes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086C8E" w:rsidP="00086C8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Identifica los juguetes que desarrollan la creatividad  en los niños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086C8E" w:rsidP="00086C8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Reflexiona sobre los diferentes tipos de juguetes que </w:t>
            </w:r>
            <w:r w:rsidR="00FA4B84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desarrollan</w:t>
            </w:r>
            <w:r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la creatividad.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Trabajo en Equipo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Aplica los conocimientos </w:t>
            </w:r>
            <w:r w:rsidR="00086C8E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teóricos</w:t>
            </w:r>
          </w:p>
        </w:tc>
      </w:tr>
      <w:tr w:rsidR="008D6652" w:rsidRPr="008D6652" w:rsidTr="00086C8E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086C8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para estimular la </w:t>
            </w:r>
            <w:r w:rsidR="00086C8E"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creatividad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a través de los juguetes</w:t>
            </w:r>
          </w:p>
        </w:tc>
      </w:tr>
      <w:tr w:rsidR="008D6652" w:rsidRPr="008D6652" w:rsidTr="00086C8E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11"/>
        </w:trPr>
        <w:tc>
          <w:tcPr>
            <w:tcW w:w="15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2E50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EVALUACION DE LA UNIDAD DID</w:t>
            </w:r>
            <w:r w:rsidR="002E5009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Á</w:t>
            </w: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CTICA</w:t>
            </w:r>
          </w:p>
        </w:tc>
      </w:tr>
      <w:tr w:rsidR="008D6652" w:rsidRPr="008D6652" w:rsidTr="008D6652">
        <w:trPr>
          <w:trHeight w:val="13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6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lastRenderedPageBreak/>
              <w:t>EVIDENCIA DE CONOCIMIENTO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Cs w:val="24"/>
                <w:lang w:val="es-ES" w:eastAsia="es-ES"/>
              </w:rPr>
              <w:t>EVIDENCIA DE DESEMPEÑO</w:t>
            </w:r>
          </w:p>
        </w:tc>
      </w:tr>
      <w:tr w:rsidR="008D6652" w:rsidRPr="008D6652" w:rsidTr="008D6652">
        <w:trPr>
          <w:trHeight w:val="111"/>
        </w:trPr>
        <w:tc>
          <w:tcPr>
            <w:tcW w:w="61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Responde a cuestionario de 10 preguntas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086C8E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Elabora un manual de 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juegos para estimular la creatividad en los niños</w:t>
            </w: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C8E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 xml:space="preserve">Diseña un manual </w:t>
            </w:r>
            <w:r w:rsidR="00086C8E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de juegos</w:t>
            </w:r>
          </w:p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  <w:tr w:rsidR="008D6652" w:rsidRPr="008D6652" w:rsidTr="008D6652">
        <w:trPr>
          <w:trHeight w:val="369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Cs w:val="24"/>
                <w:lang w:val="es-ES" w:eastAsia="es-ES"/>
              </w:rPr>
              <w:t> </w:t>
            </w:r>
          </w:p>
        </w:tc>
      </w:tr>
      <w:tr w:rsidR="008D6652" w:rsidRPr="008D6652" w:rsidTr="008D6652">
        <w:trPr>
          <w:trHeight w:val="11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Cs w:val="24"/>
                <w:lang w:val="es-ES" w:eastAsia="es-ES"/>
              </w:rPr>
            </w:pPr>
          </w:p>
        </w:tc>
      </w:tr>
    </w:tbl>
    <w:tbl>
      <w:tblPr>
        <w:tblW w:w="15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463"/>
        <w:gridCol w:w="3070"/>
        <w:gridCol w:w="2620"/>
        <w:gridCol w:w="2280"/>
        <w:gridCol w:w="4480"/>
      </w:tblGrid>
      <w:tr w:rsidR="005C32C6" w:rsidRPr="008D6652" w:rsidTr="005C32C6">
        <w:trPr>
          <w:trHeight w:val="300"/>
        </w:trPr>
        <w:tc>
          <w:tcPr>
            <w:tcW w:w="83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2C6" w:rsidRPr="00853DB2" w:rsidRDefault="005C32C6" w:rsidP="005C32C6">
            <w:pPr>
              <w:pStyle w:val="Ttulo1"/>
              <w:rPr>
                <w:rFonts w:ascii="Times New Roman" w:hAnsi="Times New Roman"/>
                <w:color w:val="auto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s-ES"/>
              </w:rPr>
              <w:t xml:space="preserve">UNIDAD DIDÁCTICA: 2 </w:t>
            </w:r>
            <w:r w:rsidRPr="00853DB2">
              <w:rPr>
                <w:rFonts w:ascii="Times New Roman" w:hAnsi="Times New Roman"/>
                <w:color w:val="auto"/>
                <w:sz w:val="20"/>
                <w:szCs w:val="20"/>
                <w:lang w:val="es-ES"/>
              </w:rPr>
              <w:t>EDUCACIÓN PLÁSTICA EN EDUCACIÓN   INICIAL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C32C6" w:rsidRPr="00853DB2" w:rsidRDefault="005C32C6" w:rsidP="000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15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2E5009" w:rsidRDefault="005C32C6" w:rsidP="008D66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 w:rsidRPr="002E5009">
              <w:rPr>
                <w:rFonts w:ascii="Calibri" w:hAnsi="Calibri" w:cs="Calibri"/>
                <w:b/>
                <w:color w:val="000000"/>
                <w:lang w:val="es-ES" w:eastAsia="es-ES"/>
              </w:rPr>
              <w:t>CAPACIDAD</w:t>
            </w:r>
            <w:r w:rsidR="002E5009">
              <w:rPr>
                <w:rFonts w:ascii="Calibri" w:hAnsi="Calibri" w:cs="Calibri"/>
                <w:b/>
                <w:color w:val="000000"/>
                <w:lang w:val="es-ES" w:eastAsia="es-ES"/>
              </w:rPr>
              <w:t xml:space="preserve"> :</w:t>
            </w:r>
            <w:r w:rsidRPr="002E5009">
              <w:rPr>
                <w:rFonts w:ascii="Calibri" w:hAnsi="Calibri" w:cs="Calibri"/>
                <w:b/>
                <w:color w:val="000000"/>
                <w:lang w:val="es-ES" w:eastAsia="es-ES"/>
              </w:rPr>
              <w:t xml:space="preserve"> IDENTIFICA, EXPERIMENTA CON DIFERENTES MATERIALES Y APLICA DIFERENTES TÉCNICAS DE EXPRESIÓN PLÁSTICA (</w:t>
            </w:r>
            <w:r w:rsidR="002E5009">
              <w:rPr>
                <w:rFonts w:ascii="Calibri" w:hAnsi="Calibri" w:cs="Calibri"/>
                <w:b/>
                <w:color w:val="000000"/>
                <w:lang w:val="es-ES" w:eastAsia="es-ES"/>
              </w:rPr>
              <w:t>DIBUJO, PINTURA, MODELADO,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2E5009" w:rsidRDefault="005C32C6" w:rsidP="008D6652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 w:rsidRPr="002E5009">
              <w:rPr>
                <w:rFonts w:ascii="Calibri" w:hAnsi="Calibri" w:cs="Calibri"/>
                <w:b/>
                <w:color w:val="000000"/>
                <w:lang w:val="es-ES" w:eastAsia="es-ES"/>
              </w:rPr>
              <w:t xml:space="preserve">                  COMO MEDIO DE EXPRESION Y COMUNICACIÓN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8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CONTENIDO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CONCEPTUAL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PROCEDIMENTAL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ACTITUDINAL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EXTRATEGIAS DIDACTICAS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INDICADORES DE LOGRO DE LAS CAPACIDADES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La expresión plástica en el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Identifica la expresión plástica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Valora las expresión plástica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Exposición participativa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Explica conceptos de expresión plástica,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D.C.N.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dentro D.C.N.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como medio de enriquecimiento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importancia de la expresión 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Personal y disfrute.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plástica en los niños de II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ciclo de educac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ión </w:t>
            </w: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 Inicial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Estrategias de actuación en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Aplicar los principios de actuación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Interés por los principios de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Exposición participativa ,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Identifica los principios de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expresión plástica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en la expresión plástica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actuación en la expresión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la actuación en la expresión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Plástica.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Plástica en educación inicial.</w:t>
            </w:r>
          </w:p>
        </w:tc>
      </w:tr>
      <w:tr w:rsidR="005C32C6" w:rsidRPr="008D6652" w:rsidTr="005C32C6">
        <w:trPr>
          <w:trHeight w:val="315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Taller de expresión plástica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5C32C6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5C32C6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representa a través de las técnicas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Vivencial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Utiliza adecuadamente los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(Pintura y dibujo)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5C32C6" w:rsidRDefault="005C32C6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Dibujo y pintura diversas experiencias  y emociones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potencien el desarrollo de 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recursos y técnicas para la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plástica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Expresión plástica.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Producción plástica.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Talleres de expresión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Representa a través de técnicas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Valora la producción de otro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Vivencial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Producción plástica.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plástica (nodelados y otros)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de expresión plástica diversas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alumno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emociones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15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EVALUACION DE LA UNIDAD DIDACTICA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C32C6" w:rsidRPr="008D6652" w:rsidTr="005C32C6">
        <w:trPr>
          <w:trHeight w:val="300"/>
        </w:trPr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EVIDENCIA DE CONOCIMIENTO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5C32C6" w:rsidRPr="008D6652" w:rsidTr="005C32C6">
        <w:trPr>
          <w:trHeight w:val="300"/>
        </w:trPr>
        <w:tc>
          <w:tcPr>
            <w:tcW w:w="57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Responde a cuestionario de 10 preguntas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Elabora manual para la producción de expresión plástica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Diseña un manual para la</w:t>
            </w:r>
          </w:p>
        </w:tc>
      </w:tr>
      <w:tr w:rsidR="005C32C6" w:rsidRPr="008D6652" w:rsidTr="005C32C6">
        <w:trPr>
          <w:trHeight w:val="300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2C6" w:rsidRPr="008D6652" w:rsidRDefault="005C32C6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expresión plástica</w:t>
            </w:r>
          </w:p>
        </w:tc>
      </w:tr>
    </w:tbl>
    <w:p w:rsidR="008D6652" w:rsidRDefault="008D6652" w:rsidP="00F901EA">
      <w:pPr>
        <w:jc w:val="both"/>
        <w:rPr>
          <w:sz w:val="20"/>
          <w:szCs w:val="20"/>
        </w:rPr>
      </w:pPr>
    </w:p>
    <w:tbl>
      <w:tblPr>
        <w:tblW w:w="15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328"/>
        <w:gridCol w:w="3328"/>
        <w:gridCol w:w="2727"/>
        <w:gridCol w:w="2552"/>
        <w:gridCol w:w="4480"/>
      </w:tblGrid>
      <w:tr w:rsidR="008D6652" w:rsidRPr="008D6652" w:rsidTr="005C32C6">
        <w:trPr>
          <w:trHeight w:val="304"/>
        </w:trPr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5C32C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792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E1304" w:rsidRDefault="008D6652" w:rsidP="005C32C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      </w:t>
            </w:r>
            <w:r w:rsidRPr="008E1304">
              <w:rPr>
                <w:rFonts w:ascii="Calibri" w:hAnsi="Calibri" w:cs="Calibri"/>
                <w:bCs/>
                <w:color w:val="000000"/>
                <w:sz w:val="18"/>
                <w:szCs w:val="18"/>
                <w:lang w:val="es-ES" w:eastAsia="es-ES"/>
              </w:rPr>
              <w:t>UNIDAD DIDACTICA : 3  TEATRO</w:t>
            </w:r>
            <w:r w:rsidR="005C32C6" w:rsidRPr="008E1304">
              <w:rPr>
                <w:rFonts w:ascii="Calibri" w:hAnsi="Calibri" w:cs="Calibri"/>
                <w:bCs/>
                <w:color w:val="000000"/>
                <w:sz w:val="18"/>
                <w:szCs w:val="18"/>
                <w:lang w:val="es-ES" w:eastAsia="es-ES"/>
              </w:rPr>
              <w:t xml:space="preserve">  INFANTIL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304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5C32C6" w:rsidRDefault="005C32C6" w:rsidP="002E50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</w:pPr>
            <w:r w:rsidRPr="005C32C6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 xml:space="preserve">CAPACIDAD. </w:t>
            </w:r>
            <w:r w:rsidR="002E5009" w:rsidRPr="002E5009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>UTILIZA</w:t>
            </w:r>
            <w:r w:rsidR="002E5009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 xml:space="preserve">  </w:t>
            </w:r>
            <w:r w:rsidR="008D6652" w:rsidRPr="005C32C6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 xml:space="preserve"> DIFERENTES TECNICAS </w:t>
            </w:r>
            <w:r w:rsidR="002E5009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 xml:space="preserve"> TEATRALES </w:t>
            </w:r>
            <w:r w:rsidR="008D6652" w:rsidRPr="005C32C6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>PAR</w:t>
            </w:r>
            <w:r w:rsidR="002E5009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 xml:space="preserve">A REPRESENTAR  DIVERSAS VIVENCIAS  COMO MEDIO DE EXPRESION  ,VIVENCIAS  Y EMOCIONES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5C32C6" w:rsidRDefault="008D6652" w:rsidP="002E5009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</w:pPr>
            <w:r w:rsidRPr="005C32C6">
              <w:rPr>
                <w:rFonts w:ascii="Calibri" w:hAnsi="Calibri" w:cs="Calibri"/>
                <w:b/>
                <w:color w:val="000000"/>
                <w:sz w:val="18"/>
                <w:szCs w:val="18"/>
                <w:lang w:val="es-ES" w:eastAsia="es-ES"/>
              </w:rPr>
              <w:t xml:space="preserve">                  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304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CONTENIDO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CONCEPTUAL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PROCEDIMENTAL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ACTITUDINAL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EXTRATEGIAS DIDACTICAS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INDICADORES DE LOGRO DE LAS CAPACIDADES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2E5009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Títeres</w:t>
            </w:r>
            <w:r w:rsidR="008D6652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en Educación inicial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9E1605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Confecciona los </w:t>
            </w:r>
            <w:r w:rsidR="002E5009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títeres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y los usa</w:t>
            </w:r>
            <w:r w:rsidR="002E500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para representar 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Valora la  importancia de los títeres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Expositiva participativa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Fundamenta la importancia de los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en educación inicial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trabajo en equipo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titeres en los niños de educación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inicial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2E500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Las marionetas en</w:t>
            </w:r>
            <w:r w:rsidR="002E500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los niños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Confecciona marionetas y los usa</w:t>
            </w:r>
            <w:r w:rsidR="002E500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representa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Tiene </w:t>
            </w:r>
            <w:r w:rsidR="002E5009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interés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por aprender sobre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Expositiva participativa ,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Explica la importancia del uso de las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y niñas en educación inicial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las marionetas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trabajo en equipo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marionetas en los niños del II ciclo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de educación inicial.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Teatro de sombras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Confecciona siluetas para Teatro de sombra</w:t>
            </w:r>
            <w:r w:rsidR="002E500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y representa ante el </w:t>
            </w:r>
            <w:r w:rsidR="009E1605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público</w:t>
            </w:r>
            <w:r w:rsidR="002E500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Tiene intereses por las actividades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Expositiva participativa ,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Explica la importancia del uso de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de teatro de sombra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trabajo en equipo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teatro de sombras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9E1605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Presentación e Escénica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Realiza representaciones teatrales: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Valora la producción de otros.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Vivencial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Hace uso adecuado en el manejo: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de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títeres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, marionetas y teatro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títeres,</w:t>
            </w:r>
            <w:r w:rsidR="009E1605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marionetas y teatro de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sombras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9E1605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Títeres</w:t>
            </w:r>
            <w:r w:rsidR="008D6652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, marionetas y teatro de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de sombra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sombras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304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9E160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EVALUACION DE LA UNIDAD DID</w:t>
            </w:r>
            <w:r w:rsidR="009E16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Á</w:t>
            </w: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CTICA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8D6652" w:rsidRPr="008D6652" w:rsidTr="005C32C6">
        <w:trPr>
          <w:trHeight w:val="304"/>
        </w:trPr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EVIDENCIA DE CONOCIMIENTO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8D6652" w:rsidRPr="008D6652" w:rsidTr="005C32C6">
        <w:trPr>
          <w:trHeight w:val="304"/>
        </w:trPr>
        <w:tc>
          <w:tcPr>
            <w:tcW w:w="58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Responde a cuestionario de 10 preguntas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Elabora libretos para teatro de </w:t>
            </w:r>
            <w:r w:rsidR="009E1605"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títeres</w:t>
            </w: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, marionetas y teatros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Diseña un manual para teatro de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de sombra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9E1605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títeres</w:t>
            </w:r>
            <w:r w:rsidR="008D6652"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 xml:space="preserve">, marionetas y teatros de </w:t>
            </w:r>
          </w:p>
        </w:tc>
      </w:tr>
      <w:tr w:rsidR="008D6652" w:rsidRPr="008D6652" w:rsidTr="005C32C6">
        <w:trPr>
          <w:trHeight w:val="304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8"/>
                <w:szCs w:val="18"/>
                <w:lang w:val="es-ES" w:eastAsia="es-ES"/>
              </w:rPr>
              <w:t>sombra</w:t>
            </w:r>
          </w:p>
        </w:tc>
      </w:tr>
    </w:tbl>
    <w:p w:rsidR="008D6652" w:rsidRDefault="008D6652" w:rsidP="00F901EA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45"/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1989"/>
        <w:gridCol w:w="2696"/>
        <w:gridCol w:w="2931"/>
        <w:gridCol w:w="3637"/>
        <w:gridCol w:w="4155"/>
      </w:tblGrid>
      <w:tr w:rsidR="008D6652" w:rsidRPr="008D6652" w:rsidTr="00A641ED">
        <w:trPr>
          <w:trHeight w:val="314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 xml:space="preserve">         UNIDAD DIDACTICA 4 :   LOS JUEGOS DRAMATICOS EN EDUCACION INICIAL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11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E1304" w:rsidRDefault="009E1605" w:rsidP="008E1304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E1304">
              <w:rPr>
                <w:rFonts w:ascii="Calibri" w:hAnsi="Calibri" w:cs="Calibri"/>
                <w:color w:val="000000"/>
                <w:lang w:val="es-ES" w:eastAsia="es-ES"/>
              </w:rPr>
              <w:t>CAPACIDAD.</w:t>
            </w:r>
            <w:r w:rsidR="008E1304" w:rsidRPr="008E1304">
              <w:rPr>
                <w:rFonts w:ascii="Calibri" w:hAnsi="Calibri" w:cs="Calibri"/>
                <w:color w:val="000000"/>
                <w:lang w:val="es-ES" w:eastAsia="es-ES"/>
              </w:rPr>
              <w:t xml:space="preserve"> COMPRENDE LA IMPORTANCIA DEL JUEGO DRAMATICO  EN EDUCACIÓN INICIAL Y REALIZA DRAMATIZACIONES TENIENDOEN CUENTA </w:t>
            </w:r>
            <w:r w:rsidR="008E1304" w:rsidRPr="008E1304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LAS CARACTERÍSTICAS  COMO: LA LIBRE EXPRESIÓN, EL JUEGO Y LA CREATIVIDAD</w:t>
            </w:r>
            <w:r w:rsidR="008E1304" w:rsidRPr="008E1304">
              <w:rPr>
                <w:rFonts w:ascii="Calibri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E1304" w:rsidRDefault="008D6652" w:rsidP="008E1304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E1304" w:rsidRDefault="008D6652" w:rsidP="008E1304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CONTENIDO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CONCEPTUAL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PROCEDIMENTAL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ACTITUDINAL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EXTRATEGIAS DIDACTICAS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ES" w:eastAsia="es-ES"/>
              </w:rPr>
              <w:t>INDICADORES DE LOGRO DE LAS CAPACIDADES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La dramatización Infantil: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Identifica los fundamentos del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Participa activamente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sobre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los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Expositiva participativa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Identifica los fundamento9s de la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9E1605" w:rsidP="009E1605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Definiciones importancia d</w:t>
            </w:r>
            <w:r w:rsidR="008D6652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el juego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dramático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juego dramático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fundamentos de juegos dramáticos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trabajo en equipo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dramatización.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9E1605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Principio</w:t>
            </w:r>
            <w:r w:rsidR="008D6652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metodológicos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Identifica los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principios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metodológico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Reflexiona sobre los principios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Expositiva participativa ,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9E1605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Fundamenta</w:t>
            </w:r>
            <w:r w:rsidR="008D6652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los principios 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método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-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para la dramatización y el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para la dramatización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metodológicos para la dramatiza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trabajo en equipo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lógicos  para la dramatización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juego representativo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Criterio de selección y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Aplica los criterios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para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la selección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Reflexiona sobre los criterios de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Expositiva participativa ,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Identifica los   criterios de selección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elaboración de elementos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y elaboración elementos de apoyo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selección y elaboración de elementos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trabajo en equipo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y elaboración  de elementos de apo</w:t>
            </w:r>
            <w:r w:rsidR="009E1605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yo para la dramatización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de apoyo para la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para la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dramatización</w:t>
            </w: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de apoyo para la dramatización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dramatización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Puesta en escena: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Realiza dramatizaciones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 xml:space="preserve">valora sus </w:t>
            </w:r>
            <w:r w:rsidR="009E1605"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improvisaciones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Vivencial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Analiza sobre lo actuadfo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dramatización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156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EVALUACION DE LA UNIDAD DIDACTICA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D6652" w:rsidRPr="008D6652" w:rsidTr="00A641ED">
        <w:trPr>
          <w:trHeight w:val="314"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EVIDENCIA DE CONOCIMIENTO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EVIDENCIA DE PRODUCTO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EVIDENCIA DE DESEMPEÑO</w:t>
            </w:r>
          </w:p>
        </w:tc>
      </w:tr>
      <w:tr w:rsidR="008D6652" w:rsidRPr="008D6652" w:rsidTr="00A641ED">
        <w:trPr>
          <w:trHeight w:val="314"/>
        </w:trPr>
        <w:tc>
          <w:tcPr>
            <w:tcW w:w="4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Responde a cuestionario de 10 preguntas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Elabora actividades para juego dramático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Diseña manual para juego dramático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8D6652" w:rsidRPr="008D6652" w:rsidTr="00A641ED">
        <w:trPr>
          <w:trHeight w:val="31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652" w:rsidRPr="008D6652" w:rsidRDefault="008D6652" w:rsidP="008D665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8D6652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9E1605" w:rsidRDefault="009E1605" w:rsidP="00A641ED">
      <w:pPr>
        <w:rPr>
          <w:sz w:val="20"/>
          <w:szCs w:val="20"/>
        </w:rPr>
      </w:pPr>
    </w:p>
    <w:p w:rsidR="003F0742" w:rsidRPr="00A641ED" w:rsidRDefault="003F0742" w:rsidP="00A641ED">
      <w:pPr>
        <w:rPr>
          <w:sz w:val="20"/>
          <w:szCs w:val="20"/>
        </w:rPr>
      </w:pPr>
      <w:r w:rsidRPr="009E1605">
        <w:rPr>
          <w:b/>
          <w:sz w:val="20"/>
          <w:szCs w:val="20"/>
        </w:rPr>
        <w:t>V</w:t>
      </w:r>
      <w:r w:rsidR="009E1605">
        <w:rPr>
          <w:b/>
          <w:sz w:val="20"/>
          <w:szCs w:val="20"/>
        </w:rPr>
        <w:t>.</w:t>
      </w:r>
      <w:r w:rsidRPr="00C56B9D">
        <w:rPr>
          <w:sz w:val="20"/>
          <w:szCs w:val="20"/>
        </w:rPr>
        <w:t xml:space="preserve"> </w:t>
      </w:r>
      <w:r w:rsidR="00CC2524" w:rsidRPr="00C56B9D">
        <w:rPr>
          <w:sz w:val="20"/>
          <w:szCs w:val="20"/>
        </w:rPr>
        <w:t xml:space="preserve">  </w:t>
      </w:r>
      <w:r w:rsidRPr="00C56B9D">
        <w:rPr>
          <w:b/>
          <w:sz w:val="20"/>
          <w:szCs w:val="20"/>
          <w:u w:val="single"/>
        </w:rPr>
        <w:t>ESTRATEGIAS METODOLOGICAS</w:t>
      </w:r>
    </w:p>
    <w:p w:rsidR="003F0742" w:rsidRPr="00C56B9D" w:rsidRDefault="00CC2524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>A fin de lograr un mejor desarrollo del aprendizaje, en este curso se utilizará una metodología activa en cada sesión de clase, se desarrollaran</w:t>
      </w:r>
      <w:r w:rsidR="003F0742" w:rsidRPr="00C56B9D">
        <w:rPr>
          <w:sz w:val="20"/>
          <w:szCs w:val="20"/>
        </w:rPr>
        <w:t xml:space="preserve"> un conjunto de actividades que permitirán </w:t>
      </w:r>
      <w:r w:rsidRPr="00C56B9D">
        <w:rPr>
          <w:sz w:val="20"/>
          <w:szCs w:val="20"/>
        </w:rPr>
        <w:t>vivenciar</w:t>
      </w:r>
      <w:r w:rsidR="003F0742" w:rsidRPr="00C56B9D">
        <w:rPr>
          <w:sz w:val="20"/>
          <w:szCs w:val="20"/>
        </w:rPr>
        <w:t xml:space="preserve"> diversos lenguajes artísticos y juego </w:t>
      </w:r>
      <w:r w:rsidRPr="00C56B9D">
        <w:rPr>
          <w:sz w:val="20"/>
          <w:szCs w:val="20"/>
        </w:rPr>
        <w:t>destinados</w:t>
      </w:r>
      <w:r w:rsidR="003F0742" w:rsidRPr="00C56B9D">
        <w:rPr>
          <w:sz w:val="20"/>
          <w:szCs w:val="20"/>
        </w:rPr>
        <w:t xml:space="preserve"> a </w:t>
      </w:r>
      <w:r w:rsidRPr="00C56B9D">
        <w:rPr>
          <w:sz w:val="20"/>
          <w:szCs w:val="20"/>
        </w:rPr>
        <w:t>fomentar</w:t>
      </w:r>
      <w:r w:rsidR="003F0742" w:rsidRPr="00C56B9D">
        <w:rPr>
          <w:sz w:val="20"/>
          <w:szCs w:val="20"/>
        </w:rPr>
        <w:t xml:space="preserve"> la </w:t>
      </w:r>
      <w:r w:rsidRPr="00C56B9D">
        <w:rPr>
          <w:sz w:val="20"/>
          <w:szCs w:val="20"/>
        </w:rPr>
        <w:t>creatividad</w:t>
      </w:r>
      <w:r w:rsidR="003F0742" w:rsidRPr="00C56B9D">
        <w:rPr>
          <w:sz w:val="20"/>
          <w:szCs w:val="20"/>
        </w:rPr>
        <w:t xml:space="preserve">, así mismo las alumnas </w:t>
      </w:r>
      <w:r w:rsidR="00531E97" w:rsidRPr="00C56B9D">
        <w:rPr>
          <w:sz w:val="20"/>
          <w:szCs w:val="20"/>
        </w:rPr>
        <w:t>desarrollaran la</w:t>
      </w:r>
      <w:r w:rsidR="003F0742" w:rsidRPr="00C56B9D">
        <w:rPr>
          <w:sz w:val="20"/>
          <w:szCs w:val="20"/>
        </w:rPr>
        <w:t xml:space="preserve"> parte </w:t>
      </w:r>
      <w:r w:rsidRPr="00C56B9D">
        <w:rPr>
          <w:sz w:val="20"/>
          <w:szCs w:val="20"/>
        </w:rPr>
        <w:t>teórica</w:t>
      </w:r>
      <w:r w:rsidR="003F0742" w:rsidRPr="00C56B9D">
        <w:rPr>
          <w:sz w:val="20"/>
          <w:szCs w:val="20"/>
        </w:rPr>
        <w:t xml:space="preserve"> a través de trabajos de </w:t>
      </w:r>
      <w:r w:rsidRPr="00C56B9D">
        <w:rPr>
          <w:sz w:val="20"/>
          <w:szCs w:val="20"/>
        </w:rPr>
        <w:t xml:space="preserve">investigación que </w:t>
      </w:r>
      <w:r w:rsidR="00531E97" w:rsidRPr="00C56B9D">
        <w:rPr>
          <w:sz w:val="20"/>
          <w:szCs w:val="20"/>
        </w:rPr>
        <w:t>permitirán la</w:t>
      </w:r>
      <w:r w:rsidR="003F0742" w:rsidRPr="00C56B9D">
        <w:rPr>
          <w:sz w:val="20"/>
          <w:szCs w:val="20"/>
        </w:rPr>
        <w:t xml:space="preserve"> sistematización de la </w:t>
      </w:r>
      <w:r w:rsidRPr="00C56B9D">
        <w:rPr>
          <w:sz w:val="20"/>
          <w:szCs w:val="20"/>
        </w:rPr>
        <w:t>ex experiencia</w:t>
      </w:r>
      <w:r w:rsidR="003F0742" w:rsidRPr="00C56B9D">
        <w:rPr>
          <w:sz w:val="20"/>
          <w:szCs w:val="20"/>
        </w:rPr>
        <w:t>.</w:t>
      </w:r>
    </w:p>
    <w:p w:rsidR="003F0742" w:rsidRPr="00C56B9D" w:rsidRDefault="003F0742" w:rsidP="00F901EA">
      <w:pPr>
        <w:jc w:val="both"/>
        <w:rPr>
          <w:sz w:val="20"/>
          <w:szCs w:val="20"/>
        </w:rPr>
      </w:pPr>
      <w:r w:rsidRPr="009E1605">
        <w:rPr>
          <w:b/>
          <w:sz w:val="20"/>
          <w:szCs w:val="20"/>
        </w:rPr>
        <w:t>V</w:t>
      </w:r>
      <w:r w:rsidR="00CC2524" w:rsidRPr="009E1605">
        <w:rPr>
          <w:b/>
          <w:sz w:val="20"/>
          <w:szCs w:val="20"/>
        </w:rPr>
        <w:t>I</w:t>
      </w:r>
      <w:r w:rsidRPr="009E1605">
        <w:rPr>
          <w:b/>
          <w:sz w:val="20"/>
          <w:szCs w:val="20"/>
        </w:rPr>
        <w:t>.-</w:t>
      </w:r>
      <w:r w:rsidRPr="00C56B9D">
        <w:rPr>
          <w:sz w:val="20"/>
          <w:szCs w:val="20"/>
        </w:rPr>
        <w:t xml:space="preserve"> </w:t>
      </w:r>
      <w:r w:rsidR="00CC2524" w:rsidRPr="00C56B9D">
        <w:rPr>
          <w:b/>
          <w:sz w:val="20"/>
          <w:szCs w:val="20"/>
          <w:u w:val="single"/>
        </w:rPr>
        <w:t>R</w:t>
      </w:r>
      <w:r w:rsidRPr="00C56B9D">
        <w:rPr>
          <w:b/>
          <w:sz w:val="20"/>
          <w:szCs w:val="20"/>
          <w:u w:val="single"/>
        </w:rPr>
        <w:t>ECURSOS MEDIOS Y MATERIALES DIDACTIVOS</w:t>
      </w:r>
    </w:p>
    <w:p w:rsidR="003F0742" w:rsidRPr="00C56B9D" w:rsidRDefault="009E1605" w:rsidP="00F901EA">
      <w:pPr>
        <w:jc w:val="both"/>
        <w:rPr>
          <w:sz w:val="20"/>
          <w:szCs w:val="20"/>
        </w:rPr>
      </w:pPr>
      <w:r w:rsidRPr="009E1605">
        <w:rPr>
          <w:b/>
          <w:sz w:val="20"/>
          <w:szCs w:val="20"/>
        </w:rPr>
        <w:t>Medios</w:t>
      </w:r>
      <w:r>
        <w:rPr>
          <w:sz w:val="20"/>
          <w:szCs w:val="20"/>
        </w:rPr>
        <w:t>:</w:t>
      </w:r>
      <w:r w:rsidRPr="00C56B9D">
        <w:rPr>
          <w:sz w:val="20"/>
          <w:szCs w:val="20"/>
        </w:rPr>
        <w:t xml:space="preserve"> Audiovisual</w:t>
      </w:r>
      <w:r w:rsidR="00531E97" w:rsidRPr="00C56B9D">
        <w:rPr>
          <w:sz w:val="20"/>
          <w:szCs w:val="20"/>
        </w:rPr>
        <w:t>:</w:t>
      </w:r>
      <w:r w:rsidR="003F0742" w:rsidRPr="00C56B9D">
        <w:rPr>
          <w:sz w:val="20"/>
          <w:szCs w:val="20"/>
        </w:rPr>
        <w:t xml:space="preserve"> multimedia</w:t>
      </w:r>
    </w:p>
    <w:p w:rsidR="003F0742" w:rsidRPr="00C56B9D" w:rsidRDefault="003F0742" w:rsidP="00F901EA">
      <w:pPr>
        <w:jc w:val="both"/>
        <w:rPr>
          <w:sz w:val="20"/>
          <w:szCs w:val="20"/>
        </w:rPr>
      </w:pPr>
      <w:r w:rsidRPr="009E1605">
        <w:rPr>
          <w:b/>
          <w:sz w:val="20"/>
          <w:szCs w:val="20"/>
        </w:rPr>
        <w:t>M</w:t>
      </w:r>
      <w:r w:rsidR="00531E97" w:rsidRPr="009E1605">
        <w:rPr>
          <w:b/>
          <w:sz w:val="20"/>
          <w:szCs w:val="20"/>
        </w:rPr>
        <w:t>ateriale</w:t>
      </w:r>
      <w:r w:rsidR="00531E97" w:rsidRPr="00C56B9D">
        <w:rPr>
          <w:sz w:val="20"/>
          <w:szCs w:val="20"/>
        </w:rPr>
        <w:t>s:</w:t>
      </w:r>
      <w:r w:rsidR="00170DF2" w:rsidRPr="00C56B9D">
        <w:rPr>
          <w:sz w:val="20"/>
          <w:szCs w:val="20"/>
        </w:rPr>
        <w:t xml:space="preserve"> </w:t>
      </w:r>
      <w:r w:rsidRPr="00C56B9D">
        <w:rPr>
          <w:sz w:val="20"/>
          <w:szCs w:val="20"/>
        </w:rPr>
        <w:t>Texto, separatas</w:t>
      </w:r>
    </w:p>
    <w:p w:rsidR="003F0742" w:rsidRPr="009E1605" w:rsidRDefault="003F0742" w:rsidP="00F901EA">
      <w:pPr>
        <w:jc w:val="both"/>
        <w:rPr>
          <w:b/>
          <w:sz w:val="20"/>
          <w:szCs w:val="20"/>
        </w:rPr>
      </w:pPr>
      <w:r w:rsidRPr="009E1605">
        <w:rPr>
          <w:b/>
          <w:sz w:val="20"/>
          <w:szCs w:val="20"/>
        </w:rPr>
        <w:t>VII.</w:t>
      </w:r>
      <w:r w:rsidRPr="009E1605">
        <w:rPr>
          <w:b/>
          <w:sz w:val="20"/>
          <w:szCs w:val="20"/>
        </w:rPr>
        <w:tab/>
        <w:t>EVALUACI</w:t>
      </w:r>
      <w:r w:rsidR="009E1605">
        <w:rPr>
          <w:b/>
          <w:sz w:val="20"/>
          <w:szCs w:val="20"/>
        </w:rPr>
        <w:t>Ó</w:t>
      </w:r>
      <w:r w:rsidRPr="009E1605">
        <w:rPr>
          <w:b/>
          <w:sz w:val="20"/>
          <w:szCs w:val="20"/>
        </w:rPr>
        <w:t>N</w:t>
      </w:r>
    </w:p>
    <w:p w:rsidR="003F0742" w:rsidRPr="00C56B9D" w:rsidRDefault="003F0742" w:rsidP="00F901EA">
      <w:pPr>
        <w:jc w:val="both"/>
        <w:rPr>
          <w:sz w:val="20"/>
          <w:szCs w:val="20"/>
        </w:rPr>
      </w:pPr>
      <w:r w:rsidRPr="00C56B9D">
        <w:rPr>
          <w:sz w:val="20"/>
          <w:szCs w:val="20"/>
        </w:rPr>
        <w:t xml:space="preserve">El Curso de </w:t>
      </w:r>
      <w:r w:rsidR="00CC2524" w:rsidRPr="00C56B9D">
        <w:rPr>
          <w:sz w:val="20"/>
          <w:szCs w:val="20"/>
        </w:rPr>
        <w:t>Creatividad</w:t>
      </w:r>
      <w:r w:rsidRPr="00C56B9D">
        <w:rPr>
          <w:sz w:val="20"/>
          <w:szCs w:val="20"/>
        </w:rPr>
        <w:t xml:space="preserve"> y </w:t>
      </w:r>
      <w:r w:rsidR="00CC2524" w:rsidRPr="00C56B9D">
        <w:rPr>
          <w:sz w:val="20"/>
          <w:szCs w:val="20"/>
        </w:rPr>
        <w:t>expresión</w:t>
      </w:r>
      <w:r w:rsidRPr="00C56B9D">
        <w:rPr>
          <w:sz w:val="20"/>
          <w:szCs w:val="20"/>
        </w:rPr>
        <w:t xml:space="preserve"> de oros </w:t>
      </w:r>
      <w:r w:rsidR="00CC2524" w:rsidRPr="00C56B9D">
        <w:rPr>
          <w:sz w:val="20"/>
          <w:szCs w:val="20"/>
        </w:rPr>
        <w:t>lenguajes</w:t>
      </w:r>
      <w:r w:rsidRPr="00C56B9D">
        <w:rPr>
          <w:sz w:val="20"/>
          <w:szCs w:val="20"/>
        </w:rPr>
        <w:t xml:space="preserve"> se evaluarán </w:t>
      </w:r>
      <w:r w:rsidR="00CC2524" w:rsidRPr="00C56B9D">
        <w:rPr>
          <w:sz w:val="20"/>
          <w:szCs w:val="20"/>
        </w:rPr>
        <w:t>mediante</w:t>
      </w:r>
      <w:r w:rsidRPr="00C56B9D">
        <w:rPr>
          <w:sz w:val="20"/>
          <w:szCs w:val="20"/>
        </w:rPr>
        <w:t xml:space="preserve"> la realización de un </w:t>
      </w:r>
      <w:r w:rsidR="00CC2524" w:rsidRPr="00C56B9D">
        <w:rPr>
          <w:sz w:val="20"/>
          <w:szCs w:val="20"/>
        </w:rPr>
        <w:t>trabajo</w:t>
      </w:r>
      <w:r w:rsidRPr="00C56B9D">
        <w:rPr>
          <w:sz w:val="20"/>
          <w:szCs w:val="20"/>
        </w:rPr>
        <w:t xml:space="preserve"> práctico, presentación de un trabajo </w:t>
      </w:r>
      <w:r w:rsidR="00531E97" w:rsidRPr="00C56B9D">
        <w:rPr>
          <w:sz w:val="20"/>
          <w:szCs w:val="20"/>
        </w:rPr>
        <w:t>teórico</w:t>
      </w:r>
      <w:r w:rsidRPr="00C56B9D">
        <w:rPr>
          <w:sz w:val="20"/>
          <w:szCs w:val="20"/>
        </w:rPr>
        <w:t xml:space="preserve"> correspondiente a cada unidad y examen escrito.</w:t>
      </w:r>
    </w:p>
    <w:p w:rsidR="003F0742" w:rsidRPr="009E1605" w:rsidRDefault="003F0742" w:rsidP="00F901EA">
      <w:pPr>
        <w:jc w:val="both"/>
        <w:rPr>
          <w:b/>
          <w:sz w:val="20"/>
          <w:szCs w:val="20"/>
        </w:rPr>
      </w:pPr>
      <w:r w:rsidRPr="009E1605">
        <w:rPr>
          <w:b/>
          <w:sz w:val="20"/>
          <w:szCs w:val="20"/>
        </w:rPr>
        <w:t>VIII REFERENCIA BIBLIOGRAFICA</w:t>
      </w:r>
    </w:p>
    <w:p w:rsidR="008B66E4" w:rsidRPr="00C56B9D" w:rsidRDefault="009E1605" w:rsidP="009E1605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Batt</w:t>
      </w:r>
      <w:r w:rsidR="00CC2524" w:rsidRPr="00C56B9D">
        <w:rPr>
          <w:sz w:val="20"/>
          <w:szCs w:val="20"/>
        </w:rPr>
        <w:t>ll</w:t>
      </w:r>
      <w:r>
        <w:rPr>
          <w:sz w:val="20"/>
          <w:szCs w:val="20"/>
        </w:rPr>
        <w:t>ori</w:t>
      </w:r>
      <w:r w:rsidR="008B66E4" w:rsidRPr="00C56B9D">
        <w:rPr>
          <w:sz w:val="20"/>
          <w:szCs w:val="20"/>
        </w:rPr>
        <w:t>, i (2012)</w:t>
      </w:r>
      <w:r>
        <w:rPr>
          <w:sz w:val="20"/>
          <w:szCs w:val="20"/>
        </w:rPr>
        <w:t>.</w:t>
      </w:r>
      <w:r w:rsidR="008B66E4" w:rsidRPr="00C56B9D">
        <w:rPr>
          <w:sz w:val="20"/>
          <w:szCs w:val="20"/>
        </w:rPr>
        <w:t xml:space="preserve"> Juego que </w:t>
      </w:r>
      <w:r w:rsidR="00CC2524" w:rsidRPr="00C56B9D">
        <w:rPr>
          <w:sz w:val="20"/>
          <w:szCs w:val="20"/>
        </w:rPr>
        <w:t>Agudín</w:t>
      </w:r>
      <w:r w:rsidR="008B66E4" w:rsidRPr="00C56B9D">
        <w:rPr>
          <w:sz w:val="20"/>
          <w:szCs w:val="20"/>
        </w:rPr>
        <w:t xml:space="preserve"> el ingenio 111 </w:t>
      </w:r>
      <w:r w:rsidR="00CC2524" w:rsidRPr="00C56B9D">
        <w:rPr>
          <w:sz w:val="20"/>
          <w:szCs w:val="20"/>
        </w:rPr>
        <w:t>enigmas</w:t>
      </w:r>
      <w:r w:rsidR="008B66E4" w:rsidRPr="00C56B9D">
        <w:rPr>
          <w:sz w:val="20"/>
          <w:szCs w:val="20"/>
        </w:rPr>
        <w:t xml:space="preserve"> </w:t>
      </w:r>
      <w:r w:rsidR="00CC2524" w:rsidRPr="00C56B9D">
        <w:rPr>
          <w:sz w:val="20"/>
          <w:szCs w:val="20"/>
        </w:rPr>
        <w:t>sorprendente</w:t>
      </w:r>
      <w:r w:rsidR="008B66E4" w:rsidRPr="00C56B9D">
        <w:rPr>
          <w:sz w:val="20"/>
          <w:szCs w:val="20"/>
        </w:rPr>
        <w:t xml:space="preserve"> y muy divertido. </w:t>
      </w:r>
      <w:r>
        <w:rPr>
          <w:sz w:val="20"/>
          <w:szCs w:val="20"/>
        </w:rPr>
        <w:t>Narcea.</w:t>
      </w:r>
      <w:r w:rsidR="008B66E4" w:rsidRPr="00C56B9D">
        <w:rPr>
          <w:sz w:val="20"/>
          <w:szCs w:val="20"/>
        </w:rPr>
        <w:t xml:space="preserve"> Madrid</w:t>
      </w:r>
    </w:p>
    <w:p w:rsidR="008B66E4" w:rsidRPr="00C56B9D" w:rsidRDefault="009E1605" w:rsidP="009E1605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KOH, M. (2005). El arte infantil: actividades expresión  plásticas para 3-5 años .Narcea. Madrid</w:t>
      </w:r>
    </w:p>
    <w:p w:rsidR="00531E97" w:rsidRPr="009E1605" w:rsidRDefault="00531E97" w:rsidP="009E1605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9E1605">
        <w:rPr>
          <w:sz w:val="20"/>
          <w:szCs w:val="20"/>
        </w:rPr>
        <w:t>Mesonero,</w:t>
      </w:r>
      <w:r w:rsidR="00C56B9D" w:rsidRPr="009E1605">
        <w:rPr>
          <w:sz w:val="20"/>
          <w:szCs w:val="20"/>
        </w:rPr>
        <w:t xml:space="preserve"> </w:t>
      </w:r>
      <w:r w:rsidRPr="009E1605">
        <w:rPr>
          <w:sz w:val="20"/>
          <w:szCs w:val="20"/>
        </w:rPr>
        <w:t>A. (1996).</w:t>
      </w:r>
      <w:r w:rsidR="00C56B9D" w:rsidRPr="009E1605">
        <w:rPr>
          <w:sz w:val="20"/>
          <w:szCs w:val="20"/>
        </w:rPr>
        <w:t>Didáctica</w:t>
      </w:r>
      <w:r w:rsidRPr="009E1605">
        <w:rPr>
          <w:sz w:val="20"/>
          <w:szCs w:val="20"/>
        </w:rPr>
        <w:t xml:space="preserve"> de la expresión  plástica en expresión infantil .Universidad de Oviedo.</w:t>
      </w:r>
      <w:r w:rsidR="00C56B9D" w:rsidRPr="009E1605">
        <w:rPr>
          <w:sz w:val="20"/>
          <w:szCs w:val="20"/>
        </w:rPr>
        <w:t xml:space="preserve"> Madrid</w:t>
      </w:r>
      <w:r w:rsidRPr="009E1605">
        <w:rPr>
          <w:sz w:val="20"/>
          <w:szCs w:val="20"/>
        </w:rPr>
        <w:t>.</w:t>
      </w:r>
    </w:p>
    <w:p w:rsidR="00531E97" w:rsidRPr="00C56B9D" w:rsidRDefault="00C56B9D" w:rsidP="009E1605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56B9D">
        <w:rPr>
          <w:sz w:val="20"/>
          <w:szCs w:val="20"/>
        </w:rPr>
        <w:t>Peña</w:t>
      </w:r>
      <w:r w:rsidR="00531E97" w:rsidRPr="00C56B9D">
        <w:rPr>
          <w:sz w:val="20"/>
          <w:szCs w:val="20"/>
        </w:rPr>
        <w:t xml:space="preserve">. (20069.Fácil </w:t>
      </w:r>
      <w:r w:rsidRPr="00C56B9D">
        <w:rPr>
          <w:sz w:val="20"/>
          <w:szCs w:val="20"/>
        </w:rPr>
        <w:t>dibujar. Expresión</w:t>
      </w:r>
      <w:r w:rsidR="00531E97" w:rsidRPr="00C56B9D">
        <w:rPr>
          <w:sz w:val="20"/>
          <w:szCs w:val="20"/>
        </w:rPr>
        <w:t xml:space="preserve">  </w:t>
      </w:r>
      <w:r w:rsidRPr="00C56B9D">
        <w:rPr>
          <w:sz w:val="20"/>
          <w:szCs w:val="20"/>
        </w:rPr>
        <w:t>artística. Desarrollo</w:t>
      </w:r>
      <w:r w:rsidR="00531E97" w:rsidRPr="00C56B9D">
        <w:rPr>
          <w:sz w:val="20"/>
          <w:szCs w:val="20"/>
        </w:rPr>
        <w:t xml:space="preserve"> de competencias y creatividad.</w:t>
      </w:r>
      <w:r w:rsidRPr="00C56B9D">
        <w:rPr>
          <w:sz w:val="20"/>
          <w:szCs w:val="20"/>
        </w:rPr>
        <w:t xml:space="preserve"> Magisterio. Colombia</w:t>
      </w:r>
      <w:r w:rsidR="00531E97" w:rsidRPr="00C56B9D">
        <w:rPr>
          <w:sz w:val="20"/>
          <w:szCs w:val="20"/>
        </w:rPr>
        <w:t>.</w:t>
      </w:r>
    </w:p>
    <w:p w:rsidR="00531E97" w:rsidRPr="00C56B9D" w:rsidRDefault="00C56B9D" w:rsidP="009E1605">
      <w:pPr>
        <w:pStyle w:val="Prrafode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56B9D">
        <w:rPr>
          <w:sz w:val="20"/>
          <w:szCs w:val="20"/>
        </w:rPr>
        <w:t>Ortiz, A</w:t>
      </w:r>
      <w:r w:rsidR="00531E97" w:rsidRPr="00C56B9D">
        <w:rPr>
          <w:sz w:val="20"/>
          <w:szCs w:val="20"/>
        </w:rPr>
        <w:t xml:space="preserve">. </w:t>
      </w:r>
      <w:r w:rsidR="009E1605" w:rsidRPr="00C56B9D">
        <w:rPr>
          <w:sz w:val="20"/>
          <w:szCs w:val="20"/>
        </w:rPr>
        <w:t>(S</w:t>
      </w:r>
      <w:r w:rsidR="00531E97" w:rsidRPr="00C56B9D">
        <w:rPr>
          <w:sz w:val="20"/>
          <w:szCs w:val="20"/>
        </w:rPr>
        <w:t>/A) .Pensamiento ,</w:t>
      </w:r>
      <w:r w:rsidR="009E1605">
        <w:rPr>
          <w:sz w:val="20"/>
          <w:szCs w:val="20"/>
        </w:rPr>
        <w:t xml:space="preserve"> </w:t>
      </w:r>
      <w:r w:rsidRPr="00C56B9D">
        <w:rPr>
          <w:sz w:val="20"/>
          <w:szCs w:val="20"/>
        </w:rPr>
        <w:t>inteligencia</w:t>
      </w:r>
      <w:r w:rsidR="00531E97" w:rsidRPr="00C56B9D">
        <w:rPr>
          <w:sz w:val="20"/>
          <w:szCs w:val="20"/>
        </w:rPr>
        <w:t>,</w:t>
      </w:r>
      <w:r w:rsidRPr="00C56B9D">
        <w:rPr>
          <w:sz w:val="20"/>
          <w:szCs w:val="20"/>
        </w:rPr>
        <w:t xml:space="preserve"> </w:t>
      </w:r>
      <w:r w:rsidR="00531E97" w:rsidRPr="00C56B9D">
        <w:rPr>
          <w:sz w:val="20"/>
          <w:szCs w:val="20"/>
        </w:rPr>
        <w:t>creatividad,</w:t>
      </w:r>
      <w:r w:rsidRPr="00C56B9D">
        <w:rPr>
          <w:sz w:val="20"/>
          <w:szCs w:val="20"/>
        </w:rPr>
        <w:t xml:space="preserve"> </w:t>
      </w:r>
      <w:r w:rsidR="00531E97" w:rsidRPr="00C56B9D">
        <w:rPr>
          <w:sz w:val="20"/>
          <w:szCs w:val="20"/>
        </w:rPr>
        <w:t>competencias,</w:t>
      </w:r>
      <w:r w:rsidRPr="00C56B9D">
        <w:rPr>
          <w:sz w:val="20"/>
          <w:szCs w:val="20"/>
        </w:rPr>
        <w:t xml:space="preserve"> </w:t>
      </w:r>
      <w:r w:rsidR="00531E97" w:rsidRPr="00C56B9D">
        <w:rPr>
          <w:sz w:val="20"/>
          <w:szCs w:val="20"/>
        </w:rPr>
        <w:t>valores y actitudes intelectuales.</w:t>
      </w:r>
      <w:r w:rsidRPr="00C56B9D">
        <w:rPr>
          <w:sz w:val="20"/>
          <w:szCs w:val="20"/>
        </w:rPr>
        <w:t xml:space="preserve">  </w:t>
      </w:r>
      <w:r w:rsidR="00531E97" w:rsidRPr="00C56B9D">
        <w:rPr>
          <w:sz w:val="20"/>
          <w:szCs w:val="20"/>
        </w:rPr>
        <w:t>Litoral.</w:t>
      </w:r>
      <w:r w:rsidRPr="00C56B9D">
        <w:rPr>
          <w:sz w:val="20"/>
          <w:szCs w:val="20"/>
        </w:rPr>
        <w:t xml:space="preserve"> </w:t>
      </w:r>
      <w:r w:rsidR="00531E97" w:rsidRPr="00C56B9D">
        <w:rPr>
          <w:sz w:val="20"/>
          <w:szCs w:val="20"/>
        </w:rPr>
        <w:t>Madrid.</w:t>
      </w:r>
    </w:p>
    <w:p w:rsidR="00C56B9D" w:rsidRPr="00C56B9D" w:rsidRDefault="00C56B9D" w:rsidP="00C56B9D">
      <w:pPr>
        <w:pStyle w:val="Prrafodelista"/>
        <w:jc w:val="both"/>
        <w:rPr>
          <w:sz w:val="20"/>
          <w:szCs w:val="20"/>
        </w:rPr>
      </w:pPr>
    </w:p>
    <w:p w:rsidR="00C56B9D" w:rsidRPr="00C56B9D" w:rsidRDefault="00C56B9D" w:rsidP="00C56B9D">
      <w:pPr>
        <w:pStyle w:val="Prrafodelista"/>
        <w:jc w:val="both"/>
        <w:rPr>
          <w:sz w:val="20"/>
          <w:szCs w:val="20"/>
        </w:rPr>
      </w:pPr>
    </w:p>
    <w:p w:rsidR="00C56B9D" w:rsidRPr="00C56B9D" w:rsidRDefault="00C56B9D" w:rsidP="00C56B9D">
      <w:pPr>
        <w:pStyle w:val="Prrafodelista"/>
        <w:ind w:left="4956"/>
        <w:jc w:val="both"/>
        <w:rPr>
          <w:sz w:val="20"/>
          <w:szCs w:val="20"/>
        </w:rPr>
      </w:pPr>
      <w:r w:rsidRPr="00C56B9D">
        <w:rPr>
          <w:sz w:val="20"/>
          <w:szCs w:val="20"/>
        </w:rPr>
        <w:t>-----------------------------</w:t>
      </w:r>
    </w:p>
    <w:p w:rsidR="008D6652" w:rsidRDefault="00B26A93" w:rsidP="00F901EA">
      <w:pPr>
        <w:jc w:val="both"/>
        <w:rPr>
          <w:sz w:val="24"/>
          <w:szCs w:val="24"/>
        </w:rPr>
      </w:pPr>
      <w:r w:rsidRPr="00C56B9D">
        <w:rPr>
          <w:sz w:val="20"/>
          <w:szCs w:val="20"/>
        </w:rPr>
        <w:t xml:space="preserve">                                                                               </w:t>
      </w:r>
      <w:r w:rsidR="00A851DD">
        <w:rPr>
          <w:sz w:val="20"/>
          <w:szCs w:val="20"/>
        </w:rPr>
        <w:tab/>
      </w:r>
      <w:r w:rsidR="00A851DD">
        <w:rPr>
          <w:sz w:val="20"/>
          <w:szCs w:val="20"/>
        </w:rPr>
        <w:tab/>
      </w:r>
      <w:r w:rsidRPr="00C56B9D">
        <w:rPr>
          <w:sz w:val="20"/>
          <w:szCs w:val="20"/>
        </w:rPr>
        <w:t xml:space="preserve">       </w:t>
      </w:r>
      <w:r w:rsidR="00C56B9D" w:rsidRPr="00C56B9D">
        <w:rPr>
          <w:sz w:val="20"/>
          <w:szCs w:val="20"/>
        </w:rPr>
        <w:t xml:space="preserve">Julia Mendoza Rojas </w:t>
      </w:r>
      <w:r w:rsidR="00333733" w:rsidRPr="00915D7E">
        <w:rPr>
          <w:sz w:val="24"/>
          <w:szCs w:val="24"/>
        </w:rPr>
        <w:t xml:space="preserve">        </w:t>
      </w:r>
    </w:p>
    <w:p w:rsidR="008D6652" w:rsidRPr="00915D7E" w:rsidRDefault="00333733" w:rsidP="00A641ED">
      <w:pPr>
        <w:rPr>
          <w:sz w:val="24"/>
          <w:szCs w:val="24"/>
        </w:rPr>
      </w:pPr>
      <w:r w:rsidRPr="00915D7E">
        <w:rPr>
          <w:sz w:val="24"/>
          <w:szCs w:val="24"/>
        </w:rPr>
        <w:t xml:space="preserve">                         </w:t>
      </w:r>
    </w:p>
    <w:p w:rsidR="00333733" w:rsidRDefault="00333733" w:rsidP="00F901EA">
      <w:pPr>
        <w:jc w:val="both"/>
      </w:pPr>
      <w:r w:rsidRPr="00915D7E">
        <w:rPr>
          <w:sz w:val="24"/>
          <w:szCs w:val="24"/>
        </w:rPr>
        <w:lastRenderedPageBreak/>
        <w:t xml:space="preserve">                                                                     </w:t>
      </w:r>
      <w:r>
        <w:t xml:space="preserve">                                                                                               </w:t>
      </w:r>
    </w:p>
    <w:sectPr w:rsidR="00333733" w:rsidSect="008D665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25" w:rsidRDefault="00AE0825" w:rsidP="00C330A7">
      <w:pPr>
        <w:spacing w:after="0" w:line="240" w:lineRule="auto"/>
      </w:pPr>
      <w:r>
        <w:separator/>
      </w:r>
    </w:p>
  </w:endnote>
  <w:endnote w:type="continuationSeparator" w:id="0">
    <w:p w:rsidR="00AE0825" w:rsidRDefault="00AE0825" w:rsidP="00C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25" w:rsidRDefault="00AE0825" w:rsidP="00C330A7">
      <w:pPr>
        <w:spacing w:after="0" w:line="240" w:lineRule="auto"/>
      </w:pPr>
      <w:r>
        <w:separator/>
      </w:r>
    </w:p>
  </w:footnote>
  <w:footnote w:type="continuationSeparator" w:id="0">
    <w:p w:rsidR="00AE0825" w:rsidRDefault="00AE0825" w:rsidP="00C3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7EC"/>
    <w:multiLevelType w:val="hybridMultilevel"/>
    <w:tmpl w:val="EA6CB34A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F172EF"/>
    <w:multiLevelType w:val="hybridMultilevel"/>
    <w:tmpl w:val="6C882F0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B5712E"/>
    <w:multiLevelType w:val="hybridMultilevel"/>
    <w:tmpl w:val="FD86B350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3"/>
    <w:rsid w:val="00061682"/>
    <w:rsid w:val="00086C8E"/>
    <w:rsid w:val="000A75FA"/>
    <w:rsid w:val="000F0648"/>
    <w:rsid w:val="000F2239"/>
    <w:rsid w:val="00104254"/>
    <w:rsid w:val="00121837"/>
    <w:rsid w:val="00170DF2"/>
    <w:rsid w:val="0021065B"/>
    <w:rsid w:val="00281D21"/>
    <w:rsid w:val="002E5009"/>
    <w:rsid w:val="00333733"/>
    <w:rsid w:val="00346B2D"/>
    <w:rsid w:val="00352F9F"/>
    <w:rsid w:val="00356CE9"/>
    <w:rsid w:val="003A2DEC"/>
    <w:rsid w:val="003B70FC"/>
    <w:rsid w:val="003F0742"/>
    <w:rsid w:val="004615F2"/>
    <w:rsid w:val="004C747E"/>
    <w:rsid w:val="00531E97"/>
    <w:rsid w:val="00581E04"/>
    <w:rsid w:val="005B2413"/>
    <w:rsid w:val="005B672B"/>
    <w:rsid w:val="005C32C6"/>
    <w:rsid w:val="005D0C41"/>
    <w:rsid w:val="0067117B"/>
    <w:rsid w:val="006B483D"/>
    <w:rsid w:val="006C4AD9"/>
    <w:rsid w:val="006F7927"/>
    <w:rsid w:val="00791A35"/>
    <w:rsid w:val="007B6B87"/>
    <w:rsid w:val="007E17B7"/>
    <w:rsid w:val="0080484D"/>
    <w:rsid w:val="008101ED"/>
    <w:rsid w:val="00853DB2"/>
    <w:rsid w:val="008B66E4"/>
    <w:rsid w:val="008C0B02"/>
    <w:rsid w:val="008D6652"/>
    <w:rsid w:val="008E1304"/>
    <w:rsid w:val="00915D7E"/>
    <w:rsid w:val="00926D72"/>
    <w:rsid w:val="009347E2"/>
    <w:rsid w:val="00942020"/>
    <w:rsid w:val="00953B72"/>
    <w:rsid w:val="009A44BB"/>
    <w:rsid w:val="009A6165"/>
    <w:rsid w:val="009D7E7D"/>
    <w:rsid w:val="009E1605"/>
    <w:rsid w:val="009E2A19"/>
    <w:rsid w:val="00A641ED"/>
    <w:rsid w:val="00A67E71"/>
    <w:rsid w:val="00A851DD"/>
    <w:rsid w:val="00AE0825"/>
    <w:rsid w:val="00B26A93"/>
    <w:rsid w:val="00B43505"/>
    <w:rsid w:val="00B97430"/>
    <w:rsid w:val="00BA4746"/>
    <w:rsid w:val="00BF218D"/>
    <w:rsid w:val="00BF542D"/>
    <w:rsid w:val="00C22981"/>
    <w:rsid w:val="00C330A7"/>
    <w:rsid w:val="00C56B9D"/>
    <w:rsid w:val="00CA217F"/>
    <w:rsid w:val="00CC2524"/>
    <w:rsid w:val="00CE4433"/>
    <w:rsid w:val="00D10B27"/>
    <w:rsid w:val="00D1629A"/>
    <w:rsid w:val="00D37C33"/>
    <w:rsid w:val="00DD3C96"/>
    <w:rsid w:val="00E05622"/>
    <w:rsid w:val="00E55C62"/>
    <w:rsid w:val="00E64817"/>
    <w:rsid w:val="00EA2E20"/>
    <w:rsid w:val="00EA6BEC"/>
    <w:rsid w:val="00EB32BE"/>
    <w:rsid w:val="00EF58C0"/>
    <w:rsid w:val="00F314F3"/>
    <w:rsid w:val="00F84A55"/>
    <w:rsid w:val="00F901EA"/>
    <w:rsid w:val="00F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7283401-5557-4CFF-867C-71D50959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26D7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26D72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33733"/>
    <w:rPr>
      <w:rFonts w:cs="Times New Roman"/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66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330A7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3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330A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9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ndozar@unjfsc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CHOKLITO</dc:creator>
  <cp:lastModifiedBy>Gladys</cp:lastModifiedBy>
  <cp:revision>2</cp:revision>
  <cp:lastPrinted>2018-09-22T06:33:00Z</cp:lastPrinted>
  <dcterms:created xsi:type="dcterms:W3CDTF">2018-10-30T16:54:00Z</dcterms:created>
  <dcterms:modified xsi:type="dcterms:W3CDTF">2018-10-30T16:54:00Z</dcterms:modified>
</cp:coreProperties>
</file>