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D" w:rsidRPr="00565B05" w:rsidRDefault="00112A47" w:rsidP="0065065D">
      <w:pPr>
        <w:tabs>
          <w:tab w:val="center" w:pos="4252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565B05">
        <w:rPr>
          <w:rFonts w:asciiTheme="majorHAnsi" w:hAnsiTheme="majorHAnsi" w:cstheme="majorHAnsi"/>
          <w:b/>
          <w:noProof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-244475</wp:posOffset>
            </wp:positionV>
            <wp:extent cx="1132840" cy="1120140"/>
            <wp:effectExtent l="0" t="0" r="0" b="381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5D" w:rsidRPr="00565B05">
        <w:rPr>
          <w:rFonts w:asciiTheme="majorHAnsi" w:hAnsiTheme="majorHAnsi" w:cstheme="majorHAnsi"/>
          <w:b/>
          <w:sz w:val="28"/>
          <w:szCs w:val="28"/>
        </w:rPr>
        <w:t>UNIVERSIDAD NACIONAL JOSÉ FAUSTINO SÁNCHEZ CARRIÓN</w:t>
      </w:r>
    </w:p>
    <w:p w:rsidR="002041FC" w:rsidRPr="00AA4679" w:rsidRDefault="0065065D" w:rsidP="002041FC">
      <w:pPr>
        <w:pStyle w:val="Puesto"/>
        <w:jc w:val="center"/>
        <w:rPr>
          <w:b/>
          <w:i/>
          <w:iCs/>
          <w:sz w:val="36"/>
          <w:szCs w:val="28"/>
        </w:rPr>
      </w:pPr>
      <w:r w:rsidRPr="00AA4679">
        <w:rPr>
          <w:b/>
          <w:sz w:val="36"/>
          <w:szCs w:val="28"/>
        </w:rPr>
        <w:t>Fa</w:t>
      </w:r>
      <w:r w:rsidR="004656A3" w:rsidRPr="00AA4679">
        <w:rPr>
          <w:b/>
          <w:sz w:val="36"/>
          <w:szCs w:val="28"/>
        </w:rPr>
        <w:t xml:space="preserve">cultad de </w:t>
      </w:r>
      <w:r w:rsidR="00B24DAF" w:rsidRPr="00AA4679">
        <w:rPr>
          <w:b/>
          <w:sz w:val="36"/>
          <w:szCs w:val="28"/>
        </w:rPr>
        <w:t>Educación</w:t>
      </w:r>
    </w:p>
    <w:p w:rsidR="002041FC" w:rsidRPr="00565B05" w:rsidRDefault="002041FC" w:rsidP="002041FC">
      <w:pPr>
        <w:pStyle w:val="Puesto"/>
        <w:jc w:val="center"/>
        <w:rPr>
          <w:b/>
          <w:i/>
          <w:iCs/>
          <w:sz w:val="36"/>
        </w:rPr>
      </w:pPr>
    </w:p>
    <w:p w:rsidR="00B24DAF" w:rsidRDefault="00B24DAF" w:rsidP="00B24DAF">
      <w:pPr>
        <w:pStyle w:val="Pues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65065D" w:rsidRPr="00565B05">
        <w:rPr>
          <w:b/>
          <w:i/>
          <w:iCs/>
          <w:sz w:val="28"/>
          <w:szCs w:val="28"/>
        </w:rPr>
        <w:t>Escuela Académico Prof</w:t>
      </w:r>
      <w:r w:rsidR="00B54C3A">
        <w:rPr>
          <w:b/>
          <w:i/>
          <w:iCs/>
          <w:sz w:val="28"/>
          <w:szCs w:val="28"/>
        </w:rPr>
        <w:t xml:space="preserve">esional de </w:t>
      </w:r>
      <w:r>
        <w:rPr>
          <w:b/>
          <w:i/>
          <w:iCs/>
          <w:sz w:val="28"/>
          <w:szCs w:val="28"/>
        </w:rPr>
        <w:t>Educación Tecnológica</w:t>
      </w:r>
    </w:p>
    <w:p w:rsidR="00B24DAF" w:rsidRPr="00B24DAF" w:rsidRDefault="00B24DAF" w:rsidP="00B24DAF">
      <w:pPr>
        <w:pStyle w:val="Puesto"/>
        <w:jc w:val="center"/>
        <w:rPr>
          <w:b/>
          <w:i/>
          <w:iCs/>
          <w:sz w:val="24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Pr="00B24DAF">
        <w:rPr>
          <w:sz w:val="32"/>
        </w:rPr>
        <w:t xml:space="preserve"> </w:t>
      </w:r>
      <w:r>
        <w:rPr>
          <w:sz w:val="32"/>
        </w:rPr>
        <w:t xml:space="preserve">    </w:t>
      </w:r>
      <w:r w:rsidRPr="00B24DAF">
        <w:rPr>
          <w:b/>
          <w:i/>
          <w:sz w:val="28"/>
        </w:rPr>
        <w:t>Especialidad Soldadura Industrial</w:t>
      </w:r>
    </w:p>
    <w:p w:rsidR="00BF3952" w:rsidRDefault="00BF3952" w:rsidP="009E5782"/>
    <w:p w:rsidR="00BF3952" w:rsidRDefault="005A54B7" w:rsidP="009E578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94615</wp:posOffset>
                </wp:positionV>
                <wp:extent cx="5710555" cy="1930400"/>
                <wp:effectExtent l="0" t="0" r="23495" b="1270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DAF" w:rsidRPr="00565B05" w:rsidRDefault="00B24DAF" w:rsidP="00565B05">
                            <w:pPr>
                              <w:shd w:val="clear" w:color="auto" w:fill="FBD4B4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565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SÍLABO POR COMPETENCIAS</w:t>
                            </w:r>
                          </w:p>
                          <w:p w:rsidR="00B24DAF" w:rsidRPr="00565B05" w:rsidRDefault="00B24DAF" w:rsidP="00565B05">
                            <w:pPr>
                              <w:shd w:val="clear" w:color="auto" w:fill="FBD4B4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65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CURS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O: SEGURIDAD  E HIGIENE INDUSTRIAL</w:t>
                            </w:r>
                          </w:p>
                          <w:p w:rsidR="00B24DAF" w:rsidRPr="00565B05" w:rsidRDefault="00B24DAF" w:rsidP="00565B05">
                            <w:pPr>
                              <w:shd w:val="clear" w:color="auto" w:fill="FBD4B4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65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DOCENTE: ALEJANDRO HIJAR TENA</w:t>
                            </w:r>
                          </w:p>
                          <w:p w:rsidR="00B24DAF" w:rsidRPr="00565B05" w:rsidRDefault="00B24DAF" w:rsidP="00565B05">
                            <w:pPr>
                              <w:shd w:val="clear" w:color="auto" w:fill="FBD4B4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565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ahijartena@hotmail.com</w:t>
                            </w:r>
                          </w:p>
                          <w:p w:rsidR="00B24DAF" w:rsidRDefault="00B24DAF" w:rsidP="00565B05">
                            <w:pPr>
                              <w:shd w:val="clear" w:color="auto" w:fill="FBD4B4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.7pt;margin-top:7.45pt;width:449.65pt;height:1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" strokeweight="2pt">
                <v:textbox>
                  <w:txbxContent>
                    <w:p w:rsidR="00B24DAF" w:rsidRPr="00565B05" w:rsidRDefault="00B24DAF" w:rsidP="00565B05">
                      <w:pPr>
                        <w:shd w:val="clear" w:color="auto" w:fill="FBD4B4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565B0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SÍLABO POR COMPETENCIAS</w:t>
                      </w:r>
                    </w:p>
                    <w:p w:rsidR="00B24DAF" w:rsidRPr="00565B05" w:rsidRDefault="00B24DAF" w:rsidP="00565B05">
                      <w:pPr>
                        <w:shd w:val="clear" w:color="auto" w:fill="FBD4B4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565B0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CURS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O: SEGURIDAD  E HIGIENE INDUSTRIAL</w:t>
                      </w:r>
                    </w:p>
                    <w:p w:rsidR="00B24DAF" w:rsidRPr="00565B05" w:rsidRDefault="00B24DAF" w:rsidP="00565B05">
                      <w:pPr>
                        <w:shd w:val="clear" w:color="auto" w:fill="FBD4B4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565B0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DOCENTE: ALEJANDRO HIJAR TENA</w:t>
                      </w:r>
                    </w:p>
                    <w:p w:rsidR="00B24DAF" w:rsidRPr="00565B05" w:rsidRDefault="00B24DAF" w:rsidP="00565B05">
                      <w:pPr>
                        <w:shd w:val="clear" w:color="auto" w:fill="FBD4B4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565B0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ahijartena@hotmail.com</w:t>
                      </w:r>
                    </w:p>
                    <w:p w:rsidR="00B24DAF" w:rsidRDefault="00B24DAF" w:rsidP="00565B05">
                      <w:pPr>
                        <w:shd w:val="clear" w:color="auto" w:fill="FBD4B4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9F1362" w:rsidRPr="00E8601D" w:rsidRDefault="009F1362" w:rsidP="00E8601D">
      <w:pPr>
        <w:jc w:val="center"/>
        <w:rPr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1362" w:rsidRPr="004C05DB" w:rsidTr="009F1362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E8601D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cs="GDECEK+TimesNewRoman,BoldItalic"/>
                <w:color w:val="000000"/>
                <w:sz w:val="24"/>
                <w:szCs w:val="24"/>
              </w:rPr>
              <w:t xml:space="preserve"> </w:t>
            </w:r>
            <w:r w:rsidR="009F1362">
              <w:rPr>
                <w:rFonts w:cs="GDECEK+TimesNewRoman,BoldItalic"/>
                <w:color w:val="000000"/>
                <w:sz w:val="24"/>
                <w:szCs w:val="24"/>
              </w:rPr>
              <w:t>ESCUELA  PROFESIONAL</w:t>
            </w:r>
          </w:p>
        </w:tc>
        <w:tc>
          <w:tcPr>
            <w:tcW w:w="6102" w:type="dxa"/>
            <w:vAlign w:val="center"/>
          </w:tcPr>
          <w:p w:rsidR="009F1362" w:rsidRPr="0008306A" w:rsidRDefault="00B24DAF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 xml:space="preserve">Educación Tecnológica – Soldadura Industrial </w:t>
            </w:r>
          </w:p>
        </w:tc>
      </w:tr>
      <w:tr w:rsidR="009F1362" w:rsidRPr="004C05DB" w:rsidTr="009F1362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AREA</w:t>
            </w:r>
          </w:p>
        </w:tc>
        <w:tc>
          <w:tcPr>
            <w:tcW w:w="6102" w:type="dxa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</w:p>
        </w:tc>
      </w:tr>
      <w:tr w:rsidR="009F1362" w:rsidRPr="004C05DB" w:rsidTr="009F1362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CODIGO</w:t>
            </w:r>
          </w:p>
        </w:tc>
        <w:tc>
          <w:tcPr>
            <w:tcW w:w="6102" w:type="dxa"/>
            <w:vAlign w:val="center"/>
          </w:tcPr>
          <w:p w:rsidR="009F1362" w:rsidRPr="0008306A" w:rsidRDefault="00B54C3A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208</w:t>
            </w:r>
          </w:p>
        </w:tc>
      </w:tr>
      <w:tr w:rsidR="009F1362" w:rsidRPr="004C05DB" w:rsidTr="009F1362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325EA6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CARÁCTER</w:t>
            </w:r>
          </w:p>
        </w:tc>
        <w:tc>
          <w:tcPr>
            <w:tcW w:w="6102" w:type="dxa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 xml:space="preserve">OBLIGATORIO </w:t>
            </w:r>
          </w:p>
        </w:tc>
      </w:tr>
      <w:tr w:rsidR="009F1362" w:rsidRPr="004C05DB" w:rsidTr="009F1362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PREREQUISITO</w:t>
            </w:r>
          </w:p>
        </w:tc>
        <w:tc>
          <w:tcPr>
            <w:tcW w:w="6102" w:type="dxa"/>
            <w:vAlign w:val="center"/>
          </w:tcPr>
          <w:p w:rsidR="009F1362" w:rsidRPr="0008306A" w:rsidRDefault="00B54C3A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Ninguno</w:t>
            </w:r>
          </w:p>
        </w:tc>
      </w:tr>
      <w:tr w:rsidR="009F1362" w:rsidRPr="004C05DB" w:rsidTr="009F1362">
        <w:trPr>
          <w:trHeight w:val="345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CREDITOS</w:t>
            </w:r>
          </w:p>
        </w:tc>
        <w:tc>
          <w:tcPr>
            <w:tcW w:w="6102" w:type="dxa"/>
            <w:vAlign w:val="center"/>
          </w:tcPr>
          <w:p w:rsidR="009F1362" w:rsidRPr="0008306A" w:rsidRDefault="00B54C3A" w:rsidP="009F1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9F1362" w:rsidRPr="004C05DB" w:rsidTr="009F1362">
        <w:trPr>
          <w:trHeight w:val="368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PLAN DE ESTUDIOS</w:t>
            </w:r>
          </w:p>
        </w:tc>
        <w:tc>
          <w:tcPr>
            <w:tcW w:w="6102" w:type="dxa"/>
            <w:vAlign w:val="center"/>
          </w:tcPr>
          <w:p w:rsidR="009F1362" w:rsidRPr="00E8601D" w:rsidRDefault="009F1362" w:rsidP="009F136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</w:p>
        </w:tc>
      </w:tr>
      <w:tr w:rsidR="009F1362" w:rsidRPr="004C05DB" w:rsidTr="009F1362">
        <w:trPr>
          <w:trHeight w:val="274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SEMESATRE ACADEMICO</w:t>
            </w:r>
          </w:p>
        </w:tc>
        <w:tc>
          <w:tcPr>
            <w:tcW w:w="6102" w:type="dxa"/>
            <w:vAlign w:val="center"/>
          </w:tcPr>
          <w:p w:rsidR="009F1362" w:rsidRPr="0008306A" w:rsidRDefault="003F01F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2018</w:t>
            </w:r>
            <w:r w:rsidR="009F1362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-I</w:t>
            </w:r>
            <w:r w:rsidR="00D81A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</w:t>
            </w:r>
          </w:p>
        </w:tc>
      </w:tr>
      <w:tr w:rsidR="009F1362" w:rsidRPr="004C05DB" w:rsidTr="009F1362">
        <w:trPr>
          <w:trHeight w:val="274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1362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III</w:t>
            </w:r>
          </w:p>
        </w:tc>
      </w:tr>
      <w:tr w:rsidR="009F1362" w:rsidRPr="004C05DB" w:rsidTr="009F1362">
        <w:trPr>
          <w:trHeight w:val="274"/>
        </w:trPr>
        <w:tc>
          <w:tcPr>
            <w:tcW w:w="3112" w:type="dxa"/>
            <w:shd w:val="clear" w:color="auto" w:fill="B6DDE8"/>
            <w:vAlign w:val="center"/>
          </w:tcPr>
          <w:p w:rsidR="009F1362" w:rsidRPr="0008306A" w:rsidRDefault="009F136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DOCENTE</w:t>
            </w:r>
          </w:p>
        </w:tc>
        <w:tc>
          <w:tcPr>
            <w:tcW w:w="6102" w:type="dxa"/>
            <w:vAlign w:val="center"/>
          </w:tcPr>
          <w:p w:rsidR="009F1362" w:rsidRDefault="003F01F2" w:rsidP="009F1362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HIJAR TENA  ALEJANDRO</w:t>
            </w:r>
          </w:p>
        </w:tc>
      </w:tr>
    </w:tbl>
    <w:p w:rsidR="009E5782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Pr="003F01F2" w:rsidRDefault="00233622" w:rsidP="009B4B97">
      <w:pPr>
        <w:pStyle w:val="Lista"/>
        <w:numPr>
          <w:ilvl w:val="0"/>
          <w:numId w:val="1"/>
        </w:numPr>
        <w:rPr>
          <w:b/>
          <w:lang w:val="es-ES" w:eastAsia="es-ES"/>
        </w:rPr>
      </w:pPr>
      <w:r w:rsidRPr="003F01F2">
        <w:rPr>
          <w:b/>
          <w:lang w:val="es-ES" w:eastAsia="es-ES"/>
        </w:rPr>
        <w:t>INFORMACION GENERAL DEL CURSO</w:t>
      </w: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02F97" w:rsidRDefault="00802F97" w:rsidP="00233622">
      <w:pPr>
        <w:pStyle w:val="Prrafodelista"/>
        <w:spacing w:before="100" w:beforeAutospacing="1" w:after="100" w:afterAutospacing="1" w:line="240" w:lineRule="auto"/>
        <w:jc w:val="both"/>
        <w:outlineLvl w:val="2"/>
      </w:pPr>
    </w:p>
    <w:p w:rsidR="00233622" w:rsidRPr="0008306A" w:rsidRDefault="00CE6603" w:rsidP="00233622">
      <w:pPr>
        <w:pStyle w:val="Prrafodelista"/>
        <w:spacing w:before="100" w:beforeAutospacing="1" w:after="100" w:afterAutospacing="1" w:line="240" w:lineRule="auto"/>
        <w:jc w:val="both"/>
        <w:outlineLvl w:val="2"/>
        <w:rPr>
          <w:b/>
          <w:sz w:val="28"/>
        </w:rPr>
      </w:pPr>
      <w:hyperlink r:id="rId9" w:history="1">
        <w:r w:rsidR="00233622" w:rsidRPr="0008306A">
          <w:rPr>
            <w:rStyle w:val="Hipervnculo"/>
            <w:b/>
            <w:sz w:val="28"/>
          </w:rPr>
          <w:t>https://www.movenote.com/v/ecDskHN5d-o52</w:t>
        </w:r>
      </w:hyperlink>
    </w:p>
    <w:p w:rsidR="00233622" w:rsidRPr="00B4505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233622" w:rsidRPr="003F01F2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44357F" w:rsidRDefault="009565BF" w:rsidP="009B4B97">
      <w:pPr>
        <w:pStyle w:val="Lista"/>
        <w:rPr>
          <w:rFonts w:ascii="Arial" w:hAnsi="Arial" w:cs="Arial"/>
          <w:b/>
          <w:lang w:val="es-ES" w:eastAsia="es-ES"/>
        </w:rPr>
      </w:pPr>
      <w:r w:rsidRPr="0044357F">
        <w:rPr>
          <w:rFonts w:ascii="Arial" w:hAnsi="Arial" w:cs="Arial"/>
          <w:b/>
          <w:lang w:val="es-ES" w:eastAsia="es-ES"/>
        </w:rPr>
        <w:t>II.</w:t>
      </w:r>
      <w:r w:rsidRPr="0044357F">
        <w:rPr>
          <w:rFonts w:ascii="Arial" w:hAnsi="Arial" w:cs="Arial"/>
          <w:b/>
          <w:lang w:val="es-ES" w:eastAsia="es-ES"/>
        </w:rPr>
        <w:tab/>
      </w:r>
      <w:r w:rsidR="009E5782" w:rsidRPr="0044357F">
        <w:rPr>
          <w:rFonts w:ascii="Arial" w:hAnsi="Arial" w:cs="Arial"/>
          <w:b/>
          <w:lang w:val="es-ES" w:eastAsia="es-ES"/>
        </w:rPr>
        <w:t xml:space="preserve">SUMILLA Y </w:t>
      </w:r>
      <w:r w:rsidR="00605E01" w:rsidRPr="0044357F">
        <w:rPr>
          <w:rFonts w:ascii="Arial" w:hAnsi="Arial" w:cs="Arial"/>
          <w:b/>
          <w:lang w:val="es-ES" w:eastAsia="es-ES"/>
        </w:rPr>
        <w:t>DESCRIPCIÓN</w:t>
      </w:r>
      <w:r w:rsidR="009E5782" w:rsidRPr="0044357F">
        <w:rPr>
          <w:rFonts w:ascii="Arial" w:hAnsi="Arial" w:cs="Arial"/>
          <w:b/>
          <w:lang w:val="es-ES" w:eastAsia="es-ES"/>
        </w:rPr>
        <w:t xml:space="preserve"> DEL </w:t>
      </w:r>
      <w:r w:rsidR="004C05DB" w:rsidRPr="0044357F">
        <w:rPr>
          <w:rFonts w:ascii="Arial" w:hAnsi="Arial" w:cs="Arial"/>
          <w:b/>
          <w:lang w:val="es-ES" w:eastAsia="es-ES"/>
        </w:rPr>
        <w:t>CURSO</w:t>
      </w:r>
      <w:r w:rsidR="009E5782" w:rsidRPr="0044357F">
        <w:rPr>
          <w:rFonts w:ascii="Arial" w:hAnsi="Arial" w:cs="Arial"/>
          <w:b/>
          <w:lang w:val="es-ES" w:eastAsia="es-ES"/>
        </w:rPr>
        <w:t xml:space="preserve">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C249D5" w:rsidRPr="00C249D5" w:rsidTr="00C42E58">
        <w:trPr>
          <w:trHeight w:val="3143"/>
        </w:trPr>
        <w:tc>
          <w:tcPr>
            <w:tcW w:w="8647" w:type="dxa"/>
          </w:tcPr>
          <w:p w:rsidR="000229FA" w:rsidRPr="00C249D5" w:rsidRDefault="00B54C3A" w:rsidP="00802F97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 y comprende los fundamentos de Ciencia y tecnología de la seguridad e higiene industrial, se aplica el conocimiento </w:t>
            </w:r>
            <w:r w:rsidR="00507A2B">
              <w:rPr>
                <w:rFonts w:ascii="Arial" w:hAnsi="Arial" w:cs="Arial"/>
              </w:rPr>
              <w:t>teórico</w:t>
            </w:r>
            <w:r>
              <w:rPr>
                <w:rFonts w:ascii="Arial" w:hAnsi="Arial" w:cs="Arial"/>
              </w:rPr>
              <w:t xml:space="preserve"> y el </w:t>
            </w:r>
            <w:r w:rsidR="00507A2B">
              <w:rPr>
                <w:rFonts w:ascii="Arial" w:hAnsi="Arial" w:cs="Arial"/>
              </w:rPr>
              <w:t>práctico</w:t>
            </w:r>
            <w:r>
              <w:rPr>
                <w:rFonts w:ascii="Arial" w:hAnsi="Arial" w:cs="Arial"/>
              </w:rPr>
              <w:t xml:space="preserve">, donde se va evidenciar los tipos de accidentes, cálculos de accidentes, prevenciones, tiempo y </w:t>
            </w:r>
            <w:r w:rsidR="00507A2B">
              <w:rPr>
                <w:rFonts w:ascii="Arial" w:hAnsi="Arial" w:cs="Arial"/>
              </w:rPr>
              <w:t>espacio</w:t>
            </w:r>
            <w:r>
              <w:rPr>
                <w:rFonts w:ascii="Arial" w:hAnsi="Arial" w:cs="Arial"/>
              </w:rPr>
              <w:t xml:space="preserve"> de un trabajador, enfermedades ocupacionales, significado de los colores de riesgo industrial</w:t>
            </w:r>
            <w:r w:rsidR="00507A2B">
              <w:rPr>
                <w:rFonts w:ascii="Arial" w:hAnsi="Arial" w:cs="Arial"/>
              </w:rPr>
              <w:t xml:space="preserve">. </w:t>
            </w:r>
            <w:r w:rsidR="009B761A" w:rsidRPr="009B761A">
              <w:rPr>
                <w:rFonts w:ascii="Arial" w:hAnsi="Arial" w:cs="Arial"/>
              </w:rPr>
              <w:t>Prevención de incendio y explosión. Riesgos eléc</w:t>
            </w:r>
            <w:r w:rsidR="00507A2B">
              <w:rPr>
                <w:rFonts w:ascii="Arial" w:hAnsi="Arial" w:cs="Arial"/>
              </w:rPr>
              <w:t>tricos. Seguridad en la planta.</w:t>
            </w:r>
            <w:r w:rsidR="00507A2B" w:rsidRPr="009B761A">
              <w:rPr>
                <w:rFonts w:ascii="Arial" w:hAnsi="Arial" w:cs="Arial"/>
              </w:rPr>
              <w:t xml:space="preserve"> Higiene</w:t>
            </w:r>
            <w:r w:rsidR="009B761A" w:rsidRPr="009B761A">
              <w:rPr>
                <w:rFonts w:ascii="Arial" w:hAnsi="Arial" w:cs="Arial"/>
              </w:rPr>
              <w:t xml:space="preserve"> y salud industrial. Contaminantes químicos y biológicos. Agentes físicos</w:t>
            </w:r>
            <w:r w:rsidR="00802F97">
              <w:rPr>
                <w:rFonts w:ascii="Arial" w:hAnsi="Arial" w:cs="Arial"/>
              </w:rPr>
              <w:t xml:space="preserve"> ambientales</w:t>
            </w:r>
            <w:r w:rsidR="004E0225">
              <w:rPr>
                <w:rFonts w:ascii="Arial" w:hAnsi="Arial" w:cs="Arial"/>
              </w:rPr>
              <w:t>. Medicina del trabajo</w:t>
            </w:r>
            <w:r>
              <w:rPr>
                <w:rFonts w:ascii="Arial" w:hAnsi="Arial" w:cs="Arial"/>
              </w:rPr>
              <w:t>.</w:t>
            </w:r>
            <w:r w:rsidR="009B761A" w:rsidRPr="009B761A">
              <w:rPr>
                <w:rFonts w:ascii="Arial" w:hAnsi="Arial" w:cs="Arial"/>
              </w:rPr>
              <w:t xml:space="preserve"> </w:t>
            </w:r>
            <w:r w:rsidR="00803E92" w:rsidRPr="009B761A">
              <w:rPr>
                <w:rFonts w:ascii="Arial" w:hAnsi="Arial" w:cs="Arial"/>
              </w:rPr>
              <w:t>Ecología</w:t>
            </w:r>
            <w:r w:rsidR="009B761A" w:rsidRPr="009B761A">
              <w:rPr>
                <w:rFonts w:ascii="Arial" w:hAnsi="Arial" w:cs="Arial"/>
              </w:rPr>
              <w:t>,</w:t>
            </w:r>
            <w:r w:rsidR="00802F97">
              <w:rPr>
                <w:rFonts w:ascii="Arial" w:hAnsi="Arial" w:cs="Arial"/>
              </w:rPr>
              <w:t xml:space="preserve"> contaminación</w:t>
            </w:r>
            <w:r w:rsidR="009B761A" w:rsidRPr="009B761A">
              <w:rPr>
                <w:rFonts w:ascii="Arial" w:hAnsi="Arial" w:cs="Arial"/>
              </w:rPr>
              <w:t xml:space="preserve"> y control ambiental. Manual de seguridad, salud y medio ambiente de</w:t>
            </w:r>
            <w:r w:rsidR="00507A2B">
              <w:rPr>
                <w:rFonts w:ascii="Arial" w:hAnsi="Arial" w:cs="Arial"/>
              </w:rPr>
              <w:t xml:space="preserve"> trabajo.</w:t>
            </w:r>
          </w:p>
        </w:tc>
      </w:tr>
    </w:tbl>
    <w:p w:rsidR="008F69C9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44357F" w:rsidRDefault="008F69C9" w:rsidP="009B4B97">
      <w:pPr>
        <w:pStyle w:val="Lista"/>
        <w:rPr>
          <w:rFonts w:ascii="Arial" w:hAnsi="Arial" w:cs="Arial"/>
          <w:b/>
          <w:lang w:val="es-ES" w:eastAsia="es-ES"/>
        </w:rPr>
      </w:pPr>
      <w:r w:rsidRPr="0044357F">
        <w:rPr>
          <w:rFonts w:ascii="Arial" w:hAnsi="Arial" w:cs="Arial"/>
          <w:b/>
          <w:lang w:val="es-ES" w:eastAsia="es-ES"/>
        </w:rPr>
        <w:t>I</w:t>
      </w:r>
      <w:r w:rsidR="0026562D" w:rsidRPr="0044357F">
        <w:rPr>
          <w:rFonts w:ascii="Arial" w:hAnsi="Arial" w:cs="Arial"/>
          <w:b/>
          <w:lang w:val="es-ES" w:eastAsia="es-ES"/>
        </w:rPr>
        <w:t>I</w:t>
      </w:r>
      <w:r w:rsidRPr="0044357F">
        <w:rPr>
          <w:rFonts w:ascii="Arial" w:hAnsi="Arial" w:cs="Arial"/>
          <w:b/>
          <w:lang w:val="es-ES" w:eastAsia="es-ES"/>
        </w:rPr>
        <w:t>.</w:t>
      </w:r>
      <w:r w:rsidR="009B4B97" w:rsidRPr="0044357F">
        <w:rPr>
          <w:rFonts w:ascii="Arial" w:hAnsi="Arial" w:cs="Arial"/>
          <w:b/>
          <w:lang w:val="es-ES" w:eastAsia="es-ES"/>
        </w:rPr>
        <w:tab/>
      </w:r>
      <w:r w:rsidR="0042639D" w:rsidRPr="0044357F">
        <w:rPr>
          <w:rFonts w:ascii="Arial" w:hAnsi="Arial" w:cs="Arial"/>
          <w:b/>
          <w:lang w:val="es-ES" w:eastAsia="es-ES"/>
        </w:rPr>
        <w:t>CAPACIDADES AL FINALIZAR EL CURSO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134"/>
      </w:tblGrid>
      <w:tr w:rsidR="009A51A2" w:rsidRPr="004872A8" w:rsidTr="00006A93">
        <w:trPr>
          <w:trHeight w:val="1208"/>
        </w:trPr>
        <w:tc>
          <w:tcPr>
            <w:tcW w:w="709" w:type="dxa"/>
            <w:shd w:val="clear" w:color="auto" w:fill="FFFF99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FFFF99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C947C3"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9A51A2" w:rsidRPr="004872A8" w:rsidTr="00D60DBA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9A51A2" w:rsidRPr="00006A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006A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UNIDAD </w:t>
            </w:r>
          </w:p>
          <w:p w:rsidR="009A51A2" w:rsidRPr="00006A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006A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9A51A2" w:rsidRPr="00006A93" w:rsidRDefault="000D1EE9" w:rsidP="009B4B97">
            <w:pPr>
              <w:jc w:val="both"/>
              <w:rPr>
                <w:color w:val="000000"/>
              </w:rPr>
            </w:pPr>
            <w:r w:rsidRPr="00006A93">
              <w:rPr>
                <w:rFonts w:ascii="Arial" w:hAnsi="Arial" w:cs="Arial"/>
                <w:color w:val="000000"/>
                <w:szCs w:val="20"/>
              </w:rPr>
              <w:t>Debemos de conocer la normatividad de la  SSO</w:t>
            </w:r>
            <w:r w:rsidR="00332C60">
              <w:rPr>
                <w:rFonts w:ascii="Arial" w:hAnsi="Arial" w:cs="Arial"/>
                <w:color w:val="000000"/>
                <w:szCs w:val="20"/>
              </w:rPr>
              <w:t xml:space="preserve"> ley 29783</w:t>
            </w:r>
            <w:r w:rsidRPr="00006A93">
              <w:rPr>
                <w:rFonts w:ascii="Arial" w:hAnsi="Arial" w:cs="Arial"/>
                <w:color w:val="000000"/>
                <w:szCs w:val="20"/>
              </w:rPr>
              <w:t>, la gestión opo</w:t>
            </w:r>
            <w:r w:rsidR="001E74B8">
              <w:rPr>
                <w:rFonts w:ascii="Arial" w:hAnsi="Arial" w:cs="Arial"/>
                <w:color w:val="000000"/>
                <w:szCs w:val="20"/>
              </w:rPr>
              <w:t>rtuna y eficiente del</w:t>
            </w:r>
            <w:r w:rsidR="007D3238" w:rsidRPr="00006A93">
              <w:rPr>
                <w:rFonts w:ascii="Arial" w:hAnsi="Arial" w:cs="Arial"/>
                <w:color w:val="000000"/>
                <w:szCs w:val="20"/>
              </w:rPr>
              <w:t xml:space="preserve"> IPER-C</w:t>
            </w:r>
            <w:r w:rsidR="004A3D82" w:rsidRPr="00006A93">
              <w:rPr>
                <w:rFonts w:ascii="Arial" w:hAnsi="Arial" w:cs="Arial"/>
                <w:color w:val="000000"/>
                <w:szCs w:val="20"/>
              </w:rPr>
              <w:t xml:space="preserve"> sus </w:t>
            </w:r>
            <w:r w:rsidRPr="00006A9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4A3D82" w:rsidRPr="00006A93">
              <w:rPr>
                <w:rFonts w:ascii="Arial" w:hAnsi="Arial" w:cs="Arial"/>
                <w:color w:val="000000"/>
                <w:szCs w:val="20"/>
              </w:rPr>
              <w:t>beneficios.</w:t>
            </w:r>
            <w:r w:rsidRPr="00006A93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821C5D" w:rsidRDefault="000A0C20" w:rsidP="00821C5D">
            <w:pPr>
              <w:rPr>
                <w:rFonts w:ascii="Arial" w:hAnsi="Arial" w:cs="Arial"/>
                <w:b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Normatividad legal e identificación de peligros y evaluación de riesgos. </w:t>
            </w:r>
          </w:p>
          <w:p w:rsidR="009A51A2" w:rsidRPr="00006A93" w:rsidRDefault="000A0C20" w:rsidP="00821C5D">
            <w:pPr>
              <w:rPr>
                <w:rFonts w:ascii="Arial" w:hAnsi="Arial" w:cs="Arial"/>
                <w:b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Mapas de riesgo y los efectos de la eficiencia y rentabilidad </w:t>
            </w:r>
            <w:r w:rsidR="00821C5D">
              <w:rPr>
                <w:rFonts w:ascii="Arial" w:hAnsi="Arial" w:cs="Arial"/>
                <w:b/>
                <w:color w:val="000000"/>
              </w:rPr>
              <w:t xml:space="preserve">al trabajar </w:t>
            </w:r>
            <w:r w:rsidRPr="001E74B8">
              <w:rPr>
                <w:rFonts w:ascii="Arial" w:hAnsi="Arial" w:cs="Arial"/>
                <w:b/>
                <w:color w:val="000000"/>
              </w:rPr>
              <w:t>con seguridad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A51A2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 w:rsidRPr="00006A93">
              <w:rPr>
                <w:rFonts w:eastAsia="Times New Roman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BD5720" w:rsidRPr="004872A8" w:rsidTr="00C947C3">
        <w:trPr>
          <w:cantSplit/>
          <w:trHeight w:val="2278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D36C9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  <w:r w:rsidR="00D36C9C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D5720" w:rsidRPr="00006A93" w:rsidRDefault="00F11656" w:rsidP="009B4B97">
            <w:pPr>
              <w:jc w:val="both"/>
              <w:rPr>
                <w:rFonts w:ascii="Arial" w:hAnsi="Arial" w:cs="Arial"/>
                <w:color w:val="000000"/>
              </w:rPr>
            </w:pPr>
            <w:r w:rsidRPr="00006A93">
              <w:rPr>
                <w:rFonts w:ascii="Arial" w:hAnsi="Arial" w:cs="Arial"/>
                <w:color w:val="000000"/>
                <w:sz w:val="24"/>
              </w:rPr>
              <w:t>Actuar con  dominio el manejo de los riesgos y la ocurrencia de accidentes, sus ca</w:t>
            </w:r>
            <w:r w:rsidR="002E250C">
              <w:rPr>
                <w:rFonts w:ascii="Arial" w:hAnsi="Arial" w:cs="Arial"/>
                <w:color w:val="000000"/>
                <w:sz w:val="24"/>
              </w:rPr>
              <w:t>usas, efectos y su control. L</w:t>
            </w:r>
            <w:r w:rsidRPr="00006A93">
              <w:rPr>
                <w:rFonts w:ascii="Arial" w:hAnsi="Arial" w:cs="Arial"/>
                <w:color w:val="000000"/>
                <w:sz w:val="24"/>
              </w:rPr>
              <w:t>a medicina en el trabajo como medida correctiva y preventiva</w:t>
            </w:r>
            <w:r w:rsidRPr="00006A93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1C5D" w:rsidRDefault="007D3238" w:rsidP="00821C5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1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Accidentes, investigación de accidentes. </w:t>
            </w:r>
          </w:p>
          <w:p w:rsidR="004C1E7F" w:rsidRPr="0036683F" w:rsidRDefault="002E250C" w:rsidP="00821C5D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Medicina del trabajo.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D5720" w:rsidRPr="004872A8" w:rsidTr="00D60DBA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III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006A93" w:rsidRDefault="00006A93" w:rsidP="005D326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5D3262" w:rsidRPr="00C947C3" w:rsidRDefault="0068579F" w:rsidP="005D32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>El uso adecuado y seguro de las herramientas</w:t>
            </w:r>
            <w:r w:rsidR="00006A93"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de trabajo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. Tener </w:t>
            </w:r>
            <w:r w:rsidR="00006A93" w:rsidRPr="00006A93">
              <w:rPr>
                <w:rFonts w:ascii="Arial" w:hAnsi="Arial" w:cs="Arial"/>
                <w:color w:val="000000"/>
                <w:sz w:val="24"/>
                <w:szCs w:val="20"/>
              </w:rPr>
              <w:t>el dominio de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la</w:t>
            </w:r>
            <w:r w:rsidR="00474597">
              <w:rPr>
                <w:rFonts w:ascii="Arial" w:hAnsi="Arial" w:cs="Arial"/>
                <w:color w:val="000000"/>
                <w:sz w:val="24"/>
                <w:szCs w:val="20"/>
              </w:rPr>
              <w:t>s técnicas de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="00006A93" w:rsidRPr="00006A93">
              <w:rPr>
                <w:rFonts w:ascii="Arial" w:hAnsi="Arial" w:cs="Arial"/>
                <w:color w:val="000000"/>
                <w:sz w:val="24"/>
                <w:szCs w:val="20"/>
              </w:rPr>
              <w:t>señalización, evacuación y del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combat</w:t>
            </w:r>
            <w:r w:rsidR="00006A93" w:rsidRPr="00006A93">
              <w:rPr>
                <w:rFonts w:ascii="Arial" w:hAnsi="Arial" w:cs="Arial"/>
                <w:color w:val="000000"/>
                <w:sz w:val="24"/>
                <w:szCs w:val="20"/>
              </w:rPr>
              <w:t>e contra el incendio</w:t>
            </w:r>
            <w:r w:rsidR="00006A93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:rsidR="00BD5720" w:rsidRPr="00C947C3" w:rsidRDefault="00BD5720" w:rsidP="00536BA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DAEEF3"/>
            <w:vAlign w:val="center"/>
          </w:tcPr>
          <w:p w:rsidR="00BD5720" w:rsidRPr="0036683F" w:rsidRDefault="0068579F" w:rsidP="00F06DEF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Manejo de herramientas manuales y eléctricas. Prevención de incendios y explosión. </w:t>
            </w:r>
            <w:r w:rsidR="004E0225">
              <w:rPr>
                <w:b/>
                <w:color w:val="000000"/>
                <w:sz w:val="28"/>
              </w:rPr>
              <w:t xml:space="preserve">Desastres, </w:t>
            </w:r>
            <w:r>
              <w:rPr>
                <w:b/>
                <w:color w:val="000000"/>
                <w:sz w:val="28"/>
              </w:rPr>
              <w:t xml:space="preserve">Señalización y evacuación.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BD5720" w:rsidRPr="004872A8" w:rsidTr="004E0826">
        <w:trPr>
          <w:cantSplit/>
          <w:trHeight w:val="3257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lastRenderedPageBreak/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3262" w:rsidRPr="00C947C3" w:rsidRDefault="005D3262" w:rsidP="005D32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4E0826" w:rsidRDefault="008A7FF9" w:rsidP="005D32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Identificar y prever el control de los factores contaminantes que s</w:t>
            </w:r>
            <w:r w:rsidR="004E0826">
              <w:rPr>
                <w:rFonts w:ascii="Arial" w:hAnsi="Arial" w:cs="Arial"/>
                <w:color w:val="000000"/>
                <w:szCs w:val="20"/>
              </w:rPr>
              <w:t xml:space="preserve">e da en los ambientes laborales. </w:t>
            </w:r>
          </w:p>
          <w:p w:rsidR="004E0826" w:rsidRDefault="004E0826" w:rsidP="005D32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Los requerimientos de los EPP y de primeros auxilios.</w:t>
            </w:r>
          </w:p>
          <w:p w:rsidR="00BD5720" w:rsidRPr="00C947C3" w:rsidRDefault="004E0826" w:rsidP="004E0826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Ser consiente del daño a la ecología y del control ambiental.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720" w:rsidRDefault="008A7FF9" w:rsidP="00F06DEF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</w:t>
            </w:r>
            <w:r w:rsidR="00AD4138">
              <w:rPr>
                <w:b/>
                <w:color w:val="000000"/>
                <w:sz w:val="28"/>
              </w:rPr>
              <w:t>gentes contaminantes</w:t>
            </w:r>
            <w:r>
              <w:rPr>
                <w:b/>
                <w:color w:val="000000"/>
                <w:sz w:val="28"/>
              </w:rPr>
              <w:t>, ruidos y vibraciones. EPP. Primeros auxilios.</w:t>
            </w:r>
            <w:r w:rsidR="002E250C">
              <w:rPr>
                <w:b/>
                <w:color w:val="000000"/>
                <w:sz w:val="28"/>
              </w:rPr>
              <w:t xml:space="preserve"> </w:t>
            </w:r>
          </w:p>
          <w:p w:rsidR="008A7FF9" w:rsidRPr="0036683F" w:rsidRDefault="008A7FF9" w:rsidP="00F06DEF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Ecología, co</w:t>
            </w:r>
            <w:r w:rsidR="002E250C">
              <w:rPr>
                <w:b/>
                <w:color w:val="000000"/>
                <w:sz w:val="28"/>
              </w:rPr>
              <w:t xml:space="preserve">ntaminación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:rsidR="009B4EDB" w:rsidRDefault="009B4EDB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4357F" w:rsidRDefault="00410F73" w:rsidP="009B4B97">
      <w:pPr>
        <w:pStyle w:val="Lista"/>
        <w:rPr>
          <w:rFonts w:ascii="Arial" w:hAnsi="Arial" w:cs="Arial"/>
          <w:b/>
          <w:lang w:val="es-ES" w:eastAsia="es-ES"/>
        </w:rPr>
      </w:pPr>
      <w:r w:rsidRPr="0044357F">
        <w:rPr>
          <w:rFonts w:ascii="Arial" w:hAnsi="Arial" w:cs="Arial"/>
          <w:b/>
          <w:lang w:val="es-ES" w:eastAsia="es-ES"/>
        </w:rPr>
        <w:t>III.</w:t>
      </w:r>
      <w:r w:rsidR="009B4B97" w:rsidRPr="0044357F">
        <w:rPr>
          <w:rFonts w:ascii="Arial" w:hAnsi="Arial" w:cs="Arial"/>
          <w:b/>
          <w:lang w:val="es-ES" w:eastAsia="es-ES"/>
        </w:rPr>
        <w:tab/>
      </w:r>
      <w:r w:rsidRPr="0044357F">
        <w:rPr>
          <w:rFonts w:ascii="Arial" w:hAnsi="Arial" w:cs="Arial"/>
          <w:b/>
          <w:lang w:val="es-ES" w:eastAsia="es-ES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52"/>
      </w:tblGrid>
      <w:tr w:rsidR="00B0604C" w:rsidRPr="00F606A8" w:rsidTr="00C947C3">
        <w:trPr>
          <w:trHeight w:val="433"/>
        </w:trPr>
        <w:tc>
          <w:tcPr>
            <w:tcW w:w="709" w:type="dxa"/>
            <w:shd w:val="clear" w:color="auto" w:fill="D6E3BC"/>
          </w:tcPr>
          <w:p w:rsidR="00B0604C" w:rsidRPr="00F606A8" w:rsidRDefault="00B0604C" w:rsidP="00F606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N</w:t>
            </w:r>
            <w:r w:rsid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o</w:t>
            </w:r>
          </w:p>
        </w:tc>
        <w:tc>
          <w:tcPr>
            <w:tcW w:w="8552" w:type="dxa"/>
            <w:shd w:val="clear" w:color="auto" w:fill="D6E3BC"/>
          </w:tcPr>
          <w:p w:rsidR="00B0604C" w:rsidRPr="00F606A8" w:rsidRDefault="00912386" w:rsidP="00F95A6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0604C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AF7C3B" w:rsidP="00D81A6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Compara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resultados de la</w:t>
            </w:r>
            <w:r w:rsidR="00956E4A">
              <w:rPr>
                <w:rFonts w:ascii="Arial" w:eastAsia="Times New Roman" w:hAnsi="Arial" w:cs="Arial"/>
                <w:iCs/>
                <w:lang w:val="es-ES" w:eastAsia="es-ES"/>
              </w:rPr>
              <w:t xml:space="preserve"> 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los últimos periodos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tomando como base los </w:t>
            </w:r>
            <w:r w:rsidR="00D81A6A">
              <w:rPr>
                <w:rFonts w:ascii="Arial" w:eastAsia="Times New Roman" w:hAnsi="Arial" w:cs="Arial"/>
                <w:iCs/>
                <w:lang w:val="es-ES" w:eastAsia="es-ES"/>
              </w:rPr>
              <w:t>reportes de</w:t>
            </w:r>
            <w:r w:rsidR="00956E4A">
              <w:rPr>
                <w:rFonts w:ascii="Arial" w:eastAsia="Times New Roman" w:hAnsi="Arial" w:cs="Arial"/>
                <w:iCs/>
                <w:lang w:val="es-ES" w:eastAsia="es-ES"/>
              </w:rPr>
              <w:t>l periodo</w:t>
            </w:r>
            <w:r w:rsidR="00D81A6A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>anterior.</w:t>
            </w:r>
          </w:p>
        </w:tc>
      </w:tr>
      <w:tr w:rsidR="00B0604C" w:rsidRPr="00F606A8" w:rsidTr="00C947C3">
        <w:trPr>
          <w:trHeight w:val="598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AF7C3B" w:rsidP="00D81A6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Analiza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diferentes factores</w:t>
            </w:r>
            <w:r w:rsidR="00935B19">
              <w:rPr>
                <w:rFonts w:ascii="Arial" w:eastAsia="Times New Roman" w:hAnsi="Arial" w:cs="Arial"/>
                <w:iCs/>
                <w:lang w:val="es-ES" w:eastAsia="es-ES"/>
              </w:rPr>
              <w:t xml:space="preserve"> de riesgo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que inciden en la </w:t>
            </w:r>
            <w:r w:rsidR="00300AB9">
              <w:rPr>
                <w:rFonts w:ascii="Arial" w:eastAsia="Times New Roman" w:hAnsi="Arial" w:cs="Arial"/>
                <w:iCs/>
                <w:lang w:val="es-ES" w:eastAsia="es-ES"/>
              </w:rPr>
              <w:t>seguridad y salud ocupacional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basado en la bibliografía </w:t>
            </w:r>
            <w:r w:rsidR="00D81A6A" w:rsidRPr="00F606A8">
              <w:rPr>
                <w:rFonts w:ascii="Arial" w:eastAsia="Times New Roman" w:hAnsi="Arial" w:cs="Arial"/>
                <w:iCs/>
                <w:lang w:val="es-ES" w:eastAsia="es-ES"/>
              </w:rPr>
              <w:t>validada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B0604C" w:rsidRPr="00F606A8" w:rsidTr="00C947C3">
        <w:trPr>
          <w:trHeight w:val="607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AF7C3B" w:rsidP="00D81A6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Prom</w:t>
            </w:r>
            <w:r w:rsidR="00842977"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ue</w:t>
            </w: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ve</w:t>
            </w:r>
            <w:r w:rsidR="00935B19">
              <w:rPr>
                <w:rFonts w:ascii="Arial" w:eastAsia="Times New Roman" w:hAnsi="Arial" w:cs="Arial"/>
                <w:iCs/>
                <w:lang w:val="es-ES" w:eastAsia="es-ES"/>
              </w:rPr>
              <w:t xml:space="preserve"> en el trabajo la creación de conciencia</w:t>
            </w:r>
            <w:r w:rsidR="00300AB9">
              <w:rPr>
                <w:rFonts w:ascii="Arial" w:eastAsia="Times New Roman" w:hAnsi="Arial" w:cs="Arial"/>
                <w:iCs/>
                <w:lang w:val="es-ES" w:eastAsia="es-ES"/>
              </w:rPr>
              <w:t xml:space="preserve"> de la seguridad y salud ocupaciona</w:t>
            </w:r>
            <w:r w:rsidR="00935B19">
              <w:rPr>
                <w:rFonts w:ascii="Arial" w:eastAsia="Times New Roman" w:hAnsi="Arial" w:cs="Arial"/>
                <w:iCs/>
                <w:lang w:val="es-ES" w:eastAsia="es-ES"/>
              </w:rPr>
              <w:t xml:space="preserve">l, tomando  la implementación  </w:t>
            </w:r>
            <w:r w:rsidR="00300AB9">
              <w:rPr>
                <w:rFonts w:ascii="Arial" w:eastAsia="Times New Roman" w:hAnsi="Arial" w:cs="Arial"/>
                <w:iCs/>
                <w:lang w:val="es-ES" w:eastAsia="es-ES"/>
              </w:rPr>
              <w:t>el IPER-C.</w:t>
            </w:r>
          </w:p>
        </w:tc>
      </w:tr>
      <w:tr w:rsidR="00B0604C" w:rsidRPr="00F606A8" w:rsidTr="00C947C3">
        <w:trPr>
          <w:trHeight w:val="599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AF7C3B" w:rsidP="00D81A6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menos recursos en el sistema de </w:t>
            </w:r>
            <w:r w:rsidR="00DF4A22">
              <w:rPr>
                <w:rFonts w:ascii="Arial" w:eastAsia="Times New Roman" w:hAnsi="Arial" w:cs="Arial"/>
                <w:iCs/>
                <w:lang w:val="es-ES" w:eastAsia="es-ES"/>
              </w:rPr>
              <w:t>la seguridad y salud ocupacional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una estrategia de racionalización planteada por la organización.</w:t>
            </w:r>
          </w:p>
        </w:tc>
      </w:tr>
      <w:tr w:rsidR="00B0604C" w:rsidRPr="00F606A8" w:rsidTr="00C947C3">
        <w:trPr>
          <w:trHeight w:val="592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AF7C3B" w:rsidP="00D81A6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Calcula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diferentes </w:t>
            </w:r>
            <w:r w:rsidR="00124170">
              <w:rPr>
                <w:rFonts w:ascii="Arial" w:eastAsia="Times New Roman" w:hAnsi="Arial" w:cs="Arial"/>
                <w:iCs/>
                <w:lang w:val="es-ES" w:eastAsia="es-ES"/>
              </w:rPr>
              <w:t xml:space="preserve">indicadores de seguridad ocupacional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la empresa</w:t>
            </w:r>
            <w:r w:rsidR="009D31E5" w:rsidRPr="00F606A8">
              <w:rPr>
                <w:rFonts w:ascii="Arial" w:eastAsia="Times New Roman" w:hAnsi="Arial" w:cs="Arial"/>
                <w:iCs/>
                <w:lang w:val="es-ES" w:eastAsia="es-ES"/>
              </w:rPr>
              <w:t>, en base a las formulas establecidas en la bibliografía validada.</w:t>
            </w:r>
          </w:p>
        </w:tc>
      </w:tr>
      <w:tr w:rsidR="00B0604C" w:rsidRPr="00F606A8" w:rsidTr="00C947C3">
        <w:trPr>
          <w:trHeight w:val="616"/>
        </w:trPr>
        <w:tc>
          <w:tcPr>
            <w:tcW w:w="709" w:type="dxa"/>
            <w:shd w:val="clear" w:color="auto" w:fill="auto"/>
          </w:tcPr>
          <w:p w:rsidR="00B0604C" w:rsidRPr="00F606A8" w:rsidRDefault="00B0604C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552" w:type="dxa"/>
            <w:shd w:val="clear" w:color="auto" w:fill="auto"/>
          </w:tcPr>
          <w:p w:rsidR="00B0604C" w:rsidRPr="00F606A8" w:rsidRDefault="00581C15" w:rsidP="00CB1C0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Desarrolla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7118FF">
              <w:rPr>
                <w:rFonts w:ascii="Arial" w:eastAsia="Times New Roman" w:hAnsi="Arial" w:cs="Arial"/>
                <w:iCs/>
                <w:lang w:val="es-ES" w:eastAsia="es-ES"/>
              </w:rPr>
              <w:t>propuestas de actividades de la seguridad y  salud ocupacional a ejecutar en  la empresa</w:t>
            </w:r>
            <w:r w:rsidR="00D81A6A">
              <w:rPr>
                <w:rFonts w:ascii="Arial" w:eastAsia="Times New Roman" w:hAnsi="Arial" w:cs="Arial"/>
                <w:iCs/>
                <w:lang w:val="es-ES" w:eastAsia="es-ES"/>
              </w:rPr>
              <w:t xml:space="preserve"> como</w:t>
            </w:r>
            <w:r w:rsidR="00CB1C0C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parte del proceso de mejora continua</w:t>
            </w:r>
            <w:r w:rsidR="007118FF">
              <w:rPr>
                <w:rFonts w:ascii="Arial" w:eastAsia="Times New Roman" w:hAnsi="Arial" w:cs="Arial"/>
                <w:iCs/>
                <w:lang w:val="es-ES" w:eastAsia="es-ES"/>
              </w:rPr>
              <w:t>, en base a los</w:t>
            </w:r>
            <w:r w:rsidR="00CB1C0C">
              <w:rPr>
                <w:rFonts w:ascii="Arial" w:eastAsia="Times New Roman" w:hAnsi="Arial" w:cs="Arial"/>
                <w:iCs/>
                <w:lang w:val="es-ES" w:eastAsia="es-ES"/>
              </w:rPr>
              <w:t xml:space="preserve"> análisis</w:t>
            </w:r>
            <w:r w:rsidR="007118FF">
              <w:rPr>
                <w:rFonts w:ascii="Arial" w:eastAsia="Times New Roman" w:hAnsi="Arial" w:cs="Arial"/>
                <w:iCs/>
                <w:lang w:val="es-ES" w:eastAsia="es-ES"/>
              </w:rPr>
              <w:t xml:space="preserve"> de los riesgos y peligros</w:t>
            </w:r>
            <w:r w:rsidR="00A10FF3" w:rsidRPr="00F606A8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F606A8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552" w:type="dxa"/>
            <w:shd w:val="clear" w:color="auto" w:fill="auto"/>
          </w:tcPr>
          <w:p w:rsidR="00581C15" w:rsidRPr="00F606A8" w:rsidRDefault="00581C15" w:rsidP="00CB1C0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exhaustivamente las actividades</w:t>
            </w:r>
            <w:r w:rsidR="00C2365D">
              <w:rPr>
                <w:rFonts w:ascii="Arial" w:eastAsia="Times New Roman" w:hAnsi="Arial" w:cs="Arial"/>
                <w:iCs/>
                <w:lang w:val="es-ES" w:eastAsia="es-ES"/>
              </w:rPr>
              <w:t xml:space="preserve"> del programa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</w:t>
            </w:r>
            <w:r w:rsidR="00C2365D">
              <w:rPr>
                <w:rFonts w:ascii="Arial" w:eastAsia="Times New Roman" w:hAnsi="Arial" w:cs="Arial"/>
                <w:iCs/>
                <w:lang w:val="es-ES" w:eastAsia="es-ES"/>
              </w:rPr>
              <w:t>segur</w:t>
            </w:r>
            <w:r w:rsidR="001F00D9">
              <w:rPr>
                <w:rFonts w:ascii="Arial" w:eastAsia="Times New Roman" w:hAnsi="Arial" w:cs="Arial"/>
                <w:iCs/>
                <w:lang w:val="es-ES" w:eastAsia="es-ES"/>
              </w:rPr>
              <w:t>idad y salud ocupacional</w:t>
            </w:r>
            <w:r w:rsidR="00A10FF3"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los manuales actualizados.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F606A8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581C15" w:rsidRPr="00F606A8" w:rsidRDefault="00581C15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las actividades </w:t>
            </w:r>
            <w:r w:rsidR="00BF4E77">
              <w:rPr>
                <w:rFonts w:ascii="Arial" w:eastAsia="Times New Roman" w:hAnsi="Arial" w:cs="Arial"/>
                <w:iCs/>
                <w:lang w:val="es-ES" w:eastAsia="es-ES"/>
              </w:rPr>
              <w:t xml:space="preserve">del programa de seguridad y salud ocupacional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que no gen</w:t>
            </w:r>
            <w:r w:rsidR="00BF4E77">
              <w:rPr>
                <w:rFonts w:ascii="Arial" w:eastAsia="Times New Roman" w:hAnsi="Arial" w:cs="Arial"/>
                <w:iCs/>
                <w:lang w:val="es-ES" w:eastAsia="es-ES"/>
              </w:rPr>
              <w:t>eran valor al IPER-C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,  tomando como base los manuales de procesos actualizados.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F606A8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:rsidR="00581C15" w:rsidRPr="00F606A8" w:rsidRDefault="00581C15" w:rsidP="00CB1C0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031AB5" w:rsidRPr="00F606A8">
              <w:rPr>
                <w:rFonts w:ascii="Arial" w:eastAsia="Times New Roman" w:hAnsi="Arial" w:cs="Arial"/>
                <w:iCs/>
                <w:lang w:val="es-ES" w:eastAsia="es-ES"/>
              </w:rPr>
              <w:t>nueva forma de</w:t>
            </w:r>
            <w:r w:rsidR="00D4267F">
              <w:rPr>
                <w:rFonts w:ascii="Arial" w:eastAsia="Times New Roman" w:hAnsi="Arial" w:cs="Arial"/>
                <w:iCs/>
                <w:lang w:val="es-ES" w:eastAsia="es-ES"/>
              </w:rPr>
              <w:t xml:space="preserve"> identificar los peligros y riesgos y su respectivo control en las </w:t>
            </w:r>
            <w:r w:rsidR="00031AB5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i</w:t>
            </w:r>
            <w:r w:rsidR="00CB1C0C">
              <w:rPr>
                <w:rFonts w:ascii="Arial" w:eastAsia="Times New Roman" w:hAnsi="Arial" w:cs="Arial"/>
                <w:iCs/>
                <w:lang w:val="es-ES" w:eastAsia="es-ES"/>
              </w:rPr>
              <w:t>n</w:t>
            </w:r>
            <w:r w:rsidR="00031AB5" w:rsidRPr="00F606A8">
              <w:rPr>
                <w:rFonts w:ascii="Arial" w:eastAsia="Times New Roman" w:hAnsi="Arial" w:cs="Arial"/>
                <w:iCs/>
                <w:lang w:val="es-ES" w:eastAsia="es-ES"/>
              </w:rPr>
              <w:t>s</w:t>
            </w:r>
            <w:r w:rsidR="00D4267F">
              <w:rPr>
                <w:rFonts w:ascii="Arial" w:eastAsia="Times New Roman" w:hAnsi="Arial" w:cs="Arial"/>
                <w:iCs/>
                <w:lang w:val="es-ES" w:eastAsia="es-ES"/>
              </w:rPr>
              <w:t>talaciones de la empresa, tomando como base las inspecciones de seguridad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581C15" w:rsidRPr="00F606A8" w:rsidTr="00C947C3">
        <w:trPr>
          <w:trHeight w:val="594"/>
        </w:trPr>
        <w:tc>
          <w:tcPr>
            <w:tcW w:w="709" w:type="dxa"/>
            <w:shd w:val="clear" w:color="auto" w:fill="auto"/>
          </w:tcPr>
          <w:p w:rsidR="00581C15" w:rsidRPr="00F606A8" w:rsidRDefault="00581C15" w:rsidP="00581C15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552" w:type="dxa"/>
            <w:shd w:val="clear" w:color="auto" w:fill="auto"/>
          </w:tcPr>
          <w:p w:rsidR="00581C15" w:rsidRPr="00F606A8" w:rsidRDefault="00581C15" w:rsidP="00CB1C0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Participa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en la mejora de méto</w:t>
            </w:r>
            <w:r w:rsidR="000364A1">
              <w:rPr>
                <w:rFonts w:ascii="Arial" w:eastAsia="Times New Roman" w:hAnsi="Arial" w:cs="Arial"/>
                <w:iCs/>
                <w:lang w:val="es-ES" w:eastAsia="es-ES"/>
              </w:rPr>
              <w:t xml:space="preserve">dos de trabajos más eficientes, eficaces y sin 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 xml:space="preserve">peligros 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 xml:space="preserve">y </w:t>
            </w:r>
            <w:r w:rsidR="000364A1">
              <w:rPr>
                <w:rFonts w:ascii="Arial" w:eastAsia="Times New Roman" w:hAnsi="Arial" w:cs="Arial"/>
                <w:iCs/>
                <w:lang w:val="es-ES" w:eastAsia="es-ES"/>
              </w:rPr>
              <w:t>riesgos de accidentes</w:t>
            </w:r>
            <w:r w:rsidR="00E9490E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 tomando como base 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los diagramas de análisis y manuales de procesos actualizados.</w:t>
            </w:r>
          </w:p>
        </w:tc>
      </w:tr>
      <w:tr w:rsidR="007242A3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7242A3" w:rsidRPr="00F606A8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lastRenderedPageBreak/>
              <w:t>11</w:t>
            </w:r>
          </w:p>
        </w:tc>
        <w:tc>
          <w:tcPr>
            <w:tcW w:w="8552" w:type="dxa"/>
            <w:shd w:val="clear" w:color="auto" w:fill="auto"/>
          </w:tcPr>
          <w:p w:rsidR="007242A3" w:rsidRPr="00F606A8" w:rsidRDefault="00581C15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Implanta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 xml:space="preserve"> nueva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s 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>acciones de control de peligros y riesgos de accidentes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trabajo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, en base al an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 xml:space="preserve">álisis crítico a la gestión de riesgos 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actual.</w:t>
            </w:r>
          </w:p>
        </w:tc>
      </w:tr>
      <w:tr w:rsidR="007242A3" w:rsidRPr="00F606A8" w:rsidTr="00C947C3">
        <w:trPr>
          <w:trHeight w:val="612"/>
        </w:trPr>
        <w:tc>
          <w:tcPr>
            <w:tcW w:w="709" w:type="dxa"/>
            <w:shd w:val="clear" w:color="auto" w:fill="auto"/>
          </w:tcPr>
          <w:p w:rsidR="007242A3" w:rsidRPr="00F606A8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552" w:type="dxa"/>
            <w:shd w:val="clear" w:color="auto" w:fill="auto"/>
          </w:tcPr>
          <w:p w:rsidR="007242A3" w:rsidRPr="00F606A8" w:rsidRDefault="00581C15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Disting</w:t>
            </w:r>
            <w:r w:rsidR="00B8731F"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ue</w:t>
            </w:r>
            <w:r w:rsidR="009B17E9">
              <w:rPr>
                <w:rFonts w:ascii="Arial" w:eastAsia="Times New Roman" w:hAnsi="Arial" w:cs="Arial"/>
                <w:iCs/>
                <w:lang w:val="es-ES" w:eastAsia="es-ES"/>
              </w:rPr>
              <w:t xml:space="preserve"> los factores de riesgo existentes 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>en la</w:t>
            </w:r>
            <w:r w:rsidR="009B17E9">
              <w:rPr>
                <w:rFonts w:ascii="Arial" w:eastAsia="Times New Roman" w:hAnsi="Arial" w:cs="Arial"/>
                <w:iCs/>
                <w:lang w:val="es-ES" w:eastAsia="es-ES"/>
              </w:rPr>
              <w:t>s instalaciones de la</w:t>
            </w:r>
            <w:r w:rsidR="001102DC">
              <w:rPr>
                <w:rFonts w:ascii="Arial" w:eastAsia="Times New Roman" w:hAnsi="Arial" w:cs="Arial"/>
                <w:iCs/>
                <w:lang w:val="es-ES" w:eastAsia="es-ES"/>
              </w:rPr>
              <w:t xml:space="preserve"> empresa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</w:t>
            </w:r>
            <w:r w:rsidR="009B17E9">
              <w:rPr>
                <w:rFonts w:ascii="Arial" w:eastAsia="Times New Roman" w:hAnsi="Arial" w:cs="Arial"/>
                <w:iCs/>
                <w:lang w:val="es-ES" w:eastAsia="es-ES"/>
              </w:rPr>
              <w:t>mo base el análisis de estos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actualizado.</w:t>
            </w:r>
          </w:p>
        </w:tc>
      </w:tr>
      <w:tr w:rsidR="007242A3" w:rsidRPr="00F606A8" w:rsidTr="00C947C3">
        <w:trPr>
          <w:trHeight w:val="616"/>
        </w:trPr>
        <w:tc>
          <w:tcPr>
            <w:tcW w:w="709" w:type="dxa"/>
            <w:shd w:val="clear" w:color="auto" w:fill="auto"/>
          </w:tcPr>
          <w:p w:rsidR="007242A3" w:rsidRPr="00F606A8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552" w:type="dxa"/>
            <w:shd w:val="clear" w:color="auto" w:fill="auto"/>
          </w:tcPr>
          <w:p w:rsidR="007242A3" w:rsidRPr="00F606A8" w:rsidRDefault="00581C15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="00FC01BE">
              <w:rPr>
                <w:rFonts w:ascii="Arial" w:eastAsia="Times New Roman" w:hAnsi="Arial" w:cs="Arial"/>
                <w:iCs/>
                <w:lang w:val="es-ES" w:eastAsia="es-ES"/>
              </w:rPr>
              <w:t xml:space="preserve"> los aparatos de protección personal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que deben asignarse al tra</w:t>
            </w:r>
            <w:r w:rsidR="00FC01BE">
              <w:rPr>
                <w:rFonts w:ascii="Arial" w:eastAsia="Times New Roman" w:hAnsi="Arial" w:cs="Arial"/>
                <w:iCs/>
                <w:lang w:val="es-ES" w:eastAsia="es-ES"/>
              </w:rPr>
              <w:t>bajador para disminuir los accidentes y enfermedades ocupacionales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, basado en la tabla de la OIT 2012</w:t>
            </w:r>
            <w:r w:rsidR="003375F9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-</w:t>
            </w:r>
            <w:r w:rsidR="003375F9">
              <w:rPr>
                <w:rFonts w:ascii="Arial" w:eastAsia="Times New Roman" w:hAnsi="Arial" w:cs="Arial"/>
                <w:iCs/>
                <w:lang w:val="es-ES" w:eastAsia="es-ES"/>
              </w:rPr>
              <w:t xml:space="preserve"> 2013.</w:t>
            </w:r>
          </w:p>
        </w:tc>
      </w:tr>
      <w:tr w:rsidR="007242A3" w:rsidRPr="00F606A8" w:rsidTr="0099379C">
        <w:trPr>
          <w:trHeight w:val="62"/>
        </w:trPr>
        <w:tc>
          <w:tcPr>
            <w:tcW w:w="709" w:type="dxa"/>
            <w:shd w:val="clear" w:color="auto" w:fill="auto"/>
          </w:tcPr>
          <w:p w:rsidR="007242A3" w:rsidRPr="00F606A8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552" w:type="dxa"/>
            <w:shd w:val="clear" w:color="auto" w:fill="auto"/>
          </w:tcPr>
          <w:p w:rsidR="00A86604" w:rsidRPr="00A86604" w:rsidRDefault="00A86604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86604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</w:t>
            </w:r>
            <w:r w:rsidRPr="00A86604">
              <w:rPr>
                <w:rFonts w:ascii="Arial" w:eastAsia="Times New Roman" w:hAnsi="Arial" w:cs="Arial"/>
                <w:iCs/>
                <w:lang w:val="es-ES" w:eastAsia="es-ES"/>
              </w:rPr>
              <w:t>las causas probables que ocasionan accidentes de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86604">
              <w:rPr>
                <w:rFonts w:ascii="Arial" w:eastAsia="Times New Roman" w:hAnsi="Arial" w:cs="Arial"/>
                <w:iCs/>
                <w:lang w:val="es-ES" w:eastAsia="es-ES"/>
              </w:rPr>
              <w:t>trabajo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que permitirá planificar la prevención de que se de accidentes o cuasi accidentes de trabajo.</w:t>
            </w:r>
          </w:p>
        </w:tc>
      </w:tr>
      <w:tr w:rsidR="007242A3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7242A3" w:rsidRPr="00F606A8" w:rsidRDefault="007242A3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552" w:type="dxa"/>
            <w:shd w:val="clear" w:color="auto" w:fill="auto"/>
          </w:tcPr>
          <w:p w:rsidR="007242A3" w:rsidRPr="00F606A8" w:rsidRDefault="003A18D4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Discut</w:t>
            </w:r>
            <w:r w:rsidR="00B8731F"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resultados de </w:t>
            </w:r>
            <w:r w:rsidR="0099379C">
              <w:rPr>
                <w:rFonts w:ascii="Arial" w:eastAsia="Times New Roman" w:hAnsi="Arial" w:cs="Arial"/>
                <w:iCs/>
                <w:lang w:val="es-ES" w:eastAsia="es-ES"/>
              </w:rPr>
              <w:t xml:space="preserve">los indicadores estadísticos de accidentes de trabajo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y s</w:t>
            </w:r>
            <w:r w:rsidR="0099379C">
              <w:rPr>
                <w:rFonts w:ascii="Arial" w:eastAsia="Times New Roman" w:hAnsi="Arial" w:cs="Arial"/>
                <w:iCs/>
                <w:lang w:val="es-ES" w:eastAsia="es-ES"/>
              </w:rPr>
              <w:t>u importancia en la gestión eficiente de los  riesgos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</w:t>
            </w:r>
            <w:r w:rsidR="0099379C">
              <w:rPr>
                <w:rFonts w:ascii="Arial" w:eastAsia="Times New Roman" w:hAnsi="Arial" w:cs="Arial"/>
                <w:iCs/>
                <w:lang w:val="es-ES" w:eastAsia="es-ES"/>
              </w:rPr>
              <w:t>en base a los indicadores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anteriores y a</w:t>
            </w:r>
            <w:r w:rsidR="0099379C">
              <w:rPr>
                <w:rFonts w:ascii="Arial" w:eastAsia="Times New Roman" w:hAnsi="Arial" w:cs="Arial"/>
                <w:iCs/>
                <w:lang w:val="es-ES" w:eastAsia="es-ES"/>
              </w:rPr>
              <w:t xml:space="preserve"> la disminución de la ausencia</w:t>
            </w:r>
            <w:r w:rsidR="00D50E6D">
              <w:rPr>
                <w:rFonts w:ascii="Arial" w:eastAsia="Times New Roman" w:hAnsi="Arial" w:cs="Arial"/>
                <w:iCs/>
                <w:lang w:val="es-ES" w:eastAsia="es-ES"/>
              </w:rPr>
              <w:t xml:space="preserve"> laboral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0D7C7F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D7C7F" w:rsidRPr="00F606A8" w:rsidRDefault="000D7C7F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552" w:type="dxa"/>
            <w:shd w:val="clear" w:color="auto" w:fill="auto"/>
          </w:tcPr>
          <w:p w:rsidR="000D7C7F" w:rsidRPr="00F606A8" w:rsidRDefault="003A18D4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Desarrolla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las dimensiones del puesto de trabajo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la antropometría del trabajador peruano.</w:t>
            </w:r>
          </w:p>
        </w:tc>
      </w:tr>
      <w:tr w:rsidR="000D7C7F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D7C7F" w:rsidRPr="00F606A8" w:rsidRDefault="000D7C7F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8552" w:type="dxa"/>
            <w:shd w:val="clear" w:color="auto" w:fill="auto"/>
          </w:tcPr>
          <w:p w:rsidR="000D7C7F" w:rsidRPr="00F606A8" w:rsidRDefault="003A18D4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Implanta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posturas de t</w:t>
            </w:r>
            <w:r w:rsidR="0022094F">
              <w:rPr>
                <w:rFonts w:ascii="Arial" w:eastAsia="Times New Roman" w:hAnsi="Arial" w:cs="Arial"/>
                <w:iCs/>
                <w:lang w:val="es-ES" w:eastAsia="es-ES"/>
              </w:rPr>
              <w:t>rabajos adecuados para evitar lesiones incapacitantes o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fatiga del trabajador</w:t>
            </w:r>
            <w:r w:rsidR="008562B7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</w:t>
            </w:r>
            <w:r w:rsidR="007312E0">
              <w:rPr>
                <w:rFonts w:ascii="Arial" w:eastAsia="Times New Roman" w:hAnsi="Arial" w:cs="Arial"/>
                <w:iCs/>
                <w:lang w:val="es-ES" w:eastAsia="es-ES"/>
              </w:rPr>
              <w:t>usando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</w:t>
            </w:r>
            <w:r w:rsidR="007312E0">
              <w:rPr>
                <w:rFonts w:ascii="Arial" w:eastAsia="Times New Roman" w:hAnsi="Arial" w:cs="Arial"/>
                <w:iCs/>
                <w:lang w:val="es-ES" w:eastAsia="es-ES"/>
              </w:rPr>
              <w:t xml:space="preserve">EPP adecuados y </w:t>
            </w:r>
            <w:r w:rsidR="00335F5D">
              <w:rPr>
                <w:rFonts w:ascii="Arial" w:eastAsia="Times New Roman" w:hAnsi="Arial" w:cs="Arial"/>
                <w:iCs/>
                <w:lang w:val="es-ES" w:eastAsia="es-ES"/>
              </w:rPr>
              <w:t>respetando normas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internacionales.</w:t>
            </w:r>
          </w:p>
        </w:tc>
      </w:tr>
      <w:tr w:rsidR="009A51A2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9A51A2" w:rsidRPr="00C12A54" w:rsidRDefault="009A51A2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C12A54">
              <w:rPr>
                <w:rFonts w:ascii="Arial" w:eastAsia="Times New Roman" w:hAnsi="Arial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8552" w:type="dxa"/>
            <w:shd w:val="clear" w:color="auto" w:fill="auto"/>
          </w:tcPr>
          <w:p w:rsidR="009A51A2" w:rsidRPr="00F606A8" w:rsidRDefault="003C7EB6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Diseña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C228BA">
              <w:rPr>
                <w:rFonts w:ascii="Arial" w:eastAsia="Times New Roman" w:hAnsi="Arial" w:cs="Arial"/>
                <w:iCs/>
                <w:lang w:val="es-ES" w:eastAsia="es-ES"/>
              </w:rPr>
              <w:t xml:space="preserve">programas de capacitación y entrenamiento </w:t>
            </w:r>
            <w:r w:rsidR="00FF0E8D">
              <w:rPr>
                <w:rFonts w:ascii="Arial" w:eastAsia="Times New Roman" w:hAnsi="Arial" w:cs="Arial"/>
                <w:iCs/>
                <w:lang w:val="es-ES" w:eastAsia="es-ES"/>
              </w:rPr>
              <w:t xml:space="preserve">sobre prevención de accidentes y </w:t>
            </w:r>
            <w:r w:rsidR="00991F24">
              <w:rPr>
                <w:rFonts w:ascii="Arial" w:eastAsia="Times New Roman" w:hAnsi="Arial" w:cs="Arial"/>
                <w:iCs/>
                <w:lang w:val="es-ES" w:eastAsia="es-ES"/>
              </w:rPr>
              <w:t>desastres (</w:t>
            </w:r>
            <w:r w:rsidR="00FF0E8D">
              <w:rPr>
                <w:rFonts w:ascii="Arial" w:eastAsia="Times New Roman" w:hAnsi="Arial" w:cs="Arial"/>
                <w:iCs/>
                <w:lang w:val="es-ES" w:eastAsia="es-ES"/>
              </w:rPr>
              <w:t>terremotos, incendios, tsunamis, explosiones), primeros auxilios, evacuación</w:t>
            </w:r>
            <w:r w:rsidR="00C12A54">
              <w:rPr>
                <w:rFonts w:ascii="Arial" w:eastAsia="Times New Roman" w:hAnsi="Arial" w:cs="Arial"/>
                <w:iCs/>
                <w:lang w:val="es-ES" w:eastAsia="es-ES"/>
              </w:rPr>
              <w:t xml:space="preserve"> y rescate, </w:t>
            </w:r>
            <w:r w:rsidR="00FF0E8D">
              <w:rPr>
                <w:rFonts w:ascii="Arial" w:eastAsia="Times New Roman" w:hAnsi="Arial" w:cs="Arial"/>
                <w:iCs/>
                <w:lang w:val="es-ES" w:eastAsia="es-ES"/>
              </w:rPr>
              <w:t xml:space="preserve"> transporte </w:t>
            </w:r>
            <w:r w:rsidR="00C12A54">
              <w:rPr>
                <w:rFonts w:ascii="Arial" w:eastAsia="Times New Roman" w:hAnsi="Arial" w:cs="Arial"/>
                <w:iCs/>
                <w:lang w:val="es-ES" w:eastAsia="es-ES"/>
              </w:rPr>
              <w:t>y manejo de materiales peligrosos</w:t>
            </w:r>
            <w:r w:rsidR="00FF0E8D">
              <w:rPr>
                <w:rFonts w:ascii="Arial" w:eastAsia="Times New Roman" w:hAnsi="Arial" w:cs="Arial"/>
                <w:iCs/>
                <w:lang w:val="es-ES" w:eastAsia="es-ES"/>
              </w:rPr>
              <w:t>,  para lograr un trabajo seguro</w:t>
            </w:r>
            <w:r w:rsidR="00C12A54">
              <w:rPr>
                <w:rFonts w:ascii="Arial" w:eastAsia="Times New Roman" w:hAnsi="Arial" w:cs="Arial"/>
                <w:iCs/>
                <w:lang w:val="es-ES" w:eastAsia="es-ES"/>
              </w:rPr>
              <w:t xml:space="preserve"> y de respeto a la vida.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</w:p>
        </w:tc>
      </w:tr>
      <w:tr w:rsidR="009A51A2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9A51A2" w:rsidRPr="00F606A8" w:rsidRDefault="009A51A2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19</w:t>
            </w:r>
          </w:p>
        </w:tc>
        <w:tc>
          <w:tcPr>
            <w:tcW w:w="8552" w:type="dxa"/>
            <w:shd w:val="clear" w:color="auto" w:fill="auto"/>
          </w:tcPr>
          <w:p w:rsidR="009A51A2" w:rsidRPr="00F606A8" w:rsidRDefault="003C7EB6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factores </w:t>
            </w:r>
            <w:r w:rsidR="00991F24">
              <w:rPr>
                <w:rFonts w:ascii="Arial" w:eastAsia="Times New Roman" w:hAnsi="Arial" w:cs="Arial"/>
                <w:iCs/>
                <w:lang w:val="es-ES" w:eastAsia="es-ES"/>
              </w:rPr>
              <w:t xml:space="preserve">de riesgo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ambientales </w:t>
            </w:r>
            <w:r w:rsidR="00991F24">
              <w:rPr>
                <w:rFonts w:ascii="Arial" w:eastAsia="Times New Roman" w:hAnsi="Arial" w:cs="Arial"/>
                <w:iCs/>
                <w:lang w:val="es-ES" w:eastAsia="es-ES"/>
              </w:rPr>
              <w:t>que afectan a la salud del trabajador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>, basados en los límites internacionales permitidos.</w:t>
            </w:r>
          </w:p>
        </w:tc>
      </w:tr>
      <w:tr w:rsidR="000229FA" w:rsidRPr="00F606A8" w:rsidTr="00C947C3">
        <w:trPr>
          <w:trHeight w:val="604"/>
        </w:trPr>
        <w:tc>
          <w:tcPr>
            <w:tcW w:w="709" w:type="dxa"/>
            <w:shd w:val="clear" w:color="auto" w:fill="auto"/>
          </w:tcPr>
          <w:p w:rsidR="000229FA" w:rsidRPr="00432781" w:rsidRDefault="000229FA" w:rsidP="009A51A2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432781">
              <w:rPr>
                <w:rFonts w:ascii="Arial" w:eastAsia="Times New Roman" w:hAnsi="Arial" w:cs="Arial"/>
                <w:i/>
                <w:iCs/>
                <w:lang w:val="es-ES" w:eastAsia="es-ES"/>
              </w:rPr>
              <w:t>20</w:t>
            </w:r>
          </w:p>
        </w:tc>
        <w:tc>
          <w:tcPr>
            <w:tcW w:w="8552" w:type="dxa"/>
            <w:shd w:val="clear" w:color="auto" w:fill="auto"/>
          </w:tcPr>
          <w:p w:rsidR="000229FA" w:rsidRPr="00F606A8" w:rsidRDefault="003C7EB6" w:rsidP="00B8731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Crea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puestos de trabajos </w:t>
            </w:r>
            <w:r w:rsidR="00935B19">
              <w:rPr>
                <w:rFonts w:ascii="Arial" w:eastAsia="Times New Roman" w:hAnsi="Arial" w:cs="Arial"/>
                <w:iCs/>
                <w:lang w:val="es-ES" w:eastAsia="es-ES"/>
              </w:rPr>
              <w:t xml:space="preserve">libres de riesgos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que permitan el me</w:t>
            </w:r>
            <w:r w:rsidR="005D3262" w:rsidRPr="00F606A8">
              <w:rPr>
                <w:rFonts w:ascii="Arial" w:eastAsia="Times New Roman" w:hAnsi="Arial" w:cs="Arial"/>
                <w:iCs/>
                <w:lang w:val="es-ES" w:eastAsia="es-ES"/>
              </w:rPr>
              <w:t>j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or rendimiento del trabajador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, en base a la </w:t>
            </w:r>
            <w:r w:rsidR="00B8731F" w:rsidRPr="00F606A8">
              <w:rPr>
                <w:rFonts w:ascii="Arial" w:eastAsia="Times New Roman" w:hAnsi="Arial" w:cs="Arial"/>
                <w:iCs/>
                <w:lang w:val="es-ES" w:eastAsia="es-ES"/>
              </w:rPr>
              <w:t>característica</w:t>
            </w:r>
            <w:r w:rsidR="00787F66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del proceso y del producto de la organización.</w:t>
            </w:r>
          </w:p>
        </w:tc>
      </w:tr>
    </w:tbl>
    <w:p w:rsidR="006E0B07" w:rsidRDefault="006E0B07" w:rsidP="009B4B97">
      <w:pPr>
        <w:pStyle w:val="Textoindependiente"/>
        <w:rPr>
          <w:lang w:val="es-ES" w:eastAsia="es-ES"/>
        </w:rPr>
      </w:pPr>
    </w:p>
    <w:p w:rsidR="008F69C9" w:rsidRPr="006E0B07" w:rsidRDefault="006E0B07" w:rsidP="006E0B07">
      <w:pPr>
        <w:tabs>
          <w:tab w:val="left" w:pos="1665"/>
        </w:tabs>
        <w:rPr>
          <w:lang w:val="es-ES" w:eastAsia="es-ES"/>
        </w:rPr>
        <w:sectPr w:rsidR="008F69C9" w:rsidRPr="006E0B07" w:rsidSect="00F85531">
          <w:headerReference w:type="default" r:id="rId10"/>
          <w:footerReference w:type="default" r:id="rId11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titlePg/>
          <w:docGrid w:linePitch="360"/>
        </w:sectPr>
      </w:pPr>
      <w:r>
        <w:rPr>
          <w:lang w:val="es-ES" w:eastAsia="es-ES"/>
        </w:rPr>
        <w:tab/>
      </w:r>
    </w:p>
    <w:p w:rsidR="00410F73" w:rsidRPr="0044357F" w:rsidRDefault="00F74ECB" w:rsidP="009B4B97">
      <w:pPr>
        <w:pStyle w:val="Ttulo1"/>
        <w:rPr>
          <w:rFonts w:eastAsia="Times New Roman"/>
          <w:color w:val="1F3864" w:themeColor="accent5" w:themeShade="80"/>
          <w:lang w:val="es-ES" w:eastAsia="es-ES"/>
        </w:rPr>
      </w:pPr>
      <w:r w:rsidRPr="0044357F">
        <w:rPr>
          <w:rFonts w:eastAsia="Times New Roman"/>
          <w:color w:val="1F3864" w:themeColor="accent5" w:themeShade="80"/>
          <w:lang w:val="es-ES" w:eastAsia="es-ES"/>
        </w:rPr>
        <w:lastRenderedPageBreak/>
        <w:t>IV.- DESARROLLO DE LAS UNIDADES DIDÁCTICAS:</w:t>
      </w:r>
    </w:p>
    <w:tbl>
      <w:tblPr>
        <w:tblW w:w="1480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155C35" w:rsidRPr="004872A8" w:rsidTr="00474597">
        <w:trPr>
          <w:trHeight w:val="61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247CC8" w:rsidP="00E74C7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54091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Unidad</w:t>
            </w:r>
            <w:r w:rsidR="00E74C75" w:rsidRPr="00654091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 xml:space="preserve"> Didáctica I</w:t>
            </w:r>
            <w:r w:rsidR="00E74C75" w:rsidRPr="00E74C75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: Normatividad legal e identificación de peligros y evaluación de riesg</w:t>
            </w:r>
            <w:r w:rsidR="004059D8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os. Mapas de riesgo. Efectos de trabajar con seguridad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D52CF1" w:rsidRDefault="00155C35" w:rsidP="001E74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="00711ECA" w:rsidRPr="00C947C3">
              <w:rPr>
                <w:rFonts w:ascii="Arial" w:hAnsi="Arial" w:cs="Arial"/>
                <w:color w:val="000000"/>
                <w:szCs w:val="20"/>
              </w:rPr>
              <w:t>.</w:t>
            </w:r>
            <w:r w:rsidR="001E74B8">
              <w:t xml:space="preserve"> </w:t>
            </w:r>
            <w:r w:rsidR="001E74B8" w:rsidRPr="001E74B8">
              <w:rPr>
                <w:rFonts w:ascii="Arial" w:hAnsi="Arial" w:cs="Arial"/>
                <w:color w:val="000000"/>
                <w:szCs w:val="20"/>
              </w:rPr>
              <w:t>Debemos de conocer la normatividad de la  SSO, la ges</w:t>
            </w:r>
            <w:r w:rsidR="001E74B8">
              <w:rPr>
                <w:rFonts w:ascii="Arial" w:hAnsi="Arial" w:cs="Arial"/>
                <w:color w:val="000000"/>
                <w:szCs w:val="20"/>
              </w:rPr>
              <w:t>tión oportuna y eficiente del</w:t>
            </w:r>
            <w:r w:rsidR="001E74B8" w:rsidRPr="001E74B8">
              <w:rPr>
                <w:rFonts w:ascii="Arial" w:hAnsi="Arial" w:cs="Arial"/>
                <w:color w:val="000000"/>
                <w:szCs w:val="20"/>
              </w:rPr>
              <w:t xml:space="preserve"> IPER-C </w:t>
            </w:r>
            <w:r w:rsidR="001E74B8">
              <w:rPr>
                <w:rFonts w:ascii="Arial" w:hAnsi="Arial" w:cs="Arial"/>
                <w:color w:val="000000"/>
                <w:szCs w:val="20"/>
              </w:rPr>
              <w:t xml:space="preserve">y </w:t>
            </w:r>
            <w:r w:rsidR="001E74B8" w:rsidRPr="001E74B8">
              <w:rPr>
                <w:rFonts w:ascii="Arial" w:hAnsi="Arial" w:cs="Arial"/>
                <w:color w:val="000000"/>
                <w:szCs w:val="20"/>
              </w:rPr>
              <w:t>sus  beneficios.</w:t>
            </w:r>
          </w:p>
        </w:tc>
      </w:tr>
      <w:tr w:rsidR="00155C35" w:rsidRPr="004872A8" w:rsidTr="00A41B80">
        <w:trPr>
          <w:trHeight w:val="8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474597">
        <w:trPr>
          <w:trHeight w:val="284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031AB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BB64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C264E" w:rsidRPr="004872A8" w:rsidTr="00474597">
        <w:trPr>
          <w:trHeight w:val="26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076E5F" w:rsidRPr="004872A8" w:rsidTr="00474597">
        <w:trPr>
          <w:trHeight w:val="90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06" w:rsidRPr="004872A8" w:rsidRDefault="00C51B06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06" w:rsidRPr="00EA65A1" w:rsidRDefault="00C51B06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36" w:rsidRDefault="005F325A" w:rsidP="005F325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1. </w:t>
            </w:r>
            <w:r w:rsidR="00821C5D"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Introducción a la S</w:t>
            </w:r>
            <w:r w:rsidR="003B7E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eguridad y</w:t>
            </w:r>
          </w:p>
          <w:p w:rsidR="005F325A" w:rsidRPr="005F325A" w:rsidRDefault="003B7E41" w:rsidP="005F325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  </w:t>
            </w:r>
            <w:r w:rsidR="0054033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821C5D"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alud </w:t>
            </w:r>
            <w:r w:rsidR="00821C5D"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cupacional - SSO</w:t>
            </w:r>
            <w:r w:rsidR="005F325A"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C51B06" w:rsidRPr="00AA25DA" w:rsidRDefault="005F325A" w:rsidP="005B362C">
            <w:pPr>
              <w:spacing w:after="0" w:line="240" w:lineRule="auto"/>
              <w:ind w:left="-67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020F0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  <w:r w:rsidR="005B362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5B362C" w:rsidRPr="005B362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Ley N° 29783, Ley de Seguridad y Salud en el Trabajo, publicada en Agosto 2011</w:t>
            </w:r>
            <w:r w:rsidR="005B362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el </w:t>
            </w:r>
            <w:r w:rsidR="00A66312" w:rsidRPr="00A6631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Decreto Supremo N° 005-2012-TR, Reglamento de la Ley de</w:t>
            </w:r>
            <w:r w:rsidR="00810CF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SSO</w:t>
            </w:r>
            <w:r w:rsidR="00A66312" w:rsidRPr="00A6631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642B52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</w:t>
            </w:r>
            <w:r w:rsidR="00F37D62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2</w:t>
            </w: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5F325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Explicar</w:t>
            </w:r>
            <w:r w:rsid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 trabajo seguro</w:t>
            </w:r>
            <w:r w:rsidR="003B7E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del cumplimiento de las normas legales y propias;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 el desarrollo 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del país y</w:t>
            </w:r>
            <w:r w:rsidR="003B7E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empresa</w:t>
            </w:r>
            <w:r w:rsidR="00711EC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="003B7E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del bienestar del trabajador.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C51B06" w:rsidP="00711E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="002C264E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la </w:t>
            </w:r>
            <w:r w:rsidR="003B7E4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seguridad y salud ocupacional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64E" w:rsidRPr="00AA25DA" w:rsidRDefault="00C51B06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C51B06" w:rsidRPr="00AA25DA" w:rsidRDefault="002C264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</w:t>
            </w:r>
            <w:r w:rsidR="00126E9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ión de videos relacionados a la seguridad y salud ocupacional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C51B06" w:rsidRDefault="00126E9E" w:rsidP="008B3733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8B3733" w:rsidRDefault="008B3733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Visita a diversas  instalaciones de empresas para posesionar la teoría</w:t>
            </w:r>
            <w:r w:rsidRPr="008B37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411551" w:rsidRPr="00AA25DA" w:rsidRDefault="00411551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Trabajos aplicativos de IPER</w:t>
            </w:r>
            <w:r w:rsidRPr="0041155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="00551D7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 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904C26" w:rsidRDefault="00904C26" w:rsidP="00904C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*</w:t>
            </w:r>
            <w:r w:rsidR="00C51B06" w:rsidRPr="00904C2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 w:rsidRPr="00904C2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los resultados de la seguridad y salud ocupacional de los últimos periodos, tomando como base los reportes del periodo anterior.</w:t>
            </w:r>
          </w:p>
        </w:tc>
      </w:tr>
      <w:tr w:rsidR="00A63809" w:rsidRPr="004872A8" w:rsidTr="00474597">
        <w:trPr>
          <w:trHeight w:val="68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Pr="004872A8" w:rsidRDefault="00A63809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9" w:rsidRPr="00F06DEF" w:rsidRDefault="00F37D62" w:rsidP="00F06DEF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7D3BF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Peligros y riesgos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E155B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E155B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Identificación de peligros y riesgos y su control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F37D62" w:rsidP="0045096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3</w:t>
            </w:r>
            <w:r w:rsidR="00642B52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4</w:t>
            </w:r>
            <w:r w:rsidR="003C3D2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Demostrar </w:t>
            </w:r>
            <w:r w:rsidR="003C3D2A" w:rsidRPr="003C3D2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beneficio</w:t>
            </w:r>
            <w:r w:rsidR="003C3D2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que se logran al realizar una buena gestión de riesgos.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3C3D2A" w:rsidP="0045096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Proponer </w:t>
            </w:r>
            <w:r w:rsidRPr="003C3D2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 técnica más adecuada para el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buen </w:t>
            </w:r>
            <w:r w:rsidRPr="003C3D2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manejo de los riesgos</w:t>
            </w:r>
            <w:r w:rsidR="00A63809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904C26" w:rsidP="00904C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* </w:t>
            </w:r>
            <w:r w:rsidRPr="00904C2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diferentes factores de riesgo que inciden en la seguridad y salud ocupacional, basado en la bibliografía validada.</w:t>
            </w:r>
          </w:p>
        </w:tc>
      </w:tr>
      <w:tr w:rsidR="00A63809" w:rsidRPr="004872A8" w:rsidTr="00474597">
        <w:trPr>
          <w:trHeight w:val="57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09" w:rsidRPr="00AA25DA" w:rsidRDefault="00F37D62" w:rsidP="00F37D62">
            <w:pPr>
              <w:spacing w:after="0" w:line="240" w:lineRule="auto"/>
              <w:ind w:left="102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E155B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Mapas de riesgo</w:t>
            </w:r>
            <w:r w:rsidR="00020F0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F37D62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  <w:r w:rsidR="00642B52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4F706E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Ejecuta </w:t>
            </w:r>
            <w:r w:rsidR="004F706E" w:rsidRPr="004F70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diseños y señales de peligros en todos los ambientes o instalaciones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F05599" w:rsidP="00CC10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Usar </w:t>
            </w:r>
            <w:r w:rsidRPr="00F055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esta  técnica para identificar los riesgos y su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correctivos.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126E9E" w:rsidP="00904C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*</w:t>
            </w:r>
            <w:r w:rsidR="00904C26" w:rsidRPr="00126E9E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Promueve</w:t>
            </w:r>
            <w:r w:rsidR="00904C26"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el trabajo la creación de conciencia de la seguridad y salud ocupacional, tomando  la implementación  el IPER-C.</w:t>
            </w:r>
            <w:r w:rsidR="00A63809"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474597">
        <w:trPr>
          <w:trHeight w:val="844"/>
        </w:trPr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09" w:rsidRPr="00AA25DA" w:rsidRDefault="00F06DEF" w:rsidP="00F06DEF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CA6B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Efectos</w:t>
            </w:r>
            <w:r w:rsidR="002E250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A6B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al trabajar con seguridad.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E3090C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  <w:r w:rsidR="00642B52"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B62D9E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Ejecutar </w:t>
            </w:r>
            <w:r w:rsidR="00B62D9E" w:rsidRPr="00B62D9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</w:t>
            </w:r>
            <w:r w:rsidR="00B62D9E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F70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planes y programas de seguridad en forma eficiente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CC10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técnica más adecuada.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DA" w:rsidRPr="00F05599" w:rsidRDefault="00126E9E" w:rsidP="00126E9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Pr="00F05599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val="es-ES" w:eastAsia="es-ES"/>
              </w:rPr>
              <w:t>Emplea</w:t>
            </w:r>
            <w:r w:rsidRPr="00F05599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  <w:t xml:space="preserve"> menos recursos en el sistema de </w:t>
            </w:r>
            <w:r w:rsidR="00F05599" w:rsidRPr="00F05599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  <w:t>la SSO</w:t>
            </w:r>
            <w:r w:rsidRPr="00F05599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  <w:t>, tomando como base una estrategia de racionalización planteada por la organización.</w:t>
            </w:r>
          </w:p>
          <w:p w:rsidR="00A63809" w:rsidRPr="00AA25DA" w:rsidRDefault="00126E9E" w:rsidP="00126E9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0559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*Calcula</w:t>
            </w:r>
            <w:r w:rsidRPr="00F0559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 xml:space="preserve"> los diferentes indicadores de seguridad ocupacional  de la empresa, en base a las formulas establecidas en la bibliografía validada</w:t>
            </w:r>
          </w:p>
        </w:tc>
      </w:tr>
      <w:tr w:rsidR="000B3E75" w:rsidRPr="004872A8" w:rsidTr="00474597">
        <w:trPr>
          <w:trHeight w:val="305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E75" w:rsidRPr="004872A8" w:rsidRDefault="000B3E75" w:rsidP="00247CC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B3E75" w:rsidRPr="00AA25DA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B3E75" w:rsidRPr="004872A8" w:rsidTr="00474597">
        <w:trPr>
          <w:trHeight w:val="24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B3E75" w:rsidRPr="004872A8" w:rsidTr="00C61929">
        <w:trPr>
          <w:trHeight w:val="70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746DA3" w:rsidRDefault="002E250C" w:rsidP="00F6407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Evaluación escrita de 10</w:t>
            </w:r>
            <w:r w:rsidR="00F64076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preguntas, utilizando plataforma para el manejo de sabere</w:t>
            </w:r>
            <w:r w:rsidR="007E1059">
              <w:rPr>
                <w:rFonts w:eastAsia="Times New Roman"/>
                <w:sz w:val="18"/>
                <w:szCs w:val="18"/>
                <w:lang w:eastAsia="es-PE"/>
              </w:rPr>
              <w:t xml:space="preserve">s de la seguridad y salud ocupacional.  </w:t>
            </w:r>
            <w:r w:rsidR="00F64076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Default="002C264E" w:rsidP="004945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>Entrega del</w:t>
            </w:r>
            <w:r w:rsidR="00AE50D4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desarrollo del 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primer avance 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>del proyecto for</w:t>
            </w:r>
            <w:r w:rsidR="007E1059">
              <w:rPr>
                <w:rFonts w:eastAsia="Times New Roman"/>
                <w:sz w:val="18"/>
                <w:szCs w:val="18"/>
                <w:lang w:eastAsia="es-PE"/>
              </w:rPr>
              <w:t>mativo.</w:t>
            </w:r>
          </w:p>
          <w:p w:rsidR="00927302" w:rsidRPr="00E8601D" w:rsidRDefault="00927302" w:rsidP="004945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El estudiante presentara la   propuesta para la solución </w:t>
            </w:r>
            <w:r w:rsidR="00E71844">
              <w:rPr>
                <w:rFonts w:eastAsia="Times New Roman"/>
                <w:sz w:val="18"/>
                <w:szCs w:val="18"/>
                <w:lang w:eastAsia="es-PE"/>
              </w:rPr>
              <w:t xml:space="preserve"> eficiente del IPER-C.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831" w:rsidRDefault="00F578E7" w:rsidP="00CA383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Formula </w:t>
            </w:r>
            <w:r w:rsidR="007E1059">
              <w:rPr>
                <w:rFonts w:eastAsia="Times New Roman"/>
                <w:sz w:val="18"/>
                <w:szCs w:val="18"/>
                <w:lang w:eastAsia="es-PE"/>
              </w:rPr>
              <w:t xml:space="preserve"> el</w:t>
            </w:r>
            <w:r w:rsidR="009B1C8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5D092F">
              <w:rPr>
                <w:rFonts w:eastAsia="Times New Roman"/>
                <w:sz w:val="18"/>
                <w:szCs w:val="18"/>
                <w:lang w:eastAsia="es-PE"/>
              </w:rPr>
              <w:t xml:space="preserve">diseño de los </w:t>
            </w:r>
            <w:r w:rsidR="009B1C8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procedimiento 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para </w:t>
            </w:r>
            <w:r w:rsidR="007E1059">
              <w:rPr>
                <w:rFonts w:eastAsia="Times New Roman"/>
                <w:sz w:val="18"/>
                <w:szCs w:val="18"/>
                <w:lang w:eastAsia="es-PE"/>
              </w:rPr>
              <w:t>implementar el IPER-C en una organización o empresa.</w:t>
            </w:r>
            <w:r w:rsidR="00CA3831" w:rsidRPr="00746DA3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E75606" w:rsidRPr="00746DA3" w:rsidRDefault="00E75606" w:rsidP="00CA383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Discrimina las soluciones posibles del IPER-C</w:t>
            </w:r>
            <w:r w:rsidR="00927302">
              <w:rPr>
                <w:rFonts w:eastAsia="Times New Roman"/>
                <w:sz w:val="18"/>
                <w:szCs w:val="18"/>
                <w:lang w:eastAsia="es-PE"/>
              </w:rPr>
              <w:t xml:space="preserve"> para el logro del trabajo sin accidentes  y asegurar la rentabilidad.</w:t>
            </w:r>
          </w:p>
          <w:p w:rsidR="000B3E75" w:rsidRPr="00746DA3" w:rsidRDefault="003347BE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lastRenderedPageBreak/>
              <w:t>.</w:t>
            </w:r>
          </w:p>
        </w:tc>
      </w:tr>
    </w:tbl>
    <w:p w:rsidR="00565B05" w:rsidRPr="009B5245" w:rsidRDefault="00565B05" w:rsidP="00810CF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lang w:val="es-ES" w:eastAsia="es-ES"/>
        </w:rPr>
      </w:pPr>
    </w:p>
    <w:p w:rsidR="00565B05" w:rsidRPr="009B5245" w:rsidRDefault="00411551" w:rsidP="00565B05">
      <w:pPr>
        <w:rPr>
          <w:rFonts w:eastAsia="Times New Roman" w:cs="Arial"/>
          <w:b/>
          <w:sz w:val="18"/>
          <w:lang w:val="es-ES" w:eastAsia="es-ES"/>
        </w:rPr>
      </w:pPr>
      <w:r w:rsidRPr="009B5245">
        <w:rPr>
          <w:rFonts w:eastAsia="Times New Roman" w:cs="Arial"/>
          <w:b/>
          <w:sz w:val="18"/>
          <w:lang w:val="es-ES" w:eastAsia="es-ES"/>
        </w:rPr>
        <w:t>TRABAJOS DE INVESTIGACION QUE DEBEN REALIZAR LOS ALUMNOS:</w:t>
      </w:r>
    </w:p>
    <w:p w:rsidR="00411551" w:rsidRPr="00084AB1" w:rsidRDefault="00E107F1" w:rsidP="00565B05">
      <w:pPr>
        <w:rPr>
          <w:rFonts w:eastAsia="Times New Roman" w:cs="Arial"/>
          <w:b/>
          <w:sz w:val="16"/>
          <w:lang w:val="es-ES" w:eastAsia="es-ES"/>
        </w:rPr>
      </w:pPr>
      <w:r w:rsidRPr="009B5245">
        <w:rPr>
          <w:rFonts w:eastAsia="Times New Roman" w:cs="Arial"/>
          <w:b/>
          <w:sz w:val="18"/>
          <w:lang w:val="es-ES" w:eastAsia="es-ES"/>
        </w:rPr>
        <w:t xml:space="preserve">OBJETIVO </w:t>
      </w:r>
      <w:r w:rsidR="00310FBF" w:rsidRPr="009B5245">
        <w:rPr>
          <w:rFonts w:eastAsia="Times New Roman" w:cs="Arial"/>
          <w:b/>
          <w:sz w:val="18"/>
          <w:lang w:val="es-ES" w:eastAsia="es-ES"/>
        </w:rPr>
        <w:t>ESTRATEGICO:</w:t>
      </w:r>
      <w:r w:rsidRPr="009B5245">
        <w:rPr>
          <w:rFonts w:eastAsia="Times New Roman" w:cs="Arial"/>
          <w:b/>
          <w:sz w:val="18"/>
          <w:lang w:val="es-ES" w:eastAsia="es-ES"/>
        </w:rPr>
        <w:t xml:space="preserve"> DISEÑO DEL SISTEMA DE </w:t>
      </w:r>
      <w:r w:rsidR="000239E0">
        <w:rPr>
          <w:rFonts w:eastAsia="Times New Roman" w:cs="Arial"/>
          <w:b/>
          <w:sz w:val="18"/>
          <w:lang w:val="es-ES" w:eastAsia="es-ES"/>
        </w:rPr>
        <w:t xml:space="preserve">GESTION EN </w:t>
      </w:r>
      <w:r w:rsidRPr="009B5245">
        <w:rPr>
          <w:rFonts w:eastAsia="Times New Roman" w:cs="Arial"/>
          <w:b/>
          <w:sz w:val="18"/>
          <w:lang w:val="es-ES" w:eastAsia="es-ES"/>
        </w:rPr>
        <w:t>SEGURIDAD Y SALUD DEL TRABAJO EN</w:t>
      </w:r>
      <w:r w:rsidRPr="00084AB1">
        <w:rPr>
          <w:rFonts w:eastAsia="Times New Roman" w:cs="Arial"/>
          <w:b/>
          <w:sz w:val="16"/>
          <w:lang w:val="es-ES" w:eastAsia="es-ES"/>
        </w:rPr>
        <w:t xml:space="preserve"> : …………………………………………………………..</w:t>
      </w:r>
    </w:p>
    <w:p w:rsidR="00411551" w:rsidRPr="00516B15" w:rsidRDefault="00411551" w:rsidP="00411551">
      <w:pPr>
        <w:pStyle w:val="Prrafodelista"/>
        <w:numPr>
          <w:ilvl w:val="0"/>
          <w:numId w:val="40"/>
        </w:num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 xml:space="preserve">Centro Comercial </w:t>
      </w:r>
      <w:r w:rsidR="0044344A">
        <w:rPr>
          <w:rFonts w:eastAsia="Times New Roman" w:cs="Arial"/>
          <w:sz w:val="16"/>
          <w:lang w:val="es-ES" w:eastAsia="es-ES"/>
        </w:rPr>
        <w:t>ferretero</w:t>
      </w:r>
      <w:r w:rsidRPr="00516B15">
        <w:rPr>
          <w:rFonts w:eastAsia="Times New Roman" w:cs="Arial"/>
          <w:sz w:val="16"/>
          <w:lang w:val="es-ES" w:eastAsia="es-ES"/>
        </w:rPr>
        <w:t>“ Tesoro de Atahualpa”</w:t>
      </w:r>
      <w:r w:rsidR="003D4379" w:rsidRPr="00516B15">
        <w:rPr>
          <w:rFonts w:eastAsia="Times New Roman" w:cs="Arial"/>
          <w:sz w:val="16"/>
          <w:lang w:val="es-ES" w:eastAsia="es-ES"/>
        </w:rPr>
        <w:t>.</w:t>
      </w:r>
      <w:r w:rsidR="00EB611E" w:rsidRPr="00516B15">
        <w:rPr>
          <w:rFonts w:eastAsia="Times New Roman" w:cs="Arial"/>
          <w:sz w:val="16"/>
          <w:lang w:val="es-ES" w:eastAsia="es-ES"/>
        </w:rPr>
        <w:t xml:space="preserve">                                           </w:t>
      </w:r>
    </w:p>
    <w:p w:rsidR="00411551" w:rsidRPr="00516B15" w:rsidRDefault="000159CA" w:rsidP="00411551">
      <w:pPr>
        <w:pStyle w:val="Prrafodelista"/>
        <w:numPr>
          <w:ilvl w:val="0"/>
          <w:numId w:val="40"/>
        </w:num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>Mercado Central de Huacho</w:t>
      </w:r>
      <w:r w:rsidR="0011760C" w:rsidRPr="00516B15">
        <w:rPr>
          <w:rFonts w:eastAsia="Times New Roman" w:cs="Arial"/>
          <w:sz w:val="16"/>
          <w:lang w:val="es-ES" w:eastAsia="es-ES"/>
        </w:rPr>
        <w:t xml:space="preserve">                                                            </w:t>
      </w:r>
      <w:r w:rsidR="009B5245">
        <w:rPr>
          <w:rFonts w:eastAsia="Times New Roman" w:cs="Arial"/>
          <w:sz w:val="16"/>
          <w:lang w:val="es-ES" w:eastAsia="es-ES"/>
        </w:rPr>
        <w:t>-</w:t>
      </w:r>
      <w:r w:rsidR="0011760C" w:rsidRPr="00516B15">
        <w:rPr>
          <w:rFonts w:eastAsia="Times New Roman" w:cs="Arial"/>
          <w:sz w:val="16"/>
          <w:lang w:val="es-ES" w:eastAsia="es-ES"/>
        </w:rPr>
        <w:t xml:space="preserve">     Los laboratorios de la FIISI</w:t>
      </w:r>
    </w:p>
    <w:p w:rsidR="000159CA" w:rsidRPr="00516B15" w:rsidRDefault="000E66F0" w:rsidP="000E66F0">
      <w:p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 xml:space="preserve">           </w:t>
      </w:r>
      <w:r w:rsidR="009B5245">
        <w:rPr>
          <w:rFonts w:eastAsia="Times New Roman" w:cs="Arial"/>
          <w:sz w:val="16"/>
          <w:lang w:val="es-ES" w:eastAsia="es-ES"/>
        </w:rPr>
        <w:t xml:space="preserve">    -</w:t>
      </w:r>
      <w:r w:rsidRPr="00516B15">
        <w:rPr>
          <w:rFonts w:eastAsia="Times New Roman" w:cs="Arial"/>
          <w:sz w:val="16"/>
          <w:lang w:val="es-ES" w:eastAsia="es-ES"/>
        </w:rPr>
        <w:tab/>
        <w:t xml:space="preserve">    Mercado del Distrito de Huaura                                                         </w:t>
      </w:r>
      <w:r w:rsidR="009B5245">
        <w:rPr>
          <w:rFonts w:eastAsia="Times New Roman" w:cs="Arial"/>
          <w:sz w:val="16"/>
          <w:lang w:val="es-ES" w:eastAsia="es-ES"/>
        </w:rPr>
        <w:t>-</w:t>
      </w:r>
      <w:r w:rsidRPr="00516B15">
        <w:rPr>
          <w:rFonts w:eastAsia="Times New Roman" w:cs="Arial"/>
          <w:sz w:val="16"/>
          <w:lang w:val="es-ES" w:eastAsia="es-ES"/>
        </w:rPr>
        <w:t xml:space="preserve">    </w:t>
      </w:r>
      <w:r w:rsidR="0011760C" w:rsidRPr="00516B15">
        <w:rPr>
          <w:rFonts w:eastAsia="Times New Roman" w:cs="Arial"/>
          <w:sz w:val="16"/>
          <w:lang w:val="es-ES" w:eastAsia="es-ES"/>
        </w:rPr>
        <w:t xml:space="preserve">Grupo </w:t>
      </w:r>
      <w:r w:rsidR="00310FBF" w:rsidRPr="00516B15">
        <w:rPr>
          <w:rFonts w:eastAsia="Times New Roman" w:cs="Arial"/>
          <w:sz w:val="16"/>
          <w:lang w:val="es-ES" w:eastAsia="es-ES"/>
        </w:rPr>
        <w:t>Atahuampa</w:t>
      </w:r>
    </w:p>
    <w:p w:rsidR="000E66F0" w:rsidRPr="00516B15" w:rsidRDefault="000E66F0" w:rsidP="000E66F0">
      <w:pPr>
        <w:pStyle w:val="Prrafodelista"/>
        <w:numPr>
          <w:ilvl w:val="0"/>
          <w:numId w:val="40"/>
        </w:num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>Hospital Regional</w:t>
      </w:r>
      <w:r w:rsidR="003D4379" w:rsidRPr="00516B15">
        <w:rPr>
          <w:rFonts w:eastAsia="Times New Roman" w:cs="Arial"/>
          <w:sz w:val="16"/>
          <w:lang w:val="es-ES" w:eastAsia="es-ES"/>
        </w:rPr>
        <w:t xml:space="preserve">                                                                                  </w:t>
      </w:r>
      <w:r w:rsidR="009B5245">
        <w:rPr>
          <w:rFonts w:eastAsia="Times New Roman" w:cs="Arial"/>
          <w:sz w:val="16"/>
          <w:lang w:val="es-ES" w:eastAsia="es-ES"/>
        </w:rPr>
        <w:t xml:space="preserve">-    </w:t>
      </w:r>
      <w:r w:rsidR="003D4379" w:rsidRPr="00516B15">
        <w:rPr>
          <w:rFonts w:eastAsia="Times New Roman" w:cs="Arial"/>
          <w:sz w:val="16"/>
          <w:lang w:val="es-ES" w:eastAsia="es-ES"/>
        </w:rPr>
        <w:t>FERRIMOL CORTE Y DOBLES EIRL.</w:t>
      </w:r>
    </w:p>
    <w:p w:rsidR="000159CA" w:rsidRPr="00516B15" w:rsidRDefault="009B5245" w:rsidP="000E66F0">
      <w:pPr>
        <w:ind w:left="555"/>
        <w:rPr>
          <w:rFonts w:eastAsia="Times New Roman" w:cs="Arial"/>
          <w:sz w:val="16"/>
          <w:lang w:val="es-ES" w:eastAsia="es-ES"/>
        </w:rPr>
      </w:pPr>
      <w:r>
        <w:rPr>
          <w:rFonts w:eastAsia="Times New Roman" w:cs="Arial"/>
          <w:sz w:val="16"/>
          <w:lang w:val="es-ES" w:eastAsia="es-ES"/>
        </w:rPr>
        <w:t>-</w:t>
      </w:r>
      <w:r w:rsidR="003D4379" w:rsidRPr="00516B15">
        <w:rPr>
          <w:rFonts w:eastAsia="Times New Roman" w:cs="Arial"/>
          <w:sz w:val="16"/>
          <w:lang w:val="es-ES" w:eastAsia="es-ES"/>
        </w:rPr>
        <w:t xml:space="preserve">       </w:t>
      </w:r>
      <w:r w:rsidR="000E66F0" w:rsidRPr="00516B15">
        <w:rPr>
          <w:rFonts w:eastAsia="Times New Roman" w:cs="Arial"/>
          <w:sz w:val="16"/>
          <w:lang w:val="es-ES" w:eastAsia="es-ES"/>
        </w:rPr>
        <w:t>Hospital Lanata Lujan</w:t>
      </w:r>
      <w:r w:rsidR="0011760C" w:rsidRPr="00516B15">
        <w:rPr>
          <w:rFonts w:eastAsia="Times New Roman" w:cs="Arial"/>
          <w:sz w:val="16"/>
          <w:lang w:val="es-ES" w:eastAsia="es-ES"/>
        </w:rPr>
        <w:t xml:space="preserve">                                                </w:t>
      </w:r>
      <w:r w:rsidR="000E66F0" w:rsidRPr="00516B15">
        <w:rPr>
          <w:rFonts w:eastAsia="Times New Roman" w:cs="Arial"/>
          <w:sz w:val="16"/>
          <w:lang w:val="es-ES" w:eastAsia="es-ES"/>
        </w:rPr>
        <w:t xml:space="preserve">                       </w:t>
      </w:r>
      <w:r w:rsidR="003D4379" w:rsidRPr="00516B15">
        <w:rPr>
          <w:rFonts w:eastAsia="Times New Roman" w:cs="Arial"/>
          <w:sz w:val="16"/>
          <w:lang w:val="es-ES" w:eastAsia="es-ES"/>
        </w:rPr>
        <w:t xml:space="preserve">      </w:t>
      </w:r>
      <w:r>
        <w:rPr>
          <w:rFonts w:eastAsia="Times New Roman" w:cs="Arial"/>
          <w:sz w:val="16"/>
          <w:lang w:val="es-ES" w:eastAsia="es-ES"/>
        </w:rPr>
        <w:t>-</w:t>
      </w:r>
      <w:r w:rsidR="000E66F0" w:rsidRPr="00516B15">
        <w:rPr>
          <w:rFonts w:eastAsia="Times New Roman" w:cs="Arial"/>
          <w:sz w:val="16"/>
          <w:lang w:val="es-ES" w:eastAsia="es-ES"/>
        </w:rPr>
        <w:t xml:space="preserve"> </w:t>
      </w:r>
      <w:r>
        <w:rPr>
          <w:rFonts w:eastAsia="Times New Roman" w:cs="Arial"/>
          <w:sz w:val="16"/>
          <w:lang w:val="es-ES" w:eastAsia="es-ES"/>
        </w:rPr>
        <w:t xml:space="preserve">    </w:t>
      </w:r>
      <w:r w:rsidR="0011760C" w:rsidRPr="00516B15">
        <w:rPr>
          <w:rFonts w:eastAsia="Times New Roman" w:cs="Arial"/>
          <w:sz w:val="16"/>
          <w:lang w:val="es-ES" w:eastAsia="es-ES"/>
        </w:rPr>
        <w:t>Empresa azucarera Andahuasi</w:t>
      </w:r>
    </w:p>
    <w:p w:rsidR="00EB611E" w:rsidRPr="00516B15" w:rsidRDefault="007944FF" w:rsidP="00EB611E">
      <w:pPr>
        <w:rPr>
          <w:rFonts w:eastAsia="Times New Roman" w:cs="Arial"/>
          <w:b/>
          <w:sz w:val="18"/>
          <w:lang w:val="es-ES" w:eastAsia="es-ES"/>
        </w:rPr>
      </w:pPr>
      <w:r w:rsidRPr="00516B15">
        <w:rPr>
          <w:rFonts w:eastAsia="Times New Roman" w:cs="Arial"/>
          <w:b/>
          <w:sz w:val="18"/>
          <w:lang w:val="es-ES" w:eastAsia="es-ES"/>
        </w:rPr>
        <w:t>ESTRUCTURA DEL TRABAJO DE INVESTIGACIÓN</w:t>
      </w:r>
    </w:p>
    <w:p w:rsidR="00EB611E" w:rsidRPr="00516B15" w:rsidRDefault="00EB611E" w:rsidP="00EB611E">
      <w:p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>PORTADA</w:t>
      </w:r>
    </w:p>
    <w:p w:rsidR="00EB611E" w:rsidRPr="00084AB1" w:rsidRDefault="00EB611E" w:rsidP="00EB611E">
      <w:pPr>
        <w:rPr>
          <w:rFonts w:eastAsia="Times New Roman" w:cs="Arial"/>
          <w:b/>
          <w:sz w:val="16"/>
          <w:lang w:val="es-ES" w:eastAsia="es-ES"/>
        </w:rPr>
      </w:pPr>
      <w:r w:rsidRPr="00084AB1">
        <w:rPr>
          <w:rFonts w:eastAsia="Times New Roman" w:cs="Arial"/>
          <w:b/>
          <w:sz w:val="16"/>
          <w:lang w:val="es-ES" w:eastAsia="es-ES"/>
        </w:rPr>
        <w:t>I. INTRODUCCIÓN</w:t>
      </w:r>
      <w:r w:rsidR="0011760C" w:rsidRPr="00084AB1">
        <w:rPr>
          <w:rFonts w:eastAsia="Times New Roman" w:cs="Arial"/>
          <w:b/>
          <w:sz w:val="16"/>
          <w:lang w:val="es-ES" w:eastAsia="es-ES"/>
        </w:rPr>
        <w:t xml:space="preserve">                                                            IV. RESULTADOS</w:t>
      </w:r>
    </w:p>
    <w:p w:rsidR="009D72CA" w:rsidRPr="009D72CA" w:rsidRDefault="0011760C" w:rsidP="009D72CA">
      <w:pPr>
        <w:rPr>
          <w:rFonts w:eastAsia="Times New Roman" w:cs="Arial"/>
          <w:sz w:val="16"/>
          <w:lang w:val="es-ES" w:eastAsia="es-ES"/>
        </w:rPr>
      </w:pPr>
      <w:r w:rsidRPr="00516B15">
        <w:rPr>
          <w:rFonts w:eastAsia="Times New Roman" w:cs="Arial"/>
          <w:sz w:val="16"/>
          <w:lang w:val="es-ES" w:eastAsia="es-ES"/>
        </w:rPr>
        <w:t xml:space="preserve">    </w:t>
      </w:r>
      <w:r w:rsidR="00EB611E" w:rsidRPr="00516B15">
        <w:rPr>
          <w:rFonts w:eastAsia="Times New Roman" w:cs="Arial"/>
          <w:sz w:val="16"/>
          <w:lang w:val="es-ES" w:eastAsia="es-ES"/>
        </w:rPr>
        <w:t>Objetivos</w:t>
      </w:r>
      <w:r w:rsidR="00C61929" w:rsidRPr="00516B15">
        <w:rPr>
          <w:rFonts w:eastAsia="Times New Roman" w:cs="Arial"/>
          <w:sz w:val="16"/>
          <w:lang w:val="es-ES" w:eastAsia="es-ES"/>
        </w:rPr>
        <w:t xml:space="preserve">       Contenido    </w:t>
      </w:r>
      <w:r w:rsidR="00E36AA0">
        <w:rPr>
          <w:rFonts w:eastAsia="Times New Roman" w:cs="Arial"/>
          <w:sz w:val="16"/>
          <w:lang w:val="es-ES" w:eastAsia="es-ES"/>
        </w:rPr>
        <w:t xml:space="preserve">                                          </w:t>
      </w:r>
      <w:r w:rsidR="00E36AA0" w:rsidRPr="00E36AA0">
        <w:rPr>
          <w:rFonts w:eastAsia="Times New Roman" w:cs="Arial"/>
          <w:b/>
          <w:sz w:val="16"/>
          <w:lang w:val="es-ES" w:eastAsia="es-ES"/>
        </w:rPr>
        <w:t>V. CONCLUSIONES</w:t>
      </w:r>
      <w:r w:rsidR="00E36AA0">
        <w:rPr>
          <w:rFonts w:eastAsia="Times New Roman" w:cs="Arial"/>
          <w:sz w:val="16"/>
          <w:lang w:val="es-ES" w:eastAsia="es-ES"/>
        </w:rPr>
        <w:t xml:space="preserve"> </w:t>
      </w:r>
      <w:r w:rsidR="0044344A">
        <w:rPr>
          <w:rFonts w:eastAsia="Times New Roman" w:cs="Arial"/>
          <w:sz w:val="16"/>
          <w:lang w:val="es-ES" w:eastAsia="es-ES"/>
        </w:rPr>
        <w:t xml:space="preserve">                                                                       </w:t>
      </w:r>
      <w:r w:rsidR="00E36AA0">
        <w:rPr>
          <w:rFonts w:eastAsia="Times New Roman" w:cs="Arial"/>
          <w:sz w:val="16"/>
          <w:lang w:val="es-ES" w:eastAsia="es-ES"/>
        </w:rPr>
        <w:t xml:space="preserve"> </w:t>
      </w:r>
      <w:r w:rsidR="009D72CA" w:rsidRPr="0044344A">
        <w:rPr>
          <w:rFonts w:eastAsia="Times New Roman" w:cs="Arial"/>
          <w:color w:val="C00000"/>
          <w:sz w:val="16"/>
          <w:lang w:val="es-ES" w:eastAsia="es-ES"/>
        </w:rPr>
        <w:t>El Enfoque moderno de la Prevención de los Riesgos del Trabajo</w:t>
      </w:r>
    </w:p>
    <w:p w:rsidR="009D72CA" w:rsidRPr="00E36AA0" w:rsidRDefault="00E36AA0" w:rsidP="00E36AA0">
      <w:pPr>
        <w:rPr>
          <w:rFonts w:eastAsia="Times New Roman" w:cs="Arial"/>
          <w:sz w:val="16"/>
          <w:lang w:val="es-ES" w:eastAsia="es-ES"/>
        </w:rPr>
      </w:pPr>
      <w:r w:rsidRPr="00E36AA0">
        <w:rPr>
          <w:rFonts w:eastAsia="Times New Roman" w:cs="Arial"/>
          <w:b/>
          <w:sz w:val="16"/>
          <w:lang w:val="es-ES" w:eastAsia="es-ES"/>
        </w:rPr>
        <w:t>II.REVISION DE LITERATURA</w:t>
      </w:r>
      <w:r w:rsidR="009D72CA" w:rsidRPr="00E36AA0">
        <w:rPr>
          <w:rFonts w:eastAsia="Times New Roman" w:cs="Arial"/>
          <w:b/>
          <w:sz w:val="16"/>
          <w:lang w:val="es-ES" w:eastAsia="es-ES"/>
        </w:rPr>
        <w:t xml:space="preserve">                                        </w:t>
      </w:r>
      <w:r>
        <w:rPr>
          <w:rFonts w:eastAsia="Times New Roman" w:cs="Arial"/>
          <w:b/>
          <w:sz w:val="16"/>
          <w:lang w:val="es-ES" w:eastAsia="es-ES"/>
        </w:rPr>
        <w:t xml:space="preserve"> VI. RECOMENDACIONES</w:t>
      </w:r>
      <w:r w:rsidR="009D72CA" w:rsidRPr="00E36AA0">
        <w:rPr>
          <w:rFonts w:eastAsia="Times New Roman" w:cs="Arial"/>
          <w:b/>
          <w:sz w:val="16"/>
          <w:lang w:val="es-ES" w:eastAsia="es-ES"/>
        </w:rPr>
        <w:t xml:space="preserve">                                                </w:t>
      </w:r>
      <w:r w:rsidR="0044344A">
        <w:rPr>
          <w:rFonts w:eastAsia="Times New Roman" w:cs="Arial"/>
          <w:b/>
          <w:sz w:val="16"/>
          <w:lang w:val="es-ES" w:eastAsia="es-ES"/>
        </w:rPr>
        <w:t xml:space="preserve">               </w:t>
      </w:r>
      <w:r w:rsidR="009D72CA" w:rsidRPr="0044344A">
        <w:rPr>
          <w:rFonts w:eastAsia="Times New Roman" w:cs="Arial"/>
          <w:color w:val="C00000"/>
          <w:sz w:val="16"/>
          <w:lang w:val="es-ES" w:eastAsia="es-ES"/>
        </w:rPr>
        <w:t>La Ley de Seguridad y Salud en el Trabajo y su Reglamento</w:t>
      </w:r>
    </w:p>
    <w:p w:rsidR="009D72CA" w:rsidRPr="009D72CA" w:rsidRDefault="00E36AA0" w:rsidP="009D72CA">
      <w:pPr>
        <w:rPr>
          <w:rFonts w:eastAsia="Times New Roman" w:cs="Arial"/>
          <w:sz w:val="16"/>
          <w:lang w:val="es-ES" w:eastAsia="es-ES"/>
        </w:rPr>
      </w:pPr>
      <w:r w:rsidRPr="00E36AA0">
        <w:rPr>
          <w:rFonts w:eastAsia="Times New Roman" w:cs="Arial"/>
          <w:b/>
          <w:sz w:val="16"/>
          <w:lang w:val="es-ES" w:eastAsia="es-ES"/>
        </w:rPr>
        <w:t>III.MATERIALES Y METODOS</w:t>
      </w:r>
      <w:r w:rsidR="009D72CA">
        <w:rPr>
          <w:rFonts w:eastAsia="Times New Roman" w:cs="Arial"/>
          <w:sz w:val="16"/>
          <w:lang w:val="es-ES" w:eastAsia="es-ES"/>
        </w:rPr>
        <w:t xml:space="preserve">                                          </w:t>
      </w:r>
      <w:r w:rsidRPr="00E36AA0">
        <w:rPr>
          <w:rFonts w:eastAsia="Times New Roman" w:cs="Arial"/>
          <w:b/>
          <w:sz w:val="16"/>
          <w:lang w:val="es-ES" w:eastAsia="es-ES"/>
        </w:rPr>
        <w:t>VII. BIBLIOGRAFIA Y FUENTES DE INFORNACION</w:t>
      </w:r>
      <w:r w:rsidR="009D72CA">
        <w:rPr>
          <w:rFonts w:eastAsia="Times New Roman" w:cs="Arial"/>
          <w:sz w:val="16"/>
          <w:lang w:val="es-ES" w:eastAsia="es-ES"/>
        </w:rPr>
        <w:t xml:space="preserve">               </w:t>
      </w:r>
      <w:r w:rsidR="0044344A">
        <w:rPr>
          <w:rFonts w:eastAsia="Times New Roman" w:cs="Arial"/>
          <w:sz w:val="16"/>
          <w:lang w:val="es-ES" w:eastAsia="es-ES"/>
        </w:rPr>
        <w:t xml:space="preserve">   </w:t>
      </w:r>
      <w:r w:rsidR="009D72CA" w:rsidRPr="0044344A">
        <w:rPr>
          <w:rFonts w:eastAsia="Times New Roman" w:cs="Arial"/>
          <w:color w:val="C00000"/>
          <w:sz w:val="16"/>
          <w:lang w:val="es-ES" w:eastAsia="es-ES"/>
        </w:rPr>
        <w:t>Identificación de Peligros, Evaluación de Riesgos y Determinación de Controles Operacionales</w:t>
      </w:r>
    </w:p>
    <w:p w:rsidR="009D72CA" w:rsidRPr="009D72CA" w:rsidRDefault="00E36AA0" w:rsidP="009D72CA">
      <w:pPr>
        <w:rPr>
          <w:rFonts w:eastAsia="Times New Roman" w:cs="Arial"/>
          <w:sz w:val="16"/>
          <w:lang w:val="es-ES" w:eastAsia="es-ES"/>
        </w:rPr>
      </w:pPr>
      <w:r>
        <w:rPr>
          <w:rFonts w:eastAsia="Times New Roman" w:cs="Arial"/>
          <w:sz w:val="16"/>
          <w:lang w:val="es-ES" w:eastAsia="es-ES"/>
        </w:rPr>
        <w:t xml:space="preserve">    Ubicación</w:t>
      </w:r>
      <w:r w:rsidR="0044344A">
        <w:rPr>
          <w:rFonts w:eastAsia="Times New Roman" w:cs="Arial"/>
          <w:sz w:val="16"/>
          <w:lang w:val="es-ES" w:eastAsia="es-ES"/>
        </w:rPr>
        <w:t xml:space="preserve">        </w:t>
      </w:r>
      <w:r>
        <w:rPr>
          <w:rFonts w:eastAsia="Times New Roman" w:cs="Arial"/>
          <w:sz w:val="16"/>
          <w:lang w:val="es-ES" w:eastAsia="es-ES"/>
        </w:rPr>
        <w:t xml:space="preserve">                                            </w:t>
      </w:r>
      <w:r w:rsidR="0044344A">
        <w:rPr>
          <w:rFonts w:eastAsia="Times New Roman" w:cs="Arial"/>
          <w:sz w:val="16"/>
          <w:lang w:val="es-ES" w:eastAsia="es-ES"/>
        </w:rPr>
        <w:t xml:space="preserve">                           </w:t>
      </w:r>
      <w:r w:rsidR="0044344A" w:rsidRPr="0044344A">
        <w:rPr>
          <w:rFonts w:eastAsia="Times New Roman" w:cs="Arial"/>
          <w:b/>
          <w:sz w:val="16"/>
          <w:lang w:val="es-ES" w:eastAsia="es-ES"/>
        </w:rPr>
        <w:t>ANEXOS</w:t>
      </w:r>
      <w:r>
        <w:rPr>
          <w:rFonts w:eastAsia="Times New Roman" w:cs="Arial"/>
          <w:sz w:val="16"/>
          <w:lang w:val="es-ES" w:eastAsia="es-ES"/>
        </w:rPr>
        <w:t xml:space="preserve">                                                    </w:t>
      </w:r>
      <w:r w:rsidR="0044344A">
        <w:rPr>
          <w:rFonts w:eastAsia="Times New Roman" w:cs="Arial"/>
          <w:sz w:val="16"/>
          <w:lang w:val="es-ES" w:eastAsia="es-ES"/>
        </w:rPr>
        <w:t xml:space="preserve">                               </w:t>
      </w:r>
      <w:r w:rsidR="009D72CA" w:rsidRPr="0044344A">
        <w:rPr>
          <w:rFonts w:eastAsia="Times New Roman" w:cs="Arial"/>
          <w:color w:val="C00000"/>
          <w:sz w:val="16"/>
          <w:lang w:val="es-ES" w:eastAsia="es-ES"/>
        </w:rPr>
        <w:t>Registro e Investigación de Accidentes de Trabajo</w:t>
      </w:r>
    </w:p>
    <w:p w:rsidR="009D72CA" w:rsidRPr="0044344A" w:rsidRDefault="009D72CA" w:rsidP="009D72CA">
      <w:pPr>
        <w:rPr>
          <w:rFonts w:eastAsia="Times New Roman" w:cs="Arial"/>
          <w:color w:val="C00000"/>
          <w:sz w:val="16"/>
          <w:lang w:val="es-ES" w:eastAsia="es-ES"/>
        </w:rPr>
      </w:pPr>
      <w:r>
        <w:rPr>
          <w:rFonts w:eastAsia="Times New Roman" w:cs="Arial"/>
          <w:sz w:val="16"/>
          <w:lang w:val="es-ES" w:eastAsia="es-ES"/>
        </w:rPr>
        <w:t xml:space="preserve">    </w:t>
      </w:r>
      <w:r w:rsidR="0044344A">
        <w:rPr>
          <w:rFonts w:eastAsia="Times New Roman" w:cs="Arial"/>
          <w:sz w:val="16"/>
          <w:lang w:val="es-ES" w:eastAsia="es-ES"/>
        </w:rPr>
        <w:t>Materiales</w:t>
      </w:r>
      <w:r>
        <w:rPr>
          <w:rFonts w:eastAsia="Times New Roman" w:cs="Arial"/>
          <w:sz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</w:t>
      </w:r>
      <w:r w:rsidR="00E36AA0">
        <w:rPr>
          <w:rFonts w:eastAsia="Times New Roman" w:cs="Arial"/>
          <w:sz w:val="16"/>
          <w:lang w:val="es-ES" w:eastAsia="es-ES"/>
        </w:rPr>
        <w:t xml:space="preserve">  </w:t>
      </w:r>
      <w:r w:rsidR="0044344A">
        <w:rPr>
          <w:rFonts w:eastAsia="Times New Roman" w:cs="Arial"/>
          <w:sz w:val="16"/>
          <w:lang w:val="es-ES" w:eastAsia="es-ES"/>
        </w:rPr>
        <w:t xml:space="preserve">    </w:t>
      </w:r>
      <w:r w:rsidR="00E36AA0">
        <w:rPr>
          <w:rFonts w:eastAsia="Times New Roman" w:cs="Arial"/>
          <w:sz w:val="16"/>
          <w:lang w:val="es-ES" w:eastAsia="es-ES"/>
        </w:rPr>
        <w:t xml:space="preserve"> </w:t>
      </w:r>
      <w:r w:rsidRPr="0044344A">
        <w:rPr>
          <w:rFonts w:eastAsia="Times New Roman" w:cs="Arial"/>
          <w:color w:val="C00000"/>
          <w:sz w:val="16"/>
          <w:lang w:val="es-ES" w:eastAsia="es-ES"/>
        </w:rPr>
        <w:t>Inspecciones y Observaciones Planeadas</w:t>
      </w:r>
    </w:p>
    <w:p w:rsidR="003D4379" w:rsidRPr="0044344A" w:rsidRDefault="0044344A" w:rsidP="009D72CA">
      <w:pPr>
        <w:rPr>
          <w:rFonts w:eastAsia="Times New Roman" w:cs="Arial"/>
          <w:color w:val="C00000"/>
          <w:sz w:val="16"/>
          <w:lang w:val="es-ES" w:eastAsia="es-ES"/>
        </w:rPr>
      </w:pPr>
      <w:r>
        <w:rPr>
          <w:rFonts w:eastAsia="Times New Roman" w:cs="Arial"/>
          <w:sz w:val="16"/>
          <w:lang w:val="es-ES" w:eastAsia="es-ES"/>
        </w:rPr>
        <w:t xml:space="preserve">   </w:t>
      </w:r>
      <w:r w:rsidR="009D72CA">
        <w:rPr>
          <w:rFonts w:eastAsia="Times New Roman" w:cs="Arial"/>
          <w:sz w:val="16"/>
          <w:lang w:val="es-ES" w:eastAsia="es-ES"/>
        </w:rPr>
        <w:t xml:space="preserve"> </w:t>
      </w:r>
      <w:r>
        <w:rPr>
          <w:rFonts w:eastAsia="Times New Roman" w:cs="Arial"/>
          <w:sz w:val="16"/>
          <w:lang w:val="es-ES" w:eastAsia="es-ES"/>
        </w:rPr>
        <w:t>Metodología</w:t>
      </w:r>
      <w:r w:rsidR="009D72CA">
        <w:rPr>
          <w:rFonts w:eastAsia="Times New Roman" w:cs="Arial"/>
          <w:sz w:val="16"/>
          <w:lang w:val="es-ES" w:eastAsia="es-ES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Arial"/>
          <w:sz w:val="16"/>
          <w:lang w:val="es-ES" w:eastAsia="es-ES"/>
        </w:rPr>
        <w:t xml:space="preserve">                              </w:t>
      </w:r>
      <w:r w:rsidR="009D72CA" w:rsidRPr="0044344A">
        <w:rPr>
          <w:rFonts w:eastAsia="Times New Roman" w:cs="Arial"/>
          <w:color w:val="C00000"/>
          <w:sz w:val="16"/>
          <w:lang w:val="es-ES" w:eastAsia="es-ES"/>
        </w:rPr>
        <w:t>Gestión de la Salud Ocupacional</w:t>
      </w:r>
    </w:p>
    <w:p w:rsidR="00084AB1" w:rsidRDefault="00084AB1" w:rsidP="00EB611E">
      <w:pPr>
        <w:rPr>
          <w:rFonts w:eastAsia="Times New Roman" w:cs="Arial"/>
          <w:b/>
          <w:sz w:val="20"/>
          <w:lang w:val="es-ES" w:eastAsia="es-ES"/>
        </w:rPr>
      </w:pPr>
      <w:r w:rsidRPr="00084AB1">
        <w:rPr>
          <w:rFonts w:eastAsia="Times New Roman" w:cs="Arial"/>
          <w:b/>
          <w:sz w:val="20"/>
          <w:lang w:val="es-ES" w:eastAsia="es-ES"/>
        </w:rPr>
        <w:t>ESTRATEGIA</w:t>
      </w:r>
      <w:r>
        <w:rPr>
          <w:rFonts w:eastAsia="Times New Roman" w:cs="Arial"/>
          <w:b/>
          <w:sz w:val="20"/>
          <w:lang w:val="es-ES" w:eastAsia="es-ES"/>
        </w:rPr>
        <w:t xml:space="preserve"> : 1. Revisión de antecedentes : Otros trabajos que se han realizado  … 4. Toma </w:t>
      </w:r>
      <w:r w:rsidR="009B5245">
        <w:rPr>
          <w:rFonts w:eastAsia="Times New Roman" w:cs="Arial"/>
          <w:b/>
          <w:sz w:val="20"/>
          <w:lang w:val="es-ES" w:eastAsia="es-ES"/>
        </w:rPr>
        <w:t xml:space="preserve">de datos, clasificarlos, analizarlos, ordenarlos y aplicarlos. </w:t>
      </w:r>
    </w:p>
    <w:p w:rsidR="00084AB1" w:rsidRDefault="00084AB1" w:rsidP="00EB611E">
      <w:pPr>
        <w:rPr>
          <w:rFonts w:eastAsia="Times New Roman" w:cs="Arial"/>
          <w:b/>
          <w:sz w:val="20"/>
          <w:lang w:val="es-ES" w:eastAsia="es-ES"/>
        </w:rPr>
      </w:pPr>
      <w:r>
        <w:rPr>
          <w:rFonts w:eastAsia="Times New Roman" w:cs="Arial"/>
          <w:b/>
          <w:sz w:val="20"/>
          <w:lang w:val="es-ES" w:eastAsia="es-ES"/>
        </w:rPr>
        <w:t xml:space="preserve">                           2, Revisión teórica</w:t>
      </w:r>
      <w:r w:rsidR="009B5245">
        <w:rPr>
          <w:rFonts w:eastAsia="Times New Roman" w:cs="Arial"/>
          <w:b/>
          <w:sz w:val="20"/>
          <w:lang w:val="es-ES" w:eastAsia="es-ES"/>
        </w:rPr>
        <w:t xml:space="preserve">                                                                                                </w:t>
      </w:r>
    </w:p>
    <w:p w:rsidR="00084AB1" w:rsidRPr="00084AB1" w:rsidRDefault="00084AB1" w:rsidP="00EB611E">
      <w:pPr>
        <w:rPr>
          <w:rFonts w:eastAsia="Times New Roman" w:cs="Arial"/>
          <w:b/>
          <w:sz w:val="20"/>
          <w:lang w:val="es-ES" w:eastAsia="es-ES"/>
        </w:rPr>
      </w:pPr>
      <w:r>
        <w:rPr>
          <w:rFonts w:eastAsia="Times New Roman" w:cs="Arial"/>
          <w:b/>
          <w:sz w:val="20"/>
          <w:lang w:val="es-ES" w:eastAsia="es-ES"/>
        </w:rPr>
        <w:t xml:space="preserve">                            3. Realizar la estructura del trabajo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031AB5" w:rsidRPr="004872A8" w:rsidTr="00031AB5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7721" w:rsidRPr="00474597" w:rsidRDefault="00031AB5" w:rsidP="00F9772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Didáctica II: </w:t>
            </w:r>
            <w:r w:rsidR="00F97721"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Accidentes, investigación de accidentes. </w:t>
            </w:r>
          </w:p>
          <w:p w:rsidR="00031AB5" w:rsidRPr="00474597" w:rsidRDefault="00F97721" w:rsidP="00F9772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                   </w:t>
            </w:r>
            <w:r w:rsidR="004059D8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Medicina del trabajo. 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1AB5" w:rsidRPr="00474597" w:rsidRDefault="00031AB5" w:rsidP="00247C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</w:t>
            </w:r>
            <w:r w:rsidR="004E37E9"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II:</w:t>
            </w:r>
            <w:r w:rsidR="00F97721" w:rsidRPr="00474597">
              <w:rPr>
                <w:sz w:val="20"/>
                <w:szCs w:val="20"/>
              </w:rPr>
              <w:t xml:space="preserve"> </w:t>
            </w:r>
            <w:r w:rsidR="00F97721"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Actuar con  dominio el manejo de los riesgos y la ocurrencia de accidentes, sus causas, efectos y su control. La implementación de la ergonomía y de la medicina en el trabajo como medida correctiva y preventiva.</w:t>
            </w:r>
          </w:p>
        </w:tc>
      </w:tr>
      <w:tr w:rsidR="00031AB5" w:rsidRPr="004872A8" w:rsidTr="00031AB5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AB5" w:rsidRPr="00474597" w:rsidRDefault="00031AB5" w:rsidP="00116BC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31AB5" w:rsidRPr="004872A8" w:rsidTr="001322C7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31AB5" w:rsidRPr="004872A8" w:rsidTr="001322C7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47459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31AB5" w:rsidRPr="004872A8" w:rsidTr="001322C7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47459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75" w:rsidRPr="00474597" w:rsidRDefault="006D3C75" w:rsidP="001966AB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1. Accidentes</w:t>
            </w:r>
            <w:r w:rsidR="001966AB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trabajo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031AB5" w:rsidRPr="00474597" w:rsidRDefault="00031AB5" w:rsidP="001966AB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F8" w:rsidRPr="00474597" w:rsidRDefault="00AD2AB9" w:rsidP="00B450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  <w:r w:rsidR="00E659E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D3C75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  <w:r w:rsidR="001966AB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Explicar</w:t>
            </w:r>
            <w:r w:rsidR="00C36CF8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y definir </w:t>
            </w:r>
            <w:r w:rsidR="001966AB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los</w:t>
            </w:r>
          </w:p>
          <w:p w:rsidR="00031AB5" w:rsidRPr="00474597" w:rsidRDefault="00C36CF8" w:rsidP="00B4505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966AB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 A</w:t>
            </w:r>
            <w:r w:rsidR="001966AB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ccidentes</w:t>
            </w: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de trabajo</w:t>
            </w:r>
            <w:r w:rsidR="006D3C75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y sus</w:t>
            </w:r>
            <w:r w:rsid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D3C75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causas.</w:t>
            </w:r>
            <w:r w:rsidR="00B45058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B450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</w:t>
            </w:r>
            <w:r w:rsidR="00346F51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car la teoría del estudio de lo accidentes.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F754EF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 académica buscando la motivación en los estudiantes.</w:t>
            </w:r>
          </w:p>
          <w:p w:rsidR="00F754EF" w:rsidRPr="00474597" w:rsidRDefault="00F754EF" w:rsidP="00F754EF">
            <w:pPr>
              <w:spacing w:after="0" w:line="240" w:lineRule="auto"/>
              <w:ind w:left="1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31AB5" w:rsidRPr="00474597" w:rsidRDefault="00031AB5" w:rsidP="00F754EF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 de videos de empresas productivas.</w:t>
            </w:r>
          </w:p>
          <w:p w:rsidR="00F754EF" w:rsidRPr="00474597" w:rsidRDefault="00F754EF" w:rsidP="00F754EF">
            <w:pPr>
              <w:pStyle w:val="Prrafodelista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754EF" w:rsidRPr="00474597" w:rsidRDefault="00F754EF" w:rsidP="00F754EF">
            <w:pPr>
              <w:spacing w:after="0" w:line="240" w:lineRule="auto"/>
              <w:ind w:left="1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31AB5" w:rsidRPr="00474597" w:rsidRDefault="00031AB5" w:rsidP="00F754EF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Presentación de casos.</w:t>
            </w:r>
            <w:r w:rsidR="0073260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Videos.</w:t>
            </w:r>
          </w:p>
          <w:p w:rsidR="00031AB5" w:rsidRPr="00474597" w:rsidRDefault="00031AB5" w:rsidP="00F754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8764FE">
            <w:pPr>
              <w:spacing w:after="0" w:line="240" w:lineRule="auto"/>
              <w:ind w:left="20"/>
              <w:jc w:val="both"/>
              <w:rPr>
                <w:rFonts w:eastAsia="Times New Roman"/>
                <w:sz w:val="20"/>
                <w:szCs w:val="20"/>
                <w:lang w:val="es-ES" w:eastAsia="es-PE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exhaustivamente l</w:t>
            </w:r>
            <w:r w:rsidR="00E55B80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 ocurrencias de incidentes y accidentes en los lugares de trabajo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31AB5" w:rsidRPr="004872A8" w:rsidTr="001322C7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47459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5" w:rsidRPr="00474597" w:rsidRDefault="00346F51" w:rsidP="00E659E6">
            <w:pPr>
              <w:jc w:val="both"/>
              <w:rPr>
                <w:sz w:val="20"/>
                <w:szCs w:val="20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659E6" w:rsidRPr="00E659E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2. Análisis de causalidad de Fran Bird.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E659E6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C36CF8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  <w:r w:rsidR="00AD2AB9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031AB5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Identificar</w:t>
            </w:r>
            <w:r w:rsidR="00C36CF8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causas y efectos de los accidentes y sus medidas correctivas</w:t>
            </w:r>
            <w:r w:rsidR="00031AB5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Proponer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más adecuada para l</w:t>
            </w:r>
            <w:r w:rsidR="00A7054F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 investigación de accidentes.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3C5E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="00E16421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procedimientos</w:t>
            </w:r>
            <w:r w:rsidR="003C5E24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recomendaciones</w:t>
            </w:r>
            <w:r w:rsidR="00E16421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en el manejo de esta herramienta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31AB5" w:rsidRPr="004872A8" w:rsidTr="001322C7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7459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B" w:rsidRPr="00474597" w:rsidRDefault="001966AB" w:rsidP="00F37D6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31AB5" w:rsidRPr="00474597" w:rsidRDefault="00E659E6" w:rsidP="00F37D62">
            <w:pPr>
              <w:jc w:val="both"/>
              <w:rPr>
                <w:sz w:val="20"/>
                <w:szCs w:val="20"/>
              </w:rPr>
            </w:pPr>
            <w:r w:rsidRPr="00E659E6">
              <w:rPr>
                <w:sz w:val="20"/>
                <w:szCs w:val="20"/>
              </w:rPr>
              <w:t>3. Investigación de accidentes de trabajo.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E659E6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  <w:r w:rsidR="00F754EF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 Identificar</w:t>
            </w:r>
            <w:r w:rsidR="00031AB5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</w:t>
            </w:r>
            <w:r w:rsidR="00F754EF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os efectos negativos a la salud de los riesgos del trabajo</w:t>
            </w:r>
            <w:r w:rsidR="00031AB5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5579F4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Justificar la prevención de la perdida de la salud, la curación de las enfermedades y la rehabilitación.</w:t>
            </w:r>
            <w:r w:rsidR="00031AB5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C7" w:rsidRPr="00474597" w:rsidRDefault="003C5E24" w:rsidP="00116BC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daños a la salud que ocasionan los factores de riesgo a la salud del trabajador.</w:t>
            </w:r>
          </w:p>
          <w:p w:rsidR="00031AB5" w:rsidRPr="00474597" w:rsidRDefault="00031AB5" w:rsidP="00116B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31AB5" w:rsidRPr="004872A8" w:rsidTr="001322C7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A2C" w:rsidRDefault="00581A2C" w:rsidP="007D013C">
            <w:pPr>
              <w:jc w:val="both"/>
              <w:rPr>
                <w:sz w:val="20"/>
                <w:szCs w:val="20"/>
              </w:rPr>
            </w:pPr>
          </w:p>
          <w:p w:rsidR="00031AB5" w:rsidRPr="00474597" w:rsidRDefault="00E659E6" w:rsidP="007D013C">
            <w:pPr>
              <w:jc w:val="both"/>
              <w:rPr>
                <w:sz w:val="20"/>
                <w:szCs w:val="20"/>
              </w:rPr>
            </w:pPr>
            <w:r w:rsidRPr="00E659E6">
              <w:rPr>
                <w:sz w:val="20"/>
                <w:szCs w:val="20"/>
              </w:rPr>
              <w:t>4. Medicina del trabajo.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E659E6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="00AD2AB9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031AB5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Discutir</w:t>
            </w:r>
            <w:r w:rsidR="00031AB5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</w:t>
            </w:r>
            <w:r w:rsidR="00F754EF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bondad de esta disciplina.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7324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Justificar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</w:t>
            </w:r>
            <w:r w:rsidR="0073248A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</w:t>
            </w:r>
            <w:r w:rsidR="0073248A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C8709D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ergonomía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74597" w:rsidRDefault="00031AB5" w:rsidP="00031AB5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5" w:rsidRPr="00474597" w:rsidRDefault="00031AB5" w:rsidP="009D321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="00C8709D"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C8709D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las diversas </w:t>
            </w:r>
            <w:r w:rsidR="009D3212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C8709D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aplicaciones de la ergonomía que generan beneficio a la salud del  trabajador y productividad a la organización</w:t>
            </w:r>
            <w:r w:rsidR="00C8709D"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31AB5" w:rsidRPr="004872A8" w:rsidTr="001322C7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474597" w:rsidRDefault="00031AB5" w:rsidP="00031A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31AB5" w:rsidRPr="004872A8" w:rsidTr="001322C7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74597" w:rsidRDefault="00031AB5" w:rsidP="00031A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1AB5" w:rsidRPr="00474597" w:rsidRDefault="00031AB5" w:rsidP="00F640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31AB5" w:rsidRPr="00474597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347BE" w:rsidRPr="004872A8" w:rsidTr="001322C7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47BE" w:rsidRPr="00474597" w:rsidRDefault="003347BE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BE" w:rsidRPr="00474597" w:rsidRDefault="003347BE" w:rsidP="00031A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474597" w:rsidRDefault="003347BE" w:rsidP="00B457D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escrita de 50 preguntas, utilizando plataforma para el manejo de saberes</w:t>
            </w:r>
            <w:r w:rsidR="00C8709D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Estudio de la seguridad y salud ocupacional</w:t>
            </w:r>
            <w:r w:rsidR="005D092F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 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474597" w:rsidRDefault="003347BE" w:rsidP="005D092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sz w:val="20"/>
                <w:szCs w:val="20"/>
                <w:lang w:eastAsia="es-PE"/>
              </w:rPr>
              <w:t>Entrega del desarrollo del  segundo avance del proyecto formativo.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7BE" w:rsidRPr="00474597" w:rsidRDefault="003347BE" w:rsidP="003347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sz w:val="20"/>
                <w:szCs w:val="20"/>
                <w:lang w:eastAsia="es-PE"/>
              </w:rPr>
              <w:t>Formula</w:t>
            </w:r>
            <w:r w:rsidR="009A0D09">
              <w:rPr>
                <w:rFonts w:eastAsia="Times New Roman"/>
                <w:sz w:val="20"/>
                <w:szCs w:val="20"/>
                <w:lang w:eastAsia="es-PE"/>
              </w:rPr>
              <w:t>r</w:t>
            </w:r>
            <w:r w:rsidR="005D092F" w:rsidRPr="00474597">
              <w:rPr>
                <w:rFonts w:eastAsia="Times New Roman"/>
                <w:sz w:val="20"/>
                <w:szCs w:val="20"/>
                <w:lang w:eastAsia="es-PE"/>
              </w:rPr>
              <w:t xml:space="preserve">  y desarrolla</w:t>
            </w:r>
            <w:r w:rsidR="009A0D09">
              <w:rPr>
                <w:rFonts w:eastAsia="Times New Roman"/>
                <w:sz w:val="20"/>
                <w:szCs w:val="20"/>
                <w:lang w:eastAsia="es-PE"/>
              </w:rPr>
              <w:t>r</w:t>
            </w:r>
            <w:r w:rsidR="005D092F" w:rsidRPr="00474597">
              <w:rPr>
                <w:rFonts w:eastAsia="Times New Roman"/>
                <w:sz w:val="20"/>
                <w:szCs w:val="20"/>
                <w:lang w:eastAsia="es-PE"/>
              </w:rPr>
              <w:t xml:space="preserve"> la segunda parte de la investigación aplicativa de la identificación de los peligros y riesgos</w:t>
            </w:r>
            <w:r w:rsidR="00326C3A" w:rsidRPr="00474597">
              <w:rPr>
                <w:rFonts w:eastAsia="Times New Roman"/>
                <w:sz w:val="20"/>
                <w:szCs w:val="20"/>
                <w:lang w:eastAsia="es-PE"/>
              </w:rPr>
              <w:t xml:space="preserve"> que hay.</w:t>
            </w:r>
          </w:p>
        </w:tc>
      </w:tr>
    </w:tbl>
    <w:p w:rsidR="007242A3" w:rsidRPr="00017C42" w:rsidRDefault="007242A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8"/>
        <w:gridCol w:w="737"/>
        <w:gridCol w:w="181"/>
        <w:gridCol w:w="2725"/>
        <w:gridCol w:w="528"/>
        <w:gridCol w:w="39"/>
        <w:gridCol w:w="518"/>
        <w:gridCol w:w="1325"/>
        <w:gridCol w:w="283"/>
        <w:gridCol w:w="1701"/>
        <w:gridCol w:w="567"/>
        <w:gridCol w:w="971"/>
        <w:gridCol w:w="148"/>
        <w:gridCol w:w="440"/>
        <w:gridCol w:w="3605"/>
        <w:gridCol w:w="233"/>
      </w:tblGrid>
      <w:tr w:rsidR="00155C35" w:rsidRPr="004872A8" w:rsidTr="00D36C9C">
        <w:trPr>
          <w:gridAfter w:val="1"/>
          <w:wAfter w:w="233" w:type="dxa"/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D901CC" w:rsidP="00D901C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: </w:t>
            </w:r>
            <w:r w:rsidRPr="00D901CC">
              <w:rPr>
                <w:rFonts w:eastAsia="Times New Roman"/>
                <w:b/>
                <w:i/>
                <w:color w:val="000000"/>
                <w:lang w:eastAsia="es-PE"/>
              </w:rPr>
              <w:t>Manejo de herramientas manuales y eléctricas. Prevención de incendios y explosión. Señalización y evacuación.</w:t>
            </w:r>
          </w:p>
        </w:tc>
        <w:tc>
          <w:tcPr>
            <w:tcW w:w="137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FE141F" w:rsidRDefault="00155C35" w:rsidP="00D36C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D901CC">
              <w:rPr>
                <w:rFonts w:eastAsia="Times New Roman"/>
                <w:b/>
                <w:i/>
                <w:color w:val="000000"/>
                <w:lang w:eastAsia="es-PE"/>
              </w:rPr>
              <w:t>III:</w:t>
            </w:r>
            <w:r w:rsidR="00D901CC">
              <w:t xml:space="preserve"> </w:t>
            </w:r>
            <w:r w:rsidR="00D901CC" w:rsidRPr="00D901CC">
              <w:rPr>
                <w:rFonts w:ascii="Arial" w:hAnsi="Arial" w:cs="Arial"/>
                <w:color w:val="000000"/>
                <w:szCs w:val="20"/>
              </w:rPr>
              <w:t xml:space="preserve">El uso adecuado y seguro de las herramientas de </w:t>
            </w:r>
            <w:r w:rsidR="00474597">
              <w:rPr>
                <w:rFonts w:ascii="Arial" w:hAnsi="Arial" w:cs="Arial"/>
                <w:color w:val="000000"/>
                <w:szCs w:val="20"/>
              </w:rPr>
              <w:t xml:space="preserve">trabajo. Tener el dominio de las técnicas de </w:t>
            </w:r>
            <w:r w:rsidR="004E0225">
              <w:rPr>
                <w:rFonts w:ascii="Arial" w:hAnsi="Arial" w:cs="Arial"/>
                <w:color w:val="000000"/>
                <w:szCs w:val="20"/>
              </w:rPr>
              <w:t xml:space="preserve">los desastres, </w:t>
            </w:r>
            <w:r w:rsidR="00D901CC" w:rsidRPr="00D901CC">
              <w:rPr>
                <w:rFonts w:ascii="Arial" w:hAnsi="Arial" w:cs="Arial"/>
                <w:color w:val="000000"/>
                <w:szCs w:val="20"/>
              </w:rPr>
              <w:t>señalización, evacuación y del combate contra el incendio</w:t>
            </w:r>
            <w:r w:rsidR="004E022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</w:tc>
      </w:tr>
      <w:tr w:rsidR="00155C35" w:rsidRPr="004872A8" w:rsidTr="00D36C9C">
        <w:trPr>
          <w:gridAfter w:val="1"/>
          <w:wAfter w:w="233" w:type="dxa"/>
          <w:trHeight w:val="6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D36C9C">
        <w:trPr>
          <w:gridAfter w:val="1"/>
          <w:wAfter w:w="233" w:type="dxa"/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D36C9C">
        <w:trPr>
          <w:gridAfter w:val="1"/>
          <w:wAfter w:w="233" w:type="dxa"/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9490E" w:rsidRPr="004872A8" w:rsidTr="00D36C9C">
        <w:trPr>
          <w:gridAfter w:val="1"/>
          <w:wAfter w:w="233" w:type="dxa"/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0E" w:rsidRPr="004872A8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0E" w:rsidRPr="00EA65A1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5D5D66" w:rsidP="00C61B3F">
            <w:pPr>
              <w:numPr>
                <w:ilvl w:val="0"/>
                <w:numId w:val="10"/>
              </w:numPr>
              <w:tabs>
                <w:tab w:val="left" w:pos="263"/>
              </w:tabs>
              <w:spacing w:after="0" w:line="240" w:lineRule="auto"/>
              <w:ind w:left="0" w:firstLine="2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Manejo de herramientas manuales y eléctricas.</w:t>
            </w:r>
            <w:r w:rsidR="00C61B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581A2C" w:rsidP="00DE2F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  <w:r w:rsidR="00744CE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675F6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discutir </w:t>
            </w:r>
            <w:r w:rsidR="00675F6E" w:rsidRP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el uso correcto y seguro de </w:t>
            </w:r>
            <w:r w:rsid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técnicas de las herramientas de trabajo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E9490E" w:rsidP="00DE2F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 w:rsidR="00EF4551"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</w:t>
            </w:r>
            <w:r w:rsid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 del manejo adecuado de las herramientas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vitar </w:t>
            </w:r>
            <w:r w:rsidR="00DE2FF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accidentes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076E5F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76E5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 académica buscando la motivación en los estudiantes.</w:t>
            </w:r>
          </w:p>
          <w:p w:rsidR="00E9490E" w:rsidRDefault="00E9490E" w:rsidP="007326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E9490E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76E5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Presentación de casos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r w:rsidR="0073260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Videos.</w:t>
            </w:r>
          </w:p>
          <w:p w:rsidR="00E9490E" w:rsidRDefault="0073260A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Uso de extinguidores.</w:t>
            </w:r>
          </w:p>
          <w:p w:rsidR="0073260A" w:rsidRPr="002D2268" w:rsidRDefault="0073260A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Simulacros de terremotos y </w:t>
            </w:r>
            <w:r w:rsidR="00782A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evacuación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031AB5" w:rsidRDefault="00E9490E" w:rsidP="00E9490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Distingue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 w:rsidR="00D028E1">
              <w:rPr>
                <w:rFonts w:eastAsia="Times New Roman" w:cs="Arial"/>
                <w:iCs/>
                <w:sz w:val="20"/>
                <w:lang w:val="es-ES" w:eastAsia="es-ES"/>
              </w:rPr>
              <w:t>el uso adecuado de las herramientas</w:t>
            </w:r>
            <w:r w:rsidR="00DE0BEB">
              <w:rPr>
                <w:rFonts w:eastAsia="Times New Roman" w:cs="Arial"/>
                <w:iCs/>
                <w:sz w:val="20"/>
                <w:lang w:val="es-ES" w:eastAsia="es-ES"/>
              </w:rPr>
              <w:t xml:space="preserve"> y previene los </w:t>
            </w:r>
            <w:r w:rsidR="00D028E1">
              <w:rPr>
                <w:rFonts w:eastAsia="Times New Roman" w:cs="Arial"/>
                <w:iCs/>
                <w:sz w:val="20"/>
                <w:lang w:val="es-ES" w:eastAsia="es-ES"/>
              </w:rPr>
              <w:t xml:space="preserve"> riesgo de accidentes. </w:t>
            </w:r>
          </w:p>
        </w:tc>
      </w:tr>
      <w:tr w:rsidR="00E9490E" w:rsidRPr="004872A8" w:rsidTr="00D36C9C">
        <w:trPr>
          <w:gridAfter w:val="1"/>
          <w:wAfter w:w="233" w:type="dxa"/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Pr="004872A8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0E" w:rsidRPr="00EA65A1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6E" w:rsidRDefault="005D5D66" w:rsidP="005D5D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Prevención de incendios y</w:t>
            </w:r>
          </w:p>
          <w:p w:rsidR="00E9490E" w:rsidRPr="005D5D66" w:rsidRDefault="005D5D66" w:rsidP="005D5D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explosión</w:t>
            </w:r>
            <w:r w:rsidR="00C61B3F"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581A2C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F37D6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:</w:t>
            </w:r>
            <w:r w:rsidR="00744CE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75F6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Explicar y definir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técnica de prevención y combate contra incendios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E9490E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 w:rsidR="00EF4551"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</w:t>
            </w:r>
            <w:r w:rsid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uso adecuado de los extinguidores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E9490E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EB" w:rsidRPr="00031AB5" w:rsidRDefault="00E9490E" w:rsidP="008764F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Identifica</w:t>
            </w:r>
            <w:r w:rsidR="00DE0BEB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clases de fuego y los respectivos extinguidores  a usarse</w:t>
            </w:r>
            <w:r w:rsidR="008764FE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E9490E" w:rsidRPr="004872A8" w:rsidTr="00D36C9C">
        <w:trPr>
          <w:gridAfter w:val="1"/>
          <w:wAfter w:w="233" w:type="dxa"/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EA65A1" w:rsidRDefault="00E9490E" w:rsidP="00E94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0E" w:rsidRPr="002D2268" w:rsidRDefault="00C61929" w:rsidP="00C61B3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  <w:r w:rsidR="00085F1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  <w:r w:rsidR="00C61B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4E022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Desastres 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581A2C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  <w:r w:rsidR="00744CEE"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462585"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Discutir</w:t>
            </w:r>
            <w:r w:rsidR="00462585"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daño que ocasionan los desastres</w:t>
            </w:r>
            <w:r w:rsid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  <w:r w:rsid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D028E1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Apreciar </w:t>
            </w:r>
            <w:r w:rsidRPr="00D028E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peligro y riesgo que originan los desastres.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E9490E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031AB5" w:rsidRDefault="00DE0BEB" w:rsidP="009952A3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Distingue </w:t>
            </w:r>
            <w:r w:rsidRPr="00DE0BEB">
              <w:rPr>
                <w:rFonts w:eastAsia="Times New Roman" w:cs="Arial"/>
                <w:iCs/>
                <w:sz w:val="20"/>
                <w:lang w:val="es-ES" w:eastAsia="es-ES"/>
              </w:rPr>
              <w:t>la importancia de participar en los simulacros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de prevención y evacuación</w:t>
            </w:r>
            <w:r w:rsidR="00E9490E"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E9490E" w:rsidRPr="004872A8" w:rsidTr="00D36C9C">
        <w:trPr>
          <w:gridAfter w:val="1"/>
          <w:wAfter w:w="233" w:type="dxa"/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Default="00E9490E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EA65A1" w:rsidRDefault="00E9490E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90E" w:rsidRPr="002D2268" w:rsidRDefault="00C61929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  <w:r w:rsidR="00085F1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  <w:r w:rsidR="004E022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Señalización y evacuación</w:t>
            </w:r>
            <w:r w:rsidR="00C61B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581A2C" w:rsidP="00E949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="00744CE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E9490E" w:rsidRPr="00A86B1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Juzga</w:t>
            </w:r>
            <w:r w:rsidR="00A86B17" w:rsidRPr="00A86B1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</w:t>
            </w:r>
            <w:r w:rsidR="004E022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 del manejo de la técnica de señalización y </w:t>
            </w:r>
            <w:r w:rsid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evacuación</w:t>
            </w:r>
            <w:r w:rsidR="00E94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Default="00E9490E" w:rsidP="00E949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Usa</w:t>
            </w:r>
            <w:r w:rsidR="00EF45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</w:t>
            </w:r>
            <w:r w:rsid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colocar correctamente  las señales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462585" w:rsidRPr="002D2268" w:rsidRDefault="00462585" w:rsidP="00E949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Establecer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</w:t>
            </w:r>
            <w:r w:rsidR="00D028E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evacuación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2D2268" w:rsidRDefault="00E9490E" w:rsidP="00E9490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031AB5" w:rsidRDefault="00E9490E" w:rsidP="00E9490E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Discute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 w:rsidR="00457F0B">
              <w:rPr>
                <w:rFonts w:eastAsia="Times New Roman" w:cs="Arial"/>
                <w:iCs/>
                <w:sz w:val="20"/>
                <w:lang w:val="es-ES" w:eastAsia="es-ES"/>
              </w:rPr>
              <w:t>el uso correcto de las señales de seguridad y como debe ser la evacuación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410F73" w:rsidRPr="004872A8" w:rsidTr="00D36C9C">
        <w:trPr>
          <w:gridAfter w:val="1"/>
          <w:wAfter w:w="233" w:type="dxa"/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410F73" w:rsidRPr="008C21A7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D36C9C">
        <w:trPr>
          <w:gridAfter w:val="1"/>
          <w:wAfter w:w="233" w:type="dxa"/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782A69">
        <w:trPr>
          <w:gridAfter w:val="1"/>
          <w:wAfter w:w="233" w:type="dxa"/>
          <w:trHeight w:val="165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8C21A7" w:rsidRDefault="00121E3C" w:rsidP="00B457D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>Evaluación escrita de 50 preguntas, utilizando plataforma para el manejo de saberes de Estudio de ti</w:t>
            </w:r>
            <w:r w:rsidR="00742F9A">
              <w:rPr>
                <w:rFonts w:eastAsia="Times New Roman"/>
                <w:color w:val="000000"/>
                <w:sz w:val="18"/>
                <w:lang w:eastAsia="es-PE"/>
              </w:rPr>
              <w:t xml:space="preserve">empos.  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 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746DA3" w:rsidRDefault="00121E3C" w:rsidP="00121E3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Entrega </w:t>
            </w:r>
            <w:r w:rsidRPr="00742F9A">
              <w:rPr>
                <w:rFonts w:eastAsia="Times New Roman"/>
                <w:sz w:val="18"/>
                <w:szCs w:val="18"/>
                <w:lang w:eastAsia="es-PE"/>
              </w:rPr>
              <w:t>del desarrollo del  tercer avance del proyecto for</w:t>
            </w:r>
            <w:r w:rsidR="00742F9A" w:rsidRPr="00742F9A">
              <w:rPr>
                <w:rFonts w:eastAsia="Times New Roman"/>
                <w:sz w:val="18"/>
                <w:szCs w:val="18"/>
                <w:lang w:eastAsia="es-PE"/>
              </w:rPr>
              <w:t>mativo.</w:t>
            </w:r>
            <w:r w:rsidR="00742F9A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2F9A">
              <w:rPr>
                <w:rFonts w:eastAsia="Times New Roman"/>
                <w:b/>
                <w:sz w:val="18"/>
                <w:szCs w:val="18"/>
                <w:lang w:eastAsia="es-PE"/>
              </w:rPr>
              <w:t>Formula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 </w:t>
            </w:r>
            <w:r w:rsidR="00742F9A">
              <w:rPr>
                <w:rFonts w:eastAsia="Times New Roman"/>
                <w:sz w:val="18"/>
                <w:szCs w:val="18"/>
                <w:lang w:eastAsia="es-PE"/>
              </w:rPr>
              <w:t xml:space="preserve">propuestas en la gestión de prevención de accidentes, incendios y la señalización correspondiente. </w:t>
            </w:r>
          </w:p>
        </w:tc>
      </w:tr>
      <w:tr w:rsidR="00155C35" w:rsidRPr="004872A8" w:rsidTr="00D36C9C">
        <w:trPr>
          <w:trHeight w:val="561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5E5EED" w:rsidRDefault="005E5EED" w:rsidP="005E5EE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:</w:t>
            </w:r>
            <w:r w:rsidR="0073260A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</w:t>
            </w:r>
            <w:r w:rsidR="00AD4138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gentes contaminantes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, ruidos y vibraciones. EPP.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Primeros auxilios .</w:t>
            </w:r>
            <w:r w:rsidR="004059D8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Materiales riesgosos,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contaminación y control ambiental.</w:t>
            </w:r>
          </w:p>
        </w:tc>
        <w:tc>
          <w:tcPr>
            <w:tcW w:w="1400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5EED" w:rsidRPr="005E5EED" w:rsidRDefault="00155C35" w:rsidP="005E5EED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IV:</w:t>
            </w:r>
            <w:r w:rsidR="005E5EED">
              <w:t xml:space="preserve"> </w:t>
            </w:r>
            <w:r w:rsidR="005E5EED"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Identificar y prever el control de los factores contaminantes que se da en los ambientes laborales. </w:t>
            </w:r>
          </w:p>
          <w:p w:rsidR="00155C35" w:rsidRPr="005E5EED" w:rsidRDefault="005E5EED" w:rsidP="005E5EED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requerimientos de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EPP y de primeros auxilios. </w:t>
            </w: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>Ser consiente del daño a la ecología y del control ambiental.</w:t>
            </w:r>
          </w:p>
        </w:tc>
      </w:tr>
      <w:tr w:rsidR="00155C35" w:rsidRPr="004872A8" w:rsidTr="00D36C9C">
        <w:trPr>
          <w:trHeight w:val="64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5E5EED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D36C9C">
        <w:trPr>
          <w:trHeight w:val="346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5E5EED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D36C9C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="00155C35"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42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D36C9C">
        <w:trPr>
          <w:trHeight w:val="317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5E5EED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B6852" w:rsidRPr="004872A8" w:rsidTr="00D36C9C">
        <w:trPr>
          <w:trHeight w:val="895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852" w:rsidRPr="005E5EED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CF3DB6" w:rsidRDefault="0073260A" w:rsidP="00205F2A">
            <w:pPr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0" w:firstLine="47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Agentes contaminantes</w:t>
            </w:r>
            <w:r w:rsidR="00137F7E">
              <w:rPr>
                <w:rFonts w:eastAsia="Times New Roman"/>
                <w:sz w:val="18"/>
                <w:szCs w:val="18"/>
                <w:lang w:eastAsia="es-PE"/>
              </w:rPr>
              <w:t>. 2. Ruidos y vibraciones</w:t>
            </w:r>
            <w:r w:rsidR="00A86B17"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871A4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1-2</w:t>
            </w:r>
            <w:r w:rsidR="006414A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675F6E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Explicar y defin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ir los factores contaminantes.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EF72A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conciencia de los daños que ocasionan estos agentes  contaminantes.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8873FF" w:rsidRPr="005D3035" w:rsidRDefault="002E72A2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 agentes contaminantes, equipos de protección personal, materiales peligrosos y contaminación.</w:t>
            </w:r>
          </w:p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8B6852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problemas</w:t>
            </w:r>
            <w:r w:rsidR="002E72A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ambientales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2E72A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Examina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</w:t>
            </w:r>
            <w:r w:rsidR="008B6852"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daños que ocasionan los</w:t>
            </w:r>
            <w:r w:rsidR="005042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agentes contaminantes. </w:t>
            </w:r>
          </w:p>
        </w:tc>
      </w:tr>
      <w:tr w:rsidR="008B6852" w:rsidRPr="004872A8" w:rsidTr="00D36C9C">
        <w:trPr>
          <w:trHeight w:val="920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Pr="005E5EED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52" w:rsidRPr="00CF3DB6" w:rsidRDefault="008F0518" w:rsidP="00205F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3</w:t>
            </w:r>
            <w:r w:rsidR="00A86B17"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Equipos de protección personal.</w:t>
            </w:r>
            <w:r w:rsidR="00205F2A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4</w:t>
            </w:r>
            <w:r w:rsidR="00A86B17"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Primeros Auxilios</w:t>
            </w:r>
            <w:r w:rsidR="00A86B17"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871A4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3-4</w:t>
            </w:r>
            <w:r w:rsidR="006414A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8B6852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el uso y selección  de los EPP adecuados para cada labor. Y la aplicación de los primeros auxilios.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criterios</w:t>
            </w:r>
            <w:r w:rsidR="00EF72A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básicos para combatir los incendios y la aplicación de primeros auxilios. </w:t>
            </w: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Implanta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5042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normas y exigencias del  buen uso de los EPP y de la atención de emergencia a los lesionados.</w:t>
            </w:r>
          </w:p>
        </w:tc>
      </w:tr>
      <w:tr w:rsidR="008B6852" w:rsidRPr="004872A8" w:rsidTr="00D36C9C">
        <w:trPr>
          <w:trHeight w:val="1069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Pr="005E5EED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8" w:rsidRDefault="00AD4138" w:rsidP="00205F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5</w:t>
            </w:r>
            <w:r w:rsidR="00A86B17"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Materiales riesgosos.</w:t>
            </w:r>
          </w:p>
          <w:p w:rsidR="008B6852" w:rsidRPr="00CF3DB6" w:rsidRDefault="00AD4138" w:rsidP="00205F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444184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5: </w:t>
            </w:r>
            <w:r w:rsidR="008B6852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Juzgar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</w:t>
            </w:r>
            <w:r w:rsidR="008B6852"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daños que ocasionan los materiales peligrosos.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ir</w:t>
            </w:r>
            <w:r w:rsidR="00EF72A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daños que ocasionan el mal manejo de los materiales peligrosos. </w:t>
            </w: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504209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Norma </w:t>
            </w:r>
            <w:r w:rsidRPr="005042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uso de materiales riesgosos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8B6852" w:rsidRPr="004872A8" w:rsidTr="00D36C9C">
        <w:trPr>
          <w:trHeight w:val="1623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Pr="005E5EED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1A4" w:rsidRDefault="00205F2A" w:rsidP="00F37D6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  <w:p w:rsidR="008B6852" w:rsidRPr="00CF3DB6" w:rsidRDefault="00581A2C" w:rsidP="00F37D6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6. C</w:t>
            </w:r>
            <w:r w:rsidR="008871A4">
              <w:rPr>
                <w:rFonts w:eastAsia="Times New Roman"/>
                <w:sz w:val="18"/>
                <w:szCs w:val="18"/>
                <w:lang w:eastAsia="es-PE"/>
              </w:rPr>
              <w:t xml:space="preserve">ontaminación y control ambiental.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581A2C" w:rsidP="00F37D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  <w:r w:rsidR="006414A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8B6852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8B6852"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4418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los efectos </w:t>
            </w:r>
            <w:r w:rsidR="000314F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perjudiciales de los contaminantes del medio ambiente.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2E72A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criterios y hábitos básicos para no afectar el medio ambiente.</w:t>
            </w: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35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factores ambientales que afectan al </w:t>
            </w:r>
            <w:r w:rsidR="005042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medio ambiente</w:t>
            </w:r>
            <w:r w:rsidR="00CF62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basados en los límites internacionales permitidos.</w:t>
            </w:r>
          </w:p>
          <w:p w:rsidR="008B6852" w:rsidRPr="00A5702C" w:rsidRDefault="005D3035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Crea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pue</w:t>
            </w:r>
            <w:r w:rsidR="00CF62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stos de trabajos que permitan 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CF62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mantener la  salud y elevar el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rendim</w:t>
            </w:r>
            <w:r w:rsidR="00CF62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iento del trabajador.</w:t>
            </w:r>
          </w:p>
        </w:tc>
      </w:tr>
      <w:tr w:rsidR="00410F73" w:rsidRPr="004872A8" w:rsidTr="00D36C9C">
        <w:trPr>
          <w:trHeight w:val="303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5E5EED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</w:t>
            </w:r>
            <w:r w:rsidR="009A51A2"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IV 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410F73" w:rsidRPr="005D3035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D36C9C">
        <w:trPr>
          <w:trHeight w:val="247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D36C9C">
        <w:trPr>
          <w:trHeight w:val="263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B1091B" w:rsidRDefault="00121E3C" w:rsidP="00A50CD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>Evaluación esc</w:t>
            </w:r>
            <w:r w:rsidR="00867D50">
              <w:rPr>
                <w:rFonts w:eastAsia="Times New Roman"/>
                <w:color w:val="000000"/>
                <w:sz w:val="18"/>
                <w:lang w:eastAsia="es-PE"/>
              </w:rPr>
              <w:t>rita.</w:t>
            </w:r>
          </w:p>
        </w:tc>
        <w:tc>
          <w:tcPr>
            <w:tcW w:w="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B1091B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B1091B">
              <w:rPr>
                <w:rFonts w:eastAsia="Times New Roman"/>
                <w:sz w:val="18"/>
                <w:szCs w:val="18"/>
                <w:lang w:eastAsia="es-PE"/>
              </w:rPr>
              <w:t>Entrega del desarrollo del proyecto</w:t>
            </w:r>
            <w:r w:rsidR="008150C1">
              <w:rPr>
                <w:rFonts w:eastAsia="Times New Roman"/>
                <w:sz w:val="18"/>
                <w:szCs w:val="18"/>
                <w:lang w:eastAsia="es-PE"/>
              </w:rPr>
              <w:t xml:space="preserve"> formativo.</w:t>
            </w:r>
            <w:r w:rsidR="00520CAE" w:rsidRPr="00B1091B">
              <w:rPr>
                <w:rFonts w:eastAsia="Times New Roman"/>
                <w:sz w:val="18"/>
                <w:szCs w:val="18"/>
                <w:lang w:eastAsia="es-PE"/>
              </w:rPr>
              <w:t xml:space="preserve"> El proyecto debe contener el problema, causas y efectos del problema, propuesta de </w:t>
            </w:r>
            <w:r w:rsidR="00746DA3" w:rsidRPr="00B1091B">
              <w:rPr>
                <w:rFonts w:eastAsia="Times New Roman"/>
                <w:sz w:val="18"/>
                <w:szCs w:val="18"/>
                <w:lang w:eastAsia="es-PE"/>
              </w:rPr>
              <w:t>solución</w:t>
            </w:r>
            <w:r w:rsidR="008150C1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8150C1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Expone y d</w:t>
            </w:r>
            <w:r w:rsidR="00746DA3" w:rsidRPr="00746DA3">
              <w:rPr>
                <w:rFonts w:eastAsia="Times New Roman"/>
                <w:sz w:val="18"/>
                <w:szCs w:val="18"/>
                <w:lang w:eastAsia="es-PE"/>
              </w:rPr>
              <w:t>efiende las propuestas planteadas en el proyecto formativo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9B4B97">
      <w:pPr>
        <w:pStyle w:val="Textoindependiente"/>
        <w:rPr>
          <w:lang w:val="es-ES" w:eastAsia="es-ES"/>
        </w:rPr>
        <w:sectPr w:rsidR="00F95A69" w:rsidRPr="00AA6F08" w:rsidSect="00F85531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A2DCB" w:rsidRPr="00957A25" w:rsidRDefault="00395DB0" w:rsidP="009B4B97">
      <w:pPr>
        <w:pStyle w:val="Lista"/>
        <w:rPr>
          <w:rFonts w:ascii="Arial" w:hAnsi="Arial" w:cs="Arial"/>
          <w:b/>
          <w:lang w:val="es-ES" w:eastAsia="es-ES"/>
        </w:rPr>
      </w:pPr>
      <w:r w:rsidRPr="00957A25">
        <w:rPr>
          <w:rFonts w:ascii="Arial" w:hAnsi="Arial" w:cs="Arial"/>
          <w:b/>
          <w:lang w:val="es-ES" w:eastAsia="es-ES"/>
        </w:rPr>
        <w:lastRenderedPageBreak/>
        <w:t>V.</w:t>
      </w:r>
      <w:r w:rsidR="009A2DCB" w:rsidRPr="00957A25">
        <w:rPr>
          <w:rFonts w:ascii="Arial" w:hAnsi="Arial" w:cs="Arial"/>
          <w:b/>
          <w:lang w:val="es-ES" w:eastAsia="es-ES"/>
        </w:rPr>
        <w:tab/>
        <w:t>MATERIALES EDUCATIVOS Y OTROS RECURSOS DIDÁCTICOS</w:t>
      </w:r>
    </w:p>
    <w:p w:rsidR="001658AC" w:rsidRPr="00957A25" w:rsidRDefault="001658AC" w:rsidP="009B4B97">
      <w:pPr>
        <w:pStyle w:val="Lista"/>
        <w:rPr>
          <w:rFonts w:ascii="Arial" w:hAnsi="Arial" w:cs="Arial"/>
          <w:b/>
          <w:lang w:val="es-ES" w:eastAsia="es-ES"/>
        </w:rPr>
      </w:pPr>
    </w:p>
    <w:p w:rsidR="001658AC" w:rsidRPr="00957A25" w:rsidRDefault="001658AC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Se utilizaran todos los materiales y recursos requeridos de acuerdo a la naturaleza de los temas programados. Básicamente serán:</w:t>
      </w:r>
    </w:p>
    <w:p w:rsidR="00E47202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</w:p>
    <w:p w:rsidR="001658AC" w:rsidRPr="00957A25" w:rsidRDefault="001658AC" w:rsidP="00E47202">
      <w:pPr>
        <w:pStyle w:val="Lista"/>
        <w:numPr>
          <w:ilvl w:val="0"/>
          <w:numId w:val="48"/>
        </w:numPr>
        <w:rPr>
          <w:rFonts w:ascii="Arial" w:hAnsi="Arial" w:cs="Arial"/>
          <w:b/>
          <w:sz w:val="20"/>
          <w:lang w:val="es-ES" w:eastAsia="es-ES"/>
        </w:rPr>
      </w:pPr>
      <w:r w:rsidRPr="00957A25">
        <w:rPr>
          <w:rFonts w:ascii="Arial" w:hAnsi="Arial" w:cs="Arial"/>
          <w:b/>
          <w:sz w:val="20"/>
          <w:lang w:val="es-ES" w:eastAsia="es-ES"/>
        </w:rPr>
        <w:t>MEDIOS ESCRITOS:</w:t>
      </w:r>
    </w:p>
    <w:p w:rsidR="00E47202" w:rsidRPr="00957A25" w:rsidRDefault="00E47202" w:rsidP="00E47202">
      <w:pPr>
        <w:pStyle w:val="Lista"/>
        <w:ind w:left="630" w:firstLine="0"/>
        <w:rPr>
          <w:rFonts w:ascii="Arial" w:hAnsi="Arial" w:cs="Arial"/>
          <w:sz w:val="24"/>
          <w:lang w:val="es-ES" w:eastAsia="es-ES"/>
        </w:rPr>
      </w:pP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.  </w:t>
      </w:r>
      <w:r w:rsidR="001658AC" w:rsidRPr="00957A25">
        <w:rPr>
          <w:rFonts w:ascii="Arial" w:hAnsi="Arial" w:cs="Arial"/>
          <w:sz w:val="24"/>
          <w:lang w:val="es-ES" w:eastAsia="es-ES"/>
        </w:rPr>
        <w:t>Separatas con contenidos temáticos,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. </w:t>
      </w:r>
      <w:r w:rsidR="001658AC" w:rsidRPr="00957A25">
        <w:rPr>
          <w:rFonts w:ascii="Arial" w:hAnsi="Arial" w:cs="Arial"/>
          <w:sz w:val="24"/>
          <w:lang w:val="es-ES" w:eastAsia="es-ES"/>
        </w:rPr>
        <w:t>Guías Académicas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. </w:t>
      </w:r>
      <w:r w:rsidR="001658AC" w:rsidRPr="00957A25">
        <w:rPr>
          <w:rFonts w:ascii="Arial" w:hAnsi="Arial" w:cs="Arial"/>
          <w:sz w:val="24"/>
          <w:lang w:val="es-ES" w:eastAsia="es-ES"/>
        </w:rPr>
        <w:t>Casos Prácticos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.  </w:t>
      </w:r>
      <w:r w:rsidR="001658AC" w:rsidRPr="00957A25">
        <w:rPr>
          <w:rFonts w:ascii="Arial" w:hAnsi="Arial" w:cs="Arial"/>
          <w:sz w:val="24"/>
          <w:lang w:val="es-ES" w:eastAsia="es-ES"/>
        </w:rPr>
        <w:t>Lectura de contenidos contrastados con la realidad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.  </w:t>
      </w:r>
      <w:r w:rsidR="001658AC" w:rsidRPr="00957A25">
        <w:rPr>
          <w:rFonts w:ascii="Arial" w:hAnsi="Arial" w:cs="Arial"/>
          <w:sz w:val="24"/>
          <w:lang w:val="es-ES" w:eastAsia="es-ES"/>
        </w:rPr>
        <w:t>Libros seleccionados según Bibliografía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 . </w:t>
      </w:r>
      <w:r w:rsidR="001658AC" w:rsidRPr="00957A25">
        <w:rPr>
          <w:rFonts w:ascii="Arial" w:hAnsi="Arial" w:cs="Arial"/>
          <w:sz w:val="24"/>
          <w:lang w:val="es-ES" w:eastAsia="es-ES"/>
        </w:rPr>
        <w:t>Periódicos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 . </w:t>
      </w:r>
      <w:r w:rsidR="001658AC" w:rsidRPr="00957A25">
        <w:rPr>
          <w:rFonts w:ascii="Arial" w:hAnsi="Arial" w:cs="Arial"/>
          <w:sz w:val="24"/>
          <w:lang w:val="es-ES" w:eastAsia="es-ES"/>
        </w:rPr>
        <w:t>Revistas Empresariales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</w:t>
      </w:r>
      <w:r w:rsidR="00604A8D">
        <w:rPr>
          <w:rFonts w:ascii="Arial" w:hAnsi="Arial" w:cs="Arial"/>
          <w:sz w:val="24"/>
          <w:lang w:val="es-ES" w:eastAsia="es-ES"/>
        </w:rPr>
        <w:t xml:space="preserve"> . </w:t>
      </w:r>
      <w:r w:rsidR="001658AC" w:rsidRPr="00957A25">
        <w:rPr>
          <w:rFonts w:ascii="Arial" w:hAnsi="Arial" w:cs="Arial"/>
          <w:sz w:val="24"/>
          <w:lang w:val="es-ES" w:eastAsia="es-ES"/>
        </w:rPr>
        <w:t>Servicios telemáticos: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  </w:t>
      </w:r>
      <w:r w:rsidR="00604A8D">
        <w:rPr>
          <w:rFonts w:ascii="Arial" w:hAnsi="Arial" w:cs="Arial"/>
          <w:sz w:val="24"/>
          <w:lang w:val="es-ES" w:eastAsia="es-ES"/>
        </w:rPr>
        <w:t>.</w:t>
      </w:r>
      <w:r w:rsidR="001658AC" w:rsidRPr="00957A25">
        <w:rPr>
          <w:rFonts w:ascii="Arial" w:hAnsi="Arial" w:cs="Arial"/>
          <w:sz w:val="24"/>
          <w:lang w:val="es-ES" w:eastAsia="es-ES"/>
        </w:rPr>
        <w:t>Sitios Web,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</w:t>
      </w:r>
      <w:r w:rsidR="00604A8D">
        <w:rPr>
          <w:rFonts w:ascii="Arial" w:hAnsi="Arial" w:cs="Arial"/>
          <w:sz w:val="24"/>
          <w:lang w:val="es-ES" w:eastAsia="es-ES"/>
        </w:rPr>
        <w:t xml:space="preserve">      .</w:t>
      </w:r>
      <w:r w:rsidR="001658AC" w:rsidRPr="00957A25">
        <w:rPr>
          <w:rFonts w:ascii="Arial" w:hAnsi="Arial" w:cs="Arial"/>
          <w:sz w:val="24"/>
          <w:lang w:val="es-ES" w:eastAsia="es-ES"/>
        </w:rPr>
        <w:t>Correos Electrónicos,</w:t>
      </w:r>
    </w:p>
    <w:p w:rsidR="001658AC" w:rsidRPr="00957A25" w:rsidRDefault="00604A8D" w:rsidP="001658AC">
      <w:pPr>
        <w:pStyle w:val="Lista"/>
        <w:rPr>
          <w:rFonts w:ascii="Arial" w:hAnsi="Arial" w:cs="Arial"/>
          <w:sz w:val="24"/>
          <w:lang w:val="es-ES" w:eastAsia="es-ES"/>
        </w:rPr>
      </w:pPr>
      <w:r>
        <w:rPr>
          <w:rFonts w:ascii="Arial" w:hAnsi="Arial" w:cs="Arial"/>
          <w:sz w:val="24"/>
          <w:lang w:val="es-ES" w:eastAsia="es-ES"/>
        </w:rPr>
        <w:t xml:space="preserve">          . </w:t>
      </w:r>
      <w:r w:rsidR="001658AC" w:rsidRPr="00957A25">
        <w:rPr>
          <w:rFonts w:ascii="Arial" w:hAnsi="Arial" w:cs="Arial"/>
          <w:sz w:val="24"/>
          <w:lang w:val="es-ES" w:eastAsia="es-ES"/>
        </w:rPr>
        <w:t>Foros, etc.</w:t>
      </w:r>
    </w:p>
    <w:p w:rsidR="00E47202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</w:p>
    <w:p w:rsidR="001658AC" w:rsidRPr="00957A25" w:rsidRDefault="001658AC" w:rsidP="00E47202">
      <w:pPr>
        <w:pStyle w:val="Lista"/>
        <w:numPr>
          <w:ilvl w:val="0"/>
          <w:numId w:val="11"/>
        </w:numPr>
        <w:rPr>
          <w:rFonts w:ascii="Arial" w:hAnsi="Arial" w:cs="Arial"/>
          <w:b/>
          <w:sz w:val="20"/>
          <w:lang w:val="es-ES" w:eastAsia="es-ES"/>
        </w:rPr>
      </w:pPr>
      <w:r w:rsidRPr="00957A25">
        <w:rPr>
          <w:rFonts w:ascii="Arial" w:hAnsi="Arial" w:cs="Arial"/>
          <w:b/>
          <w:sz w:val="20"/>
          <w:lang w:val="es-ES" w:eastAsia="es-ES"/>
        </w:rPr>
        <w:t>MEDIOS VISUALES Y ELECTRONICOS:</w:t>
      </w:r>
    </w:p>
    <w:p w:rsidR="00E47202" w:rsidRPr="00957A25" w:rsidRDefault="00E47202" w:rsidP="00E47202">
      <w:pPr>
        <w:pStyle w:val="Lista"/>
        <w:ind w:left="720" w:firstLine="0"/>
        <w:rPr>
          <w:rFonts w:ascii="Arial" w:hAnsi="Arial" w:cs="Arial"/>
          <w:sz w:val="24"/>
          <w:lang w:val="es-ES" w:eastAsia="es-ES"/>
        </w:rPr>
      </w:pPr>
    </w:p>
    <w:p w:rsidR="001658AC" w:rsidRPr="00957A25" w:rsidRDefault="00E47202" w:rsidP="00E47202">
      <w:pPr>
        <w:pStyle w:val="Lista"/>
        <w:ind w:left="720" w:firstLine="0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. </w:t>
      </w:r>
      <w:r w:rsidR="001658AC" w:rsidRPr="00957A25">
        <w:rPr>
          <w:rFonts w:ascii="Arial" w:hAnsi="Arial" w:cs="Arial"/>
          <w:sz w:val="24"/>
          <w:lang w:val="es-ES" w:eastAsia="es-ES"/>
        </w:rPr>
        <w:t>Pizarra y Plumones</w:t>
      </w:r>
    </w:p>
    <w:p w:rsidR="001658AC" w:rsidRPr="00957A25" w:rsidRDefault="00957A25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   </w:t>
      </w:r>
      <w:r w:rsidR="00E47202" w:rsidRPr="00957A25">
        <w:rPr>
          <w:rFonts w:ascii="Arial" w:hAnsi="Arial" w:cs="Arial"/>
          <w:sz w:val="24"/>
          <w:lang w:val="es-ES" w:eastAsia="es-ES"/>
        </w:rPr>
        <w:t>.</w:t>
      </w:r>
      <w:r w:rsidR="001658AC" w:rsidRPr="00957A25">
        <w:rPr>
          <w:rFonts w:ascii="Arial" w:hAnsi="Arial" w:cs="Arial"/>
          <w:sz w:val="24"/>
          <w:lang w:val="es-ES" w:eastAsia="es-ES"/>
        </w:rPr>
        <w:t xml:space="preserve"> Videos de Experiencias</w:t>
      </w:r>
    </w:p>
    <w:p w:rsidR="001658AC" w:rsidRPr="00957A25" w:rsidRDefault="00957A25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   </w:t>
      </w:r>
      <w:r w:rsidR="00E47202" w:rsidRPr="00957A25">
        <w:rPr>
          <w:rFonts w:ascii="Arial" w:hAnsi="Arial" w:cs="Arial"/>
          <w:sz w:val="24"/>
          <w:lang w:val="es-ES" w:eastAsia="es-ES"/>
        </w:rPr>
        <w:t xml:space="preserve">. </w:t>
      </w:r>
      <w:r w:rsidR="001658AC" w:rsidRPr="00957A25">
        <w:rPr>
          <w:rFonts w:ascii="Arial" w:hAnsi="Arial" w:cs="Arial"/>
          <w:sz w:val="24"/>
          <w:lang w:val="es-ES" w:eastAsia="es-ES"/>
        </w:rPr>
        <w:t xml:space="preserve"> Proyector Multimedia</w:t>
      </w:r>
    </w:p>
    <w:p w:rsidR="00E47202" w:rsidRPr="00957A25" w:rsidRDefault="00E47202" w:rsidP="001658AC">
      <w:pPr>
        <w:pStyle w:val="Lista"/>
        <w:rPr>
          <w:rFonts w:ascii="Arial" w:hAnsi="Arial" w:cs="Arial"/>
          <w:b/>
          <w:sz w:val="20"/>
          <w:lang w:val="es-ES" w:eastAsia="es-ES"/>
        </w:rPr>
      </w:pP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b/>
          <w:sz w:val="20"/>
          <w:lang w:val="es-ES" w:eastAsia="es-ES"/>
        </w:rPr>
        <w:t xml:space="preserve">       </w:t>
      </w:r>
      <w:r w:rsidR="001658AC" w:rsidRPr="00957A25">
        <w:rPr>
          <w:rFonts w:ascii="Arial" w:hAnsi="Arial" w:cs="Arial"/>
          <w:b/>
          <w:sz w:val="20"/>
          <w:lang w:val="es-ES" w:eastAsia="es-ES"/>
        </w:rPr>
        <w:t xml:space="preserve">3. </w:t>
      </w:r>
      <w:r w:rsidRPr="00957A25">
        <w:rPr>
          <w:rFonts w:ascii="Arial" w:hAnsi="Arial" w:cs="Arial"/>
          <w:b/>
          <w:sz w:val="20"/>
          <w:lang w:val="es-ES" w:eastAsia="es-ES"/>
        </w:rPr>
        <w:t xml:space="preserve">  </w:t>
      </w:r>
      <w:r w:rsidR="001658AC" w:rsidRPr="00957A25">
        <w:rPr>
          <w:rFonts w:ascii="Arial" w:hAnsi="Arial" w:cs="Arial"/>
          <w:b/>
          <w:sz w:val="20"/>
          <w:lang w:val="es-ES" w:eastAsia="es-ES"/>
        </w:rPr>
        <w:t>MEDIOS INFORMATICOS</w:t>
      </w:r>
      <w:r w:rsidR="001658AC" w:rsidRPr="00957A25">
        <w:rPr>
          <w:rFonts w:ascii="Arial" w:hAnsi="Arial" w:cs="Arial"/>
          <w:sz w:val="24"/>
          <w:lang w:val="es-ES" w:eastAsia="es-ES"/>
        </w:rPr>
        <w:t>: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</w:t>
      </w:r>
      <w:r w:rsidR="001658AC" w:rsidRPr="00957A25">
        <w:rPr>
          <w:rFonts w:ascii="Arial" w:hAnsi="Arial" w:cs="Arial"/>
          <w:sz w:val="24"/>
          <w:lang w:val="es-ES" w:eastAsia="es-ES"/>
        </w:rPr>
        <w:t xml:space="preserve"> </w:t>
      </w:r>
      <w:r w:rsidRPr="00957A25">
        <w:rPr>
          <w:rFonts w:ascii="Arial" w:hAnsi="Arial" w:cs="Arial"/>
          <w:sz w:val="24"/>
          <w:lang w:val="es-ES" w:eastAsia="es-ES"/>
        </w:rPr>
        <w:t xml:space="preserve">     .  </w:t>
      </w:r>
      <w:r w:rsidR="001658AC" w:rsidRPr="00957A25">
        <w:rPr>
          <w:rFonts w:ascii="Arial" w:hAnsi="Arial" w:cs="Arial"/>
          <w:sz w:val="24"/>
          <w:lang w:val="es-ES" w:eastAsia="es-ES"/>
        </w:rPr>
        <w:t>Computadoras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     .  </w:t>
      </w:r>
      <w:r w:rsidR="001658AC" w:rsidRPr="00957A25">
        <w:rPr>
          <w:rFonts w:ascii="Arial" w:hAnsi="Arial" w:cs="Arial"/>
          <w:sz w:val="24"/>
          <w:lang w:val="es-ES" w:eastAsia="es-ES"/>
        </w:rPr>
        <w:t xml:space="preserve"> Wi-Fi</w:t>
      </w:r>
    </w:p>
    <w:p w:rsidR="001658AC" w:rsidRPr="00957A25" w:rsidRDefault="00E47202" w:rsidP="001658AC">
      <w:pPr>
        <w:pStyle w:val="Lista"/>
        <w:rPr>
          <w:rFonts w:ascii="Arial" w:hAnsi="Arial" w:cs="Arial"/>
          <w:sz w:val="24"/>
          <w:lang w:val="es-ES" w:eastAsia="es-ES"/>
        </w:rPr>
      </w:pPr>
      <w:r w:rsidRPr="00957A25">
        <w:rPr>
          <w:rFonts w:ascii="Arial" w:hAnsi="Arial" w:cs="Arial"/>
          <w:sz w:val="24"/>
          <w:lang w:val="es-ES" w:eastAsia="es-ES"/>
        </w:rPr>
        <w:t xml:space="preserve">             .  </w:t>
      </w:r>
      <w:r w:rsidR="001658AC" w:rsidRPr="00957A25">
        <w:rPr>
          <w:rFonts w:ascii="Arial" w:hAnsi="Arial" w:cs="Arial"/>
          <w:sz w:val="24"/>
          <w:lang w:val="es-ES" w:eastAsia="es-ES"/>
        </w:rPr>
        <w:t xml:space="preserve"> Interne</w:t>
      </w:r>
      <w:r w:rsidRPr="00957A25">
        <w:rPr>
          <w:rFonts w:ascii="Arial" w:hAnsi="Arial" w:cs="Arial"/>
          <w:sz w:val="24"/>
          <w:lang w:val="es-ES" w:eastAsia="es-ES"/>
        </w:rPr>
        <w:t>t</w:t>
      </w:r>
    </w:p>
    <w:p w:rsidR="008711A5" w:rsidRPr="00957A25" w:rsidRDefault="008711A5" w:rsidP="00AA1A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051DC" w:rsidRDefault="00E051DC" w:rsidP="009B4B97">
      <w:pPr>
        <w:pStyle w:val="Lista"/>
        <w:rPr>
          <w:rFonts w:ascii="Arial" w:hAnsi="Arial" w:cs="Arial"/>
          <w:b/>
          <w:color w:val="1F3864" w:themeColor="accent5" w:themeShade="80"/>
          <w:lang w:val="es-ES" w:eastAsia="es-ES"/>
        </w:rPr>
      </w:pPr>
    </w:p>
    <w:p w:rsidR="00395DB0" w:rsidRPr="00B034BD" w:rsidRDefault="00395DB0" w:rsidP="009B4B97">
      <w:pPr>
        <w:pStyle w:val="Lista"/>
        <w:rPr>
          <w:rFonts w:ascii="Arial" w:hAnsi="Arial" w:cs="Arial"/>
          <w:b/>
          <w:color w:val="1F3864" w:themeColor="accent5" w:themeShade="80"/>
          <w:lang w:val="es-ES" w:eastAsia="es-ES"/>
        </w:rPr>
      </w:pPr>
      <w:r w:rsidRPr="00B034BD">
        <w:rPr>
          <w:rFonts w:ascii="Arial" w:hAnsi="Arial" w:cs="Arial"/>
          <w:b/>
          <w:color w:val="1F3864" w:themeColor="accent5" w:themeShade="80"/>
          <w:lang w:val="es-ES" w:eastAsia="es-ES"/>
        </w:rPr>
        <w:lastRenderedPageBreak/>
        <w:t>V</w:t>
      </w:r>
      <w:r w:rsidR="0026562D" w:rsidRPr="00B034BD">
        <w:rPr>
          <w:rFonts w:ascii="Arial" w:hAnsi="Arial" w:cs="Arial"/>
          <w:b/>
          <w:color w:val="1F3864" w:themeColor="accent5" w:themeShade="80"/>
          <w:lang w:val="es-ES" w:eastAsia="es-ES"/>
        </w:rPr>
        <w:t>I</w:t>
      </w:r>
      <w:r w:rsidRPr="00B034BD">
        <w:rPr>
          <w:rFonts w:ascii="Arial" w:hAnsi="Arial" w:cs="Arial"/>
          <w:b/>
          <w:color w:val="1F3864" w:themeColor="accent5" w:themeShade="80"/>
          <w:lang w:val="es-ES" w:eastAsia="es-ES"/>
        </w:rPr>
        <w:t>.</w:t>
      </w:r>
      <w:r w:rsidR="009B4B97" w:rsidRPr="00B034BD">
        <w:rPr>
          <w:rFonts w:ascii="Arial" w:hAnsi="Arial" w:cs="Arial"/>
          <w:b/>
          <w:color w:val="1F3864" w:themeColor="accent5" w:themeShade="80"/>
          <w:lang w:val="es-ES" w:eastAsia="es-ES"/>
        </w:rPr>
        <w:tab/>
      </w:r>
      <w:r w:rsidRPr="00B034BD">
        <w:rPr>
          <w:rFonts w:ascii="Arial" w:hAnsi="Arial" w:cs="Arial"/>
          <w:b/>
          <w:color w:val="1F3864" w:themeColor="accent5" w:themeShade="80"/>
          <w:lang w:val="es-ES" w:eastAsia="es-ES"/>
        </w:rPr>
        <w:t>EVALUACIÓN</w:t>
      </w:r>
    </w:p>
    <w:p w:rsidR="00EB1FF8" w:rsidRPr="00E47202" w:rsidRDefault="00EB1FF8" w:rsidP="00957A25">
      <w:pPr>
        <w:pStyle w:val="Textoindependienteprimerasangra2"/>
        <w:ind w:firstLine="0"/>
        <w:rPr>
          <w:sz w:val="24"/>
          <w:lang w:val="es-ES" w:eastAsia="es-ES"/>
        </w:rPr>
      </w:pPr>
      <w:r w:rsidRPr="00E47202">
        <w:rPr>
          <w:sz w:val="24"/>
          <w:lang w:val="es-ES" w:eastAsia="es-ES"/>
        </w:rPr>
        <w:t xml:space="preserve">La evaluación que se propone será por Unidad Didáctica y debe responder a </w:t>
      </w:r>
      <w:r w:rsidR="009B0583" w:rsidRPr="00E47202">
        <w:rPr>
          <w:sz w:val="24"/>
          <w:lang w:val="es-ES" w:eastAsia="es-ES"/>
        </w:rPr>
        <w:t>la</w:t>
      </w:r>
      <w:r w:rsidRPr="00E47202">
        <w:rPr>
          <w:sz w:val="24"/>
          <w:lang w:val="es-ES" w:eastAsia="es-ES"/>
        </w:rPr>
        <w:t xml:space="preserve"> Evidencia de Desempeño, Evidencia de producto y Evidencia de conocimiento</w:t>
      </w:r>
    </w:p>
    <w:p w:rsidR="00C53F1C" w:rsidRDefault="0044357F" w:rsidP="0044357F">
      <w:pPr>
        <w:pStyle w:val="Textoindependienteprimerasangra2"/>
        <w:ind w:left="0" w:firstLine="0"/>
        <w:rPr>
          <w:rFonts w:eastAsia="Times New Roman"/>
          <w:b/>
          <w:iCs/>
          <w:szCs w:val="24"/>
          <w:lang w:val="es-ES" w:eastAsia="es-ES"/>
        </w:rPr>
      </w:pPr>
      <w:r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  </w:t>
      </w:r>
      <w:r w:rsidR="005E23C8"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UNIDAD DIDÁCTICA I</w:t>
      </w:r>
      <w:r w:rsidR="00E75606"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E75606" w:rsidRPr="00E75606">
        <w:t xml:space="preserve"> </w:t>
      </w:r>
      <w:r w:rsidR="00E75606" w:rsidRPr="00E75606">
        <w:rPr>
          <w:rFonts w:eastAsia="Times New Roman"/>
          <w:b/>
          <w:iCs/>
          <w:szCs w:val="24"/>
          <w:lang w:val="es-ES" w:eastAsia="es-ES"/>
        </w:rPr>
        <w:t xml:space="preserve">Debemos de conocer la normatividad de la  SSO, la gestión oportuna </w:t>
      </w:r>
      <w:r w:rsidR="00C53F1C">
        <w:rPr>
          <w:rFonts w:eastAsia="Times New Roman"/>
          <w:b/>
          <w:iCs/>
          <w:szCs w:val="24"/>
          <w:lang w:val="es-ES" w:eastAsia="es-ES"/>
        </w:rPr>
        <w:t xml:space="preserve"> </w:t>
      </w:r>
    </w:p>
    <w:p w:rsidR="00EB1FF8" w:rsidRPr="00F12C4C" w:rsidRDefault="00C53F1C" w:rsidP="0044357F">
      <w:pPr>
        <w:pStyle w:val="Textoindependienteprimerasangra2"/>
        <w:ind w:left="0" w:firstLine="0"/>
        <w:rPr>
          <w:rFonts w:eastAsia="Times New Roman"/>
          <w:b/>
          <w:iCs/>
          <w:szCs w:val="24"/>
          <w:lang w:val="es-ES" w:eastAsia="es-ES"/>
        </w:rPr>
      </w:pPr>
      <w:r>
        <w:rPr>
          <w:rFonts w:eastAsia="Times New Roman"/>
          <w:b/>
          <w:iCs/>
          <w:szCs w:val="24"/>
          <w:lang w:val="es-ES" w:eastAsia="es-ES"/>
        </w:rPr>
        <w:t xml:space="preserve">     </w:t>
      </w:r>
      <w:r w:rsidR="00E75606" w:rsidRPr="00E75606">
        <w:rPr>
          <w:rFonts w:eastAsia="Times New Roman"/>
          <w:b/>
          <w:iCs/>
          <w:szCs w:val="24"/>
          <w:lang w:val="es-ES" w:eastAsia="es-ES"/>
        </w:rPr>
        <w:t>y eficiente del IPER-C y sus  beneficios.</w:t>
      </w:r>
    </w:p>
    <w:p w:rsidR="005E23C8" w:rsidRDefault="00DB70BD" w:rsidP="009B4B97">
      <w:pPr>
        <w:pStyle w:val="Sangradetextonormal"/>
        <w:rPr>
          <w:b/>
          <w:sz w:val="24"/>
          <w:lang w:val="es-ES" w:eastAsia="es-ES"/>
        </w:rPr>
      </w:pPr>
      <w:r>
        <w:rPr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5E23C8" w:rsidRPr="0030738B" w:rsidTr="0030738B">
        <w:tc>
          <w:tcPr>
            <w:tcW w:w="3793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</w:tcPr>
          <w:p w:rsidR="005E23C8" w:rsidRPr="0030738B" w:rsidRDefault="004059D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10</w:t>
            </w:r>
            <w:r w:rsidR="005E23C8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</w:tcPr>
          <w:p w:rsidR="005E23C8" w:rsidRPr="0030738B" w:rsidRDefault="005E23C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</w:tcPr>
          <w:p w:rsidR="005E23C8" w:rsidRPr="0030738B" w:rsidRDefault="005E23C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auto"/>
          </w:tcPr>
          <w:p w:rsidR="005E23C8" w:rsidRPr="0030738B" w:rsidRDefault="005E23C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5E23C8" w:rsidRPr="0030738B" w:rsidTr="0030738B">
        <w:tc>
          <w:tcPr>
            <w:tcW w:w="3793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CC402B" w:rsidRDefault="00CC402B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CC402B" w:rsidRPr="0030738B" w:rsidTr="0030738B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</w:tcPr>
          <w:p w:rsidR="0081028A" w:rsidRPr="004D7B67" w:rsidRDefault="0081028A" w:rsidP="00520C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Presentación del primer 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.</w:t>
            </w:r>
            <w:r w:rsidR="00C53F1C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Informe de las visitas o prácticas de campo.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81028A" w:rsidRPr="0030738B" w:rsidTr="0030738B">
        <w:tc>
          <w:tcPr>
            <w:tcW w:w="3793" w:type="dxa"/>
            <w:shd w:val="clear" w:color="auto" w:fill="auto"/>
          </w:tcPr>
          <w:p w:rsidR="0081028A" w:rsidRPr="004D7B67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81028A" w:rsidRPr="0030738B" w:rsidTr="00746DA3">
        <w:trPr>
          <w:trHeight w:val="367"/>
        </w:trPr>
        <w:tc>
          <w:tcPr>
            <w:tcW w:w="3793" w:type="dxa"/>
            <w:shd w:val="clear" w:color="auto" w:fill="auto"/>
          </w:tcPr>
          <w:p w:rsidR="0081028A" w:rsidRPr="0030738B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746DA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66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CC402B" w:rsidRPr="0030738B" w:rsidTr="0030738B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</w:t>
            </w:r>
            <w:r w:rsidR="0081028A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tal 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CC402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DB70BD" w:rsidRPr="0030738B" w:rsidTr="0030738B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4D7B67" w:rsidRDefault="00746DA3" w:rsidP="004D7B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Primer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746DA3" w:rsidRPr="0030738B" w:rsidTr="0030738B">
        <w:tc>
          <w:tcPr>
            <w:tcW w:w="3793" w:type="dxa"/>
            <w:shd w:val="clear" w:color="auto" w:fill="auto"/>
          </w:tcPr>
          <w:p w:rsidR="00746DA3" w:rsidRPr="004D7B67" w:rsidRDefault="00E75606" w:rsidP="00E75606">
            <w:pPr>
              <w:spacing w:after="0" w:line="240" w:lineRule="auto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 xml:space="preserve">  2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.</w:t>
            </w:r>
            <w:r>
              <w:t xml:space="preserve"> </w:t>
            </w:r>
            <w:r w:rsidRPr="00E75606">
              <w:rPr>
                <w:rFonts w:eastAsia="Times New Roman"/>
                <w:b/>
                <w:szCs w:val="18"/>
                <w:lang w:eastAsia="es-PE"/>
              </w:rPr>
              <w:t>Formula  el diseño de los procedimiento para implementar el IPER-C en una organización o empresa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746DA3" w:rsidRPr="0030738B" w:rsidTr="004D7B67">
        <w:trPr>
          <w:trHeight w:val="958"/>
        </w:trPr>
        <w:tc>
          <w:tcPr>
            <w:tcW w:w="3793" w:type="dxa"/>
            <w:shd w:val="clear" w:color="auto" w:fill="auto"/>
          </w:tcPr>
          <w:p w:rsidR="00746DA3" w:rsidRPr="00E71844" w:rsidRDefault="00E71844" w:rsidP="00E71844">
            <w:pPr>
              <w:jc w:val="both"/>
              <w:rPr>
                <w:b/>
              </w:rPr>
            </w:pPr>
            <w:r>
              <w:rPr>
                <w:b/>
              </w:rPr>
              <w:t xml:space="preserve"> 3.</w:t>
            </w:r>
            <w:r w:rsidRPr="00E71844">
              <w:rPr>
                <w:b/>
              </w:rPr>
              <w:t>Discrimina las soluciones posibles del IPER-C para el logro del trabajo sin accidentes  y asegurar la rentabilidad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DB70BD" w:rsidRPr="0030738B" w:rsidTr="0030738B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DB70BD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Pr="0044357F" w:rsidRDefault="00411572" w:rsidP="009B4B97">
      <w:pPr>
        <w:pStyle w:val="Ttulo2"/>
        <w:rPr>
          <w:rFonts w:eastAsia="Times New Roman"/>
          <w:color w:val="1F3864" w:themeColor="accent5" w:themeShade="80"/>
          <w:lang w:val="es-ES" w:eastAsia="es-ES"/>
        </w:rPr>
      </w:pPr>
      <w:r w:rsidRPr="0044357F">
        <w:rPr>
          <w:rFonts w:eastAsia="Times New Roman"/>
          <w:color w:val="1F3864" w:themeColor="accent5" w:themeShade="80"/>
          <w:lang w:val="es-ES" w:eastAsia="es-ES"/>
        </w:rPr>
        <w:t xml:space="preserve">PROMEDIO UDI </w:t>
      </w:r>
      <w:r w:rsidR="00C94392" w:rsidRPr="0044357F">
        <w:rPr>
          <w:rFonts w:eastAsia="Times New Roman"/>
          <w:color w:val="1F3864" w:themeColor="accent5" w:themeShade="80"/>
          <w:lang w:val="es-ES" w:eastAsia="es-ES"/>
        </w:rPr>
        <w:t>(PUDI)</w:t>
      </w:r>
      <w:r w:rsidRPr="0044357F">
        <w:rPr>
          <w:rFonts w:eastAsia="Times New Roman"/>
          <w:color w:val="1F3864" w:themeColor="accent5" w:themeShade="80"/>
          <w:lang w:val="es-ES" w:eastAsia="es-ES"/>
        </w:rPr>
        <w:t>= EC+ EP + ED</w:t>
      </w:r>
      <w:r w:rsidR="00816455" w:rsidRPr="0044357F">
        <w:rPr>
          <w:rFonts w:eastAsia="Times New Roman"/>
          <w:color w:val="1F3864" w:themeColor="accent5" w:themeShade="80"/>
          <w:lang w:val="es-ES" w:eastAsia="es-ES"/>
        </w:rPr>
        <w:t xml:space="preserve"> = PP11</w:t>
      </w: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5E23C8" w:rsidRDefault="00A90F0C" w:rsidP="0044357F">
      <w:pPr>
        <w:pStyle w:val="Textoindependienteprimerasangra2"/>
        <w:ind w:firstLine="0"/>
        <w:rPr>
          <w:rFonts w:eastAsia="Times New Roman"/>
          <w:b/>
          <w:iCs/>
          <w:szCs w:val="24"/>
          <w:lang w:val="es-ES" w:eastAsia="es-ES"/>
        </w:rPr>
      </w:pP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UNIDAD DIDÁCTICA </w:t>
      </w:r>
      <w:r w:rsidR="00082D3E"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EC18C8" w:rsidRPr="00EC18C8">
        <w:t xml:space="preserve"> </w:t>
      </w:r>
      <w:r w:rsidR="00EC18C8" w:rsidRPr="00EC18C8">
        <w:rPr>
          <w:rFonts w:eastAsia="Times New Roman"/>
          <w:b/>
          <w:iCs/>
          <w:szCs w:val="24"/>
          <w:lang w:val="es-ES" w:eastAsia="es-ES"/>
        </w:rPr>
        <w:t>Actuar con  dominio el manejo de los riesgos y la ocurrencia de accidentes, sus causa</w:t>
      </w:r>
      <w:r w:rsidR="004059D8">
        <w:rPr>
          <w:rFonts w:eastAsia="Times New Roman"/>
          <w:b/>
          <w:iCs/>
          <w:szCs w:val="24"/>
          <w:lang w:val="es-ES" w:eastAsia="es-ES"/>
        </w:rPr>
        <w:t>s, efectos y su control. L</w:t>
      </w:r>
      <w:r w:rsidR="00EC18C8" w:rsidRPr="00EC18C8">
        <w:rPr>
          <w:rFonts w:eastAsia="Times New Roman"/>
          <w:b/>
          <w:iCs/>
          <w:szCs w:val="24"/>
          <w:lang w:val="es-ES" w:eastAsia="es-ES"/>
        </w:rPr>
        <w:t>a medicina en el trabajo como medida correctiva y preventiva.</w:t>
      </w:r>
      <w:r w:rsidR="007F11C9">
        <w:rPr>
          <w:rFonts w:ascii="Arial" w:hAnsi="Arial" w:cs="Arial"/>
          <w:color w:val="000000"/>
          <w:szCs w:val="20"/>
        </w:rPr>
        <w:t xml:space="preserve"> </w:t>
      </w:r>
    </w:p>
    <w:p w:rsidR="00A90F0C" w:rsidRPr="0044357F" w:rsidRDefault="00A90F0C" w:rsidP="009B4B97">
      <w:pPr>
        <w:pStyle w:val="Sangradetextonormal"/>
        <w:rPr>
          <w:rFonts w:ascii="Arial" w:hAnsi="Arial" w:cs="Arial"/>
          <w:b/>
          <w:sz w:val="28"/>
          <w:lang w:val="es-ES" w:eastAsia="es-ES"/>
        </w:rPr>
      </w:pPr>
      <w:r w:rsidRPr="0044357F">
        <w:rPr>
          <w:rFonts w:ascii="Arial" w:hAnsi="Arial" w:cs="Arial"/>
          <w:b/>
          <w:sz w:val="24"/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4059D8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10</w:t>
            </w:r>
            <w:r w:rsidR="00A90F0C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segundo avance del proyecto formativo.</w:t>
            </w:r>
            <w:r w:rsidR="00C53F1C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Informe de las visitas o prácticas de campo.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30738B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A90F0C" w:rsidRPr="0030738B" w:rsidTr="0030738B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Segundo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1A3EBB" w:rsidP="001A3EBB">
            <w:pPr>
              <w:spacing w:after="0" w:line="240" w:lineRule="auto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 xml:space="preserve"> 2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.</w:t>
            </w:r>
            <w:r>
              <w:t xml:space="preserve"> </w:t>
            </w:r>
            <w:r w:rsidRPr="001A3EBB">
              <w:rPr>
                <w:rFonts w:eastAsia="Times New Roman"/>
                <w:b/>
                <w:szCs w:val="18"/>
                <w:lang w:eastAsia="es-PE"/>
              </w:rPr>
              <w:t>Formular  y desarrollar la segunda parte de la investigación aplicativa de la identificación de los peligros y riesgos que hay.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A41B80" w:rsidP="001A3EBB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>3.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Discriminar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61515" w:rsidRPr="0044357F" w:rsidRDefault="00411572" w:rsidP="009B4B97">
      <w:pPr>
        <w:pStyle w:val="Ttulo2"/>
        <w:rPr>
          <w:rFonts w:eastAsia="Times New Roman"/>
          <w:color w:val="1F3864" w:themeColor="accent5" w:themeShade="80"/>
          <w:lang w:val="es-ES" w:eastAsia="es-ES"/>
        </w:rPr>
      </w:pPr>
      <w:r w:rsidRPr="0044357F">
        <w:rPr>
          <w:rFonts w:eastAsia="Times New Roman"/>
          <w:color w:val="1F3864" w:themeColor="accent5" w:themeShade="80"/>
          <w:lang w:val="es-ES" w:eastAsia="es-ES"/>
        </w:rPr>
        <w:t xml:space="preserve">PROMEDIO UDII </w:t>
      </w:r>
      <w:r w:rsidR="00C94392" w:rsidRPr="0044357F">
        <w:rPr>
          <w:rFonts w:eastAsia="Times New Roman"/>
          <w:color w:val="1F3864" w:themeColor="accent5" w:themeShade="80"/>
          <w:lang w:val="es-ES" w:eastAsia="es-ES"/>
        </w:rPr>
        <w:t xml:space="preserve">(PUDII)= </w:t>
      </w:r>
      <w:r w:rsidRPr="0044357F">
        <w:rPr>
          <w:rFonts w:eastAsia="Times New Roman"/>
          <w:color w:val="1F3864" w:themeColor="accent5" w:themeShade="80"/>
          <w:lang w:val="es-ES" w:eastAsia="es-ES"/>
        </w:rPr>
        <w:t xml:space="preserve"> </w:t>
      </w:r>
      <w:r w:rsidR="00561515" w:rsidRPr="0044357F">
        <w:rPr>
          <w:rFonts w:eastAsia="Times New Roman"/>
          <w:color w:val="1F3864" w:themeColor="accent5" w:themeShade="80"/>
          <w:lang w:val="es-ES" w:eastAsia="es-ES"/>
        </w:rPr>
        <w:t>EC+ EP + ED</w:t>
      </w:r>
      <w:r w:rsidR="00816455" w:rsidRPr="0044357F">
        <w:rPr>
          <w:rFonts w:eastAsia="Times New Roman"/>
          <w:color w:val="1F3864" w:themeColor="accent5" w:themeShade="80"/>
          <w:lang w:val="es-ES" w:eastAsia="es-ES"/>
        </w:rPr>
        <w:t xml:space="preserve"> = PP12</w:t>
      </w:r>
    </w:p>
    <w:p w:rsidR="00816455" w:rsidRPr="0044357F" w:rsidRDefault="00816455" w:rsidP="009B4B97">
      <w:pPr>
        <w:pStyle w:val="Ttulo2"/>
        <w:rPr>
          <w:rFonts w:eastAsia="Times New Roman"/>
          <w:color w:val="1F3864" w:themeColor="accent5" w:themeShade="80"/>
          <w:lang w:val="es-ES" w:eastAsia="es-ES"/>
        </w:rPr>
      </w:pPr>
      <w:r w:rsidRPr="0044357F">
        <w:rPr>
          <w:rFonts w:eastAsia="Times New Roman"/>
          <w:color w:val="1F3864" w:themeColor="accent5" w:themeShade="80"/>
          <w:lang w:val="es-ES" w:eastAsia="es-ES"/>
        </w:rPr>
        <w:t>PROMEDIO PP1=  (PP11 + PP12)/2</w:t>
      </w:r>
    </w:p>
    <w:p w:rsidR="00A90F0C" w:rsidRPr="0044357F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1F3864" w:themeColor="accent5" w:themeShade="80"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44357F" w:rsidRDefault="00A90F0C" w:rsidP="0044357F">
      <w:pPr>
        <w:pStyle w:val="Textoindependienteprimerasangra2"/>
        <w:ind w:firstLine="0"/>
        <w:rPr>
          <w:rFonts w:ascii="Arial" w:eastAsia="Times New Roman" w:hAnsi="Arial" w:cs="Arial"/>
          <w:iCs/>
          <w:szCs w:val="24"/>
          <w:lang w:val="es-ES" w:eastAsia="es-ES"/>
        </w:rPr>
      </w:pP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lastRenderedPageBreak/>
        <w:t xml:space="preserve">UNIDAD DIDÁCTICA </w:t>
      </w:r>
      <w:r w:rsidR="00F12C4C"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I</w:t>
      </w:r>
      <w:r w:rsidRPr="0044357F">
        <w:rPr>
          <w:rFonts w:eastAsia="Times New Roman"/>
          <w:iCs/>
          <w:szCs w:val="24"/>
          <w:lang w:val="es-ES" w:eastAsia="es-ES"/>
        </w:rPr>
        <w:t>:</w:t>
      </w:r>
      <w:r w:rsidR="00F12C4C" w:rsidRPr="0044357F">
        <w:rPr>
          <w:rFonts w:eastAsia="Times New Roman"/>
          <w:iCs/>
          <w:szCs w:val="24"/>
          <w:lang w:val="es-ES" w:eastAsia="es-ES"/>
        </w:rPr>
        <w:t xml:space="preserve"> </w:t>
      </w:r>
      <w:r w:rsidR="00091404" w:rsidRPr="0044357F">
        <w:rPr>
          <w:rFonts w:ascii="Arial" w:eastAsia="Times New Roman" w:hAnsi="Arial" w:cs="Arial"/>
          <w:iCs/>
          <w:szCs w:val="24"/>
          <w:lang w:val="es-ES" w:eastAsia="es-ES"/>
        </w:rPr>
        <w:t>El uso adecuado y seguro de las herramientas de trabajo. Tener el dominio de las técnicas de los desastres, señalización, evacuación y del combate contra el incendio.</w:t>
      </w:r>
    </w:p>
    <w:p w:rsidR="00A90F0C" w:rsidRPr="0044357F" w:rsidRDefault="00A90F0C" w:rsidP="009B4B97">
      <w:pPr>
        <w:pStyle w:val="Sangradetextonormal"/>
        <w:rPr>
          <w:rFonts w:ascii="Arial" w:hAnsi="Arial" w:cs="Arial"/>
          <w:b/>
          <w:sz w:val="28"/>
          <w:lang w:val="es-ES" w:eastAsia="es-ES"/>
        </w:rPr>
      </w:pPr>
      <w:r w:rsidRPr="0044357F">
        <w:rPr>
          <w:rFonts w:ascii="Arial" w:hAnsi="Arial" w:cs="Arial"/>
          <w:b/>
          <w:sz w:val="24"/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4059D8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10</w:t>
            </w:r>
            <w:r w:rsidR="00A90F0C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Tercer avance del proyecto formativo.</w:t>
            </w:r>
            <w:r w:rsidR="00C53F1C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Informe de las visitas o prácticas de campo.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701"/>
      </w:tblGrid>
      <w:tr w:rsidR="00A90F0C" w:rsidRPr="0030738B" w:rsidTr="00C94392">
        <w:tc>
          <w:tcPr>
            <w:tcW w:w="365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B67" w:rsidRPr="004D7B67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Tercer 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091404" w:rsidP="00091404">
            <w:pPr>
              <w:spacing w:after="0" w:line="240" w:lineRule="auto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 xml:space="preserve"> 2.</w:t>
            </w:r>
            <w:r w:rsidRPr="001A3EBB">
              <w:rPr>
                <w:rFonts w:eastAsia="Times New Roman"/>
                <w:b/>
                <w:szCs w:val="18"/>
                <w:lang w:eastAsia="es-PE"/>
              </w:rPr>
              <w:t xml:space="preserve"> Formula</w:t>
            </w:r>
            <w:r w:rsidR="001A3EBB" w:rsidRPr="001A3EBB">
              <w:rPr>
                <w:rFonts w:eastAsia="Times New Roman"/>
                <w:b/>
                <w:szCs w:val="18"/>
                <w:lang w:eastAsia="es-PE"/>
              </w:rPr>
              <w:t xml:space="preserve">  propuestas en la gestión de prevención de accidentes, incendios y la señalización correspondiente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auto"/>
          </w:tcPr>
          <w:p w:rsidR="004D7B67" w:rsidRPr="004D7B67" w:rsidRDefault="00091404" w:rsidP="00091404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 xml:space="preserve"> 3.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Discriminar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C94392">
        <w:tc>
          <w:tcPr>
            <w:tcW w:w="3651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16455" w:rsidRPr="0044357F" w:rsidRDefault="00411572" w:rsidP="009B4B97">
      <w:pPr>
        <w:pStyle w:val="Ttulo2"/>
        <w:rPr>
          <w:rFonts w:eastAsia="Times New Roman"/>
          <w:color w:val="002060"/>
          <w:lang w:val="es-ES" w:eastAsia="es-ES"/>
        </w:rPr>
      </w:pPr>
      <w:r w:rsidRPr="0044357F">
        <w:rPr>
          <w:rFonts w:eastAsia="Times New Roman"/>
          <w:color w:val="002060"/>
          <w:lang w:val="es-ES" w:eastAsia="es-ES"/>
        </w:rPr>
        <w:t xml:space="preserve">PROMEDIO UDIII </w:t>
      </w:r>
      <w:r w:rsidR="00C94392" w:rsidRPr="0044357F">
        <w:rPr>
          <w:rFonts w:eastAsia="Times New Roman"/>
          <w:color w:val="002060"/>
          <w:lang w:val="es-ES" w:eastAsia="es-ES"/>
        </w:rPr>
        <w:t xml:space="preserve">(PUDIII)= </w:t>
      </w:r>
      <w:r w:rsidRPr="0044357F">
        <w:rPr>
          <w:rFonts w:eastAsia="Times New Roman"/>
          <w:color w:val="002060"/>
          <w:lang w:val="es-ES" w:eastAsia="es-ES"/>
        </w:rPr>
        <w:t xml:space="preserve"> </w:t>
      </w:r>
      <w:r w:rsidR="00561515" w:rsidRPr="0044357F">
        <w:rPr>
          <w:rFonts w:eastAsia="Times New Roman"/>
          <w:color w:val="002060"/>
          <w:lang w:val="es-ES" w:eastAsia="es-ES"/>
        </w:rPr>
        <w:t>EC+ EP + ED</w:t>
      </w:r>
      <w:r w:rsidR="00816455" w:rsidRPr="0044357F">
        <w:rPr>
          <w:rFonts w:eastAsia="Times New Roman"/>
          <w:color w:val="002060"/>
          <w:lang w:val="es-ES" w:eastAsia="es-ES"/>
        </w:rPr>
        <w:t xml:space="preserve"> = PP21</w:t>
      </w:r>
    </w:p>
    <w:p w:rsidR="00411572" w:rsidRPr="0044357F" w:rsidRDefault="00411572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002060"/>
          <w:sz w:val="18"/>
          <w:szCs w:val="24"/>
          <w:lang w:val="es-ES" w:eastAsia="es-ES"/>
        </w:rPr>
      </w:pPr>
    </w:p>
    <w:p w:rsidR="00A90F0C" w:rsidRPr="002041F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16"/>
          <w:szCs w:val="24"/>
          <w:lang w:val="es-ES" w:eastAsia="es-ES"/>
        </w:rPr>
      </w:pPr>
    </w:p>
    <w:p w:rsidR="00C53F1C" w:rsidRDefault="00C53F1C" w:rsidP="00091404">
      <w:pPr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</w:p>
    <w:p w:rsidR="00C53F1C" w:rsidRDefault="00C53F1C" w:rsidP="00091404">
      <w:pPr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</w:p>
    <w:p w:rsidR="00091404" w:rsidRDefault="00A90F0C" w:rsidP="00091404">
      <w:pPr>
        <w:jc w:val="both"/>
      </w:pP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lastRenderedPageBreak/>
        <w:t>UNIDAD DIDÁCTICA I</w:t>
      </w:r>
      <w:r w:rsidR="00F12C4C"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V</w:t>
      </w:r>
      <w:r w:rsidRPr="0044357F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F12C4C" w:rsidRPr="00F12C4C">
        <w:t xml:space="preserve"> </w:t>
      </w:r>
      <w:r w:rsidR="00091404">
        <w:t xml:space="preserve">Identificar y prever el control de los factores contaminantes que se da en los ambientes laborales. </w:t>
      </w:r>
    </w:p>
    <w:p w:rsidR="005B2F76" w:rsidRPr="00C947C3" w:rsidRDefault="00091404" w:rsidP="00091404">
      <w:pPr>
        <w:jc w:val="both"/>
        <w:rPr>
          <w:rFonts w:ascii="Arial" w:hAnsi="Arial" w:cs="Arial"/>
          <w:color w:val="000000"/>
          <w:szCs w:val="20"/>
        </w:rPr>
      </w:pPr>
      <w:r>
        <w:t>Los requerimientos de los EPP y de primeros auxilios. Ser consiente del daño a la ecología y del control ambiental.</w:t>
      </w:r>
    </w:p>
    <w:p w:rsidR="00A90F0C" w:rsidRPr="007458C3" w:rsidRDefault="00A90F0C" w:rsidP="009B4B97">
      <w:pPr>
        <w:pStyle w:val="Sangradetextonormal"/>
        <w:rPr>
          <w:rFonts w:ascii="Arial" w:hAnsi="Arial" w:cs="Arial"/>
          <w:b/>
          <w:sz w:val="24"/>
          <w:lang w:val="es-ES" w:eastAsia="es-ES"/>
        </w:rPr>
      </w:pPr>
      <w:r w:rsidRPr="007458C3">
        <w:rPr>
          <w:rFonts w:ascii="Arial" w:hAnsi="Arial" w:cs="Arial"/>
          <w:b/>
          <w:lang w:val="es-ES" w:eastAsia="es-ES"/>
        </w:rPr>
        <w:t>La evaluación para esta Unidad Didáctica será de la siguiente forma: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4059D8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10</w:t>
            </w:r>
            <w:r w:rsidR="00A90F0C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15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auto"/>
          </w:tcPr>
          <w:p w:rsidR="00A90F0C" w:rsidRPr="0030738B" w:rsidRDefault="00A90F0C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30738B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30738B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proyecto formativo Final.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30738B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A90F0C" w:rsidRPr="0030738B" w:rsidTr="0030738B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Trabajo </w:t>
            </w: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Final</w:t>
            </w: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091404" w:rsidRDefault="00091404" w:rsidP="00091404">
            <w:pPr>
              <w:spacing w:after="0" w:line="240" w:lineRule="auto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>2.</w:t>
            </w:r>
            <w:r w:rsidRPr="00091404">
              <w:rPr>
                <w:rFonts w:eastAsia="Times New Roman"/>
                <w:b/>
                <w:szCs w:val="18"/>
                <w:lang w:eastAsia="es-PE"/>
              </w:rPr>
              <w:t xml:space="preserve"> Expone</w:t>
            </w:r>
            <w:r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091404">
              <w:rPr>
                <w:rFonts w:eastAsia="Times New Roman"/>
                <w:b/>
                <w:szCs w:val="18"/>
                <w:lang w:eastAsia="es-PE"/>
              </w:rPr>
              <w:t xml:space="preserve"> y defiende las propuestas planteadas en el proyecto formativo.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1559" w:type="dxa"/>
            <w:vMerge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auto"/>
          </w:tcPr>
          <w:p w:rsidR="00F50FC4" w:rsidRPr="004D7B67" w:rsidRDefault="00091404" w:rsidP="00091404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  <w:szCs w:val="18"/>
                <w:lang w:eastAsia="es-PE"/>
              </w:rPr>
              <w:t>3.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Discriminar</w:t>
            </w:r>
            <w:r w:rsidR="00F50FC4"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30738B">
        <w:tc>
          <w:tcPr>
            <w:tcW w:w="3793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7458C3" w:rsidRDefault="007458C3" w:rsidP="002041FC">
      <w:pPr>
        <w:pStyle w:val="Descripcin"/>
        <w:rPr>
          <w:rFonts w:ascii="Arial" w:hAnsi="Arial" w:cs="Arial"/>
          <w:color w:val="1F3864" w:themeColor="accent5" w:themeShade="80"/>
          <w:lang w:val="es-ES" w:eastAsia="es-ES"/>
        </w:rPr>
      </w:pPr>
    </w:p>
    <w:p w:rsidR="00561515" w:rsidRPr="007458C3" w:rsidRDefault="00411572" w:rsidP="002041FC">
      <w:pPr>
        <w:pStyle w:val="Descripcin"/>
        <w:rPr>
          <w:rFonts w:ascii="Arial" w:hAnsi="Arial" w:cs="Arial"/>
          <w:color w:val="1F3864" w:themeColor="accent5" w:themeShade="80"/>
          <w:lang w:val="es-ES" w:eastAsia="es-ES"/>
        </w:rPr>
      </w:pPr>
      <w:r w:rsidRPr="007458C3">
        <w:rPr>
          <w:rFonts w:ascii="Arial" w:hAnsi="Arial" w:cs="Arial"/>
          <w:color w:val="1F3864" w:themeColor="accent5" w:themeShade="80"/>
          <w:lang w:val="es-ES" w:eastAsia="es-ES"/>
        </w:rPr>
        <w:t xml:space="preserve">PROMEDIO UDIV </w:t>
      </w:r>
      <w:r w:rsidR="00C94392" w:rsidRPr="007458C3">
        <w:rPr>
          <w:rFonts w:ascii="Arial" w:hAnsi="Arial" w:cs="Arial"/>
          <w:color w:val="1F3864" w:themeColor="accent5" w:themeShade="80"/>
          <w:lang w:val="es-ES" w:eastAsia="es-ES"/>
        </w:rPr>
        <w:t xml:space="preserve">(PUDI)= </w:t>
      </w:r>
      <w:r w:rsidRPr="007458C3">
        <w:rPr>
          <w:rFonts w:ascii="Arial" w:hAnsi="Arial" w:cs="Arial"/>
          <w:color w:val="1F3864" w:themeColor="accent5" w:themeShade="80"/>
          <w:lang w:val="es-ES" w:eastAsia="es-ES"/>
        </w:rPr>
        <w:t xml:space="preserve"> </w:t>
      </w:r>
      <w:r w:rsidR="00561515" w:rsidRPr="007458C3">
        <w:rPr>
          <w:rFonts w:ascii="Arial" w:hAnsi="Arial" w:cs="Arial"/>
          <w:color w:val="1F3864" w:themeColor="accent5" w:themeShade="80"/>
          <w:lang w:val="es-ES" w:eastAsia="es-ES"/>
        </w:rPr>
        <w:t>EC+ EP + ED</w:t>
      </w:r>
      <w:r w:rsidR="00816455" w:rsidRPr="007458C3">
        <w:rPr>
          <w:rFonts w:ascii="Arial" w:hAnsi="Arial" w:cs="Arial"/>
          <w:color w:val="1F3864" w:themeColor="accent5" w:themeShade="80"/>
          <w:lang w:val="es-ES" w:eastAsia="es-ES"/>
        </w:rPr>
        <w:t xml:space="preserve">  = PP22</w:t>
      </w:r>
    </w:p>
    <w:p w:rsidR="00816455" w:rsidRPr="007458C3" w:rsidRDefault="00816455" w:rsidP="009B4B97">
      <w:pPr>
        <w:pStyle w:val="Ttulo2"/>
        <w:rPr>
          <w:rFonts w:ascii="Arial" w:eastAsia="Times New Roman" w:hAnsi="Arial" w:cs="Arial"/>
          <w:color w:val="1F3864" w:themeColor="accent5" w:themeShade="80"/>
          <w:lang w:val="es-ES" w:eastAsia="es-ES"/>
        </w:rPr>
      </w:pPr>
      <w:r w:rsidRPr="007458C3">
        <w:rPr>
          <w:rFonts w:ascii="Arial" w:eastAsia="Times New Roman" w:hAnsi="Arial" w:cs="Arial"/>
          <w:color w:val="1F3864" w:themeColor="accent5" w:themeShade="80"/>
          <w:lang w:val="es-ES" w:eastAsia="es-ES"/>
        </w:rPr>
        <w:t>PROMEDIO PP2=  (PP21 + PP22)/2</w:t>
      </w:r>
    </w:p>
    <w:p w:rsidR="00A90F0C" w:rsidRPr="009B4B97" w:rsidRDefault="00C94392" w:rsidP="009B4B97">
      <w:pPr>
        <w:pStyle w:val="Textoindependienteprimerasangra2"/>
        <w:rPr>
          <w:b/>
          <w:lang w:val="es-ES" w:eastAsia="es-ES"/>
        </w:rPr>
      </w:pPr>
      <w:r w:rsidRPr="009B4B97">
        <w:rPr>
          <w:b/>
          <w:lang w:val="es-ES" w:eastAsia="es-ES"/>
        </w:rPr>
        <w:t>Nota</w:t>
      </w:r>
      <w:r w:rsidR="00411572" w:rsidRPr="009B4B97">
        <w:rPr>
          <w:b/>
          <w:lang w:val="es-ES" w:eastAsia="es-ES"/>
        </w:rPr>
        <w:t xml:space="preserve"> Final= </w:t>
      </w:r>
      <w:r w:rsidRPr="009B4B97">
        <w:rPr>
          <w:b/>
          <w:lang w:val="es-ES" w:eastAsia="es-ES"/>
        </w:rPr>
        <w:t>(</w:t>
      </w:r>
      <w:r w:rsidR="00816455" w:rsidRPr="009B4B97">
        <w:rPr>
          <w:b/>
          <w:lang w:val="es-ES" w:eastAsia="es-ES"/>
        </w:rPr>
        <w:t>PP1 + PP2</w:t>
      </w:r>
      <w:r w:rsidR="00411572" w:rsidRPr="009B4B97">
        <w:rPr>
          <w:b/>
          <w:lang w:val="es-ES" w:eastAsia="es-ES"/>
        </w:rPr>
        <w:t>)</w:t>
      </w:r>
      <w:r w:rsidR="00816455" w:rsidRPr="009B4B97">
        <w:rPr>
          <w:b/>
          <w:lang w:val="es-ES" w:eastAsia="es-ES"/>
        </w:rPr>
        <w:t>/2</w:t>
      </w:r>
      <w:r w:rsidR="00D767D5" w:rsidRPr="009B4B97">
        <w:rPr>
          <w:b/>
          <w:lang w:val="es-ES" w:eastAsia="es-ES"/>
        </w:rPr>
        <w:t xml:space="preserve"> (*)</w:t>
      </w:r>
    </w:p>
    <w:p w:rsidR="00D767D5" w:rsidRPr="009B4B97" w:rsidRDefault="00D767D5" w:rsidP="009B4B97">
      <w:pPr>
        <w:pStyle w:val="Textoindependienteprimerasangra2"/>
        <w:rPr>
          <w:b/>
          <w:i/>
        </w:rPr>
      </w:pPr>
      <w:r w:rsidRPr="009B4B97">
        <w:rPr>
          <w:b/>
          <w:i/>
        </w:rPr>
        <w:t xml:space="preserve">(*) Resolución </w:t>
      </w:r>
      <w:r w:rsidR="00083CEC" w:rsidRPr="009B4B97">
        <w:rPr>
          <w:b/>
          <w:i/>
        </w:rPr>
        <w:t>Consejo Universitario</w:t>
      </w:r>
      <w:r w:rsidRPr="009B4B97">
        <w:rPr>
          <w:b/>
          <w:i/>
        </w:rPr>
        <w:t xml:space="preserve"> No 130-2015-CU-UNJFSC, Huacho 20de febrero del 2015</w:t>
      </w:r>
    </w:p>
    <w:p w:rsidR="00E03B7F" w:rsidRPr="004872A8" w:rsidRDefault="003D0608" w:rsidP="0011760C">
      <w:pPr>
        <w:pStyle w:val="Lista2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395DB0" w:rsidRPr="007458C3" w:rsidRDefault="00D767D5" w:rsidP="009B4B97">
      <w:pPr>
        <w:pStyle w:val="Ttulo3"/>
        <w:rPr>
          <w:rFonts w:ascii="Arial" w:eastAsia="Times New Roman" w:hAnsi="Arial" w:cs="Arial"/>
          <w:color w:val="1F3864" w:themeColor="accent5" w:themeShade="80"/>
          <w:lang w:val="es-ES" w:eastAsia="es-ES"/>
        </w:rPr>
      </w:pPr>
      <w:r w:rsidRPr="007458C3">
        <w:rPr>
          <w:rFonts w:ascii="Arial" w:eastAsia="Times New Roman" w:hAnsi="Arial" w:cs="Arial"/>
          <w:color w:val="1F3864" w:themeColor="accent5" w:themeShade="80"/>
          <w:lang w:val="es-ES" w:eastAsia="es-ES"/>
        </w:rPr>
        <w:lastRenderedPageBreak/>
        <w:t>VII  BIBLIOGRAFIA Y REFERENCIAS WEB</w:t>
      </w:r>
    </w:p>
    <w:p w:rsidR="009A51A2" w:rsidRPr="007458C3" w:rsidRDefault="009A51A2" w:rsidP="009B4B97">
      <w:pPr>
        <w:pStyle w:val="Ttulo4"/>
        <w:rPr>
          <w:rFonts w:ascii="Arial" w:hAnsi="Arial" w:cs="Arial"/>
          <w:color w:val="1F3864" w:themeColor="accent5" w:themeShade="80"/>
          <w:lang w:val="es-ES"/>
        </w:rPr>
      </w:pPr>
      <w:r w:rsidRPr="007458C3">
        <w:rPr>
          <w:rFonts w:ascii="Arial" w:hAnsi="Arial" w:cs="Arial"/>
          <w:color w:val="1F3864" w:themeColor="accent5" w:themeShade="80"/>
          <w:lang w:val="es-ES"/>
        </w:rPr>
        <w:t>UNIDAD DIDACTICA I:</w:t>
      </w:r>
    </w:p>
    <w:p w:rsidR="007944FF" w:rsidRPr="00844CDC" w:rsidRDefault="007944FF" w:rsidP="007944FF">
      <w:pPr>
        <w:pStyle w:val="Lista2"/>
        <w:numPr>
          <w:ilvl w:val="0"/>
          <w:numId w:val="37"/>
        </w:numPr>
      </w:pPr>
      <w:r w:rsidRPr="007944FF">
        <w:rPr>
          <w:b/>
        </w:rPr>
        <w:t>ASFAHL, C. (2000). “</w:t>
      </w:r>
      <w:r w:rsidRPr="00844CDC">
        <w:t>Seguridad Industrial y Salud”. 4ta. Edición. Edit. Prentice</w:t>
      </w:r>
    </w:p>
    <w:p w:rsidR="007944FF" w:rsidRPr="007944FF" w:rsidRDefault="007944FF" w:rsidP="007944FF">
      <w:pPr>
        <w:pStyle w:val="Lista2"/>
        <w:ind w:left="720" w:firstLine="0"/>
        <w:rPr>
          <w:b/>
        </w:rPr>
      </w:pPr>
      <w:r w:rsidRPr="00844CDC">
        <w:t>Hall. México. 488 pg.</w:t>
      </w:r>
    </w:p>
    <w:p w:rsidR="005F00A2" w:rsidRPr="00CB2033" w:rsidRDefault="005F00A2" w:rsidP="005F00A2">
      <w:pPr>
        <w:pStyle w:val="Lista2"/>
        <w:numPr>
          <w:ilvl w:val="0"/>
          <w:numId w:val="37"/>
        </w:numPr>
      </w:pPr>
      <w:r w:rsidRPr="005F00A2">
        <w:rPr>
          <w:b/>
        </w:rPr>
        <w:t xml:space="preserve">CORTES DÍAZ J., </w:t>
      </w:r>
      <w:r w:rsidRPr="00CB2033">
        <w:t>Seguridad e Higiene del Trabajo, Técnicas de prevención de riesgos</w:t>
      </w:r>
    </w:p>
    <w:p w:rsidR="00997568" w:rsidRDefault="005F00A2" w:rsidP="005F00A2">
      <w:pPr>
        <w:pStyle w:val="Lista2"/>
        <w:ind w:left="720" w:firstLine="0"/>
      </w:pPr>
      <w:r w:rsidRPr="00CB2033">
        <w:t>laborales, TEBAR, España 2012.</w:t>
      </w:r>
    </w:p>
    <w:p w:rsidR="007944FF" w:rsidRPr="0044357F" w:rsidRDefault="007944FF" w:rsidP="00715DC5">
      <w:pPr>
        <w:pStyle w:val="Lista2"/>
        <w:ind w:left="720"/>
        <w:rPr>
          <w:rFonts w:ascii="Arial" w:hAnsi="Arial" w:cs="Arial"/>
          <w:sz w:val="20"/>
          <w:szCs w:val="20"/>
        </w:rPr>
      </w:pPr>
      <w:r w:rsidRPr="0044357F">
        <w:rPr>
          <w:rFonts w:ascii="Arial Narrow" w:hAnsi="Arial Narrow"/>
          <w:b/>
        </w:rPr>
        <w:t>3</w:t>
      </w:r>
      <w:r w:rsidRPr="0044357F">
        <w:rPr>
          <w:rFonts w:ascii="Arial" w:hAnsi="Arial" w:cs="Arial"/>
          <w:sz w:val="20"/>
          <w:szCs w:val="20"/>
        </w:rPr>
        <w:t xml:space="preserve">.   </w:t>
      </w:r>
      <w:r w:rsidRPr="0044357F">
        <w:rPr>
          <w:rFonts w:ascii="Arial" w:hAnsi="Arial" w:cs="Arial"/>
          <w:b/>
          <w:sz w:val="20"/>
          <w:szCs w:val="20"/>
        </w:rPr>
        <w:t>FALAGÁN, M</w:t>
      </w:r>
      <w:r w:rsidRPr="0044357F">
        <w:rPr>
          <w:rFonts w:ascii="Arial" w:hAnsi="Arial" w:cs="Arial"/>
          <w:sz w:val="20"/>
          <w:szCs w:val="20"/>
        </w:rPr>
        <w:t xml:space="preserve">. et. al. (2000). “Manual </w:t>
      </w:r>
      <w:r w:rsidR="00715DC5" w:rsidRPr="0044357F">
        <w:rPr>
          <w:rFonts w:ascii="Arial" w:hAnsi="Arial" w:cs="Arial"/>
          <w:sz w:val="20"/>
          <w:szCs w:val="20"/>
        </w:rPr>
        <w:t xml:space="preserve">Básico De Prevención de Riesgos </w:t>
      </w:r>
      <w:r w:rsidRPr="0044357F">
        <w:rPr>
          <w:rFonts w:ascii="Arial" w:hAnsi="Arial" w:cs="Arial"/>
          <w:sz w:val="20"/>
          <w:szCs w:val="20"/>
        </w:rPr>
        <w:t>Laborales”. 1ra. Edición. Imprenta Firma, S. A. España. 463 pg.</w:t>
      </w:r>
    </w:p>
    <w:p w:rsidR="007944FF" w:rsidRPr="00844CDC" w:rsidRDefault="007944FF" w:rsidP="007944FF">
      <w:pPr>
        <w:pStyle w:val="Lista2"/>
      </w:pPr>
      <w:r>
        <w:rPr>
          <w:b/>
        </w:rPr>
        <w:t xml:space="preserve">   4,  </w:t>
      </w:r>
      <w:r w:rsidR="0044357F" w:rsidRPr="007944FF">
        <w:rPr>
          <w:b/>
        </w:rPr>
        <w:t>HENAO F. R</w:t>
      </w:r>
      <w:r w:rsidRPr="007944FF">
        <w:rPr>
          <w:b/>
        </w:rPr>
        <w:t xml:space="preserve">., </w:t>
      </w:r>
      <w:r w:rsidRPr="00844CDC">
        <w:t>Riesgos Físicos I ruido, Vibraciones y presiones anormales, ECOE, Bogotá</w:t>
      </w:r>
    </w:p>
    <w:p w:rsidR="007944FF" w:rsidRPr="00844CDC" w:rsidRDefault="007944FF" w:rsidP="007944FF">
      <w:pPr>
        <w:pStyle w:val="Lista2"/>
        <w:ind w:left="720" w:firstLine="0"/>
      </w:pPr>
      <w:r w:rsidRPr="00844CDC">
        <w:t>2007.</w:t>
      </w:r>
    </w:p>
    <w:p w:rsidR="00CB2033" w:rsidRDefault="005F00A2" w:rsidP="00844CDC">
      <w:pPr>
        <w:pStyle w:val="Lista2"/>
        <w:ind w:left="720"/>
      </w:pPr>
      <w:r>
        <w:rPr>
          <w:b/>
        </w:rPr>
        <w:t xml:space="preserve">5. </w:t>
      </w:r>
      <w:r w:rsidR="00844CDC">
        <w:rPr>
          <w:b/>
        </w:rPr>
        <w:t xml:space="preserve"> </w:t>
      </w:r>
      <w:r w:rsidR="00CB2033" w:rsidRPr="00CB2033">
        <w:rPr>
          <w:b/>
        </w:rPr>
        <w:t>JANANIA CAMILO</w:t>
      </w:r>
      <w:r w:rsidR="00CB2033">
        <w:t>, Manual de Seguridad e Higiene Industrial. Editorial Limusa. 2006.</w:t>
      </w:r>
    </w:p>
    <w:p w:rsidR="00844CDC" w:rsidRDefault="00844CDC" w:rsidP="00844CDC">
      <w:pPr>
        <w:pStyle w:val="Lista2"/>
      </w:pPr>
      <w:r>
        <w:rPr>
          <w:b/>
        </w:rPr>
        <w:t xml:space="preserve">   6.</w:t>
      </w:r>
      <w:r w:rsidR="00612A1A">
        <w:rPr>
          <w:b/>
        </w:rPr>
        <w:t xml:space="preserve">  </w:t>
      </w:r>
      <w:r w:rsidR="0071309C" w:rsidRPr="00844CDC">
        <w:rPr>
          <w:b/>
        </w:rPr>
        <w:t>ALBERTO, V. C. Y GALINDO, E. C</w:t>
      </w:r>
      <w:r w:rsidR="0071309C">
        <w:t xml:space="preserve">. (2011). Sistema 5S. Guía de implementación. México: </w:t>
      </w:r>
    </w:p>
    <w:p w:rsidR="00EB611E" w:rsidRDefault="00844CDC" w:rsidP="00844CDC">
      <w:pPr>
        <w:pStyle w:val="Lista2"/>
        <w:ind w:left="0" w:firstLine="0"/>
      </w:pPr>
      <w:r>
        <w:t xml:space="preserve">                </w:t>
      </w:r>
      <w:r w:rsidR="0071309C">
        <w:t>Limusa.</w:t>
      </w:r>
    </w:p>
    <w:p w:rsidR="00844CDC" w:rsidRDefault="00844CDC" w:rsidP="007944FF">
      <w:pPr>
        <w:pStyle w:val="Lista2"/>
      </w:pPr>
      <w:r w:rsidRPr="0044357F">
        <w:rPr>
          <w:b/>
        </w:rPr>
        <w:t xml:space="preserve">   7</w:t>
      </w:r>
      <w:r w:rsidR="007944FF" w:rsidRPr="0044357F">
        <w:rPr>
          <w:b/>
        </w:rPr>
        <w:t>.</w:t>
      </w:r>
      <w:r w:rsidR="007944FF" w:rsidRPr="0044357F">
        <w:rPr>
          <w:b/>
        </w:rPr>
        <w:tab/>
        <w:t>SUNAFIL-</w:t>
      </w:r>
      <w:r w:rsidR="007944FF" w:rsidRPr="007944FF">
        <w:t xml:space="preserve"> Manual de Seguridad y Salud en el trabajo según la actividad económica de las </w:t>
      </w:r>
    </w:p>
    <w:p w:rsidR="007944FF" w:rsidRDefault="00844CDC" w:rsidP="007944FF">
      <w:pPr>
        <w:pStyle w:val="Lista2"/>
      </w:pPr>
      <w:r>
        <w:t xml:space="preserve">          </w:t>
      </w:r>
      <w:r w:rsidR="007944FF" w:rsidRPr="007944FF">
        <w:t xml:space="preserve">empresas. Perú. </w:t>
      </w:r>
      <w:hyperlink r:id="rId12" w:history="1">
        <w:r w:rsidRPr="00306804">
          <w:rPr>
            <w:rStyle w:val="Hipervnculo"/>
          </w:rPr>
          <w:t>www.sunafil.gob.pe</w:t>
        </w:r>
      </w:hyperlink>
    </w:p>
    <w:p w:rsidR="00844CDC" w:rsidRDefault="00844CDC" w:rsidP="00844CDC">
      <w:pPr>
        <w:pStyle w:val="Lista2"/>
        <w:numPr>
          <w:ilvl w:val="0"/>
          <w:numId w:val="47"/>
        </w:numPr>
      </w:pPr>
      <w:r w:rsidRPr="0044357F">
        <w:rPr>
          <w:b/>
        </w:rPr>
        <w:t>SENATI.</w:t>
      </w:r>
      <w:r>
        <w:t xml:space="preserve"> Manual de seguridad y salud del trabajo. Perú. </w:t>
      </w:r>
      <w:r w:rsidR="006C3066">
        <w:t xml:space="preserve"> 2014</w:t>
      </w:r>
    </w:p>
    <w:p w:rsidR="006C3066" w:rsidRDefault="006C3066" w:rsidP="006C3066">
      <w:pPr>
        <w:pStyle w:val="Lista2"/>
        <w:numPr>
          <w:ilvl w:val="0"/>
          <w:numId w:val="47"/>
        </w:numPr>
      </w:pPr>
      <w:r>
        <w:t>S</w:t>
      </w:r>
      <w:r w:rsidRPr="006C3066">
        <w:t>istema de gestión SST, OHSAS 18001, ISO 45001</w:t>
      </w:r>
    </w:p>
    <w:p w:rsidR="0071309C" w:rsidRPr="00CB2033" w:rsidRDefault="0071309C" w:rsidP="007944FF">
      <w:pPr>
        <w:pStyle w:val="Lista2"/>
      </w:pPr>
    </w:p>
    <w:p w:rsidR="009A51A2" w:rsidRPr="007458C3" w:rsidRDefault="009A51A2" w:rsidP="009B4B97">
      <w:pPr>
        <w:pStyle w:val="Ttulo4"/>
        <w:rPr>
          <w:rFonts w:ascii="Arial" w:hAnsi="Arial" w:cs="Arial"/>
          <w:color w:val="1F3864" w:themeColor="accent5" w:themeShade="80"/>
          <w:lang w:val="es-ES"/>
        </w:rPr>
      </w:pPr>
      <w:r w:rsidRPr="007458C3">
        <w:rPr>
          <w:rFonts w:ascii="Arial" w:hAnsi="Arial" w:cs="Arial"/>
          <w:color w:val="1F3864" w:themeColor="accent5" w:themeShade="80"/>
          <w:lang w:val="es-ES"/>
        </w:rPr>
        <w:t>UNIDAD DIDACTICA II:</w:t>
      </w:r>
    </w:p>
    <w:p w:rsidR="00997568" w:rsidRPr="00715DC5" w:rsidRDefault="00715DC5" w:rsidP="00715DC5">
      <w:pPr>
        <w:pStyle w:val="Lista2"/>
        <w:numPr>
          <w:ilvl w:val="1"/>
          <w:numId w:val="35"/>
        </w:numPr>
      </w:pPr>
      <w:r w:rsidRPr="00715DC5">
        <w:rPr>
          <w:b/>
        </w:rPr>
        <w:t>MODELO P., GREGORI E., COMAS S. BARTOLOMÉ E</w:t>
      </w:r>
      <w:r w:rsidRPr="00715DC5">
        <w:t>., Ergonomía confort estrés térmico,</w:t>
      </w:r>
      <w:r>
        <w:t xml:space="preserve"> </w:t>
      </w:r>
      <w:r w:rsidRPr="00715DC5">
        <w:rPr>
          <w:i/>
        </w:rPr>
        <w:t>ALFAOMEGA, España 2011</w:t>
      </w:r>
    </w:p>
    <w:p w:rsidR="00715DC5" w:rsidRPr="00844CDC" w:rsidRDefault="00DB7D1A" w:rsidP="00844CDC">
      <w:pPr>
        <w:pStyle w:val="Lista2"/>
        <w:numPr>
          <w:ilvl w:val="1"/>
          <w:numId w:val="35"/>
        </w:numPr>
      </w:pPr>
      <w:r w:rsidRPr="0028753C">
        <w:rPr>
          <w:b/>
        </w:rPr>
        <w:t xml:space="preserve"> </w:t>
      </w:r>
      <w:r w:rsidR="00715DC5" w:rsidRPr="00715DC5">
        <w:rPr>
          <w:b/>
        </w:rPr>
        <w:t xml:space="preserve">RAY ASFAHL C., RIESKE D.W., </w:t>
      </w:r>
      <w:r w:rsidR="00715DC5" w:rsidRPr="00844CDC">
        <w:t>Seguridad Industrial y Administración de la salud, PEARSON,</w:t>
      </w:r>
      <w:r w:rsidR="00844CDC">
        <w:t xml:space="preserve"> </w:t>
      </w:r>
      <w:r w:rsidR="00715DC5" w:rsidRPr="00844CDC">
        <w:t>México, 2010.</w:t>
      </w:r>
    </w:p>
    <w:p w:rsidR="00844CDC" w:rsidRPr="00844CDC" w:rsidRDefault="00844CDC" w:rsidP="00844CDC">
      <w:pPr>
        <w:pStyle w:val="Lista2"/>
        <w:numPr>
          <w:ilvl w:val="1"/>
          <w:numId w:val="35"/>
        </w:numPr>
      </w:pPr>
      <w:r w:rsidRPr="00844CDC">
        <w:rPr>
          <w:b/>
        </w:rPr>
        <w:t>FALAGÁN, M.</w:t>
      </w:r>
      <w:r w:rsidRPr="00844CDC">
        <w:t xml:space="preserve"> et. al. (2000). “Manual Básico De Prevención de Riesgos</w:t>
      </w:r>
    </w:p>
    <w:p w:rsidR="00DB7D1A" w:rsidRPr="00844CDC" w:rsidRDefault="00844CDC" w:rsidP="00844CDC">
      <w:pPr>
        <w:pStyle w:val="Lista2"/>
        <w:ind w:left="1440" w:firstLine="0"/>
      </w:pPr>
      <w:r w:rsidRPr="00844CDC">
        <w:t>Laborales”. 1ra. Edición. Imprenta Firma, S. A. España. 463 pg.</w:t>
      </w:r>
    </w:p>
    <w:p w:rsidR="009A51A2" w:rsidRPr="007458C3" w:rsidRDefault="009A51A2" w:rsidP="009B4B97">
      <w:pPr>
        <w:pStyle w:val="Ttulo4"/>
        <w:rPr>
          <w:rFonts w:ascii="Arial" w:hAnsi="Arial" w:cs="Arial"/>
          <w:color w:val="1F3864" w:themeColor="accent5" w:themeShade="80"/>
          <w:lang w:val="es-ES"/>
        </w:rPr>
      </w:pPr>
      <w:r w:rsidRPr="007458C3">
        <w:rPr>
          <w:rFonts w:ascii="Arial" w:hAnsi="Arial" w:cs="Arial"/>
          <w:color w:val="1F3864" w:themeColor="accent5" w:themeShade="80"/>
          <w:lang w:val="es-ES"/>
        </w:rPr>
        <w:t>UNIDAD DIDACTICA III:</w:t>
      </w:r>
    </w:p>
    <w:p w:rsidR="00DB7D1A" w:rsidRPr="0028753C" w:rsidRDefault="00997568" w:rsidP="009B4B97">
      <w:pPr>
        <w:pStyle w:val="Lista2"/>
        <w:numPr>
          <w:ilvl w:val="0"/>
          <w:numId w:val="4"/>
        </w:numPr>
        <w:rPr>
          <w:i/>
        </w:rPr>
      </w:pPr>
      <w:r>
        <w:rPr>
          <w:b/>
        </w:rPr>
        <w:t>O</w:t>
      </w:r>
      <w:r w:rsidR="00E820BE">
        <w:rPr>
          <w:b/>
        </w:rPr>
        <w:t xml:space="preserve">IT </w:t>
      </w:r>
      <w:r w:rsidR="00E820BE" w:rsidRPr="00E820BE">
        <w:t>Condiciones de trabajo, Seguridad y Salud Ocupacional</w:t>
      </w:r>
      <w:r w:rsidR="00DB7D1A" w:rsidRPr="00E820BE">
        <w:t>.</w:t>
      </w:r>
    </w:p>
    <w:p w:rsidR="00DB7D1A" w:rsidRPr="00840DDE" w:rsidRDefault="00DB7D1A" w:rsidP="009B4B97">
      <w:pPr>
        <w:pStyle w:val="Lista2"/>
        <w:numPr>
          <w:ilvl w:val="0"/>
          <w:numId w:val="4"/>
        </w:numPr>
        <w:rPr>
          <w:rFonts w:ascii="Arial Narrow" w:hAnsi="Arial Narrow"/>
        </w:rPr>
      </w:pPr>
      <w:r w:rsidRPr="00840DDE">
        <w:rPr>
          <w:b/>
        </w:rPr>
        <w:t>A</w:t>
      </w:r>
      <w:r w:rsidR="00E820BE">
        <w:rPr>
          <w:b/>
        </w:rPr>
        <w:t xml:space="preserve">SFAUL C, REY – </w:t>
      </w:r>
      <w:r w:rsidR="00E820BE" w:rsidRPr="00E820BE">
        <w:t>Seguridad Industrial y Salud Ed</w:t>
      </w:r>
      <w:r w:rsidR="00E820BE">
        <w:t>.</w:t>
      </w:r>
      <w:r w:rsidR="00E820BE" w:rsidRPr="00E820BE">
        <w:t xml:space="preserve"> Printice Hael </w:t>
      </w:r>
      <w:r w:rsidR="00D50D65" w:rsidRPr="00E820BE">
        <w:t>México</w:t>
      </w:r>
      <w:r w:rsidR="00E820BE" w:rsidRPr="00E820BE">
        <w:t xml:space="preserve"> 2000</w:t>
      </w:r>
      <w:r w:rsidRPr="00840DDE">
        <w:t>.</w:t>
      </w:r>
    </w:p>
    <w:p w:rsidR="002B63CA" w:rsidRPr="0028753C" w:rsidRDefault="00D50D65" w:rsidP="006C3066">
      <w:pPr>
        <w:pStyle w:val="Lista2"/>
        <w:numPr>
          <w:ilvl w:val="0"/>
          <w:numId w:val="4"/>
        </w:numPr>
        <w:rPr>
          <w:i/>
          <w:iCs/>
        </w:rPr>
      </w:pPr>
      <w:r>
        <w:rPr>
          <w:b/>
        </w:rPr>
        <w:t>JANANIA –</w:t>
      </w:r>
      <w:r w:rsidR="002B63CA" w:rsidRPr="0028753C">
        <w:t>.</w:t>
      </w:r>
      <w:r w:rsidR="006C3066" w:rsidRPr="006C3066">
        <w:t xml:space="preserve"> Manual de Seguridad e Higiene Industrial. Editorial Limusa. 2006.</w:t>
      </w:r>
    </w:p>
    <w:p w:rsidR="00844CDC" w:rsidRPr="00844CDC" w:rsidRDefault="00D50D65" w:rsidP="009B4B97">
      <w:pPr>
        <w:pStyle w:val="Lista2"/>
        <w:numPr>
          <w:ilvl w:val="0"/>
          <w:numId w:val="4"/>
        </w:numPr>
        <w:rPr>
          <w:i/>
        </w:rPr>
      </w:pPr>
      <w:r>
        <w:rPr>
          <w:b/>
        </w:rPr>
        <w:t xml:space="preserve">RAMIREZ CAVAZA, CÉSAR – </w:t>
      </w:r>
      <w:r w:rsidRPr="00D50D65">
        <w:t>Seguridad Industrial un enfoque integral Ed. Limusa Mexico 2001.</w:t>
      </w:r>
    </w:p>
    <w:p w:rsidR="00DB7D1A" w:rsidRPr="00DB7D1A" w:rsidRDefault="00844CDC" w:rsidP="009B4B97">
      <w:pPr>
        <w:pStyle w:val="Lista2"/>
        <w:numPr>
          <w:ilvl w:val="0"/>
          <w:numId w:val="4"/>
        </w:numPr>
        <w:rPr>
          <w:i/>
        </w:rPr>
      </w:pPr>
      <w:r>
        <w:rPr>
          <w:b/>
        </w:rPr>
        <w:t>SENATI.</w:t>
      </w:r>
      <w:r>
        <w:t xml:space="preserve"> Manual de Seguridad y salud del trabajo. Perú, 2014.</w:t>
      </w:r>
      <w:r w:rsidR="00DB7D1A" w:rsidRPr="0028753C">
        <w:t xml:space="preserve"> </w:t>
      </w:r>
    </w:p>
    <w:p w:rsidR="009A51A2" w:rsidRPr="007458C3" w:rsidRDefault="009A51A2" w:rsidP="009B4B97">
      <w:pPr>
        <w:pStyle w:val="Ttulo4"/>
        <w:rPr>
          <w:rFonts w:ascii="Arial" w:hAnsi="Arial" w:cs="Arial"/>
          <w:color w:val="1F3864" w:themeColor="accent5" w:themeShade="80"/>
          <w:lang w:val="es-ES"/>
        </w:rPr>
      </w:pPr>
      <w:r w:rsidRPr="007458C3">
        <w:rPr>
          <w:rFonts w:ascii="Arial" w:hAnsi="Arial" w:cs="Arial"/>
          <w:color w:val="1F3864" w:themeColor="accent5" w:themeShade="80"/>
          <w:lang w:val="es-ES"/>
        </w:rPr>
        <w:t>UNIDAD DIDACTICA IV:</w:t>
      </w:r>
    </w:p>
    <w:p w:rsidR="00715DC5" w:rsidRDefault="00715DC5" w:rsidP="00715DC5">
      <w:pPr>
        <w:pStyle w:val="Lista2"/>
        <w:numPr>
          <w:ilvl w:val="0"/>
          <w:numId w:val="25"/>
        </w:numPr>
      </w:pPr>
      <w:r>
        <w:t>UNALM. (2001). “Curso de Gestión de Residuos Sólidos”. Universidad Nacional</w:t>
      </w:r>
    </w:p>
    <w:p w:rsidR="009A51A2" w:rsidRPr="0006695C" w:rsidRDefault="00715DC5" w:rsidP="00715DC5">
      <w:pPr>
        <w:pStyle w:val="Lista2"/>
        <w:ind w:left="1080" w:firstLine="0"/>
        <w:rPr>
          <w:b/>
          <w:lang w:val="es-ES"/>
        </w:rPr>
      </w:pPr>
      <w:r>
        <w:t>Agraria La Molina. Lima – Perú</w:t>
      </w:r>
    </w:p>
    <w:p w:rsidR="00715DC5" w:rsidRPr="00715DC5" w:rsidRDefault="00715DC5" w:rsidP="00715DC5">
      <w:pPr>
        <w:pStyle w:val="Lista2"/>
        <w:numPr>
          <w:ilvl w:val="0"/>
          <w:numId w:val="25"/>
        </w:numPr>
        <w:rPr>
          <w:lang w:val="es-ES"/>
        </w:rPr>
      </w:pPr>
      <w:r w:rsidRPr="005A54B7">
        <w:rPr>
          <w:b/>
          <w:lang w:val="en-US"/>
        </w:rPr>
        <w:t xml:space="preserve">GLYNN, H. y HEINKE, G.(1999). </w:t>
      </w:r>
      <w:r w:rsidRPr="00715DC5">
        <w:rPr>
          <w:lang w:val="es-ES"/>
        </w:rPr>
        <w:t>“Ingeniería Ambiental“. 2da. Edición. Editorial.</w:t>
      </w:r>
    </w:p>
    <w:p w:rsidR="00715DC5" w:rsidRDefault="00715DC5" w:rsidP="00715DC5">
      <w:pPr>
        <w:pStyle w:val="Lista2"/>
        <w:ind w:left="1080" w:firstLine="0"/>
        <w:rPr>
          <w:lang w:val="es-ES"/>
        </w:rPr>
      </w:pPr>
      <w:r w:rsidRPr="00715DC5">
        <w:rPr>
          <w:lang w:val="es-ES"/>
        </w:rPr>
        <w:t>Prentice Hall. México. 778pg.</w:t>
      </w:r>
    </w:p>
    <w:p w:rsidR="00612A1A" w:rsidRPr="00715DC5" w:rsidRDefault="00612A1A" w:rsidP="00612A1A">
      <w:pPr>
        <w:pStyle w:val="Lista2"/>
        <w:rPr>
          <w:lang w:val="es-ES"/>
        </w:rPr>
      </w:pPr>
      <w:r>
        <w:rPr>
          <w:lang w:val="es-ES"/>
        </w:rPr>
        <w:t xml:space="preserve">         3    </w:t>
      </w:r>
      <w:r w:rsidRPr="00612A1A">
        <w:rPr>
          <w:lang w:val="es-ES"/>
        </w:rPr>
        <w:t>web del Instituto Nacional de Seguridad, Salud y Bienestar en el Trabajo (INSSBT)</w:t>
      </w:r>
    </w:p>
    <w:p w:rsidR="0006695C" w:rsidRPr="00715DC5" w:rsidRDefault="0006695C" w:rsidP="004D7623">
      <w:pPr>
        <w:pStyle w:val="Lista2"/>
        <w:ind w:left="1080" w:firstLine="0"/>
        <w:rPr>
          <w:lang w:val="es-ES"/>
        </w:rPr>
      </w:pPr>
    </w:p>
    <w:p w:rsidR="00845218" w:rsidRPr="00E777C1" w:rsidRDefault="00845218" w:rsidP="0086555C">
      <w:pPr>
        <w:spacing w:after="0" w:line="240" w:lineRule="auto"/>
        <w:ind w:left="107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F32A3B" w:rsidRPr="007458C3" w:rsidRDefault="00612A1A" w:rsidP="009B4B97">
      <w:pPr>
        <w:pStyle w:val="Textoindependiente"/>
        <w:rPr>
          <w:rFonts w:ascii="Arial" w:hAnsi="Arial" w:cs="Arial"/>
          <w:b/>
          <w:lang w:val="es-ES" w:eastAsia="es-ES"/>
        </w:rPr>
      </w:pPr>
      <w:r w:rsidRPr="007458C3">
        <w:rPr>
          <w:rFonts w:ascii="Arial" w:hAnsi="Arial" w:cs="Arial"/>
          <w:b/>
          <w:lang w:val="es-ES" w:eastAsia="es-ES"/>
        </w:rPr>
        <w:t>P</w:t>
      </w:r>
      <w:r w:rsidR="00B1305F" w:rsidRPr="007458C3">
        <w:rPr>
          <w:rFonts w:ascii="Arial" w:hAnsi="Arial" w:cs="Arial"/>
          <w:b/>
          <w:lang w:val="es-ES" w:eastAsia="es-ES"/>
        </w:rPr>
        <w:t>ROBLEMAS A RESOLVER POR LOS  ESTUDIANTE AL FINAL DE LA ASIGNATURA</w:t>
      </w:r>
    </w:p>
    <w:p w:rsidR="00F32A3B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32A3B" w:rsidRPr="006718E5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573E7" w:rsidRPr="000D6D74" w:rsidRDefault="00DD4A83" w:rsidP="009B4B97">
      <w:pPr>
        <w:pStyle w:val="Lista2"/>
        <w:numPr>
          <w:ilvl w:val="0"/>
          <w:numId w:val="12"/>
        </w:numPr>
        <w:rPr>
          <w:rFonts w:cs="Arial"/>
          <w:iCs/>
          <w:lang w:val="es-ES" w:eastAsia="es-ES"/>
        </w:rPr>
      </w:pPr>
      <w:r>
        <w:rPr>
          <w:lang w:eastAsia="es-PE"/>
        </w:rPr>
        <w:t>En las organizaciones de producción de bienes</w:t>
      </w:r>
      <w:r w:rsidR="007458C3">
        <w:rPr>
          <w:lang w:eastAsia="es-PE"/>
        </w:rPr>
        <w:t xml:space="preserve"> y</w:t>
      </w:r>
      <w:r w:rsidR="006A7C24">
        <w:rPr>
          <w:lang w:eastAsia="es-PE"/>
        </w:rPr>
        <w:t xml:space="preserve">/o </w:t>
      </w:r>
      <w:r w:rsidR="007458C3">
        <w:rPr>
          <w:lang w:eastAsia="es-PE"/>
        </w:rPr>
        <w:t xml:space="preserve"> servicios</w:t>
      </w:r>
      <w:r>
        <w:rPr>
          <w:lang w:eastAsia="es-PE"/>
        </w:rPr>
        <w:t xml:space="preserve">, existen </w:t>
      </w:r>
      <w:r w:rsidR="007458C3">
        <w:rPr>
          <w:lang w:eastAsia="es-PE"/>
        </w:rPr>
        <w:t xml:space="preserve">ambientes de trabajo donde hay peligros y riesgos  que si no son gestionados eficientemente  se corre el riesgo de que ocurran  accidentes de trabajo </w:t>
      </w:r>
      <w:r w:rsidR="000D6D74">
        <w:rPr>
          <w:lang w:eastAsia="es-PE"/>
        </w:rPr>
        <w:t>con lesiones incapacitantes – en algunos casos la muerte del trabajador – o hasta la destrucción  total de los activos de la empresa – caso de un incendio que destruye todo.</w:t>
      </w:r>
    </w:p>
    <w:p w:rsidR="000D6D74" w:rsidRPr="00FF4226" w:rsidRDefault="000D6D74" w:rsidP="000D6D74">
      <w:pPr>
        <w:pStyle w:val="Lista2"/>
        <w:ind w:left="720" w:firstLine="0"/>
        <w:rPr>
          <w:rFonts w:cs="Arial"/>
          <w:iCs/>
          <w:lang w:val="es-ES" w:eastAsia="es-ES"/>
        </w:rPr>
      </w:pPr>
    </w:p>
    <w:p w:rsidR="00916364" w:rsidRPr="00916364" w:rsidRDefault="006A7C24" w:rsidP="009B4B97">
      <w:pPr>
        <w:pStyle w:val="Lista2"/>
        <w:numPr>
          <w:ilvl w:val="0"/>
          <w:numId w:val="12"/>
        </w:numPr>
        <w:rPr>
          <w:rFonts w:cs="Arial"/>
          <w:iCs/>
          <w:lang w:val="es-ES" w:eastAsia="es-ES"/>
        </w:rPr>
      </w:pPr>
      <w:r>
        <w:rPr>
          <w:lang w:val="es-ES" w:eastAsia="es-PE"/>
        </w:rPr>
        <w:t>En toda organización productiva de bienes y/o servicios encontramos  ambientes de trabajo de alto riesgo de accidentes  o desastres y no hay decisión responsable de corregir estas deficiencias  por desconocimiento o porque no hay concien</w:t>
      </w:r>
      <w:r w:rsidR="00B034BD">
        <w:rPr>
          <w:lang w:val="es-ES" w:eastAsia="es-PE"/>
        </w:rPr>
        <w:t>cia de proteger sus inversiones</w:t>
      </w:r>
      <w:r w:rsidR="00916364">
        <w:rPr>
          <w:lang w:val="es-ES" w:eastAsia="es-PE"/>
        </w:rPr>
        <w:t xml:space="preserve"> como  también proteger a los trabajadores</w:t>
      </w:r>
      <w:r w:rsidR="00B034BD">
        <w:rPr>
          <w:lang w:val="es-ES" w:eastAsia="es-PE"/>
        </w:rPr>
        <w:t>. O en otros casos no tienen en su plantilla  profesionales conocedores de este tema</w:t>
      </w:r>
      <w:r w:rsidR="00916364">
        <w:rPr>
          <w:lang w:val="es-ES" w:eastAsia="es-PE"/>
        </w:rPr>
        <w:t xml:space="preserve"> por no realizar inversiones necesarias.</w:t>
      </w:r>
    </w:p>
    <w:p w:rsidR="00A573E7" w:rsidRPr="003168BF" w:rsidRDefault="00916364" w:rsidP="00916364">
      <w:pPr>
        <w:pStyle w:val="Lista2"/>
        <w:ind w:left="720" w:firstLine="0"/>
        <w:rPr>
          <w:rFonts w:cs="Arial"/>
          <w:iCs/>
          <w:lang w:val="es-ES" w:eastAsia="es-ES"/>
        </w:rPr>
      </w:pPr>
      <w:r>
        <w:rPr>
          <w:lang w:val="es-ES" w:eastAsia="es-PE"/>
        </w:rPr>
        <w:t xml:space="preserve"> </w:t>
      </w:r>
    </w:p>
    <w:p w:rsidR="003168BF" w:rsidRPr="00B034BD" w:rsidRDefault="003168BF" w:rsidP="003168BF">
      <w:pPr>
        <w:pStyle w:val="Lista2"/>
        <w:ind w:left="720" w:firstLine="0"/>
        <w:rPr>
          <w:rFonts w:cs="Arial"/>
          <w:iCs/>
          <w:lang w:val="es-ES" w:eastAsia="es-ES"/>
        </w:rPr>
      </w:pPr>
      <w:r>
        <w:rPr>
          <w:rFonts w:cs="Arial"/>
          <w:iCs/>
          <w:lang w:val="es-ES" w:eastAsia="es-ES"/>
        </w:rPr>
        <w:t>En lo que corresponde a los trabajadores</w:t>
      </w:r>
      <w:r w:rsidR="003E7F00">
        <w:rPr>
          <w:rFonts w:cs="Arial"/>
          <w:iCs/>
          <w:lang w:val="es-ES" w:eastAsia="es-ES"/>
        </w:rPr>
        <w:t xml:space="preserve"> la ley de seguridad y salud en el trabajo 29783 contempla que el trabajador seleccionado debe ser capacitado y entrenado antes de iniciar el desempeño laboral en su puesto de trabajo. </w:t>
      </w:r>
    </w:p>
    <w:p w:rsidR="00B034BD" w:rsidRPr="00FF4226" w:rsidRDefault="00B034BD" w:rsidP="00B034BD">
      <w:pPr>
        <w:pStyle w:val="Lista2"/>
        <w:ind w:left="720" w:firstLine="0"/>
        <w:rPr>
          <w:rFonts w:cs="Arial"/>
          <w:iCs/>
          <w:lang w:val="es-ES" w:eastAsia="es-ES"/>
        </w:rPr>
      </w:pPr>
    </w:p>
    <w:p w:rsidR="00EE681A" w:rsidRPr="00EE681A" w:rsidRDefault="00EE681A" w:rsidP="001658AC">
      <w:pPr>
        <w:pStyle w:val="Lista2"/>
        <w:numPr>
          <w:ilvl w:val="0"/>
          <w:numId w:val="12"/>
        </w:numPr>
        <w:spacing w:after="0" w:line="240" w:lineRule="auto"/>
        <w:ind w:left="714" w:hanging="357"/>
        <w:rPr>
          <w:lang w:val="es-ES"/>
        </w:rPr>
      </w:pPr>
      <w:r>
        <w:rPr>
          <w:lang w:eastAsia="es-PE"/>
        </w:rPr>
        <w:t>En e</w:t>
      </w:r>
      <w:r w:rsidR="00B1305F" w:rsidRPr="00B1305F">
        <w:rPr>
          <w:lang w:eastAsia="es-PE"/>
        </w:rPr>
        <w:t xml:space="preserve">l diseño de </w:t>
      </w:r>
      <w:r w:rsidR="003E7F00">
        <w:rPr>
          <w:lang w:eastAsia="es-PE"/>
        </w:rPr>
        <w:t xml:space="preserve">los </w:t>
      </w:r>
      <w:r w:rsidR="00B1305F" w:rsidRPr="00B1305F">
        <w:rPr>
          <w:lang w:eastAsia="es-PE"/>
        </w:rPr>
        <w:t>puestos de trabajo en las empresas se debe</w:t>
      </w:r>
      <w:r w:rsidR="003E7F00">
        <w:rPr>
          <w:lang w:eastAsia="es-PE"/>
        </w:rPr>
        <w:t xml:space="preserve"> </w:t>
      </w:r>
      <w:r>
        <w:rPr>
          <w:lang w:eastAsia="es-PE"/>
        </w:rPr>
        <w:t>aplicar</w:t>
      </w:r>
      <w:r w:rsidR="003E7F00">
        <w:rPr>
          <w:lang w:eastAsia="es-PE"/>
        </w:rPr>
        <w:t xml:space="preserve"> la ergonomía </w:t>
      </w:r>
      <w:r w:rsidR="00B1305F" w:rsidRPr="00B1305F">
        <w:rPr>
          <w:lang w:eastAsia="es-PE"/>
        </w:rPr>
        <w:t xml:space="preserve"> </w:t>
      </w:r>
      <w:r w:rsidR="003E7F00">
        <w:rPr>
          <w:lang w:eastAsia="es-PE"/>
        </w:rPr>
        <w:t xml:space="preserve">y </w:t>
      </w:r>
      <w:r>
        <w:rPr>
          <w:lang w:eastAsia="es-PE"/>
        </w:rPr>
        <w:t xml:space="preserve">los valores </w:t>
      </w:r>
      <w:r w:rsidR="00B1305F" w:rsidRPr="00B1305F">
        <w:rPr>
          <w:lang w:eastAsia="es-PE"/>
        </w:rPr>
        <w:t xml:space="preserve"> antropométricos de las personas, que </w:t>
      </w:r>
      <w:r>
        <w:rPr>
          <w:lang w:eastAsia="es-PE"/>
        </w:rPr>
        <w:t>permitan evitar la fatiga, el estrés entre otros.</w:t>
      </w:r>
    </w:p>
    <w:p w:rsidR="00F32A3B" w:rsidRPr="00EE681A" w:rsidRDefault="00EE681A" w:rsidP="00EE681A">
      <w:pPr>
        <w:pStyle w:val="Lista2"/>
        <w:spacing w:after="0" w:line="240" w:lineRule="auto"/>
        <w:ind w:left="714" w:firstLine="0"/>
        <w:rPr>
          <w:lang w:val="es-ES"/>
        </w:rPr>
      </w:pPr>
      <w:r>
        <w:rPr>
          <w:lang w:eastAsia="es-PE"/>
        </w:rPr>
        <w:t>Los factores</w:t>
      </w:r>
      <w:r w:rsidR="00B9547B">
        <w:rPr>
          <w:lang w:eastAsia="es-PE"/>
        </w:rPr>
        <w:t xml:space="preserve"> contaminantes si no son eliminados, reducidos o bloqueados afectaran la salud de los trabajadores </w:t>
      </w:r>
      <w:r w:rsidR="00916364">
        <w:rPr>
          <w:lang w:eastAsia="es-PE"/>
        </w:rPr>
        <w:t xml:space="preserve"> generando afecciones o enfermedades ocupacionales que son causales de la muerte.</w:t>
      </w:r>
      <w:r>
        <w:rPr>
          <w:lang w:eastAsia="es-PE"/>
        </w:rPr>
        <w:t xml:space="preserve"> </w:t>
      </w:r>
      <w:r w:rsidR="00916364">
        <w:rPr>
          <w:lang w:eastAsia="es-PE"/>
        </w:rPr>
        <w:t>Por eso es necesario realizar exámenes periódicos a los trabajadores expuestos a estos riesgos.</w:t>
      </w:r>
    </w:p>
    <w:p w:rsidR="00F32A3B" w:rsidRPr="00AC1437" w:rsidRDefault="00F32A3B" w:rsidP="00606559">
      <w:pPr>
        <w:spacing w:after="0" w:line="240" w:lineRule="auto"/>
        <w:ind w:left="714" w:hanging="357"/>
        <w:rPr>
          <w:lang w:val="es-ES"/>
        </w:rPr>
      </w:pPr>
    </w:p>
    <w:p w:rsidR="00B1305F" w:rsidRPr="00FF4226" w:rsidRDefault="002666C2" w:rsidP="009B4B97">
      <w:pPr>
        <w:pStyle w:val="Lista2"/>
        <w:numPr>
          <w:ilvl w:val="0"/>
          <w:numId w:val="12"/>
        </w:numPr>
        <w:rPr>
          <w:rFonts w:cs="Arial"/>
          <w:iCs/>
          <w:lang w:val="es-ES" w:eastAsia="es-ES"/>
        </w:rPr>
      </w:pPr>
      <w:r>
        <w:rPr>
          <w:lang w:eastAsia="es-PE"/>
        </w:rPr>
        <w:t xml:space="preserve">Una organización productiva </w:t>
      </w:r>
      <w:r w:rsidR="00332C60">
        <w:rPr>
          <w:lang w:eastAsia="es-PE"/>
        </w:rPr>
        <w:t xml:space="preserve">de bienes y /o servicios </w:t>
      </w:r>
      <w:r>
        <w:rPr>
          <w:lang w:eastAsia="es-PE"/>
        </w:rPr>
        <w:t xml:space="preserve">que no </w:t>
      </w:r>
      <w:r w:rsidR="00332C60">
        <w:rPr>
          <w:lang w:eastAsia="es-PE"/>
        </w:rPr>
        <w:t>implemente la ley 29783 ley de seguridad y salud en el trabajo  y su reglamento D. S.  05-2012. Esta sujeta a sanciones punitivas efectivas con multa o cierre de sus instalaciones.</w:t>
      </w:r>
      <w:r w:rsidR="003168BF">
        <w:rPr>
          <w:lang w:eastAsia="es-PE"/>
        </w:rPr>
        <w:t xml:space="preserve"> </w:t>
      </w:r>
      <w:r w:rsidR="00E27AFB">
        <w:rPr>
          <w:lang w:eastAsia="es-PE"/>
        </w:rPr>
        <w:t>O en caso de muerte de un</w:t>
      </w:r>
      <w:r w:rsidR="00916364">
        <w:rPr>
          <w:lang w:eastAsia="es-PE"/>
        </w:rPr>
        <w:t xml:space="preserve">o o </w:t>
      </w:r>
      <w:r w:rsidR="00E27AFB">
        <w:rPr>
          <w:lang w:eastAsia="es-PE"/>
        </w:rPr>
        <w:t>más</w:t>
      </w:r>
      <w:r w:rsidR="00916364">
        <w:rPr>
          <w:lang w:eastAsia="es-PE"/>
        </w:rPr>
        <w:t xml:space="preserve"> trabajadores</w:t>
      </w:r>
      <w:r w:rsidR="00E27AFB">
        <w:rPr>
          <w:lang w:eastAsia="es-PE"/>
        </w:rPr>
        <w:t>,</w:t>
      </w:r>
      <w:r w:rsidR="00916364">
        <w:rPr>
          <w:lang w:eastAsia="es-PE"/>
        </w:rPr>
        <w:t xml:space="preserve"> la sanción es penal a los responsables o dueños de la empresa.</w:t>
      </w:r>
      <w:r w:rsidR="00332C60">
        <w:rPr>
          <w:lang w:eastAsia="es-PE"/>
        </w:rPr>
        <w:t xml:space="preserve">  </w:t>
      </w:r>
    </w:p>
    <w:p w:rsidR="00F32A3B" w:rsidRDefault="00F32A3B" w:rsidP="00606559">
      <w:pPr>
        <w:spacing w:after="0" w:line="240" w:lineRule="auto"/>
        <w:ind w:left="714" w:hanging="357"/>
        <w:rPr>
          <w:b/>
          <w:lang w:val="es-ES"/>
        </w:rPr>
      </w:pPr>
    </w:p>
    <w:p w:rsidR="00F32A3B" w:rsidRPr="00B24DAF" w:rsidRDefault="00F32A3B" w:rsidP="00606559">
      <w:pPr>
        <w:spacing w:after="0" w:line="240" w:lineRule="auto"/>
        <w:ind w:left="714" w:hanging="357"/>
        <w:rPr>
          <w:b/>
        </w:rPr>
      </w:pPr>
    </w:p>
    <w:sectPr w:rsidR="00F32A3B" w:rsidRPr="00B24DAF" w:rsidSect="00336572">
      <w:type w:val="continuous"/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03" w:rsidRDefault="00CE6603" w:rsidP="001B3687">
      <w:pPr>
        <w:spacing w:after="0" w:line="240" w:lineRule="auto"/>
      </w:pPr>
      <w:r>
        <w:separator/>
      </w:r>
    </w:p>
  </w:endnote>
  <w:endnote w:type="continuationSeparator" w:id="0">
    <w:p w:rsidR="00CE6603" w:rsidRDefault="00CE6603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AF" w:rsidRPr="003961B5" w:rsidRDefault="00B24DAF" w:rsidP="009B4ED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  <w:lang w:val="es-ES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5A54B7" w:rsidRPr="005A54B7">
      <w:rPr>
        <w:rFonts w:ascii="Cambria" w:eastAsia="Times New Roman" w:hAnsi="Cambria"/>
        <w:b/>
        <w:i/>
        <w:noProof/>
        <w:sz w:val="20"/>
        <w:lang w:val="es-ES"/>
      </w:rPr>
      <w:t>15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:rsidR="00B24DAF" w:rsidRDefault="00B24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03" w:rsidRDefault="00CE6603" w:rsidP="001B3687">
      <w:pPr>
        <w:spacing w:after="0" w:line="240" w:lineRule="auto"/>
      </w:pPr>
      <w:r>
        <w:separator/>
      </w:r>
    </w:p>
  </w:footnote>
  <w:footnote w:type="continuationSeparator" w:id="0">
    <w:p w:rsidR="00CE6603" w:rsidRDefault="00CE6603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AF" w:rsidRDefault="00B24DAF" w:rsidP="00E30838">
    <w:pPr>
      <w:pStyle w:val="Encabezado"/>
      <w:ind w:right="-710"/>
      <w:jc w:val="right"/>
    </w:pPr>
    <w:r w:rsidRPr="00A1523D">
      <w:rPr>
        <w:noProof/>
        <w:lang w:eastAsia="es-PE"/>
      </w:rPr>
      <w:drawing>
        <wp:inline distT="0" distB="0" distL="0" distR="0" wp14:anchorId="0ABE2896" wp14:editId="3C27BD9C">
          <wp:extent cx="560705" cy="543560"/>
          <wp:effectExtent l="0" t="0" r="0" b="8890"/>
          <wp:docPr id="2" name="Imagen 2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5637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10F"/>
    <w:multiLevelType w:val="hybridMultilevel"/>
    <w:tmpl w:val="ED06A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0BFB"/>
    <w:multiLevelType w:val="hybridMultilevel"/>
    <w:tmpl w:val="B5FC01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81E5F"/>
    <w:multiLevelType w:val="hybridMultilevel"/>
    <w:tmpl w:val="9F1C6258"/>
    <w:lvl w:ilvl="0" w:tplc="A4B40E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50" w:hanging="360"/>
      </w:pPr>
    </w:lvl>
    <w:lvl w:ilvl="2" w:tplc="280A001B" w:tentative="1">
      <w:start w:val="1"/>
      <w:numFmt w:val="lowerRoman"/>
      <w:lvlText w:val="%3."/>
      <w:lvlJc w:val="right"/>
      <w:pPr>
        <w:ind w:left="2070" w:hanging="180"/>
      </w:pPr>
    </w:lvl>
    <w:lvl w:ilvl="3" w:tplc="280A000F" w:tentative="1">
      <w:start w:val="1"/>
      <w:numFmt w:val="decimal"/>
      <w:lvlText w:val="%4."/>
      <w:lvlJc w:val="left"/>
      <w:pPr>
        <w:ind w:left="2790" w:hanging="360"/>
      </w:pPr>
    </w:lvl>
    <w:lvl w:ilvl="4" w:tplc="280A0019" w:tentative="1">
      <w:start w:val="1"/>
      <w:numFmt w:val="lowerLetter"/>
      <w:lvlText w:val="%5."/>
      <w:lvlJc w:val="left"/>
      <w:pPr>
        <w:ind w:left="3510" w:hanging="360"/>
      </w:pPr>
    </w:lvl>
    <w:lvl w:ilvl="5" w:tplc="280A001B" w:tentative="1">
      <w:start w:val="1"/>
      <w:numFmt w:val="lowerRoman"/>
      <w:lvlText w:val="%6."/>
      <w:lvlJc w:val="right"/>
      <w:pPr>
        <w:ind w:left="4230" w:hanging="180"/>
      </w:pPr>
    </w:lvl>
    <w:lvl w:ilvl="6" w:tplc="280A000F" w:tentative="1">
      <w:start w:val="1"/>
      <w:numFmt w:val="decimal"/>
      <w:lvlText w:val="%7."/>
      <w:lvlJc w:val="left"/>
      <w:pPr>
        <w:ind w:left="4950" w:hanging="360"/>
      </w:pPr>
    </w:lvl>
    <w:lvl w:ilvl="7" w:tplc="280A0019" w:tentative="1">
      <w:start w:val="1"/>
      <w:numFmt w:val="lowerLetter"/>
      <w:lvlText w:val="%8."/>
      <w:lvlJc w:val="left"/>
      <w:pPr>
        <w:ind w:left="5670" w:hanging="360"/>
      </w:pPr>
    </w:lvl>
    <w:lvl w:ilvl="8" w:tplc="2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8CC3176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2FC9"/>
    <w:multiLevelType w:val="hybridMultilevel"/>
    <w:tmpl w:val="1E4EE506"/>
    <w:lvl w:ilvl="0" w:tplc="5B287F10">
      <w:start w:val="6"/>
      <w:numFmt w:val="decimal"/>
      <w:lvlText w:val="%1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873D6"/>
    <w:multiLevelType w:val="hybridMultilevel"/>
    <w:tmpl w:val="1340D544"/>
    <w:lvl w:ilvl="0" w:tplc="517A37F4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100E0FBB"/>
    <w:multiLevelType w:val="hybridMultilevel"/>
    <w:tmpl w:val="19624438"/>
    <w:lvl w:ilvl="0" w:tplc="73620758">
      <w:numFmt w:val="bullet"/>
      <w:lvlText w:val="-"/>
      <w:lvlJc w:val="left"/>
      <w:pPr>
        <w:ind w:left="91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154E0198"/>
    <w:multiLevelType w:val="hybridMultilevel"/>
    <w:tmpl w:val="98D23712"/>
    <w:lvl w:ilvl="0" w:tplc="1ED41EB2">
      <w:start w:val="8"/>
      <w:numFmt w:val="decimal"/>
      <w:lvlText w:val="%1"/>
      <w:lvlJc w:val="left"/>
      <w:pPr>
        <w:ind w:left="83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159B0565"/>
    <w:multiLevelType w:val="hybridMultilevel"/>
    <w:tmpl w:val="F1562DAA"/>
    <w:lvl w:ilvl="0" w:tplc="2FAEB48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701270C"/>
    <w:multiLevelType w:val="hybridMultilevel"/>
    <w:tmpl w:val="4AB441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F6AEA"/>
    <w:multiLevelType w:val="multilevel"/>
    <w:tmpl w:val="DA0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4835144"/>
    <w:multiLevelType w:val="hybridMultilevel"/>
    <w:tmpl w:val="EB129D38"/>
    <w:lvl w:ilvl="0" w:tplc="BF467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83B66"/>
    <w:multiLevelType w:val="hybridMultilevel"/>
    <w:tmpl w:val="0F76A53A"/>
    <w:lvl w:ilvl="0" w:tplc="DEEEFC3C">
      <w:start w:val="5"/>
      <w:numFmt w:val="decimal"/>
      <w:lvlText w:val="%1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850E5"/>
    <w:multiLevelType w:val="hybridMultilevel"/>
    <w:tmpl w:val="BACCA6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501FC"/>
    <w:multiLevelType w:val="hybridMultilevel"/>
    <w:tmpl w:val="92067016"/>
    <w:lvl w:ilvl="0" w:tplc="9C2E03D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FE6170"/>
    <w:multiLevelType w:val="hybridMultilevel"/>
    <w:tmpl w:val="F41A2EEE"/>
    <w:lvl w:ilvl="0" w:tplc="D4BA6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801EF"/>
    <w:multiLevelType w:val="multilevel"/>
    <w:tmpl w:val="B6A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3057926"/>
    <w:multiLevelType w:val="hybridMultilevel"/>
    <w:tmpl w:val="DD06D7F2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4DF13E6"/>
    <w:multiLevelType w:val="hybridMultilevel"/>
    <w:tmpl w:val="0310BFEC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50B1AF9"/>
    <w:multiLevelType w:val="hybridMultilevel"/>
    <w:tmpl w:val="B5A4CF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93941"/>
    <w:multiLevelType w:val="hybridMultilevel"/>
    <w:tmpl w:val="EFF8BF94"/>
    <w:lvl w:ilvl="0" w:tplc="5A18B218"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2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DDA0709"/>
    <w:multiLevelType w:val="hybridMultilevel"/>
    <w:tmpl w:val="065A036C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F55E7"/>
    <w:multiLevelType w:val="multilevel"/>
    <w:tmpl w:val="BC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E4ECB"/>
    <w:multiLevelType w:val="hybridMultilevel"/>
    <w:tmpl w:val="5E16D5A8"/>
    <w:lvl w:ilvl="0" w:tplc="04326BE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36"/>
  </w:num>
  <w:num w:numId="5">
    <w:abstractNumId w:val="43"/>
  </w:num>
  <w:num w:numId="6">
    <w:abstractNumId w:val="28"/>
  </w:num>
  <w:num w:numId="7">
    <w:abstractNumId w:val="34"/>
  </w:num>
  <w:num w:numId="8">
    <w:abstractNumId w:val="9"/>
  </w:num>
  <w:num w:numId="9">
    <w:abstractNumId w:val="33"/>
  </w:num>
  <w:num w:numId="10">
    <w:abstractNumId w:val="26"/>
  </w:num>
  <w:num w:numId="11">
    <w:abstractNumId w:val="7"/>
  </w:num>
  <w:num w:numId="12">
    <w:abstractNumId w:val="14"/>
  </w:num>
  <w:num w:numId="13">
    <w:abstractNumId w:val="10"/>
  </w:num>
  <w:num w:numId="14">
    <w:abstractNumId w:val="21"/>
  </w:num>
  <w:num w:numId="15">
    <w:abstractNumId w:val="37"/>
  </w:num>
  <w:num w:numId="16">
    <w:abstractNumId w:val="19"/>
  </w:num>
  <w:num w:numId="17">
    <w:abstractNumId w:val="35"/>
  </w:num>
  <w:num w:numId="18">
    <w:abstractNumId w:val="2"/>
  </w:num>
  <w:num w:numId="19">
    <w:abstractNumId w:val="42"/>
  </w:num>
  <w:num w:numId="20">
    <w:abstractNumId w:val="46"/>
  </w:num>
  <w:num w:numId="21">
    <w:abstractNumId w:val="38"/>
  </w:num>
  <w:num w:numId="22">
    <w:abstractNumId w:val="32"/>
  </w:num>
  <w:num w:numId="23">
    <w:abstractNumId w:val="23"/>
  </w:num>
  <w:num w:numId="24">
    <w:abstractNumId w:val="39"/>
  </w:num>
  <w:num w:numId="25">
    <w:abstractNumId w:val="44"/>
  </w:num>
  <w:num w:numId="26">
    <w:abstractNumId w:val="17"/>
  </w:num>
  <w:num w:numId="27">
    <w:abstractNumId w:val="6"/>
  </w:num>
  <w:num w:numId="28">
    <w:abstractNumId w:val="5"/>
  </w:num>
  <w:num w:numId="29">
    <w:abstractNumId w:val="22"/>
  </w:num>
  <w:num w:numId="30">
    <w:abstractNumId w:val="47"/>
  </w:num>
  <w:num w:numId="31">
    <w:abstractNumId w:val="13"/>
  </w:num>
  <w:num w:numId="32">
    <w:abstractNumId w:val="16"/>
  </w:num>
  <w:num w:numId="33">
    <w:abstractNumId w:val="18"/>
  </w:num>
  <w:num w:numId="34">
    <w:abstractNumId w:val="31"/>
  </w:num>
  <w:num w:numId="35">
    <w:abstractNumId w:val="45"/>
  </w:num>
  <w:num w:numId="36">
    <w:abstractNumId w:val="0"/>
  </w:num>
  <w:num w:numId="37">
    <w:abstractNumId w:val="30"/>
  </w:num>
  <w:num w:numId="38">
    <w:abstractNumId w:val="40"/>
  </w:num>
  <w:num w:numId="39">
    <w:abstractNumId w:val="41"/>
  </w:num>
  <w:num w:numId="40">
    <w:abstractNumId w:val="11"/>
  </w:num>
  <w:num w:numId="41">
    <w:abstractNumId w:val="3"/>
  </w:num>
  <w:num w:numId="42">
    <w:abstractNumId w:val="27"/>
  </w:num>
  <w:num w:numId="43">
    <w:abstractNumId w:val="8"/>
  </w:num>
  <w:num w:numId="44">
    <w:abstractNumId w:val="29"/>
  </w:num>
  <w:num w:numId="45">
    <w:abstractNumId w:val="25"/>
  </w:num>
  <w:num w:numId="46">
    <w:abstractNumId w:val="48"/>
  </w:num>
  <w:num w:numId="47">
    <w:abstractNumId w:val="12"/>
  </w:num>
  <w:num w:numId="48">
    <w:abstractNumId w:val="4"/>
  </w:num>
  <w:num w:numId="4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D0A"/>
    <w:rsid w:val="00006A93"/>
    <w:rsid w:val="000159CA"/>
    <w:rsid w:val="00017C42"/>
    <w:rsid w:val="0002084F"/>
    <w:rsid w:val="00020F00"/>
    <w:rsid w:val="00020F9A"/>
    <w:rsid w:val="000229FA"/>
    <w:rsid w:val="000239E0"/>
    <w:rsid w:val="00025145"/>
    <w:rsid w:val="000314F8"/>
    <w:rsid w:val="00031AB5"/>
    <w:rsid w:val="000364A1"/>
    <w:rsid w:val="00041F6F"/>
    <w:rsid w:val="000427C7"/>
    <w:rsid w:val="00051AA5"/>
    <w:rsid w:val="00051BD9"/>
    <w:rsid w:val="00052975"/>
    <w:rsid w:val="00060AE5"/>
    <w:rsid w:val="00065F56"/>
    <w:rsid w:val="0006695C"/>
    <w:rsid w:val="000701C7"/>
    <w:rsid w:val="000731E1"/>
    <w:rsid w:val="00074587"/>
    <w:rsid w:val="00074AC9"/>
    <w:rsid w:val="00076E5F"/>
    <w:rsid w:val="000802A7"/>
    <w:rsid w:val="00081278"/>
    <w:rsid w:val="0008184F"/>
    <w:rsid w:val="00082D3E"/>
    <w:rsid w:val="0008306A"/>
    <w:rsid w:val="00083CEC"/>
    <w:rsid w:val="00084AB1"/>
    <w:rsid w:val="00085F16"/>
    <w:rsid w:val="00091404"/>
    <w:rsid w:val="00093883"/>
    <w:rsid w:val="000A0C20"/>
    <w:rsid w:val="000A651F"/>
    <w:rsid w:val="000B3E75"/>
    <w:rsid w:val="000B6275"/>
    <w:rsid w:val="000C7710"/>
    <w:rsid w:val="000D1BD6"/>
    <w:rsid w:val="000D1EE9"/>
    <w:rsid w:val="000D61FA"/>
    <w:rsid w:val="000D6D74"/>
    <w:rsid w:val="000D7C7F"/>
    <w:rsid w:val="000E3C06"/>
    <w:rsid w:val="000E65FA"/>
    <w:rsid w:val="000E66F0"/>
    <w:rsid w:val="000E6BF4"/>
    <w:rsid w:val="000F0881"/>
    <w:rsid w:val="000F4FD0"/>
    <w:rsid w:val="000F7162"/>
    <w:rsid w:val="00100EC5"/>
    <w:rsid w:val="001030AD"/>
    <w:rsid w:val="00107026"/>
    <w:rsid w:val="001075E9"/>
    <w:rsid w:val="001102DC"/>
    <w:rsid w:val="00110B0F"/>
    <w:rsid w:val="00110EC9"/>
    <w:rsid w:val="00112A47"/>
    <w:rsid w:val="00116BC1"/>
    <w:rsid w:val="0011760C"/>
    <w:rsid w:val="00121E3C"/>
    <w:rsid w:val="00124170"/>
    <w:rsid w:val="00125D59"/>
    <w:rsid w:val="00126E9E"/>
    <w:rsid w:val="0013043F"/>
    <w:rsid w:val="001322C7"/>
    <w:rsid w:val="001359F6"/>
    <w:rsid w:val="00137F7E"/>
    <w:rsid w:val="00152CB9"/>
    <w:rsid w:val="00155C35"/>
    <w:rsid w:val="00156DD5"/>
    <w:rsid w:val="00157AB3"/>
    <w:rsid w:val="00165805"/>
    <w:rsid w:val="001658AC"/>
    <w:rsid w:val="00166410"/>
    <w:rsid w:val="00171CEE"/>
    <w:rsid w:val="00177D9B"/>
    <w:rsid w:val="0018606C"/>
    <w:rsid w:val="001966AB"/>
    <w:rsid w:val="001A0C6D"/>
    <w:rsid w:val="001A3EBB"/>
    <w:rsid w:val="001A4A64"/>
    <w:rsid w:val="001B33B0"/>
    <w:rsid w:val="001B3687"/>
    <w:rsid w:val="001B5D2A"/>
    <w:rsid w:val="001B7357"/>
    <w:rsid w:val="001B7C7E"/>
    <w:rsid w:val="001D6BA4"/>
    <w:rsid w:val="001E0C43"/>
    <w:rsid w:val="001E22CB"/>
    <w:rsid w:val="001E3FAF"/>
    <w:rsid w:val="001E5E92"/>
    <w:rsid w:val="001E6689"/>
    <w:rsid w:val="001E69AF"/>
    <w:rsid w:val="001E74B8"/>
    <w:rsid w:val="001E77A4"/>
    <w:rsid w:val="001F00D9"/>
    <w:rsid w:val="001F3F7A"/>
    <w:rsid w:val="001F7C26"/>
    <w:rsid w:val="002041FC"/>
    <w:rsid w:val="00205F2A"/>
    <w:rsid w:val="002126EF"/>
    <w:rsid w:val="002159D1"/>
    <w:rsid w:val="00215AFD"/>
    <w:rsid w:val="0022094F"/>
    <w:rsid w:val="002211CC"/>
    <w:rsid w:val="002270F9"/>
    <w:rsid w:val="00230F9A"/>
    <w:rsid w:val="00231A02"/>
    <w:rsid w:val="00233622"/>
    <w:rsid w:val="00241486"/>
    <w:rsid w:val="00246DA9"/>
    <w:rsid w:val="00247CC8"/>
    <w:rsid w:val="00250701"/>
    <w:rsid w:val="00250930"/>
    <w:rsid w:val="0026562D"/>
    <w:rsid w:val="002666C2"/>
    <w:rsid w:val="00275CEE"/>
    <w:rsid w:val="00276CE2"/>
    <w:rsid w:val="002921AA"/>
    <w:rsid w:val="0029418A"/>
    <w:rsid w:val="002965AC"/>
    <w:rsid w:val="002B51CD"/>
    <w:rsid w:val="002B63CA"/>
    <w:rsid w:val="002C1AEF"/>
    <w:rsid w:val="002C264E"/>
    <w:rsid w:val="002D2268"/>
    <w:rsid w:val="002E250C"/>
    <w:rsid w:val="002E72A2"/>
    <w:rsid w:val="002F7D2E"/>
    <w:rsid w:val="00300AB9"/>
    <w:rsid w:val="0030738B"/>
    <w:rsid w:val="00310FBF"/>
    <w:rsid w:val="003119B6"/>
    <w:rsid w:val="00311E1E"/>
    <w:rsid w:val="003168BF"/>
    <w:rsid w:val="003225E5"/>
    <w:rsid w:val="00325EA6"/>
    <w:rsid w:val="003268FC"/>
    <w:rsid w:val="00326C3A"/>
    <w:rsid w:val="00332C60"/>
    <w:rsid w:val="003347BE"/>
    <w:rsid w:val="00335F5D"/>
    <w:rsid w:val="00336572"/>
    <w:rsid w:val="003375F9"/>
    <w:rsid w:val="0034408A"/>
    <w:rsid w:val="00346F51"/>
    <w:rsid w:val="003618AE"/>
    <w:rsid w:val="00361F11"/>
    <w:rsid w:val="003631EB"/>
    <w:rsid w:val="00363E5B"/>
    <w:rsid w:val="00363F6C"/>
    <w:rsid w:val="0036683F"/>
    <w:rsid w:val="00367547"/>
    <w:rsid w:val="00374611"/>
    <w:rsid w:val="003853CB"/>
    <w:rsid w:val="003854E4"/>
    <w:rsid w:val="003944F8"/>
    <w:rsid w:val="00395DB0"/>
    <w:rsid w:val="003961B5"/>
    <w:rsid w:val="00397863"/>
    <w:rsid w:val="003A18D4"/>
    <w:rsid w:val="003B58C3"/>
    <w:rsid w:val="003B7E41"/>
    <w:rsid w:val="003C0197"/>
    <w:rsid w:val="003C1512"/>
    <w:rsid w:val="003C3D2A"/>
    <w:rsid w:val="003C4B08"/>
    <w:rsid w:val="003C5E24"/>
    <w:rsid w:val="003C7EB6"/>
    <w:rsid w:val="003D0608"/>
    <w:rsid w:val="003D19BC"/>
    <w:rsid w:val="003D4379"/>
    <w:rsid w:val="003E5EB6"/>
    <w:rsid w:val="003E780C"/>
    <w:rsid w:val="003E7F00"/>
    <w:rsid w:val="003F01F2"/>
    <w:rsid w:val="004042AF"/>
    <w:rsid w:val="0040572E"/>
    <w:rsid w:val="004059D8"/>
    <w:rsid w:val="00407A4F"/>
    <w:rsid w:val="00410F73"/>
    <w:rsid w:val="00411551"/>
    <w:rsid w:val="00411572"/>
    <w:rsid w:val="00413489"/>
    <w:rsid w:val="004160E5"/>
    <w:rsid w:val="0042639D"/>
    <w:rsid w:val="00426A71"/>
    <w:rsid w:val="004277C2"/>
    <w:rsid w:val="00432781"/>
    <w:rsid w:val="004331EF"/>
    <w:rsid w:val="00436740"/>
    <w:rsid w:val="00437065"/>
    <w:rsid w:val="00441BF9"/>
    <w:rsid w:val="0044344A"/>
    <w:rsid w:val="0044357F"/>
    <w:rsid w:val="00444184"/>
    <w:rsid w:val="00445513"/>
    <w:rsid w:val="0045096E"/>
    <w:rsid w:val="004541B7"/>
    <w:rsid w:val="00456428"/>
    <w:rsid w:val="00457F0B"/>
    <w:rsid w:val="00462585"/>
    <w:rsid w:val="004656A3"/>
    <w:rsid w:val="00465CB3"/>
    <w:rsid w:val="004664DC"/>
    <w:rsid w:val="0047141E"/>
    <w:rsid w:val="00472F3E"/>
    <w:rsid w:val="00474597"/>
    <w:rsid w:val="00476B14"/>
    <w:rsid w:val="00480462"/>
    <w:rsid w:val="00483428"/>
    <w:rsid w:val="004872A8"/>
    <w:rsid w:val="00492ACC"/>
    <w:rsid w:val="00494583"/>
    <w:rsid w:val="0049537C"/>
    <w:rsid w:val="004A20EF"/>
    <w:rsid w:val="004A3D82"/>
    <w:rsid w:val="004A767F"/>
    <w:rsid w:val="004B2B96"/>
    <w:rsid w:val="004C05DB"/>
    <w:rsid w:val="004C1E7F"/>
    <w:rsid w:val="004C5436"/>
    <w:rsid w:val="004C6A87"/>
    <w:rsid w:val="004C7E1A"/>
    <w:rsid w:val="004D5CEE"/>
    <w:rsid w:val="004D66F6"/>
    <w:rsid w:val="004D7623"/>
    <w:rsid w:val="004D7B67"/>
    <w:rsid w:val="004E0225"/>
    <w:rsid w:val="004E0826"/>
    <w:rsid w:val="004E366D"/>
    <w:rsid w:val="004E37E9"/>
    <w:rsid w:val="004E3C9B"/>
    <w:rsid w:val="004F43C5"/>
    <w:rsid w:val="004F706E"/>
    <w:rsid w:val="00504209"/>
    <w:rsid w:val="00507A2B"/>
    <w:rsid w:val="00510747"/>
    <w:rsid w:val="00510969"/>
    <w:rsid w:val="00512D4A"/>
    <w:rsid w:val="005157CB"/>
    <w:rsid w:val="00516B15"/>
    <w:rsid w:val="00520CAE"/>
    <w:rsid w:val="00521235"/>
    <w:rsid w:val="00523C4C"/>
    <w:rsid w:val="005346E6"/>
    <w:rsid w:val="00536BAA"/>
    <w:rsid w:val="00540336"/>
    <w:rsid w:val="00541C48"/>
    <w:rsid w:val="00544CFB"/>
    <w:rsid w:val="00551A2C"/>
    <w:rsid w:val="00551D79"/>
    <w:rsid w:val="00552093"/>
    <w:rsid w:val="005546C2"/>
    <w:rsid w:val="005579F4"/>
    <w:rsid w:val="00557E3E"/>
    <w:rsid w:val="00560543"/>
    <w:rsid w:val="00561515"/>
    <w:rsid w:val="00561A02"/>
    <w:rsid w:val="00563F57"/>
    <w:rsid w:val="00565AAE"/>
    <w:rsid w:val="00565B05"/>
    <w:rsid w:val="00571B83"/>
    <w:rsid w:val="00581A2C"/>
    <w:rsid w:val="00581C15"/>
    <w:rsid w:val="0058464C"/>
    <w:rsid w:val="00585D90"/>
    <w:rsid w:val="00587B48"/>
    <w:rsid w:val="00593AF4"/>
    <w:rsid w:val="00593F3F"/>
    <w:rsid w:val="005A37DD"/>
    <w:rsid w:val="005A54B7"/>
    <w:rsid w:val="005B0D39"/>
    <w:rsid w:val="005B2F76"/>
    <w:rsid w:val="005B362C"/>
    <w:rsid w:val="005B6175"/>
    <w:rsid w:val="005C174E"/>
    <w:rsid w:val="005C418F"/>
    <w:rsid w:val="005D092F"/>
    <w:rsid w:val="005D2084"/>
    <w:rsid w:val="005D3035"/>
    <w:rsid w:val="005D3262"/>
    <w:rsid w:val="005D3DB4"/>
    <w:rsid w:val="005D5D66"/>
    <w:rsid w:val="005E2105"/>
    <w:rsid w:val="005E23C8"/>
    <w:rsid w:val="005E5EED"/>
    <w:rsid w:val="005F00A2"/>
    <w:rsid w:val="005F07E7"/>
    <w:rsid w:val="005F1B80"/>
    <w:rsid w:val="005F325A"/>
    <w:rsid w:val="005F4AF5"/>
    <w:rsid w:val="006003C7"/>
    <w:rsid w:val="00603256"/>
    <w:rsid w:val="00604159"/>
    <w:rsid w:val="00604A8D"/>
    <w:rsid w:val="00605E01"/>
    <w:rsid w:val="00606377"/>
    <w:rsid w:val="00606559"/>
    <w:rsid w:val="00610140"/>
    <w:rsid w:val="00611CED"/>
    <w:rsid w:val="00612A1A"/>
    <w:rsid w:val="00624884"/>
    <w:rsid w:val="006314BD"/>
    <w:rsid w:val="00631BFE"/>
    <w:rsid w:val="0063401A"/>
    <w:rsid w:val="006414AB"/>
    <w:rsid w:val="00642B52"/>
    <w:rsid w:val="006445EE"/>
    <w:rsid w:val="00645F9E"/>
    <w:rsid w:val="0065065D"/>
    <w:rsid w:val="00650972"/>
    <w:rsid w:val="00654091"/>
    <w:rsid w:val="00657505"/>
    <w:rsid w:val="0065787E"/>
    <w:rsid w:val="00663697"/>
    <w:rsid w:val="006636EE"/>
    <w:rsid w:val="0066480E"/>
    <w:rsid w:val="006718E5"/>
    <w:rsid w:val="00675AC2"/>
    <w:rsid w:val="00675F6E"/>
    <w:rsid w:val="00680C40"/>
    <w:rsid w:val="0068579F"/>
    <w:rsid w:val="006A47E4"/>
    <w:rsid w:val="006A566A"/>
    <w:rsid w:val="006A7C24"/>
    <w:rsid w:val="006B2E1D"/>
    <w:rsid w:val="006B4827"/>
    <w:rsid w:val="006B6FD7"/>
    <w:rsid w:val="006C0487"/>
    <w:rsid w:val="006C1C3D"/>
    <w:rsid w:val="006C3066"/>
    <w:rsid w:val="006D2D81"/>
    <w:rsid w:val="006D3C75"/>
    <w:rsid w:val="006D4F76"/>
    <w:rsid w:val="006E0B07"/>
    <w:rsid w:val="006E2B25"/>
    <w:rsid w:val="006E3CAA"/>
    <w:rsid w:val="006E3FD6"/>
    <w:rsid w:val="006F0796"/>
    <w:rsid w:val="006F0EBF"/>
    <w:rsid w:val="006F6713"/>
    <w:rsid w:val="006F6C44"/>
    <w:rsid w:val="00700F3B"/>
    <w:rsid w:val="00703496"/>
    <w:rsid w:val="00706AEC"/>
    <w:rsid w:val="007107A9"/>
    <w:rsid w:val="007118FF"/>
    <w:rsid w:val="00711ECA"/>
    <w:rsid w:val="0071309C"/>
    <w:rsid w:val="00715DC5"/>
    <w:rsid w:val="007241C3"/>
    <w:rsid w:val="007242A3"/>
    <w:rsid w:val="00727265"/>
    <w:rsid w:val="007312E0"/>
    <w:rsid w:val="00731517"/>
    <w:rsid w:val="0073248A"/>
    <w:rsid w:val="0073260A"/>
    <w:rsid w:val="00742471"/>
    <w:rsid w:val="007427A9"/>
    <w:rsid w:val="0074291D"/>
    <w:rsid w:val="00742F9A"/>
    <w:rsid w:val="00744CEE"/>
    <w:rsid w:val="007458C3"/>
    <w:rsid w:val="00746DA3"/>
    <w:rsid w:val="00753A79"/>
    <w:rsid w:val="00757A48"/>
    <w:rsid w:val="00763D64"/>
    <w:rsid w:val="00764B7B"/>
    <w:rsid w:val="0076588C"/>
    <w:rsid w:val="00765F05"/>
    <w:rsid w:val="0077377D"/>
    <w:rsid w:val="00776365"/>
    <w:rsid w:val="007829A7"/>
    <w:rsid w:val="00782A69"/>
    <w:rsid w:val="00787F66"/>
    <w:rsid w:val="00794286"/>
    <w:rsid w:val="007944FF"/>
    <w:rsid w:val="007952EF"/>
    <w:rsid w:val="007A182E"/>
    <w:rsid w:val="007B334B"/>
    <w:rsid w:val="007B5658"/>
    <w:rsid w:val="007C0547"/>
    <w:rsid w:val="007C504F"/>
    <w:rsid w:val="007C6F58"/>
    <w:rsid w:val="007C778C"/>
    <w:rsid w:val="007D013C"/>
    <w:rsid w:val="007D1489"/>
    <w:rsid w:val="007D3238"/>
    <w:rsid w:val="007D3BFA"/>
    <w:rsid w:val="007D7D9B"/>
    <w:rsid w:val="007E0415"/>
    <w:rsid w:val="007E1059"/>
    <w:rsid w:val="007E2D21"/>
    <w:rsid w:val="007E470F"/>
    <w:rsid w:val="007F11C9"/>
    <w:rsid w:val="007F5AE1"/>
    <w:rsid w:val="007F5ED9"/>
    <w:rsid w:val="007F79F8"/>
    <w:rsid w:val="0080174F"/>
    <w:rsid w:val="00802F97"/>
    <w:rsid w:val="00803D04"/>
    <w:rsid w:val="00803E92"/>
    <w:rsid w:val="00806C47"/>
    <w:rsid w:val="0081028A"/>
    <w:rsid w:val="00810CF6"/>
    <w:rsid w:val="00813569"/>
    <w:rsid w:val="008150C1"/>
    <w:rsid w:val="00816455"/>
    <w:rsid w:val="00821C5D"/>
    <w:rsid w:val="008224CD"/>
    <w:rsid w:val="00835360"/>
    <w:rsid w:val="00836160"/>
    <w:rsid w:val="0084098F"/>
    <w:rsid w:val="00840B5A"/>
    <w:rsid w:val="00842977"/>
    <w:rsid w:val="00844CDC"/>
    <w:rsid w:val="00845218"/>
    <w:rsid w:val="00851093"/>
    <w:rsid w:val="008558C7"/>
    <w:rsid w:val="008562B7"/>
    <w:rsid w:val="0085783E"/>
    <w:rsid w:val="00863F69"/>
    <w:rsid w:val="0086555C"/>
    <w:rsid w:val="00867D50"/>
    <w:rsid w:val="0087060D"/>
    <w:rsid w:val="008711A5"/>
    <w:rsid w:val="00872CD9"/>
    <w:rsid w:val="008733DC"/>
    <w:rsid w:val="008764FE"/>
    <w:rsid w:val="0087795C"/>
    <w:rsid w:val="00883BC5"/>
    <w:rsid w:val="00884C54"/>
    <w:rsid w:val="008871A4"/>
    <w:rsid w:val="008873FF"/>
    <w:rsid w:val="0089258A"/>
    <w:rsid w:val="008A4399"/>
    <w:rsid w:val="008A7FF9"/>
    <w:rsid w:val="008B24E6"/>
    <w:rsid w:val="008B28CD"/>
    <w:rsid w:val="008B3733"/>
    <w:rsid w:val="008B6852"/>
    <w:rsid w:val="008C21A7"/>
    <w:rsid w:val="008D1890"/>
    <w:rsid w:val="008D1F6E"/>
    <w:rsid w:val="008D580B"/>
    <w:rsid w:val="008D7BC0"/>
    <w:rsid w:val="008E004C"/>
    <w:rsid w:val="008E366A"/>
    <w:rsid w:val="008E3A4D"/>
    <w:rsid w:val="008F0518"/>
    <w:rsid w:val="008F69C9"/>
    <w:rsid w:val="008F7782"/>
    <w:rsid w:val="0090116A"/>
    <w:rsid w:val="009041EB"/>
    <w:rsid w:val="00904C26"/>
    <w:rsid w:val="00906FCF"/>
    <w:rsid w:val="00912386"/>
    <w:rsid w:val="00916364"/>
    <w:rsid w:val="00922B9D"/>
    <w:rsid w:val="00925042"/>
    <w:rsid w:val="00927302"/>
    <w:rsid w:val="00932D29"/>
    <w:rsid w:val="00935B19"/>
    <w:rsid w:val="00942555"/>
    <w:rsid w:val="009511EA"/>
    <w:rsid w:val="00953BB2"/>
    <w:rsid w:val="009565BF"/>
    <w:rsid w:val="00956E4A"/>
    <w:rsid w:val="00957A25"/>
    <w:rsid w:val="00960C27"/>
    <w:rsid w:val="00966E5A"/>
    <w:rsid w:val="009675EE"/>
    <w:rsid w:val="00970412"/>
    <w:rsid w:val="009814FF"/>
    <w:rsid w:val="009840A4"/>
    <w:rsid w:val="00984D08"/>
    <w:rsid w:val="009917DD"/>
    <w:rsid w:val="00991F24"/>
    <w:rsid w:val="0099284C"/>
    <w:rsid w:val="0099379C"/>
    <w:rsid w:val="009952A3"/>
    <w:rsid w:val="00996A9E"/>
    <w:rsid w:val="00997568"/>
    <w:rsid w:val="009A0D09"/>
    <w:rsid w:val="009A2DCB"/>
    <w:rsid w:val="009A51A2"/>
    <w:rsid w:val="009B0583"/>
    <w:rsid w:val="009B17E9"/>
    <w:rsid w:val="009B1C8E"/>
    <w:rsid w:val="009B4B97"/>
    <w:rsid w:val="009B4EDB"/>
    <w:rsid w:val="009B5245"/>
    <w:rsid w:val="009B6273"/>
    <w:rsid w:val="009B761A"/>
    <w:rsid w:val="009C78B4"/>
    <w:rsid w:val="009D31E5"/>
    <w:rsid w:val="009D3212"/>
    <w:rsid w:val="009D72CA"/>
    <w:rsid w:val="009E05A1"/>
    <w:rsid w:val="009E5782"/>
    <w:rsid w:val="009F1362"/>
    <w:rsid w:val="009F4643"/>
    <w:rsid w:val="009F629D"/>
    <w:rsid w:val="00A02B9F"/>
    <w:rsid w:val="00A03CCD"/>
    <w:rsid w:val="00A10FF3"/>
    <w:rsid w:val="00A14703"/>
    <w:rsid w:val="00A1523D"/>
    <w:rsid w:val="00A16787"/>
    <w:rsid w:val="00A21BD9"/>
    <w:rsid w:val="00A239C2"/>
    <w:rsid w:val="00A23A85"/>
    <w:rsid w:val="00A257D1"/>
    <w:rsid w:val="00A35033"/>
    <w:rsid w:val="00A36160"/>
    <w:rsid w:val="00A37689"/>
    <w:rsid w:val="00A41B80"/>
    <w:rsid w:val="00A424C0"/>
    <w:rsid w:val="00A45AC8"/>
    <w:rsid w:val="00A50CD5"/>
    <w:rsid w:val="00A56209"/>
    <w:rsid w:val="00A5702C"/>
    <w:rsid w:val="00A573E7"/>
    <w:rsid w:val="00A63809"/>
    <w:rsid w:val="00A66312"/>
    <w:rsid w:val="00A6718E"/>
    <w:rsid w:val="00A674E2"/>
    <w:rsid w:val="00A7054F"/>
    <w:rsid w:val="00A72B62"/>
    <w:rsid w:val="00A818A8"/>
    <w:rsid w:val="00A84610"/>
    <w:rsid w:val="00A86604"/>
    <w:rsid w:val="00A86B17"/>
    <w:rsid w:val="00A90F0C"/>
    <w:rsid w:val="00A92D77"/>
    <w:rsid w:val="00A93D7C"/>
    <w:rsid w:val="00AA100E"/>
    <w:rsid w:val="00AA1AC6"/>
    <w:rsid w:val="00AA25DA"/>
    <w:rsid w:val="00AA4679"/>
    <w:rsid w:val="00AA4E21"/>
    <w:rsid w:val="00AA6F08"/>
    <w:rsid w:val="00AB00C2"/>
    <w:rsid w:val="00AB0544"/>
    <w:rsid w:val="00AB6C23"/>
    <w:rsid w:val="00AB6C63"/>
    <w:rsid w:val="00AB7723"/>
    <w:rsid w:val="00AC1207"/>
    <w:rsid w:val="00AC1437"/>
    <w:rsid w:val="00AD0EB8"/>
    <w:rsid w:val="00AD1F88"/>
    <w:rsid w:val="00AD2AB9"/>
    <w:rsid w:val="00AD2BEC"/>
    <w:rsid w:val="00AD4138"/>
    <w:rsid w:val="00AE50D4"/>
    <w:rsid w:val="00AE5B09"/>
    <w:rsid w:val="00AF2BD4"/>
    <w:rsid w:val="00AF7645"/>
    <w:rsid w:val="00AF7C3B"/>
    <w:rsid w:val="00B03065"/>
    <w:rsid w:val="00B034BD"/>
    <w:rsid w:val="00B04CD3"/>
    <w:rsid w:val="00B0604C"/>
    <w:rsid w:val="00B1091B"/>
    <w:rsid w:val="00B1305F"/>
    <w:rsid w:val="00B24DAF"/>
    <w:rsid w:val="00B254F2"/>
    <w:rsid w:val="00B317AE"/>
    <w:rsid w:val="00B31B2B"/>
    <w:rsid w:val="00B35890"/>
    <w:rsid w:val="00B3599F"/>
    <w:rsid w:val="00B44967"/>
    <w:rsid w:val="00B45058"/>
    <w:rsid w:val="00B457D2"/>
    <w:rsid w:val="00B51136"/>
    <w:rsid w:val="00B5273E"/>
    <w:rsid w:val="00B54C3A"/>
    <w:rsid w:val="00B55462"/>
    <w:rsid w:val="00B62D9E"/>
    <w:rsid w:val="00B668AE"/>
    <w:rsid w:val="00B7347E"/>
    <w:rsid w:val="00B863DD"/>
    <w:rsid w:val="00B8731F"/>
    <w:rsid w:val="00B8741D"/>
    <w:rsid w:val="00B93BA6"/>
    <w:rsid w:val="00B9547B"/>
    <w:rsid w:val="00BA0C63"/>
    <w:rsid w:val="00BA0CBA"/>
    <w:rsid w:val="00BB351A"/>
    <w:rsid w:val="00BB377C"/>
    <w:rsid w:val="00BB58A1"/>
    <w:rsid w:val="00BB64E2"/>
    <w:rsid w:val="00BB7A5C"/>
    <w:rsid w:val="00BC5CD3"/>
    <w:rsid w:val="00BD5720"/>
    <w:rsid w:val="00BD6F57"/>
    <w:rsid w:val="00BE4B4F"/>
    <w:rsid w:val="00BF0055"/>
    <w:rsid w:val="00BF17B7"/>
    <w:rsid w:val="00BF3952"/>
    <w:rsid w:val="00BF4E77"/>
    <w:rsid w:val="00BF5B36"/>
    <w:rsid w:val="00C04FBF"/>
    <w:rsid w:val="00C12475"/>
    <w:rsid w:val="00C12A54"/>
    <w:rsid w:val="00C14967"/>
    <w:rsid w:val="00C228BA"/>
    <w:rsid w:val="00C2365D"/>
    <w:rsid w:val="00C249D5"/>
    <w:rsid w:val="00C256FD"/>
    <w:rsid w:val="00C34ECA"/>
    <w:rsid w:val="00C36CF8"/>
    <w:rsid w:val="00C42E58"/>
    <w:rsid w:val="00C51B06"/>
    <w:rsid w:val="00C53F1C"/>
    <w:rsid w:val="00C54E13"/>
    <w:rsid w:val="00C567D1"/>
    <w:rsid w:val="00C61929"/>
    <w:rsid w:val="00C61B3F"/>
    <w:rsid w:val="00C6466C"/>
    <w:rsid w:val="00C71456"/>
    <w:rsid w:val="00C76BDA"/>
    <w:rsid w:val="00C7762B"/>
    <w:rsid w:val="00C83E9C"/>
    <w:rsid w:val="00C8709D"/>
    <w:rsid w:val="00C94392"/>
    <w:rsid w:val="00C947C3"/>
    <w:rsid w:val="00CA0249"/>
    <w:rsid w:val="00CA3831"/>
    <w:rsid w:val="00CA6B40"/>
    <w:rsid w:val="00CB1C0C"/>
    <w:rsid w:val="00CB2033"/>
    <w:rsid w:val="00CC0779"/>
    <w:rsid w:val="00CC0F5D"/>
    <w:rsid w:val="00CC1039"/>
    <w:rsid w:val="00CC1636"/>
    <w:rsid w:val="00CC2F70"/>
    <w:rsid w:val="00CC33BF"/>
    <w:rsid w:val="00CC402B"/>
    <w:rsid w:val="00CD30BD"/>
    <w:rsid w:val="00CD7F2E"/>
    <w:rsid w:val="00CE6603"/>
    <w:rsid w:val="00CF3DB6"/>
    <w:rsid w:val="00CF458F"/>
    <w:rsid w:val="00CF6245"/>
    <w:rsid w:val="00D028E1"/>
    <w:rsid w:val="00D05F24"/>
    <w:rsid w:val="00D0669F"/>
    <w:rsid w:val="00D0775E"/>
    <w:rsid w:val="00D17319"/>
    <w:rsid w:val="00D22E80"/>
    <w:rsid w:val="00D25668"/>
    <w:rsid w:val="00D308B7"/>
    <w:rsid w:val="00D31224"/>
    <w:rsid w:val="00D36C9C"/>
    <w:rsid w:val="00D40610"/>
    <w:rsid w:val="00D4267F"/>
    <w:rsid w:val="00D50D65"/>
    <w:rsid w:val="00D50E6D"/>
    <w:rsid w:val="00D52CF1"/>
    <w:rsid w:val="00D57BC8"/>
    <w:rsid w:val="00D60DBA"/>
    <w:rsid w:val="00D61DCB"/>
    <w:rsid w:val="00D6657B"/>
    <w:rsid w:val="00D71DE2"/>
    <w:rsid w:val="00D767D5"/>
    <w:rsid w:val="00D76C6D"/>
    <w:rsid w:val="00D8118A"/>
    <w:rsid w:val="00D81A6A"/>
    <w:rsid w:val="00D83ED9"/>
    <w:rsid w:val="00D854D1"/>
    <w:rsid w:val="00D901CC"/>
    <w:rsid w:val="00D94AAF"/>
    <w:rsid w:val="00D95180"/>
    <w:rsid w:val="00DA2502"/>
    <w:rsid w:val="00DA4F6C"/>
    <w:rsid w:val="00DA7DA1"/>
    <w:rsid w:val="00DB0A45"/>
    <w:rsid w:val="00DB634B"/>
    <w:rsid w:val="00DB70BD"/>
    <w:rsid w:val="00DB77F4"/>
    <w:rsid w:val="00DB7D1A"/>
    <w:rsid w:val="00DC5D77"/>
    <w:rsid w:val="00DD1FD7"/>
    <w:rsid w:val="00DD4A83"/>
    <w:rsid w:val="00DE0BEB"/>
    <w:rsid w:val="00DE2FF6"/>
    <w:rsid w:val="00DE3B41"/>
    <w:rsid w:val="00DF4814"/>
    <w:rsid w:val="00DF4A22"/>
    <w:rsid w:val="00DF4C49"/>
    <w:rsid w:val="00E03B7F"/>
    <w:rsid w:val="00E051DC"/>
    <w:rsid w:val="00E065B5"/>
    <w:rsid w:val="00E107F1"/>
    <w:rsid w:val="00E14835"/>
    <w:rsid w:val="00E155BC"/>
    <w:rsid w:val="00E16421"/>
    <w:rsid w:val="00E24582"/>
    <w:rsid w:val="00E27AFB"/>
    <w:rsid w:val="00E305D6"/>
    <w:rsid w:val="00E30838"/>
    <w:rsid w:val="00E3090C"/>
    <w:rsid w:val="00E36AA0"/>
    <w:rsid w:val="00E36CB7"/>
    <w:rsid w:val="00E41CE6"/>
    <w:rsid w:val="00E42280"/>
    <w:rsid w:val="00E43469"/>
    <w:rsid w:val="00E47202"/>
    <w:rsid w:val="00E51669"/>
    <w:rsid w:val="00E55250"/>
    <w:rsid w:val="00E55B80"/>
    <w:rsid w:val="00E56527"/>
    <w:rsid w:val="00E659E6"/>
    <w:rsid w:val="00E65A03"/>
    <w:rsid w:val="00E66B92"/>
    <w:rsid w:val="00E70E37"/>
    <w:rsid w:val="00E71844"/>
    <w:rsid w:val="00E7409B"/>
    <w:rsid w:val="00E74C75"/>
    <w:rsid w:val="00E7539A"/>
    <w:rsid w:val="00E75606"/>
    <w:rsid w:val="00E76F1F"/>
    <w:rsid w:val="00E777C1"/>
    <w:rsid w:val="00E820BE"/>
    <w:rsid w:val="00E83851"/>
    <w:rsid w:val="00E84EF5"/>
    <w:rsid w:val="00E8601D"/>
    <w:rsid w:val="00E93DE6"/>
    <w:rsid w:val="00E9490E"/>
    <w:rsid w:val="00E96E6A"/>
    <w:rsid w:val="00EA0149"/>
    <w:rsid w:val="00EA1D3A"/>
    <w:rsid w:val="00EA4473"/>
    <w:rsid w:val="00EA65A1"/>
    <w:rsid w:val="00EA7F8A"/>
    <w:rsid w:val="00EB1FF8"/>
    <w:rsid w:val="00EB26FF"/>
    <w:rsid w:val="00EB3F9A"/>
    <w:rsid w:val="00EB5C40"/>
    <w:rsid w:val="00EB611E"/>
    <w:rsid w:val="00EC18C8"/>
    <w:rsid w:val="00EC75D8"/>
    <w:rsid w:val="00ED22E5"/>
    <w:rsid w:val="00ED70F7"/>
    <w:rsid w:val="00EE05DD"/>
    <w:rsid w:val="00EE2441"/>
    <w:rsid w:val="00EE681A"/>
    <w:rsid w:val="00EF1AA9"/>
    <w:rsid w:val="00EF4551"/>
    <w:rsid w:val="00EF72A3"/>
    <w:rsid w:val="00F02288"/>
    <w:rsid w:val="00F03D5F"/>
    <w:rsid w:val="00F05599"/>
    <w:rsid w:val="00F06DEF"/>
    <w:rsid w:val="00F109C4"/>
    <w:rsid w:val="00F11656"/>
    <w:rsid w:val="00F12C4C"/>
    <w:rsid w:val="00F1549C"/>
    <w:rsid w:val="00F2557C"/>
    <w:rsid w:val="00F32A3B"/>
    <w:rsid w:val="00F3452C"/>
    <w:rsid w:val="00F37D62"/>
    <w:rsid w:val="00F4155A"/>
    <w:rsid w:val="00F461EF"/>
    <w:rsid w:val="00F472F5"/>
    <w:rsid w:val="00F47C4F"/>
    <w:rsid w:val="00F50FC4"/>
    <w:rsid w:val="00F56DDA"/>
    <w:rsid w:val="00F578E7"/>
    <w:rsid w:val="00F606A8"/>
    <w:rsid w:val="00F60FFE"/>
    <w:rsid w:val="00F64076"/>
    <w:rsid w:val="00F73AD5"/>
    <w:rsid w:val="00F74BA3"/>
    <w:rsid w:val="00F74ECB"/>
    <w:rsid w:val="00F752D4"/>
    <w:rsid w:val="00F754EF"/>
    <w:rsid w:val="00F771A7"/>
    <w:rsid w:val="00F83F6D"/>
    <w:rsid w:val="00F84189"/>
    <w:rsid w:val="00F85531"/>
    <w:rsid w:val="00F868E6"/>
    <w:rsid w:val="00F9386A"/>
    <w:rsid w:val="00F959AC"/>
    <w:rsid w:val="00F95A69"/>
    <w:rsid w:val="00F96D46"/>
    <w:rsid w:val="00F97276"/>
    <w:rsid w:val="00F97721"/>
    <w:rsid w:val="00FA192A"/>
    <w:rsid w:val="00FA5999"/>
    <w:rsid w:val="00FC01BE"/>
    <w:rsid w:val="00FC3A81"/>
    <w:rsid w:val="00FC7B63"/>
    <w:rsid w:val="00FE141F"/>
    <w:rsid w:val="00FE659D"/>
    <w:rsid w:val="00FF0E8D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7B3A8-95DE-4138-B824-29631BA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4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9B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B4B9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9B4B9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B4B97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9B4B97"/>
    <w:pPr>
      <w:numPr>
        <w:numId w:val="36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B4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B4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B4B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B97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B4B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4B97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4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4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B4B9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B4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afil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venote.com/v/ecDskHN5d-o5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16C-94D3-4CEA-BF91-4BF7B982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4525</Words>
  <Characters>24891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29358</CharactersWithSpaces>
  <SharedDoc>false</SharedDoc>
  <HLinks>
    <vt:vector size="78" baseType="variant">
      <vt:variant>
        <vt:i4>2359407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https://www.youtube.com/watch?v=lVst9VMhkGI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https://www.youtube.com/watch?v=BTN4ejmkWyg&amp;list=PLY-gPnBwM-4vCysQ3mNAZ7IWrbLqOaJYy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https://www.youtube.com/watch?v=gHTXK71T2wQ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https://www.youtube.com/watch?v=QAW4i2j3kOY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https://www.youtube.com/watch?v=vg9ocmT5zM0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https://www.youtube.com/watch?v=3p1PD7oaZAw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https://www.youtube.com/watch?v=TLQxlwpMouw&amp;feature=youtu.be</vt:lpwstr>
      </vt:variant>
      <vt:variant>
        <vt:lpwstr/>
      </vt:variant>
      <vt:variant>
        <vt:i4>7864359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http://www.youtube.com/watch?v=QCAbhVsJVd8&amp;feature=related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https://www.youtube.com/watch?v=Whh9PzEo3Dc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https://www.youtube.com/watch?v=jYXnDgMCYDo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https://www.youtube.com/watch?v=AoyL6AZCo9w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https://www.movenote.com/v/ecDskHN5d-o52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mailto:augustopittman@gmail.com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Usuario</cp:lastModifiedBy>
  <cp:revision>3</cp:revision>
  <cp:lastPrinted>2017-08-29T15:11:00Z</cp:lastPrinted>
  <dcterms:created xsi:type="dcterms:W3CDTF">2018-10-31T15:38:00Z</dcterms:created>
  <dcterms:modified xsi:type="dcterms:W3CDTF">2018-10-31T15:38:00Z</dcterms:modified>
</cp:coreProperties>
</file>