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376" w:rsidRPr="00080511" w:rsidRDefault="00B06376" w:rsidP="00B06376">
      <w:pPr>
        <w:spacing w:line="228" w:lineRule="auto"/>
        <w:ind w:firstLine="708"/>
        <w:jc w:val="center"/>
        <w:rPr>
          <w:rFonts w:ascii="Arial" w:hAnsi="Arial" w:cs="Arial"/>
          <w:b/>
          <w:sz w:val="24"/>
          <w:szCs w:val="24"/>
          <w:lang w:val="es-MX"/>
        </w:rPr>
      </w:pPr>
      <w:bookmarkStart w:id="0" w:name="_GoBack"/>
      <w:bookmarkEnd w:id="0"/>
      <w:r w:rsidRPr="00080511">
        <w:rPr>
          <w:rFonts w:ascii="Arial" w:hAnsi="Arial" w:cs="Arial"/>
          <w:b/>
          <w:sz w:val="24"/>
          <w:szCs w:val="24"/>
          <w:lang w:val="es-MX"/>
        </w:rPr>
        <w:t>UNIVERSIDAD NACIONAL JOSE FAUSTINO SÁNCHEZ CARRIÓN</w:t>
      </w:r>
    </w:p>
    <w:p w:rsidR="00B06376" w:rsidRPr="00080511" w:rsidRDefault="00B06376" w:rsidP="00B06376">
      <w:pPr>
        <w:spacing w:line="228" w:lineRule="auto"/>
        <w:ind w:firstLine="708"/>
        <w:jc w:val="center"/>
        <w:rPr>
          <w:rFonts w:ascii="Arial" w:hAnsi="Arial" w:cs="Arial"/>
          <w:b/>
          <w:sz w:val="24"/>
          <w:szCs w:val="24"/>
          <w:lang w:val="es-MX"/>
        </w:rPr>
      </w:pPr>
      <w:r w:rsidRPr="00080511">
        <w:rPr>
          <w:rFonts w:ascii="Arial" w:hAnsi="Arial" w:cs="Arial"/>
          <w:b/>
          <w:sz w:val="24"/>
          <w:szCs w:val="24"/>
          <w:lang w:val="es-MX"/>
        </w:rPr>
        <w:t>FACULTAD DE EDUCACIÓN</w:t>
      </w:r>
    </w:p>
    <w:p w:rsidR="00B06376" w:rsidRPr="00080511" w:rsidRDefault="00B06376" w:rsidP="00B06376">
      <w:pPr>
        <w:spacing w:line="228" w:lineRule="auto"/>
        <w:ind w:firstLine="708"/>
        <w:jc w:val="center"/>
        <w:rPr>
          <w:rFonts w:ascii="Arial" w:hAnsi="Arial" w:cs="Arial"/>
          <w:b/>
          <w:sz w:val="24"/>
          <w:szCs w:val="24"/>
          <w:lang w:val="es-MX"/>
        </w:rPr>
      </w:pPr>
    </w:p>
    <w:p w:rsidR="00B06376" w:rsidRPr="00080511" w:rsidRDefault="00B06376" w:rsidP="00B06376">
      <w:pPr>
        <w:spacing w:line="228" w:lineRule="auto"/>
        <w:ind w:firstLine="708"/>
        <w:jc w:val="center"/>
        <w:rPr>
          <w:rFonts w:ascii="Arial" w:hAnsi="Arial" w:cs="Arial"/>
          <w:b/>
          <w:sz w:val="24"/>
          <w:szCs w:val="24"/>
          <w:lang w:val="es-MX"/>
        </w:rPr>
      </w:pPr>
      <w:r w:rsidRPr="00080511">
        <w:rPr>
          <w:rFonts w:ascii="Arial" w:hAnsi="Arial" w:cs="Arial"/>
          <w:b/>
          <w:sz w:val="24"/>
          <w:szCs w:val="24"/>
          <w:lang w:val="es-MX"/>
        </w:rPr>
        <w:t xml:space="preserve">SÍLABO DE </w:t>
      </w:r>
      <w:r>
        <w:rPr>
          <w:rFonts w:ascii="Arial" w:hAnsi="Arial" w:cs="Arial"/>
          <w:b/>
          <w:sz w:val="24"/>
          <w:szCs w:val="24"/>
          <w:lang w:val="es-MX"/>
        </w:rPr>
        <w:t>FUNDAMENTOS DE CIENCIA Y TECNOLOGÍA</w:t>
      </w:r>
    </w:p>
    <w:p w:rsidR="00B06376" w:rsidRDefault="00B06376" w:rsidP="00B06376">
      <w:pPr>
        <w:spacing w:line="228" w:lineRule="auto"/>
        <w:ind w:firstLine="708"/>
        <w:jc w:val="center"/>
        <w:rPr>
          <w:rFonts w:ascii="Arial" w:hAnsi="Arial" w:cs="Arial"/>
          <w:b/>
          <w:lang w:val="es-MX"/>
        </w:rPr>
      </w:pPr>
    </w:p>
    <w:p w:rsidR="00B06376" w:rsidRPr="00080511" w:rsidRDefault="00B06376" w:rsidP="00B06376">
      <w:pPr>
        <w:spacing w:line="228" w:lineRule="auto"/>
        <w:rPr>
          <w:rFonts w:asciiTheme="minorHAnsi" w:hAnsiTheme="minorHAnsi" w:cs="Arial"/>
          <w:b/>
          <w:lang w:val="es-MX"/>
        </w:rPr>
      </w:pPr>
      <w:r w:rsidRPr="00080511">
        <w:rPr>
          <w:rFonts w:asciiTheme="minorHAnsi" w:hAnsiTheme="minorHAnsi" w:cs="Arial"/>
          <w:b/>
        </w:rPr>
        <w:t>I.- INFORMACIÓN GENERAL</w:t>
      </w:r>
    </w:p>
    <w:p w:rsidR="00B06376" w:rsidRPr="00080511" w:rsidRDefault="00B06376" w:rsidP="00B06376">
      <w:pPr>
        <w:spacing w:after="0" w:line="240" w:lineRule="auto"/>
        <w:ind w:left="720" w:hanging="280"/>
        <w:rPr>
          <w:rFonts w:asciiTheme="minorHAnsi" w:hAnsiTheme="minorHAnsi"/>
          <w:bCs/>
          <w:lang w:val="es-ES_tradnl"/>
        </w:rPr>
      </w:pPr>
      <w:r w:rsidRPr="00080511">
        <w:rPr>
          <w:rFonts w:asciiTheme="minorHAnsi" w:hAnsiTheme="minorHAnsi"/>
          <w:bCs/>
          <w:lang w:val="es-ES_tradnl"/>
        </w:rPr>
        <w:t>1.1. Departamento académico</w:t>
      </w:r>
      <w:r w:rsidRPr="00080511">
        <w:rPr>
          <w:rFonts w:asciiTheme="minorHAnsi" w:hAnsiTheme="minorHAnsi"/>
          <w:bCs/>
          <w:lang w:val="es-ES_tradnl"/>
        </w:rPr>
        <w:tab/>
        <w:t xml:space="preserve">            : Ciencias Formales y Naturales</w:t>
      </w:r>
    </w:p>
    <w:p w:rsidR="00B06376" w:rsidRPr="00080511" w:rsidRDefault="00B06376" w:rsidP="00B06376">
      <w:pPr>
        <w:spacing w:after="0" w:line="240" w:lineRule="auto"/>
        <w:ind w:left="720" w:hanging="280"/>
        <w:rPr>
          <w:rFonts w:asciiTheme="minorHAnsi" w:hAnsiTheme="minorHAnsi"/>
          <w:bCs/>
          <w:lang w:val="es-ES_tradnl"/>
        </w:rPr>
      </w:pPr>
      <w:r w:rsidRPr="00080511">
        <w:rPr>
          <w:rFonts w:asciiTheme="minorHAnsi" w:hAnsiTheme="minorHAnsi"/>
          <w:bCs/>
          <w:lang w:val="es-ES_tradnl"/>
        </w:rPr>
        <w:t xml:space="preserve">1.2. Escuela Profesional           </w:t>
      </w:r>
      <w:r>
        <w:rPr>
          <w:rFonts w:asciiTheme="minorHAnsi" w:hAnsiTheme="minorHAnsi"/>
          <w:bCs/>
          <w:lang w:val="es-ES_tradnl"/>
        </w:rPr>
        <w:tab/>
        <w:t xml:space="preserve">            </w:t>
      </w:r>
      <w:r w:rsidRPr="00080511">
        <w:rPr>
          <w:rFonts w:asciiTheme="minorHAnsi" w:hAnsiTheme="minorHAnsi"/>
          <w:bCs/>
          <w:lang w:val="es-ES_tradnl"/>
        </w:rPr>
        <w:t xml:space="preserve">: </w:t>
      </w:r>
      <w:r>
        <w:rPr>
          <w:rFonts w:asciiTheme="minorHAnsi" w:hAnsiTheme="minorHAnsi"/>
          <w:bCs/>
          <w:lang w:val="es-ES_tradnl"/>
        </w:rPr>
        <w:t>Ciencia y Tecnología</w:t>
      </w:r>
      <w:r w:rsidRPr="00080511">
        <w:rPr>
          <w:rFonts w:asciiTheme="minorHAnsi" w:hAnsiTheme="minorHAnsi"/>
          <w:bCs/>
          <w:lang w:val="es-ES_tradnl"/>
        </w:rPr>
        <w:tab/>
      </w:r>
    </w:p>
    <w:p w:rsidR="00B06376" w:rsidRPr="00080511" w:rsidRDefault="00B06376" w:rsidP="00B06376">
      <w:pPr>
        <w:spacing w:after="0" w:line="240" w:lineRule="auto"/>
        <w:ind w:left="720" w:hanging="280"/>
        <w:rPr>
          <w:rFonts w:asciiTheme="minorHAnsi" w:hAnsiTheme="minorHAnsi"/>
        </w:rPr>
      </w:pPr>
      <w:r w:rsidRPr="00080511">
        <w:rPr>
          <w:rFonts w:asciiTheme="minorHAnsi" w:hAnsiTheme="minorHAnsi"/>
          <w:bCs/>
          <w:lang w:val="es-ES_tradnl"/>
        </w:rPr>
        <w:t>1.3. Especialidad</w:t>
      </w:r>
      <w:r w:rsidRPr="00080511">
        <w:rPr>
          <w:rFonts w:asciiTheme="minorHAnsi" w:hAnsiTheme="minorHAnsi"/>
          <w:bCs/>
          <w:lang w:val="es-ES_tradnl"/>
        </w:rPr>
        <w:tab/>
        <w:t xml:space="preserve">                </w:t>
      </w:r>
      <w:r w:rsidRPr="00080511">
        <w:rPr>
          <w:rFonts w:asciiTheme="minorHAnsi" w:hAnsiTheme="minorHAnsi"/>
          <w:bCs/>
          <w:lang w:val="es-ES_tradnl"/>
        </w:rPr>
        <w:tab/>
        <w:t xml:space="preserve">            : </w:t>
      </w:r>
      <w:r>
        <w:rPr>
          <w:rFonts w:asciiTheme="minorHAnsi" w:hAnsiTheme="minorHAnsi"/>
          <w:bCs/>
          <w:lang w:val="es-ES_tradnl"/>
        </w:rPr>
        <w:t>Ciencia y Tecnología</w:t>
      </w:r>
    </w:p>
    <w:p w:rsidR="00B06376" w:rsidRPr="00080511" w:rsidRDefault="00B06376" w:rsidP="00B06376">
      <w:pPr>
        <w:spacing w:after="0" w:line="240" w:lineRule="auto"/>
        <w:ind w:left="720" w:hanging="280"/>
        <w:rPr>
          <w:rFonts w:asciiTheme="minorHAnsi" w:hAnsiTheme="minorHAnsi"/>
        </w:rPr>
      </w:pPr>
      <w:r w:rsidRPr="00080511">
        <w:rPr>
          <w:rFonts w:asciiTheme="minorHAnsi" w:hAnsiTheme="minorHAnsi"/>
          <w:bCs/>
          <w:lang w:val="es-ES_tradnl"/>
        </w:rPr>
        <w:t>1.4. Profesor</w:t>
      </w:r>
      <w:r w:rsidRPr="00080511">
        <w:rPr>
          <w:rFonts w:asciiTheme="minorHAnsi" w:hAnsiTheme="minorHAnsi"/>
          <w:bCs/>
          <w:lang w:val="es-ES_tradnl"/>
        </w:rPr>
        <w:tab/>
      </w:r>
      <w:r w:rsidRPr="00080511">
        <w:rPr>
          <w:rFonts w:asciiTheme="minorHAnsi" w:hAnsiTheme="minorHAnsi"/>
          <w:bCs/>
          <w:lang w:val="es-ES_tradnl"/>
        </w:rPr>
        <w:tab/>
      </w:r>
      <w:r w:rsidRPr="00080511">
        <w:rPr>
          <w:rFonts w:asciiTheme="minorHAnsi" w:hAnsiTheme="minorHAnsi"/>
          <w:bCs/>
          <w:lang w:val="es-ES_tradnl"/>
        </w:rPr>
        <w:tab/>
        <w:t xml:space="preserve">            : Macedo Figueroa, Julio</w:t>
      </w:r>
    </w:p>
    <w:p w:rsidR="00B06376" w:rsidRPr="00080511" w:rsidRDefault="00B06376" w:rsidP="00B06376">
      <w:pPr>
        <w:spacing w:after="0" w:line="240" w:lineRule="auto"/>
        <w:ind w:left="720" w:hanging="280"/>
        <w:rPr>
          <w:rFonts w:asciiTheme="minorHAnsi" w:hAnsiTheme="minorHAnsi"/>
        </w:rPr>
      </w:pPr>
      <w:r w:rsidRPr="00080511">
        <w:rPr>
          <w:rFonts w:asciiTheme="minorHAnsi" w:hAnsiTheme="minorHAnsi"/>
          <w:bCs/>
          <w:lang w:val="es-ES_tradnl"/>
        </w:rPr>
        <w:t>1.5. Asignatura</w:t>
      </w:r>
      <w:r w:rsidRPr="00080511">
        <w:rPr>
          <w:rFonts w:asciiTheme="minorHAnsi" w:hAnsiTheme="minorHAnsi"/>
          <w:bCs/>
          <w:lang w:val="es-ES_tradnl"/>
        </w:rPr>
        <w:tab/>
      </w:r>
      <w:r w:rsidRPr="00080511">
        <w:rPr>
          <w:rFonts w:asciiTheme="minorHAnsi" w:hAnsiTheme="minorHAnsi"/>
          <w:bCs/>
          <w:lang w:val="es-ES_tradnl"/>
        </w:rPr>
        <w:tab/>
      </w:r>
      <w:r w:rsidRPr="00080511">
        <w:rPr>
          <w:rFonts w:asciiTheme="minorHAnsi" w:hAnsiTheme="minorHAnsi"/>
          <w:bCs/>
          <w:lang w:val="es-ES_tradnl"/>
        </w:rPr>
        <w:tab/>
      </w:r>
      <w:r w:rsidRPr="00DD392D">
        <w:rPr>
          <w:rFonts w:asciiTheme="minorHAnsi" w:hAnsiTheme="minorHAnsi"/>
          <w:b/>
          <w:bCs/>
          <w:lang w:val="es-ES_tradnl"/>
        </w:rPr>
        <w:t xml:space="preserve">            : Fundamentos de Ciencia y Tecnología</w:t>
      </w:r>
    </w:p>
    <w:p w:rsidR="00B06376" w:rsidRPr="00080511" w:rsidRDefault="00B06376" w:rsidP="00B06376">
      <w:pPr>
        <w:spacing w:after="0" w:line="240" w:lineRule="auto"/>
        <w:ind w:firstLine="440"/>
        <w:rPr>
          <w:rFonts w:asciiTheme="minorHAnsi" w:hAnsiTheme="minorHAnsi"/>
        </w:rPr>
      </w:pPr>
      <w:r w:rsidRPr="00080511">
        <w:rPr>
          <w:rFonts w:asciiTheme="minorHAnsi" w:hAnsiTheme="minorHAnsi"/>
          <w:bCs/>
          <w:lang w:val="es-ES_tradnl"/>
        </w:rPr>
        <w:t>1.6. Prerrequisito</w:t>
      </w:r>
      <w:r w:rsidRPr="00080511">
        <w:rPr>
          <w:rFonts w:asciiTheme="minorHAnsi" w:hAnsiTheme="minorHAnsi"/>
          <w:bCs/>
          <w:lang w:val="es-ES_tradnl"/>
        </w:rPr>
        <w:tab/>
      </w:r>
      <w:r w:rsidRPr="00080511">
        <w:rPr>
          <w:rFonts w:asciiTheme="minorHAnsi" w:hAnsiTheme="minorHAnsi"/>
          <w:bCs/>
          <w:lang w:val="es-ES_tradnl"/>
        </w:rPr>
        <w:tab/>
      </w:r>
      <w:r w:rsidRPr="00080511">
        <w:rPr>
          <w:rFonts w:asciiTheme="minorHAnsi" w:hAnsiTheme="minorHAnsi"/>
          <w:bCs/>
          <w:lang w:val="es-ES_tradnl"/>
        </w:rPr>
        <w:tab/>
        <w:t xml:space="preserve">            : </w:t>
      </w:r>
      <w:r w:rsidRPr="00080511">
        <w:rPr>
          <w:rFonts w:asciiTheme="minorHAnsi" w:hAnsiTheme="minorHAnsi"/>
        </w:rPr>
        <w:t>Ninguno</w:t>
      </w:r>
    </w:p>
    <w:p w:rsidR="00B06376" w:rsidRPr="00080511" w:rsidRDefault="00B06376" w:rsidP="00B06376">
      <w:pPr>
        <w:spacing w:after="0" w:line="240" w:lineRule="auto"/>
        <w:ind w:firstLine="440"/>
        <w:rPr>
          <w:rFonts w:asciiTheme="minorHAnsi" w:hAnsiTheme="minorHAnsi"/>
        </w:rPr>
      </w:pPr>
      <w:r w:rsidRPr="00080511">
        <w:rPr>
          <w:rFonts w:asciiTheme="minorHAnsi" w:hAnsiTheme="minorHAnsi"/>
          <w:bCs/>
          <w:lang w:val="es-ES_tradnl"/>
        </w:rPr>
        <w:t>1.7. Código</w:t>
      </w:r>
      <w:r w:rsidRPr="00080511">
        <w:rPr>
          <w:rFonts w:asciiTheme="minorHAnsi" w:hAnsiTheme="minorHAnsi"/>
          <w:bCs/>
          <w:lang w:val="es-ES_tradnl"/>
        </w:rPr>
        <w:tab/>
      </w:r>
      <w:r w:rsidRPr="00080511">
        <w:rPr>
          <w:rFonts w:asciiTheme="minorHAnsi" w:hAnsiTheme="minorHAnsi"/>
          <w:bCs/>
          <w:lang w:val="es-ES_tradnl"/>
        </w:rPr>
        <w:tab/>
      </w:r>
      <w:r w:rsidRPr="00080511">
        <w:rPr>
          <w:rFonts w:asciiTheme="minorHAnsi" w:hAnsiTheme="minorHAnsi"/>
          <w:bCs/>
          <w:lang w:val="es-ES_tradnl"/>
        </w:rPr>
        <w:tab/>
        <w:t xml:space="preserve">            : </w:t>
      </w:r>
    </w:p>
    <w:p w:rsidR="00B06376" w:rsidRPr="00080511" w:rsidRDefault="00B06376" w:rsidP="00B06376">
      <w:pPr>
        <w:spacing w:after="0" w:line="240" w:lineRule="auto"/>
        <w:ind w:firstLine="440"/>
        <w:rPr>
          <w:rFonts w:asciiTheme="minorHAnsi" w:hAnsiTheme="minorHAnsi"/>
        </w:rPr>
      </w:pPr>
      <w:r w:rsidRPr="00080511">
        <w:rPr>
          <w:rFonts w:asciiTheme="minorHAnsi" w:hAnsiTheme="minorHAnsi"/>
          <w:bCs/>
          <w:lang w:val="es-ES_tradnl"/>
        </w:rPr>
        <w:t>1.8. Área Curricular</w:t>
      </w:r>
      <w:r w:rsidRPr="00080511">
        <w:rPr>
          <w:rFonts w:asciiTheme="minorHAnsi" w:hAnsiTheme="minorHAnsi"/>
          <w:bCs/>
          <w:lang w:val="es-ES_tradnl"/>
        </w:rPr>
        <w:tab/>
      </w:r>
      <w:r w:rsidRPr="00080511">
        <w:rPr>
          <w:rFonts w:asciiTheme="minorHAnsi" w:hAnsiTheme="minorHAnsi"/>
          <w:bCs/>
          <w:lang w:val="es-ES_tradnl"/>
        </w:rPr>
        <w:tab/>
        <w:t xml:space="preserve">            : </w:t>
      </w:r>
      <w:r w:rsidRPr="00080511">
        <w:rPr>
          <w:rFonts w:asciiTheme="minorHAnsi" w:hAnsiTheme="minorHAnsi"/>
        </w:rPr>
        <w:t xml:space="preserve">Formación </w:t>
      </w:r>
      <w:r>
        <w:rPr>
          <w:rFonts w:asciiTheme="minorHAnsi" w:hAnsiTheme="minorHAnsi"/>
        </w:rPr>
        <w:t>básica</w:t>
      </w:r>
    </w:p>
    <w:p w:rsidR="00B06376" w:rsidRPr="00080511" w:rsidRDefault="00B06376" w:rsidP="00B06376">
      <w:pPr>
        <w:spacing w:after="0" w:line="240" w:lineRule="auto"/>
        <w:ind w:firstLine="440"/>
        <w:rPr>
          <w:rFonts w:asciiTheme="minorHAnsi" w:hAnsiTheme="minorHAnsi"/>
        </w:rPr>
      </w:pPr>
      <w:r w:rsidRPr="00080511">
        <w:rPr>
          <w:rFonts w:asciiTheme="minorHAnsi" w:hAnsiTheme="minorHAnsi"/>
          <w:bCs/>
          <w:lang w:val="es-ES_tradnl"/>
        </w:rPr>
        <w:t>1.9. Horas</w:t>
      </w:r>
      <w:r w:rsidRPr="00080511">
        <w:rPr>
          <w:rFonts w:asciiTheme="minorHAnsi" w:hAnsiTheme="minorHAnsi"/>
          <w:bCs/>
          <w:lang w:val="es-ES_tradnl"/>
        </w:rPr>
        <w:tab/>
      </w:r>
      <w:r w:rsidRPr="00080511">
        <w:rPr>
          <w:rFonts w:asciiTheme="minorHAnsi" w:hAnsiTheme="minorHAnsi"/>
          <w:bCs/>
          <w:lang w:val="es-ES_tradnl"/>
        </w:rPr>
        <w:tab/>
      </w:r>
      <w:r w:rsidRPr="00080511">
        <w:rPr>
          <w:rFonts w:asciiTheme="minorHAnsi" w:hAnsiTheme="minorHAnsi"/>
          <w:bCs/>
          <w:lang w:val="es-ES_tradnl"/>
        </w:rPr>
        <w:tab/>
      </w:r>
      <w:r w:rsidRPr="00080511">
        <w:rPr>
          <w:rFonts w:asciiTheme="minorHAnsi" w:hAnsiTheme="minorHAnsi"/>
          <w:bCs/>
          <w:lang w:val="es-ES_tradnl"/>
        </w:rPr>
        <w:tab/>
        <w:t xml:space="preserve">            : 04 </w:t>
      </w:r>
    </w:p>
    <w:p w:rsidR="00B06376" w:rsidRPr="00080511" w:rsidRDefault="00B06376" w:rsidP="00B06376">
      <w:pPr>
        <w:spacing w:after="0" w:line="240" w:lineRule="auto"/>
        <w:ind w:firstLine="440"/>
        <w:rPr>
          <w:rFonts w:asciiTheme="minorHAnsi" w:hAnsiTheme="minorHAnsi"/>
        </w:rPr>
      </w:pPr>
      <w:r w:rsidRPr="00080511">
        <w:rPr>
          <w:rFonts w:asciiTheme="minorHAnsi" w:hAnsiTheme="minorHAnsi"/>
          <w:bCs/>
          <w:lang w:val="es-ES_tradnl"/>
        </w:rPr>
        <w:t>1.10. Créditos</w:t>
      </w:r>
      <w:r w:rsidRPr="00080511">
        <w:rPr>
          <w:rFonts w:asciiTheme="minorHAnsi" w:hAnsiTheme="minorHAnsi"/>
          <w:bCs/>
          <w:lang w:val="es-ES_tradnl"/>
        </w:rPr>
        <w:tab/>
      </w:r>
      <w:r w:rsidRPr="00080511">
        <w:rPr>
          <w:rFonts w:asciiTheme="minorHAnsi" w:hAnsiTheme="minorHAnsi"/>
          <w:bCs/>
          <w:lang w:val="es-ES_tradnl"/>
        </w:rPr>
        <w:tab/>
      </w:r>
      <w:r w:rsidRPr="00080511">
        <w:rPr>
          <w:rFonts w:asciiTheme="minorHAnsi" w:hAnsiTheme="minorHAnsi"/>
          <w:bCs/>
          <w:lang w:val="es-ES_tradnl"/>
        </w:rPr>
        <w:tab/>
        <w:t xml:space="preserve">            : 04</w:t>
      </w:r>
    </w:p>
    <w:p w:rsidR="00B06376" w:rsidRPr="00080511" w:rsidRDefault="00B06376" w:rsidP="00B06376">
      <w:pPr>
        <w:spacing w:after="0" w:line="240" w:lineRule="auto"/>
        <w:ind w:firstLine="440"/>
        <w:rPr>
          <w:rFonts w:asciiTheme="minorHAnsi" w:hAnsiTheme="minorHAnsi"/>
        </w:rPr>
      </w:pPr>
      <w:r w:rsidRPr="00080511">
        <w:rPr>
          <w:rFonts w:asciiTheme="minorHAnsi" w:hAnsiTheme="minorHAnsi"/>
          <w:bCs/>
          <w:lang w:val="es-ES_tradnl"/>
        </w:rPr>
        <w:t>1.11. Ciclo- Semestre</w:t>
      </w:r>
      <w:r w:rsidRPr="00080511">
        <w:rPr>
          <w:rFonts w:asciiTheme="minorHAnsi" w:hAnsiTheme="minorHAnsi"/>
          <w:bCs/>
          <w:lang w:val="es-ES_tradnl"/>
        </w:rPr>
        <w:tab/>
      </w:r>
      <w:r w:rsidRPr="00080511">
        <w:rPr>
          <w:rFonts w:asciiTheme="minorHAnsi" w:hAnsiTheme="minorHAnsi"/>
          <w:bCs/>
          <w:lang w:val="es-ES_tradnl"/>
        </w:rPr>
        <w:tab/>
      </w:r>
      <w:r w:rsidRPr="000C0AF1">
        <w:rPr>
          <w:rFonts w:asciiTheme="minorHAnsi" w:hAnsiTheme="minorHAnsi"/>
          <w:bCs/>
          <w:lang w:val="es-ES_tradnl"/>
        </w:rPr>
        <w:t xml:space="preserve">            : 201</w:t>
      </w:r>
      <w:r w:rsidR="000C0AF1" w:rsidRPr="000C0AF1">
        <w:rPr>
          <w:rFonts w:asciiTheme="minorHAnsi" w:hAnsiTheme="minorHAnsi"/>
          <w:bCs/>
          <w:lang w:val="es-ES_tradnl"/>
        </w:rPr>
        <w:t>8</w:t>
      </w:r>
      <w:r w:rsidRPr="000C0AF1">
        <w:rPr>
          <w:rFonts w:asciiTheme="minorHAnsi" w:hAnsiTheme="minorHAnsi"/>
          <w:bCs/>
          <w:lang w:val="es-ES_tradnl"/>
        </w:rPr>
        <w:t xml:space="preserve"> </w:t>
      </w:r>
      <w:r w:rsidR="000C0AF1" w:rsidRPr="000C0AF1">
        <w:rPr>
          <w:rFonts w:asciiTheme="minorHAnsi" w:hAnsiTheme="minorHAnsi"/>
          <w:bCs/>
          <w:lang w:val="es-ES_tradnl"/>
        </w:rPr>
        <w:t xml:space="preserve">– </w:t>
      </w:r>
      <w:r w:rsidRPr="000C0AF1">
        <w:rPr>
          <w:rFonts w:asciiTheme="minorHAnsi" w:hAnsiTheme="minorHAnsi"/>
          <w:bCs/>
          <w:lang w:val="es-ES_tradnl"/>
        </w:rPr>
        <w:t>I</w:t>
      </w:r>
      <w:r w:rsidR="000C0AF1" w:rsidRPr="000C0AF1">
        <w:rPr>
          <w:rFonts w:asciiTheme="minorHAnsi" w:hAnsiTheme="minorHAnsi"/>
          <w:bCs/>
          <w:lang w:val="es-ES_tradnl"/>
        </w:rPr>
        <w:t xml:space="preserve"> (Abril – Julio).</w:t>
      </w:r>
    </w:p>
    <w:p w:rsidR="00B06376" w:rsidRPr="00080511" w:rsidRDefault="00B06376" w:rsidP="00B06376">
      <w:pPr>
        <w:spacing w:after="0" w:line="240" w:lineRule="auto"/>
        <w:ind w:left="440"/>
        <w:rPr>
          <w:rFonts w:asciiTheme="minorHAnsi" w:hAnsiTheme="minorHAnsi"/>
          <w:bCs/>
          <w:lang w:val="es-ES_tradnl"/>
        </w:rPr>
      </w:pPr>
      <w:r w:rsidRPr="00080511">
        <w:rPr>
          <w:rFonts w:asciiTheme="minorHAnsi" w:hAnsiTheme="minorHAnsi"/>
          <w:bCs/>
          <w:lang w:val="es-ES_tradnl"/>
        </w:rPr>
        <w:t>1.12. Correo elect</w:t>
      </w:r>
      <w:r>
        <w:rPr>
          <w:rFonts w:asciiTheme="minorHAnsi" w:hAnsiTheme="minorHAnsi"/>
          <w:bCs/>
          <w:lang w:val="es-ES_tradnl"/>
        </w:rPr>
        <w:t>rónico</w:t>
      </w:r>
      <w:r>
        <w:rPr>
          <w:rFonts w:asciiTheme="minorHAnsi" w:hAnsiTheme="minorHAnsi"/>
          <w:bCs/>
          <w:lang w:val="es-ES_tradnl"/>
        </w:rPr>
        <w:tab/>
      </w:r>
      <w:r>
        <w:rPr>
          <w:rFonts w:asciiTheme="minorHAnsi" w:hAnsiTheme="minorHAnsi"/>
          <w:bCs/>
          <w:lang w:val="es-ES_tradnl"/>
        </w:rPr>
        <w:tab/>
        <w:t xml:space="preserve">            : jmacedof@y</w:t>
      </w:r>
      <w:r w:rsidRPr="00080511">
        <w:rPr>
          <w:rFonts w:asciiTheme="minorHAnsi" w:hAnsiTheme="minorHAnsi"/>
          <w:bCs/>
          <w:lang w:val="es-ES_tradnl"/>
        </w:rPr>
        <w:t>ahoo.es</w:t>
      </w:r>
    </w:p>
    <w:p w:rsidR="00B06376" w:rsidRPr="00080511" w:rsidRDefault="00B06376" w:rsidP="00B06376">
      <w:pPr>
        <w:spacing w:after="0" w:line="240" w:lineRule="auto"/>
        <w:ind w:firstLine="440"/>
        <w:rPr>
          <w:rFonts w:asciiTheme="minorHAnsi" w:hAnsiTheme="minorHAnsi"/>
          <w:bCs/>
          <w:lang w:val="es-ES_tradnl"/>
        </w:rPr>
      </w:pPr>
      <w:r w:rsidRPr="00080511">
        <w:rPr>
          <w:rFonts w:asciiTheme="minorHAnsi" w:hAnsiTheme="minorHAnsi"/>
          <w:bCs/>
          <w:lang w:val="es-ES_tradnl"/>
        </w:rPr>
        <w:t>1.13. Teléfono</w:t>
      </w:r>
      <w:r w:rsidRPr="00080511">
        <w:rPr>
          <w:rFonts w:asciiTheme="minorHAnsi" w:hAnsiTheme="minorHAnsi"/>
          <w:bCs/>
          <w:lang w:val="es-ES_tradnl"/>
        </w:rPr>
        <w:tab/>
      </w:r>
      <w:r w:rsidRPr="00080511">
        <w:rPr>
          <w:rFonts w:asciiTheme="minorHAnsi" w:hAnsiTheme="minorHAnsi"/>
          <w:bCs/>
          <w:lang w:val="es-ES_tradnl"/>
        </w:rPr>
        <w:tab/>
      </w:r>
      <w:r w:rsidRPr="00080511">
        <w:rPr>
          <w:rFonts w:asciiTheme="minorHAnsi" w:hAnsiTheme="minorHAnsi"/>
          <w:bCs/>
          <w:lang w:val="es-ES_tradnl"/>
        </w:rPr>
        <w:tab/>
        <w:t xml:space="preserve">            : Cel. 990936328</w:t>
      </w:r>
    </w:p>
    <w:p w:rsidR="00B06376" w:rsidRPr="00080511" w:rsidRDefault="00B06376" w:rsidP="00B06376">
      <w:pPr>
        <w:spacing w:after="0" w:line="240" w:lineRule="auto"/>
        <w:ind w:firstLine="440"/>
        <w:rPr>
          <w:rFonts w:asciiTheme="minorHAnsi" w:hAnsiTheme="minorHAnsi"/>
          <w:bCs/>
          <w:lang w:val="es-ES_tradnl"/>
        </w:rPr>
      </w:pPr>
      <w:r w:rsidRPr="00080511">
        <w:rPr>
          <w:rFonts w:asciiTheme="minorHAnsi" w:hAnsiTheme="minorHAnsi"/>
        </w:rPr>
        <w:tab/>
      </w:r>
    </w:p>
    <w:p w:rsidR="00B06376" w:rsidRPr="00080511" w:rsidRDefault="00B06376" w:rsidP="00B06376">
      <w:pPr>
        <w:pStyle w:val="Ttulo5"/>
        <w:jc w:val="both"/>
        <w:rPr>
          <w:rFonts w:asciiTheme="minorHAnsi" w:hAnsiTheme="minorHAnsi" w:cs="Arial"/>
          <w:i w:val="0"/>
          <w:sz w:val="22"/>
          <w:szCs w:val="22"/>
        </w:rPr>
      </w:pPr>
      <w:r w:rsidRPr="00080511">
        <w:rPr>
          <w:rFonts w:asciiTheme="minorHAnsi" w:hAnsiTheme="minorHAnsi" w:cs="Arial"/>
          <w:i w:val="0"/>
          <w:sz w:val="22"/>
          <w:szCs w:val="22"/>
        </w:rPr>
        <w:t>II.- SUMILLA</w:t>
      </w:r>
    </w:p>
    <w:p w:rsidR="00B06376" w:rsidRPr="00AB796B" w:rsidRDefault="00B06376" w:rsidP="00B06376">
      <w:pPr>
        <w:autoSpaceDE w:val="0"/>
        <w:autoSpaceDN w:val="0"/>
        <w:adjustRightInd w:val="0"/>
        <w:spacing w:after="0" w:line="240" w:lineRule="auto"/>
        <w:ind w:left="708"/>
        <w:jc w:val="both"/>
        <w:rPr>
          <w:rFonts w:asciiTheme="minorHAnsi" w:hAnsiTheme="minorHAnsi" w:cs="Arial"/>
          <w:color w:val="000000"/>
        </w:rPr>
      </w:pPr>
      <w:r>
        <w:rPr>
          <w:rFonts w:asciiTheme="minorHAnsi" w:hAnsiTheme="minorHAnsi" w:cs="Arial"/>
          <w:color w:val="000000"/>
        </w:rPr>
        <w:t>E</w:t>
      </w:r>
      <w:r w:rsidRPr="00AB796B">
        <w:rPr>
          <w:rFonts w:asciiTheme="minorHAnsi" w:hAnsiTheme="minorHAnsi" w:cs="Arial"/>
          <w:color w:val="000000"/>
        </w:rPr>
        <w:t>studi</w:t>
      </w:r>
      <w:r>
        <w:rPr>
          <w:rFonts w:asciiTheme="minorHAnsi" w:hAnsiTheme="minorHAnsi" w:cs="Arial"/>
          <w:color w:val="000000"/>
        </w:rPr>
        <w:t xml:space="preserve">a </w:t>
      </w:r>
      <w:r w:rsidRPr="00AB796B">
        <w:rPr>
          <w:rFonts w:asciiTheme="minorHAnsi" w:hAnsiTheme="minorHAnsi" w:cs="Arial"/>
          <w:color w:val="000000"/>
        </w:rPr>
        <w:t>las relaciones entre</w:t>
      </w:r>
      <w:r>
        <w:rPr>
          <w:rFonts w:asciiTheme="minorHAnsi" w:hAnsiTheme="minorHAnsi" w:cs="Arial"/>
          <w:color w:val="000000"/>
        </w:rPr>
        <w:t xml:space="preserve"> ciencia, tecnología y sociedad. P</w:t>
      </w:r>
      <w:r w:rsidRPr="00AB796B">
        <w:rPr>
          <w:rFonts w:asciiTheme="minorHAnsi" w:hAnsiTheme="minorHAnsi" w:cs="Arial"/>
          <w:color w:val="000000"/>
        </w:rPr>
        <w:t>retende potenciar la capacidad de análisis y reflexión crítica sobre la enorme incidencia que las transformaciones científico-tecnológicas tienen sobre nuestro medio social, político, institucional y, sin duda, en nuestra vida cotidiana. Al mismo tiempo que se avanza en la comprensión del carácter social de las actividades cie</w:t>
      </w:r>
      <w:r>
        <w:rPr>
          <w:rFonts w:asciiTheme="minorHAnsi" w:hAnsiTheme="minorHAnsi" w:cs="Arial"/>
          <w:color w:val="000000"/>
        </w:rPr>
        <w:t>ntíficas y tecnológicas, s</w:t>
      </w:r>
      <w:r w:rsidRPr="00AB796B">
        <w:rPr>
          <w:rFonts w:asciiTheme="minorHAnsi" w:hAnsiTheme="minorHAnsi" w:cs="Arial"/>
          <w:color w:val="000000"/>
        </w:rPr>
        <w:t>e tratará de detectar y analizar las múltiples implicaciones sociales y económicas de la ciencia y la tecnología.</w:t>
      </w:r>
    </w:p>
    <w:p w:rsidR="00B06376" w:rsidRPr="00AB796B" w:rsidRDefault="00B06376" w:rsidP="00B06376">
      <w:pPr>
        <w:autoSpaceDE w:val="0"/>
        <w:autoSpaceDN w:val="0"/>
        <w:adjustRightInd w:val="0"/>
        <w:spacing w:after="0" w:line="240" w:lineRule="auto"/>
        <w:jc w:val="both"/>
        <w:rPr>
          <w:rFonts w:asciiTheme="minorHAnsi" w:hAnsiTheme="minorHAnsi" w:cs="Arial"/>
          <w:color w:val="000000"/>
        </w:rPr>
      </w:pPr>
    </w:p>
    <w:p w:rsidR="00B06376" w:rsidRPr="00AB796B" w:rsidRDefault="00B06376" w:rsidP="00B06376">
      <w:pPr>
        <w:autoSpaceDE w:val="0"/>
        <w:autoSpaceDN w:val="0"/>
        <w:adjustRightInd w:val="0"/>
        <w:spacing w:after="0" w:line="240" w:lineRule="auto"/>
        <w:ind w:left="708"/>
        <w:jc w:val="both"/>
        <w:rPr>
          <w:rFonts w:asciiTheme="minorHAnsi" w:hAnsiTheme="minorHAnsi" w:cs="Arial"/>
          <w:color w:val="000000"/>
        </w:rPr>
      </w:pPr>
      <w:r w:rsidRPr="00AB796B">
        <w:rPr>
          <w:rFonts w:asciiTheme="minorHAnsi" w:hAnsiTheme="minorHAnsi" w:cs="Arial"/>
          <w:color w:val="000000"/>
        </w:rPr>
        <w:t xml:space="preserve">Además de analizar el impacto social de las tecnologías, tema importante y pertinente desde el punto de vista social, </w:t>
      </w:r>
      <w:r>
        <w:rPr>
          <w:rFonts w:asciiTheme="minorHAnsi" w:hAnsiTheme="minorHAnsi" w:cs="Arial"/>
          <w:color w:val="000000"/>
        </w:rPr>
        <w:t xml:space="preserve">se </w:t>
      </w:r>
      <w:r w:rsidRPr="00AB796B">
        <w:rPr>
          <w:rFonts w:asciiTheme="minorHAnsi" w:hAnsiTheme="minorHAnsi" w:cs="Arial"/>
          <w:color w:val="000000"/>
        </w:rPr>
        <w:t xml:space="preserve">propone estudiar los mecanismos del cambio tecnológico, el ritmo y los condicionantes sociales de la aplicación misma de las tecnologías, así como los problemas relativos a las decisiones políticas y sociales que actúan sobre la investigación básica, las aplicaciones técnicas y los problemas más generales de la innovación. </w:t>
      </w:r>
      <w:r>
        <w:rPr>
          <w:rFonts w:asciiTheme="minorHAnsi" w:hAnsiTheme="minorHAnsi" w:cs="Arial"/>
          <w:color w:val="000000"/>
        </w:rPr>
        <w:t>Se enfatizará</w:t>
      </w:r>
      <w:r w:rsidRPr="00AB796B">
        <w:rPr>
          <w:rFonts w:asciiTheme="minorHAnsi" w:hAnsiTheme="minorHAnsi" w:cs="Arial"/>
          <w:color w:val="000000"/>
        </w:rPr>
        <w:t xml:space="preserve"> cómo la expansión de las tecnologías de la información y la comunicación exige, debido a su radicalidad, que analicemos los mismos conceptos de decisión y racionalidad de la acción humana para poder valorar con mayor amplitud lo que en otra época parecía restringirse a una simple evaluación del impacto social de las tecnologías.</w:t>
      </w:r>
    </w:p>
    <w:p w:rsidR="00B06376" w:rsidRPr="00080511" w:rsidRDefault="00B06376" w:rsidP="00B06376">
      <w:pPr>
        <w:pStyle w:val="Sangradetextonormal"/>
        <w:jc w:val="both"/>
        <w:rPr>
          <w:rFonts w:asciiTheme="minorHAnsi" w:hAnsiTheme="minorHAnsi" w:cs="Arial"/>
          <w:sz w:val="22"/>
          <w:szCs w:val="22"/>
        </w:rPr>
      </w:pPr>
    </w:p>
    <w:p w:rsidR="00B06376" w:rsidRPr="00080511" w:rsidRDefault="00B06376" w:rsidP="00B06376">
      <w:pPr>
        <w:jc w:val="both"/>
        <w:rPr>
          <w:rFonts w:asciiTheme="minorHAnsi" w:hAnsiTheme="minorHAnsi" w:cs="Arial"/>
        </w:rPr>
      </w:pPr>
      <w:r w:rsidRPr="00080511">
        <w:rPr>
          <w:rFonts w:asciiTheme="minorHAnsi" w:hAnsiTheme="minorHAnsi" w:cs="Arial"/>
          <w:b/>
          <w:bCs/>
        </w:rPr>
        <w:t>III.- COMPETENCIA</w:t>
      </w:r>
      <w:r w:rsidRPr="00080511">
        <w:rPr>
          <w:rFonts w:asciiTheme="minorHAnsi" w:hAnsiTheme="minorHAnsi" w:cs="Arial"/>
          <w:b/>
          <w:bCs/>
        </w:rPr>
        <w:tab/>
      </w:r>
    </w:p>
    <w:p w:rsidR="00B06376" w:rsidRPr="00080511" w:rsidRDefault="00B06376" w:rsidP="00B06376">
      <w:pPr>
        <w:ind w:left="720"/>
        <w:jc w:val="both"/>
        <w:rPr>
          <w:rFonts w:asciiTheme="minorHAnsi" w:hAnsiTheme="minorHAnsi" w:cs="Arial"/>
        </w:rPr>
      </w:pPr>
      <w:r w:rsidRPr="00080511">
        <w:rPr>
          <w:rFonts w:asciiTheme="minorHAnsi" w:hAnsiTheme="minorHAnsi" w:cs="Arial"/>
        </w:rPr>
        <w:t xml:space="preserve">El estudiante conoce los </w:t>
      </w:r>
      <w:r>
        <w:rPr>
          <w:rFonts w:asciiTheme="minorHAnsi" w:hAnsiTheme="minorHAnsi" w:cs="Arial"/>
        </w:rPr>
        <w:t xml:space="preserve">antecedentes, realidad y avances de la ciencia y tecnología a nivel local, regional, nacional e internacional, tanto a nivel teórico como procedimental. </w:t>
      </w:r>
      <w:proofErr w:type="gramStart"/>
      <w:r>
        <w:rPr>
          <w:rFonts w:asciiTheme="minorHAnsi" w:hAnsiTheme="minorHAnsi" w:cs="Arial"/>
        </w:rPr>
        <w:t>valorando</w:t>
      </w:r>
      <w:proofErr w:type="gramEnd"/>
      <w:r>
        <w:rPr>
          <w:rFonts w:asciiTheme="minorHAnsi" w:hAnsiTheme="minorHAnsi" w:cs="Arial"/>
        </w:rPr>
        <w:t xml:space="preserve"> su impacto en la sociedad. </w:t>
      </w:r>
      <w:r w:rsidRPr="00080511">
        <w:rPr>
          <w:rFonts w:asciiTheme="minorHAnsi" w:hAnsiTheme="minorHAnsi" w:cs="Arial"/>
        </w:rPr>
        <w:t xml:space="preserve"> </w:t>
      </w:r>
    </w:p>
    <w:p w:rsidR="00B06376" w:rsidRDefault="00B06376" w:rsidP="00B06376">
      <w:pPr>
        <w:jc w:val="both"/>
        <w:rPr>
          <w:rFonts w:ascii="Arial" w:hAnsi="Arial" w:cs="Arial"/>
          <w:b/>
          <w:bCs/>
        </w:rPr>
      </w:pPr>
      <w:r w:rsidRPr="00E138D6">
        <w:rPr>
          <w:rFonts w:ascii="Arial" w:hAnsi="Arial" w:cs="Arial"/>
          <w:b/>
          <w:bCs/>
        </w:rPr>
        <w:lastRenderedPageBreak/>
        <w:t>IV</w:t>
      </w:r>
      <w:r>
        <w:rPr>
          <w:rFonts w:ascii="Arial" w:hAnsi="Arial" w:cs="Arial"/>
          <w:b/>
          <w:bCs/>
        </w:rPr>
        <w:t xml:space="preserve">.- UNIDADES </w:t>
      </w:r>
    </w:p>
    <w:p w:rsidR="00B06376" w:rsidRPr="00494D14" w:rsidRDefault="00B06376" w:rsidP="00B06376">
      <w:pPr>
        <w:pStyle w:val="Prrafodelista"/>
        <w:numPr>
          <w:ilvl w:val="1"/>
          <w:numId w:val="7"/>
        </w:numPr>
        <w:jc w:val="both"/>
        <w:rPr>
          <w:rFonts w:ascii="Arial" w:hAnsi="Arial" w:cs="Arial"/>
          <w:b/>
          <w:bCs/>
        </w:rPr>
      </w:pPr>
      <w:r w:rsidRPr="00494D14">
        <w:rPr>
          <w:rFonts w:ascii="Arial" w:hAnsi="Arial" w:cs="Arial"/>
          <w:b/>
        </w:rPr>
        <w:t>Estudio de la ciencia y tecnología e innovación.</w:t>
      </w:r>
    </w:p>
    <w:tbl>
      <w:tblPr>
        <w:tblStyle w:val="Tablaconcuadrcula"/>
        <w:tblW w:w="8363" w:type="dxa"/>
        <w:tblInd w:w="137" w:type="dxa"/>
        <w:tblLayout w:type="fixed"/>
        <w:tblLook w:val="01E0" w:firstRow="1" w:lastRow="1" w:firstColumn="1" w:lastColumn="1" w:noHBand="0" w:noVBand="0"/>
      </w:tblPr>
      <w:tblGrid>
        <w:gridCol w:w="3260"/>
        <w:gridCol w:w="2410"/>
        <w:gridCol w:w="1843"/>
        <w:gridCol w:w="850"/>
      </w:tblGrid>
      <w:tr w:rsidR="00B06376" w:rsidRPr="00D913DF" w:rsidTr="000C0AF1">
        <w:tc>
          <w:tcPr>
            <w:tcW w:w="3260" w:type="dxa"/>
          </w:tcPr>
          <w:p w:rsidR="00B06376" w:rsidRPr="00080511" w:rsidRDefault="00B06376" w:rsidP="00FE22AC">
            <w:pPr>
              <w:jc w:val="center"/>
              <w:rPr>
                <w:rFonts w:ascii="Arial" w:hAnsi="Arial" w:cs="Arial"/>
                <w:b/>
              </w:rPr>
            </w:pPr>
            <w:r>
              <w:rPr>
                <w:rFonts w:ascii="Arial" w:hAnsi="Arial" w:cs="Arial"/>
                <w:b/>
              </w:rPr>
              <w:t>CONTENIDO</w:t>
            </w:r>
          </w:p>
        </w:tc>
        <w:tc>
          <w:tcPr>
            <w:tcW w:w="2410" w:type="dxa"/>
          </w:tcPr>
          <w:p w:rsidR="00B06376" w:rsidRPr="00080511" w:rsidRDefault="00B06376" w:rsidP="00FE22AC">
            <w:pPr>
              <w:jc w:val="center"/>
              <w:rPr>
                <w:rFonts w:ascii="Arial" w:hAnsi="Arial" w:cs="Arial"/>
                <w:b/>
              </w:rPr>
            </w:pPr>
            <w:r>
              <w:rPr>
                <w:rFonts w:ascii="Arial" w:hAnsi="Arial" w:cs="Arial"/>
                <w:b/>
              </w:rPr>
              <w:t>CAPACIDADES</w:t>
            </w:r>
          </w:p>
        </w:tc>
        <w:tc>
          <w:tcPr>
            <w:tcW w:w="1843" w:type="dxa"/>
          </w:tcPr>
          <w:p w:rsidR="00B06376" w:rsidRPr="00080511" w:rsidRDefault="00B06376" w:rsidP="00FE22AC">
            <w:pPr>
              <w:jc w:val="center"/>
              <w:rPr>
                <w:rFonts w:ascii="Arial" w:hAnsi="Arial" w:cs="Arial"/>
                <w:b/>
              </w:rPr>
            </w:pPr>
            <w:r w:rsidRPr="00080511">
              <w:rPr>
                <w:rFonts w:ascii="Arial" w:hAnsi="Arial" w:cs="Arial"/>
                <w:b/>
              </w:rPr>
              <w:t>Actitudes</w:t>
            </w:r>
          </w:p>
        </w:tc>
        <w:tc>
          <w:tcPr>
            <w:tcW w:w="850" w:type="dxa"/>
          </w:tcPr>
          <w:p w:rsidR="00B06376" w:rsidRPr="00D913DF" w:rsidRDefault="00B06376" w:rsidP="00FE22AC">
            <w:pPr>
              <w:jc w:val="center"/>
              <w:rPr>
                <w:rFonts w:ascii="Arial" w:hAnsi="Arial" w:cs="Arial"/>
                <w:b/>
              </w:rPr>
            </w:pPr>
            <w:r w:rsidRPr="00D913DF">
              <w:rPr>
                <w:rFonts w:ascii="Arial" w:hAnsi="Arial" w:cs="Arial"/>
                <w:b/>
              </w:rPr>
              <w:t>S</w:t>
            </w:r>
            <w:r>
              <w:rPr>
                <w:rFonts w:ascii="Arial" w:hAnsi="Arial" w:cs="Arial"/>
                <w:b/>
              </w:rPr>
              <w:t>emana</w:t>
            </w:r>
          </w:p>
        </w:tc>
      </w:tr>
      <w:tr w:rsidR="00B06376" w:rsidRPr="00E138D6" w:rsidTr="000C0AF1">
        <w:trPr>
          <w:trHeight w:val="2503"/>
        </w:trPr>
        <w:tc>
          <w:tcPr>
            <w:tcW w:w="3260" w:type="dxa"/>
          </w:tcPr>
          <w:p w:rsidR="00B06376" w:rsidRDefault="00B06376" w:rsidP="00FE22AC">
            <w:pPr>
              <w:jc w:val="both"/>
              <w:rPr>
                <w:rFonts w:ascii="Arial" w:hAnsi="Arial" w:cs="Arial"/>
                <w:sz w:val="18"/>
                <w:szCs w:val="18"/>
              </w:rPr>
            </w:pPr>
            <w:r w:rsidRPr="00E138D6">
              <w:rPr>
                <w:rFonts w:ascii="Arial" w:hAnsi="Arial" w:cs="Arial"/>
                <w:b/>
                <w:sz w:val="18"/>
                <w:szCs w:val="18"/>
              </w:rPr>
              <w:t xml:space="preserve">Sesión </w:t>
            </w:r>
            <w:r>
              <w:rPr>
                <w:rFonts w:ascii="Arial" w:hAnsi="Arial" w:cs="Arial"/>
                <w:b/>
                <w:sz w:val="18"/>
                <w:szCs w:val="18"/>
              </w:rPr>
              <w:t>1</w:t>
            </w:r>
            <w:r w:rsidRPr="00E138D6">
              <w:rPr>
                <w:rFonts w:ascii="Arial" w:hAnsi="Arial" w:cs="Arial"/>
                <w:b/>
                <w:sz w:val="18"/>
                <w:szCs w:val="18"/>
              </w:rPr>
              <w:t>:</w:t>
            </w:r>
            <w:r w:rsidRPr="00E138D6">
              <w:rPr>
                <w:rFonts w:ascii="Arial" w:hAnsi="Arial" w:cs="Arial"/>
                <w:sz w:val="18"/>
                <w:szCs w:val="18"/>
              </w:rPr>
              <w:t xml:space="preserve"> </w:t>
            </w:r>
            <w:r>
              <w:rPr>
                <w:rFonts w:ascii="Arial" w:hAnsi="Arial" w:cs="Arial"/>
                <w:sz w:val="18"/>
                <w:szCs w:val="18"/>
              </w:rPr>
              <w:t>Historia de la filosofía, ciencia, tecnología e innovación</w:t>
            </w:r>
          </w:p>
          <w:p w:rsidR="00B06376" w:rsidRDefault="00B06376" w:rsidP="00FE22AC">
            <w:pPr>
              <w:jc w:val="both"/>
              <w:rPr>
                <w:rFonts w:ascii="Arial" w:hAnsi="Arial" w:cs="Arial"/>
                <w:b/>
                <w:sz w:val="18"/>
                <w:szCs w:val="18"/>
              </w:rPr>
            </w:pPr>
            <w:r w:rsidRPr="00E138D6">
              <w:rPr>
                <w:rFonts w:ascii="Arial" w:hAnsi="Arial" w:cs="Arial"/>
                <w:b/>
                <w:sz w:val="18"/>
                <w:szCs w:val="18"/>
              </w:rPr>
              <w:t xml:space="preserve">Sesión </w:t>
            </w:r>
            <w:r>
              <w:rPr>
                <w:rFonts w:ascii="Arial" w:hAnsi="Arial" w:cs="Arial"/>
                <w:b/>
                <w:sz w:val="18"/>
                <w:szCs w:val="18"/>
              </w:rPr>
              <w:t>2</w:t>
            </w:r>
            <w:r w:rsidRPr="00E138D6">
              <w:rPr>
                <w:rFonts w:ascii="Arial" w:hAnsi="Arial" w:cs="Arial"/>
                <w:b/>
                <w:sz w:val="18"/>
                <w:szCs w:val="18"/>
              </w:rPr>
              <w:t>:</w:t>
            </w:r>
            <w:r>
              <w:rPr>
                <w:rFonts w:ascii="Arial" w:hAnsi="Arial" w:cs="Arial"/>
                <w:sz w:val="18"/>
                <w:szCs w:val="18"/>
              </w:rPr>
              <w:t xml:space="preserve"> Conceptualización de Ciencia, Tecnología e Innovación</w:t>
            </w:r>
          </w:p>
          <w:p w:rsidR="00B06376" w:rsidRPr="004E074B" w:rsidRDefault="00B06376" w:rsidP="00FE22AC">
            <w:pPr>
              <w:autoSpaceDE w:val="0"/>
              <w:autoSpaceDN w:val="0"/>
              <w:adjustRightInd w:val="0"/>
              <w:spacing w:after="160" w:line="240" w:lineRule="auto"/>
              <w:ind w:left="360" w:hanging="360"/>
              <w:jc w:val="both"/>
              <w:rPr>
                <w:rFonts w:ascii="Arial" w:eastAsiaTheme="minorHAnsi" w:hAnsi="Arial" w:cs="Arial"/>
                <w:color w:val="000000"/>
                <w:sz w:val="23"/>
                <w:szCs w:val="23"/>
              </w:rPr>
            </w:pPr>
            <w:r>
              <w:rPr>
                <w:rFonts w:ascii="Arial" w:hAnsi="Arial" w:cs="Arial"/>
                <w:b/>
                <w:sz w:val="18"/>
                <w:szCs w:val="18"/>
              </w:rPr>
              <w:t>Sesión 3</w:t>
            </w:r>
            <w:r w:rsidRPr="00E138D6">
              <w:rPr>
                <w:rFonts w:ascii="Arial" w:hAnsi="Arial" w:cs="Arial"/>
                <w:b/>
                <w:sz w:val="18"/>
                <w:szCs w:val="18"/>
              </w:rPr>
              <w:t>:</w:t>
            </w:r>
            <w:r w:rsidRPr="00E138D6">
              <w:rPr>
                <w:rFonts w:ascii="Arial" w:hAnsi="Arial" w:cs="Arial"/>
                <w:sz w:val="18"/>
                <w:szCs w:val="18"/>
              </w:rPr>
              <w:t xml:space="preserve"> </w:t>
            </w:r>
            <w:r>
              <w:rPr>
                <w:rFonts w:ascii="Arial" w:hAnsi="Arial" w:cs="Arial"/>
                <w:sz w:val="18"/>
                <w:szCs w:val="18"/>
              </w:rPr>
              <w:t xml:space="preserve">Situación de la Ciencia y Tecnología a nivel micro y </w:t>
            </w:r>
            <w:proofErr w:type="spellStart"/>
            <w:r>
              <w:rPr>
                <w:rFonts w:ascii="Arial" w:hAnsi="Arial" w:cs="Arial"/>
                <w:sz w:val="18"/>
                <w:szCs w:val="18"/>
              </w:rPr>
              <w:t>macrorregional</w:t>
            </w:r>
            <w:proofErr w:type="spellEnd"/>
            <w:r w:rsidRPr="00D83F4A">
              <w:rPr>
                <w:rFonts w:ascii="Arial" w:eastAsiaTheme="minorHAnsi" w:hAnsi="Arial" w:cs="Arial"/>
                <w:color w:val="000000"/>
                <w:sz w:val="18"/>
                <w:szCs w:val="18"/>
              </w:rPr>
              <w:t xml:space="preserve"> (1</w:t>
            </w:r>
            <w:r>
              <w:rPr>
                <w:rFonts w:ascii="Arial" w:eastAsiaTheme="minorHAnsi" w:hAnsi="Arial" w:cs="Arial"/>
                <w:color w:val="000000"/>
                <w:sz w:val="18"/>
                <w:szCs w:val="18"/>
              </w:rPr>
              <w:t>:</w:t>
            </w:r>
            <w:r w:rsidRPr="00D83F4A">
              <w:rPr>
                <w:rFonts w:ascii="Arial" w:eastAsiaTheme="minorHAnsi" w:hAnsi="Arial" w:cs="Arial"/>
                <w:color w:val="000000"/>
                <w:sz w:val="18"/>
                <w:szCs w:val="18"/>
              </w:rPr>
              <w:t xml:space="preserve"> </w:t>
            </w:r>
            <w:r>
              <w:rPr>
                <w:rFonts w:ascii="Arial" w:eastAsiaTheme="minorHAnsi" w:hAnsi="Arial" w:cs="Arial"/>
                <w:color w:val="000000"/>
                <w:sz w:val="18"/>
                <w:szCs w:val="18"/>
              </w:rPr>
              <w:t>S</w:t>
            </w:r>
            <w:r w:rsidRPr="00D83F4A">
              <w:rPr>
                <w:rFonts w:ascii="Arial" w:eastAsiaTheme="minorHAnsi" w:hAnsi="Arial" w:cs="Arial"/>
                <w:color w:val="000000"/>
                <w:sz w:val="18"/>
                <w:szCs w:val="18"/>
              </w:rPr>
              <w:t>alud y biotecnología; 2) ecología; 3) energías renovables y eficiencia energética; 4) nanotecnología y 5) tecnología de la información y comunicación).</w:t>
            </w:r>
            <w:r w:rsidRPr="004E074B">
              <w:rPr>
                <w:rFonts w:ascii="Arial" w:eastAsiaTheme="minorHAnsi" w:hAnsi="Arial" w:cs="Arial"/>
                <w:color w:val="000000"/>
                <w:sz w:val="23"/>
                <w:szCs w:val="23"/>
              </w:rPr>
              <w:t xml:space="preserve"> </w:t>
            </w:r>
          </w:p>
          <w:p w:rsidR="00B06376" w:rsidRPr="00E138D6" w:rsidRDefault="00B06376" w:rsidP="00FE22AC">
            <w:pPr>
              <w:jc w:val="both"/>
              <w:rPr>
                <w:rFonts w:ascii="Arial" w:hAnsi="Arial" w:cs="Arial"/>
                <w:sz w:val="18"/>
                <w:szCs w:val="18"/>
              </w:rPr>
            </w:pPr>
            <w:r w:rsidRPr="00E138D6">
              <w:rPr>
                <w:rFonts w:ascii="Arial" w:hAnsi="Arial" w:cs="Arial"/>
                <w:b/>
                <w:sz w:val="18"/>
                <w:szCs w:val="18"/>
              </w:rPr>
              <w:t xml:space="preserve">Sesión </w:t>
            </w:r>
            <w:r>
              <w:rPr>
                <w:rFonts w:ascii="Arial" w:hAnsi="Arial" w:cs="Arial"/>
                <w:b/>
                <w:sz w:val="18"/>
                <w:szCs w:val="18"/>
              </w:rPr>
              <w:t>4</w:t>
            </w:r>
            <w:r w:rsidRPr="00E138D6">
              <w:rPr>
                <w:rFonts w:ascii="Arial" w:hAnsi="Arial" w:cs="Arial"/>
                <w:b/>
                <w:sz w:val="18"/>
                <w:szCs w:val="18"/>
              </w:rPr>
              <w:t>:</w:t>
            </w:r>
            <w:r w:rsidRPr="00E138D6">
              <w:rPr>
                <w:rFonts w:ascii="Arial" w:hAnsi="Arial" w:cs="Arial"/>
                <w:sz w:val="18"/>
                <w:szCs w:val="18"/>
              </w:rPr>
              <w:t xml:space="preserve"> </w:t>
            </w:r>
            <w:r>
              <w:rPr>
                <w:rFonts w:ascii="Arial" w:hAnsi="Arial" w:cs="Arial"/>
                <w:sz w:val="18"/>
                <w:szCs w:val="18"/>
              </w:rPr>
              <w:t>Historia de la filosofía, ciencia, tecnología e innovación</w:t>
            </w:r>
          </w:p>
        </w:tc>
        <w:tc>
          <w:tcPr>
            <w:tcW w:w="2410" w:type="dxa"/>
          </w:tcPr>
          <w:p w:rsidR="00B06376" w:rsidRDefault="00B06376" w:rsidP="00FE22AC">
            <w:pPr>
              <w:jc w:val="both"/>
              <w:rPr>
                <w:rFonts w:ascii="Arial" w:hAnsi="Arial" w:cs="Arial"/>
                <w:sz w:val="18"/>
                <w:szCs w:val="18"/>
              </w:rPr>
            </w:pPr>
            <w:r>
              <w:rPr>
                <w:rFonts w:ascii="Arial" w:hAnsi="Arial" w:cs="Arial"/>
                <w:sz w:val="18"/>
                <w:szCs w:val="18"/>
              </w:rPr>
              <w:t xml:space="preserve">- Conoce los fundamentos y características de los procesos científicos, tecnológicos e </w:t>
            </w:r>
            <w:proofErr w:type="spellStart"/>
            <w:r>
              <w:rPr>
                <w:rFonts w:ascii="Arial" w:hAnsi="Arial" w:cs="Arial"/>
                <w:sz w:val="18"/>
                <w:szCs w:val="18"/>
              </w:rPr>
              <w:t>innovativos</w:t>
            </w:r>
            <w:proofErr w:type="spellEnd"/>
            <w:r>
              <w:rPr>
                <w:rFonts w:ascii="Arial" w:hAnsi="Arial" w:cs="Arial"/>
                <w:sz w:val="18"/>
                <w:szCs w:val="18"/>
              </w:rPr>
              <w:t>.</w:t>
            </w:r>
          </w:p>
          <w:p w:rsidR="00B06376" w:rsidRPr="00E138D6" w:rsidRDefault="00B06376" w:rsidP="00FE22AC">
            <w:pPr>
              <w:jc w:val="both"/>
              <w:rPr>
                <w:rFonts w:ascii="Arial" w:hAnsi="Arial" w:cs="Arial"/>
                <w:sz w:val="18"/>
                <w:szCs w:val="18"/>
              </w:rPr>
            </w:pPr>
            <w:r>
              <w:rPr>
                <w:rFonts w:ascii="Arial" w:hAnsi="Arial" w:cs="Arial"/>
                <w:sz w:val="18"/>
                <w:szCs w:val="18"/>
              </w:rPr>
              <w:t>- Es consciente de la situación de la ciencia y tecnología, y los resultados de la evaluación de sus efectos positivos y negativos.</w:t>
            </w:r>
          </w:p>
        </w:tc>
        <w:tc>
          <w:tcPr>
            <w:tcW w:w="1843" w:type="dxa"/>
          </w:tcPr>
          <w:p w:rsidR="00B06376" w:rsidRPr="00E138D6" w:rsidRDefault="00B06376" w:rsidP="00FE22AC">
            <w:pPr>
              <w:jc w:val="both"/>
              <w:rPr>
                <w:rFonts w:ascii="Arial" w:hAnsi="Arial" w:cs="Arial"/>
                <w:sz w:val="18"/>
                <w:szCs w:val="18"/>
              </w:rPr>
            </w:pPr>
            <w:r>
              <w:rPr>
                <w:rFonts w:ascii="Arial" w:hAnsi="Arial" w:cs="Arial"/>
                <w:sz w:val="18"/>
                <w:szCs w:val="18"/>
              </w:rPr>
              <w:t xml:space="preserve">- </w:t>
            </w:r>
            <w:r w:rsidRPr="00E138D6">
              <w:rPr>
                <w:rFonts w:ascii="Arial" w:hAnsi="Arial" w:cs="Arial"/>
                <w:sz w:val="18"/>
                <w:szCs w:val="18"/>
              </w:rPr>
              <w:t xml:space="preserve">Reconoce la importancia del análisis </w:t>
            </w:r>
            <w:r>
              <w:rPr>
                <w:rFonts w:ascii="Arial" w:hAnsi="Arial" w:cs="Arial"/>
                <w:sz w:val="18"/>
                <w:szCs w:val="18"/>
              </w:rPr>
              <w:t xml:space="preserve">situacional de la Ciencia, Tecnología e Innovación. </w:t>
            </w:r>
          </w:p>
          <w:p w:rsidR="00B06376" w:rsidRPr="00E138D6" w:rsidRDefault="00B06376" w:rsidP="00FE22AC">
            <w:pPr>
              <w:jc w:val="both"/>
              <w:rPr>
                <w:rFonts w:ascii="Arial" w:hAnsi="Arial" w:cs="Arial"/>
                <w:sz w:val="18"/>
                <w:szCs w:val="18"/>
              </w:rPr>
            </w:pPr>
            <w:r>
              <w:rPr>
                <w:rFonts w:ascii="Arial" w:hAnsi="Arial" w:cs="Arial"/>
                <w:sz w:val="18"/>
                <w:szCs w:val="18"/>
              </w:rPr>
              <w:t>- Demuestra</w:t>
            </w:r>
            <w:r w:rsidRPr="00E138D6">
              <w:rPr>
                <w:rFonts w:ascii="Arial" w:hAnsi="Arial" w:cs="Arial"/>
                <w:sz w:val="18"/>
                <w:szCs w:val="18"/>
              </w:rPr>
              <w:t xml:space="preserve"> responsabilidad en el trabajo experimental</w:t>
            </w:r>
          </w:p>
        </w:tc>
        <w:tc>
          <w:tcPr>
            <w:tcW w:w="850" w:type="dxa"/>
            <w:vAlign w:val="center"/>
          </w:tcPr>
          <w:p w:rsidR="00B06376" w:rsidRPr="00E138D6" w:rsidRDefault="00B06376" w:rsidP="00FE22AC">
            <w:pPr>
              <w:jc w:val="center"/>
              <w:rPr>
                <w:rFonts w:ascii="Arial" w:hAnsi="Arial" w:cs="Arial"/>
                <w:sz w:val="18"/>
                <w:szCs w:val="18"/>
              </w:rPr>
            </w:pPr>
            <w:smartTag w:uri="urn:schemas-microsoft-com:office:smarttags" w:element="metricconverter">
              <w:smartTagPr>
                <w:attr w:name="ProductID" w:val="1 a"/>
              </w:smartTagPr>
              <w:r w:rsidRPr="00E138D6">
                <w:rPr>
                  <w:rFonts w:ascii="Arial" w:hAnsi="Arial" w:cs="Arial"/>
                  <w:sz w:val="18"/>
                  <w:szCs w:val="18"/>
                </w:rPr>
                <w:t>1 a</w:t>
              </w:r>
            </w:smartTag>
            <w:r w:rsidRPr="00E138D6">
              <w:rPr>
                <w:rFonts w:ascii="Arial" w:hAnsi="Arial" w:cs="Arial"/>
                <w:sz w:val="18"/>
                <w:szCs w:val="18"/>
              </w:rPr>
              <w:t xml:space="preserve"> 4</w:t>
            </w:r>
          </w:p>
        </w:tc>
      </w:tr>
    </w:tbl>
    <w:p w:rsidR="00B06376" w:rsidRPr="002E3101" w:rsidRDefault="00B06376" w:rsidP="00B06376">
      <w:pPr>
        <w:jc w:val="both"/>
      </w:pPr>
    </w:p>
    <w:p w:rsidR="00B06376" w:rsidRPr="00B93E65" w:rsidRDefault="00B06376" w:rsidP="00B06376">
      <w:pPr>
        <w:ind w:firstLine="708"/>
        <w:rPr>
          <w:rFonts w:ascii="Arial" w:hAnsi="Arial" w:cs="Arial"/>
          <w:b/>
        </w:rPr>
      </w:pPr>
      <w:r>
        <w:rPr>
          <w:rFonts w:ascii="Arial" w:hAnsi="Arial" w:cs="Arial"/>
          <w:b/>
        </w:rPr>
        <w:t>4.2 Principales proyecto científicos y tecnológicos de carácter mundial.</w:t>
      </w:r>
    </w:p>
    <w:tbl>
      <w:tblPr>
        <w:tblStyle w:val="Tablaconcuadrcula"/>
        <w:tblpPr w:leftFromText="141" w:rightFromText="141" w:vertAnchor="text" w:horzAnchor="page" w:tblpX="1882" w:tblpY="107"/>
        <w:tblW w:w="8359" w:type="dxa"/>
        <w:tblLook w:val="01E0" w:firstRow="1" w:lastRow="1" w:firstColumn="1" w:lastColumn="1" w:noHBand="0" w:noVBand="0"/>
      </w:tblPr>
      <w:tblGrid>
        <w:gridCol w:w="3256"/>
        <w:gridCol w:w="2409"/>
        <w:gridCol w:w="1843"/>
        <w:gridCol w:w="851"/>
      </w:tblGrid>
      <w:tr w:rsidR="00B06376" w:rsidRPr="00EA3569" w:rsidTr="000C0AF1">
        <w:tc>
          <w:tcPr>
            <w:tcW w:w="3256" w:type="dxa"/>
          </w:tcPr>
          <w:p w:rsidR="00B06376" w:rsidRPr="00EA3569" w:rsidRDefault="00B06376" w:rsidP="00FE22AC">
            <w:pPr>
              <w:jc w:val="center"/>
              <w:rPr>
                <w:rFonts w:ascii="Arial" w:hAnsi="Arial" w:cs="Arial"/>
                <w:b/>
              </w:rPr>
            </w:pPr>
            <w:r w:rsidRPr="00EA3569">
              <w:rPr>
                <w:rFonts w:ascii="Arial" w:hAnsi="Arial" w:cs="Arial"/>
                <w:b/>
              </w:rPr>
              <w:t>INFORMACIÓN</w:t>
            </w:r>
          </w:p>
        </w:tc>
        <w:tc>
          <w:tcPr>
            <w:tcW w:w="2409" w:type="dxa"/>
          </w:tcPr>
          <w:p w:rsidR="00B06376" w:rsidRPr="00EA3569" w:rsidRDefault="00B06376" w:rsidP="00FE22AC">
            <w:pPr>
              <w:jc w:val="center"/>
              <w:rPr>
                <w:rFonts w:ascii="Arial" w:hAnsi="Arial" w:cs="Arial"/>
                <w:b/>
              </w:rPr>
            </w:pPr>
            <w:r w:rsidRPr="00EA3569">
              <w:rPr>
                <w:rFonts w:ascii="Arial" w:hAnsi="Arial" w:cs="Arial"/>
                <w:b/>
              </w:rPr>
              <w:t>HABILIDADES</w:t>
            </w:r>
          </w:p>
        </w:tc>
        <w:tc>
          <w:tcPr>
            <w:tcW w:w="1843" w:type="dxa"/>
          </w:tcPr>
          <w:p w:rsidR="00B06376" w:rsidRPr="00EA3569" w:rsidRDefault="00B06376" w:rsidP="00FE22AC">
            <w:pPr>
              <w:jc w:val="center"/>
              <w:rPr>
                <w:rFonts w:ascii="Arial" w:hAnsi="Arial" w:cs="Arial"/>
                <w:b/>
              </w:rPr>
            </w:pPr>
            <w:r w:rsidRPr="00EA3569">
              <w:rPr>
                <w:rFonts w:ascii="Arial" w:hAnsi="Arial" w:cs="Arial"/>
                <w:b/>
              </w:rPr>
              <w:t>ACTITUDES</w:t>
            </w:r>
          </w:p>
        </w:tc>
        <w:tc>
          <w:tcPr>
            <w:tcW w:w="851" w:type="dxa"/>
          </w:tcPr>
          <w:p w:rsidR="00B06376" w:rsidRPr="00D83ECD" w:rsidRDefault="00B06376" w:rsidP="00FE22AC">
            <w:pPr>
              <w:jc w:val="center"/>
              <w:rPr>
                <w:rFonts w:ascii="Arial" w:hAnsi="Arial" w:cs="Arial"/>
                <w:sz w:val="16"/>
                <w:szCs w:val="16"/>
              </w:rPr>
            </w:pPr>
            <w:r w:rsidRPr="00D83ECD">
              <w:rPr>
                <w:rFonts w:ascii="Arial" w:hAnsi="Arial" w:cs="Arial"/>
                <w:sz w:val="16"/>
                <w:szCs w:val="16"/>
              </w:rPr>
              <w:t>Semana</w:t>
            </w:r>
          </w:p>
        </w:tc>
      </w:tr>
      <w:tr w:rsidR="00B06376" w:rsidRPr="00EA3569" w:rsidTr="000C0AF1">
        <w:trPr>
          <w:trHeight w:val="1643"/>
        </w:trPr>
        <w:tc>
          <w:tcPr>
            <w:tcW w:w="3256" w:type="dxa"/>
          </w:tcPr>
          <w:p w:rsidR="00B06376" w:rsidRPr="00E138D6" w:rsidRDefault="00B06376" w:rsidP="00FE22AC">
            <w:pPr>
              <w:jc w:val="both"/>
              <w:rPr>
                <w:rFonts w:ascii="Arial" w:hAnsi="Arial" w:cs="Arial"/>
                <w:sz w:val="18"/>
                <w:szCs w:val="18"/>
              </w:rPr>
            </w:pPr>
            <w:r w:rsidRPr="007722C1">
              <w:rPr>
                <w:rFonts w:ascii="Arial" w:hAnsi="Arial" w:cs="Arial"/>
                <w:b/>
                <w:sz w:val="18"/>
                <w:szCs w:val="18"/>
              </w:rPr>
              <w:t xml:space="preserve">Sesión </w:t>
            </w:r>
            <w:r>
              <w:rPr>
                <w:rFonts w:ascii="Arial" w:hAnsi="Arial" w:cs="Arial"/>
                <w:b/>
                <w:sz w:val="18"/>
                <w:szCs w:val="18"/>
              </w:rPr>
              <w:t>5</w:t>
            </w:r>
            <w:r w:rsidRPr="007722C1">
              <w:rPr>
                <w:rFonts w:ascii="Arial" w:hAnsi="Arial" w:cs="Arial"/>
                <w:b/>
                <w:sz w:val="18"/>
                <w:szCs w:val="18"/>
              </w:rPr>
              <w:t>:</w:t>
            </w:r>
            <w:r w:rsidRPr="00E138D6">
              <w:rPr>
                <w:rFonts w:ascii="Arial" w:hAnsi="Arial" w:cs="Arial"/>
                <w:sz w:val="18"/>
                <w:szCs w:val="18"/>
              </w:rPr>
              <w:t xml:space="preserve"> </w:t>
            </w:r>
            <w:r>
              <w:rPr>
                <w:rFonts w:ascii="Arial" w:hAnsi="Arial" w:cs="Arial"/>
                <w:sz w:val="18"/>
                <w:szCs w:val="18"/>
              </w:rPr>
              <w:t>Proyecto Manhattan</w:t>
            </w:r>
            <w:r w:rsidRPr="00E138D6">
              <w:rPr>
                <w:rFonts w:ascii="Arial" w:hAnsi="Arial" w:cs="Arial"/>
                <w:sz w:val="18"/>
                <w:szCs w:val="18"/>
              </w:rPr>
              <w:t>.</w:t>
            </w:r>
          </w:p>
          <w:p w:rsidR="00B06376" w:rsidRPr="00E138D6" w:rsidRDefault="00B06376" w:rsidP="00FE22AC">
            <w:pPr>
              <w:jc w:val="both"/>
              <w:rPr>
                <w:rFonts w:ascii="Arial" w:hAnsi="Arial" w:cs="Arial"/>
                <w:sz w:val="18"/>
                <w:szCs w:val="18"/>
              </w:rPr>
            </w:pPr>
            <w:r w:rsidRPr="007722C1">
              <w:rPr>
                <w:rFonts w:ascii="Arial" w:hAnsi="Arial" w:cs="Arial"/>
                <w:b/>
                <w:sz w:val="18"/>
                <w:szCs w:val="18"/>
              </w:rPr>
              <w:t xml:space="preserve">Sesión </w:t>
            </w:r>
            <w:r>
              <w:rPr>
                <w:rFonts w:ascii="Arial" w:hAnsi="Arial" w:cs="Arial"/>
                <w:b/>
                <w:sz w:val="18"/>
                <w:szCs w:val="18"/>
              </w:rPr>
              <w:t>6</w:t>
            </w:r>
            <w:r w:rsidRPr="007722C1">
              <w:rPr>
                <w:rFonts w:ascii="Arial" w:hAnsi="Arial" w:cs="Arial"/>
                <w:b/>
                <w:sz w:val="18"/>
                <w:szCs w:val="18"/>
              </w:rPr>
              <w:t>:</w:t>
            </w:r>
            <w:r w:rsidRPr="00E138D6">
              <w:rPr>
                <w:rFonts w:ascii="Arial" w:hAnsi="Arial" w:cs="Arial"/>
                <w:sz w:val="18"/>
                <w:szCs w:val="18"/>
              </w:rPr>
              <w:t xml:space="preserve"> </w:t>
            </w:r>
            <w:r>
              <w:rPr>
                <w:rFonts w:ascii="Arial" w:hAnsi="Arial" w:cs="Arial"/>
                <w:sz w:val="18"/>
                <w:szCs w:val="18"/>
              </w:rPr>
              <w:t>Proyecto Apolo</w:t>
            </w:r>
            <w:r w:rsidRPr="00E138D6">
              <w:rPr>
                <w:rFonts w:ascii="Arial" w:hAnsi="Arial" w:cs="Arial"/>
                <w:sz w:val="18"/>
                <w:szCs w:val="18"/>
              </w:rPr>
              <w:t>.</w:t>
            </w:r>
          </w:p>
          <w:p w:rsidR="00B06376" w:rsidRPr="00E138D6" w:rsidRDefault="00B06376" w:rsidP="00FE22AC">
            <w:pPr>
              <w:jc w:val="both"/>
              <w:rPr>
                <w:rFonts w:ascii="Arial" w:hAnsi="Arial" w:cs="Arial"/>
                <w:sz w:val="18"/>
                <w:szCs w:val="18"/>
              </w:rPr>
            </w:pPr>
            <w:r w:rsidRPr="007722C1">
              <w:rPr>
                <w:rFonts w:ascii="Arial" w:hAnsi="Arial" w:cs="Arial"/>
                <w:b/>
                <w:sz w:val="18"/>
                <w:szCs w:val="18"/>
              </w:rPr>
              <w:t xml:space="preserve">Sesión </w:t>
            </w:r>
            <w:r>
              <w:rPr>
                <w:rFonts w:ascii="Arial" w:hAnsi="Arial" w:cs="Arial"/>
                <w:b/>
                <w:sz w:val="18"/>
                <w:szCs w:val="18"/>
              </w:rPr>
              <w:t>7</w:t>
            </w:r>
            <w:r w:rsidRPr="007722C1">
              <w:rPr>
                <w:rFonts w:ascii="Arial" w:hAnsi="Arial" w:cs="Arial"/>
                <w:b/>
                <w:sz w:val="18"/>
                <w:szCs w:val="18"/>
              </w:rPr>
              <w:t>:</w:t>
            </w:r>
            <w:r w:rsidRPr="00E138D6">
              <w:rPr>
                <w:rFonts w:ascii="Arial" w:hAnsi="Arial" w:cs="Arial"/>
                <w:sz w:val="18"/>
                <w:szCs w:val="18"/>
              </w:rPr>
              <w:t xml:space="preserve"> </w:t>
            </w:r>
            <w:r>
              <w:rPr>
                <w:rFonts w:ascii="Arial" w:hAnsi="Arial" w:cs="Arial"/>
                <w:sz w:val="18"/>
                <w:szCs w:val="18"/>
              </w:rPr>
              <w:t>Proyecto Genoma Humano.</w:t>
            </w:r>
          </w:p>
          <w:p w:rsidR="00B06376" w:rsidRPr="007722C1" w:rsidRDefault="00B06376" w:rsidP="00FE22AC">
            <w:pPr>
              <w:jc w:val="both"/>
              <w:rPr>
                <w:rFonts w:ascii="Arial" w:hAnsi="Arial" w:cs="Arial"/>
                <w:sz w:val="18"/>
                <w:szCs w:val="18"/>
              </w:rPr>
            </w:pPr>
            <w:r w:rsidRPr="007722C1">
              <w:rPr>
                <w:rFonts w:ascii="Arial" w:hAnsi="Arial" w:cs="Arial"/>
                <w:b/>
                <w:sz w:val="18"/>
                <w:szCs w:val="18"/>
              </w:rPr>
              <w:t>Sesión</w:t>
            </w:r>
            <w:r>
              <w:rPr>
                <w:rFonts w:ascii="Arial" w:hAnsi="Arial" w:cs="Arial"/>
                <w:b/>
                <w:sz w:val="18"/>
                <w:szCs w:val="18"/>
              </w:rPr>
              <w:t xml:space="preserve"> 8</w:t>
            </w:r>
            <w:r w:rsidRPr="00E138D6">
              <w:rPr>
                <w:rFonts w:ascii="Arial" w:hAnsi="Arial" w:cs="Arial"/>
                <w:sz w:val="18"/>
                <w:szCs w:val="18"/>
              </w:rPr>
              <w:t xml:space="preserve">: </w:t>
            </w:r>
            <w:r>
              <w:rPr>
                <w:rFonts w:ascii="Arial" w:hAnsi="Arial" w:cs="Arial"/>
                <w:sz w:val="18"/>
                <w:szCs w:val="18"/>
              </w:rPr>
              <w:t xml:space="preserve">La </w:t>
            </w:r>
            <w:proofErr w:type="spellStart"/>
            <w:r>
              <w:rPr>
                <w:rFonts w:ascii="Arial" w:hAnsi="Arial" w:cs="Arial"/>
                <w:sz w:val="18"/>
                <w:szCs w:val="18"/>
              </w:rPr>
              <w:t>Bio</w:t>
            </w:r>
            <w:proofErr w:type="spellEnd"/>
            <w:r>
              <w:rPr>
                <w:rFonts w:ascii="Arial" w:hAnsi="Arial" w:cs="Arial"/>
                <w:sz w:val="18"/>
                <w:szCs w:val="18"/>
              </w:rPr>
              <w:t xml:space="preserve"> y Nano tecnología.</w:t>
            </w:r>
          </w:p>
        </w:tc>
        <w:tc>
          <w:tcPr>
            <w:tcW w:w="2409" w:type="dxa"/>
          </w:tcPr>
          <w:p w:rsidR="00B06376" w:rsidRPr="00BD3070" w:rsidRDefault="00B06376" w:rsidP="00FE22AC">
            <w:pPr>
              <w:jc w:val="both"/>
              <w:rPr>
                <w:rFonts w:ascii="Arial" w:hAnsi="Arial" w:cs="Arial"/>
                <w:sz w:val="18"/>
                <w:szCs w:val="18"/>
              </w:rPr>
            </w:pPr>
            <w:r>
              <w:rPr>
                <w:rFonts w:ascii="Arial" w:hAnsi="Arial" w:cs="Arial"/>
                <w:sz w:val="18"/>
                <w:szCs w:val="18"/>
              </w:rPr>
              <w:t>-</w:t>
            </w:r>
            <w:r w:rsidRPr="00BD3070">
              <w:rPr>
                <w:rFonts w:ascii="Arial" w:hAnsi="Arial" w:cs="Arial"/>
                <w:sz w:val="18"/>
                <w:szCs w:val="18"/>
              </w:rPr>
              <w:t>Analiza y explica los fundamentos teóricos, tecnológicos de la concretización de los proyectos mundiales y sus efectos en la sociedad contemporánea.</w:t>
            </w:r>
          </w:p>
        </w:tc>
        <w:tc>
          <w:tcPr>
            <w:tcW w:w="1843" w:type="dxa"/>
          </w:tcPr>
          <w:p w:rsidR="00B06376" w:rsidRDefault="00B06376" w:rsidP="00FE22AC">
            <w:pPr>
              <w:jc w:val="both"/>
              <w:rPr>
                <w:rFonts w:ascii="Arial" w:hAnsi="Arial" w:cs="Arial"/>
                <w:sz w:val="18"/>
                <w:szCs w:val="18"/>
              </w:rPr>
            </w:pPr>
            <w:r w:rsidRPr="00E138D6">
              <w:rPr>
                <w:rFonts w:ascii="Arial" w:hAnsi="Arial" w:cs="Arial"/>
                <w:sz w:val="18"/>
                <w:szCs w:val="18"/>
              </w:rPr>
              <w:t xml:space="preserve">Valora </w:t>
            </w:r>
            <w:r>
              <w:rPr>
                <w:rFonts w:ascii="Arial" w:hAnsi="Arial" w:cs="Arial"/>
                <w:sz w:val="18"/>
                <w:szCs w:val="18"/>
              </w:rPr>
              <w:t xml:space="preserve">los diversos aportes de </w:t>
            </w:r>
            <w:r w:rsidRPr="00E138D6">
              <w:rPr>
                <w:rFonts w:ascii="Arial" w:hAnsi="Arial" w:cs="Arial"/>
                <w:sz w:val="18"/>
                <w:szCs w:val="18"/>
              </w:rPr>
              <w:t xml:space="preserve">la </w:t>
            </w:r>
            <w:proofErr w:type="spellStart"/>
            <w:r>
              <w:rPr>
                <w:rFonts w:ascii="Arial" w:hAnsi="Arial" w:cs="Arial"/>
                <w:sz w:val="18"/>
                <w:szCs w:val="18"/>
              </w:rPr>
              <w:t>CTeI</w:t>
            </w:r>
            <w:proofErr w:type="spellEnd"/>
            <w:r>
              <w:rPr>
                <w:rFonts w:ascii="Arial" w:hAnsi="Arial" w:cs="Arial"/>
                <w:sz w:val="18"/>
                <w:szCs w:val="18"/>
              </w:rPr>
              <w:t>.</w:t>
            </w:r>
          </w:p>
          <w:p w:rsidR="00B06376" w:rsidRPr="00E138D6" w:rsidRDefault="00B06376" w:rsidP="00FE22AC">
            <w:pPr>
              <w:jc w:val="both"/>
              <w:rPr>
                <w:rFonts w:ascii="Arial" w:hAnsi="Arial" w:cs="Arial"/>
                <w:sz w:val="18"/>
                <w:szCs w:val="18"/>
              </w:rPr>
            </w:pPr>
            <w:r w:rsidRPr="00E138D6">
              <w:rPr>
                <w:rFonts w:ascii="Arial" w:hAnsi="Arial" w:cs="Arial"/>
                <w:sz w:val="18"/>
                <w:szCs w:val="18"/>
              </w:rPr>
              <w:t>Promueve actitudes</w:t>
            </w:r>
            <w:r>
              <w:rPr>
                <w:rFonts w:ascii="Arial" w:hAnsi="Arial" w:cs="Arial"/>
                <w:sz w:val="18"/>
                <w:szCs w:val="18"/>
              </w:rPr>
              <w:t xml:space="preserve"> responsabilidad compartida sobre los alcances de la </w:t>
            </w:r>
            <w:proofErr w:type="spellStart"/>
            <w:r>
              <w:rPr>
                <w:rFonts w:ascii="Arial" w:hAnsi="Arial" w:cs="Arial"/>
                <w:sz w:val="18"/>
                <w:szCs w:val="18"/>
              </w:rPr>
              <w:t>CTeI</w:t>
            </w:r>
            <w:proofErr w:type="spellEnd"/>
            <w:r>
              <w:rPr>
                <w:rFonts w:ascii="Arial" w:hAnsi="Arial" w:cs="Arial"/>
                <w:sz w:val="18"/>
                <w:szCs w:val="18"/>
              </w:rPr>
              <w:t>.</w:t>
            </w:r>
          </w:p>
        </w:tc>
        <w:tc>
          <w:tcPr>
            <w:tcW w:w="851" w:type="dxa"/>
            <w:vAlign w:val="center"/>
          </w:tcPr>
          <w:p w:rsidR="00B06376" w:rsidRPr="00511A3B" w:rsidRDefault="00B06376" w:rsidP="00B06376">
            <w:pPr>
              <w:pStyle w:val="Prrafodelista"/>
              <w:numPr>
                <w:ilvl w:val="0"/>
                <w:numId w:val="7"/>
              </w:numPr>
              <w:rPr>
                <w:rFonts w:ascii="Arial" w:hAnsi="Arial" w:cs="Arial"/>
                <w:sz w:val="18"/>
                <w:szCs w:val="18"/>
              </w:rPr>
            </w:pPr>
            <w:r w:rsidRPr="00511A3B">
              <w:rPr>
                <w:rFonts w:ascii="Arial" w:hAnsi="Arial" w:cs="Arial"/>
                <w:sz w:val="18"/>
                <w:szCs w:val="18"/>
              </w:rPr>
              <w:t>a 8</w:t>
            </w:r>
          </w:p>
        </w:tc>
      </w:tr>
    </w:tbl>
    <w:p w:rsidR="00B06376" w:rsidRDefault="00B06376" w:rsidP="00B06376">
      <w:pPr>
        <w:rPr>
          <w:rFonts w:ascii="Arial" w:hAnsi="Arial" w:cs="Arial"/>
          <w:b/>
        </w:rPr>
      </w:pPr>
    </w:p>
    <w:p w:rsidR="00B06376" w:rsidRPr="00511A3B" w:rsidRDefault="00B06376" w:rsidP="00B06376">
      <w:pPr>
        <w:ind w:firstLine="708"/>
        <w:rPr>
          <w:rFonts w:ascii="Arial" w:hAnsi="Arial" w:cs="Arial"/>
          <w:b/>
        </w:rPr>
      </w:pPr>
      <w:r>
        <w:rPr>
          <w:rFonts w:ascii="Arial" w:hAnsi="Arial" w:cs="Arial"/>
          <w:b/>
        </w:rPr>
        <w:t>4.3 Principales aportes d</w:t>
      </w:r>
      <w:r w:rsidRPr="00511A3B">
        <w:rPr>
          <w:rFonts w:ascii="Arial" w:hAnsi="Arial" w:cs="Arial"/>
          <w:b/>
        </w:rPr>
        <w:t xml:space="preserve">e la </w:t>
      </w:r>
      <w:proofErr w:type="spellStart"/>
      <w:r w:rsidRPr="00511A3B">
        <w:rPr>
          <w:rFonts w:ascii="Arial" w:hAnsi="Arial" w:cs="Arial"/>
          <w:b/>
        </w:rPr>
        <w:t>CTeI</w:t>
      </w:r>
      <w:proofErr w:type="spellEnd"/>
      <w:r w:rsidRPr="00511A3B">
        <w:rPr>
          <w:rFonts w:ascii="Arial" w:hAnsi="Arial" w:cs="Arial"/>
          <w:b/>
        </w:rPr>
        <w:t xml:space="preserve"> a la sociedad contemporánea</w:t>
      </w:r>
    </w:p>
    <w:tbl>
      <w:tblPr>
        <w:tblStyle w:val="Tablaconcuadrcula"/>
        <w:tblW w:w="8174" w:type="dxa"/>
        <w:tblInd w:w="468" w:type="dxa"/>
        <w:tblLook w:val="01E0" w:firstRow="1" w:lastRow="1" w:firstColumn="1" w:lastColumn="1" w:noHBand="0" w:noVBand="0"/>
      </w:tblPr>
      <w:tblGrid>
        <w:gridCol w:w="3071"/>
        <w:gridCol w:w="2126"/>
        <w:gridCol w:w="1985"/>
        <w:gridCol w:w="992"/>
      </w:tblGrid>
      <w:tr w:rsidR="00B06376" w:rsidRPr="00EA3569" w:rsidTr="000C0AF1">
        <w:tc>
          <w:tcPr>
            <w:tcW w:w="3071" w:type="dxa"/>
          </w:tcPr>
          <w:p w:rsidR="00B06376" w:rsidRPr="00EA3569" w:rsidRDefault="00B06376" w:rsidP="00FE22AC">
            <w:pPr>
              <w:jc w:val="center"/>
              <w:rPr>
                <w:rFonts w:ascii="Arial" w:hAnsi="Arial" w:cs="Arial"/>
                <w:b/>
              </w:rPr>
            </w:pPr>
            <w:r w:rsidRPr="00EA3569">
              <w:rPr>
                <w:rFonts w:ascii="Arial" w:hAnsi="Arial" w:cs="Arial"/>
                <w:b/>
              </w:rPr>
              <w:t>INFORMACIÓN</w:t>
            </w:r>
          </w:p>
        </w:tc>
        <w:tc>
          <w:tcPr>
            <w:tcW w:w="2126" w:type="dxa"/>
          </w:tcPr>
          <w:p w:rsidR="00B06376" w:rsidRPr="00EA3569" w:rsidRDefault="00B06376" w:rsidP="00FE22AC">
            <w:pPr>
              <w:jc w:val="center"/>
              <w:rPr>
                <w:rFonts w:ascii="Arial" w:hAnsi="Arial" w:cs="Arial"/>
                <w:b/>
              </w:rPr>
            </w:pPr>
            <w:r w:rsidRPr="00EA3569">
              <w:rPr>
                <w:rFonts w:ascii="Arial" w:hAnsi="Arial" w:cs="Arial"/>
                <w:b/>
              </w:rPr>
              <w:t>HABILIDADES</w:t>
            </w:r>
          </w:p>
        </w:tc>
        <w:tc>
          <w:tcPr>
            <w:tcW w:w="1985" w:type="dxa"/>
          </w:tcPr>
          <w:p w:rsidR="00B06376" w:rsidRPr="00EA3569" w:rsidRDefault="00B06376" w:rsidP="00FE22AC">
            <w:pPr>
              <w:jc w:val="center"/>
              <w:rPr>
                <w:rFonts w:ascii="Arial" w:hAnsi="Arial" w:cs="Arial"/>
                <w:b/>
              </w:rPr>
            </w:pPr>
            <w:r w:rsidRPr="00EA3569">
              <w:rPr>
                <w:rFonts w:ascii="Arial" w:hAnsi="Arial" w:cs="Arial"/>
                <w:b/>
              </w:rPr>
              <w:t>ACTITUDES</w:t>
            </w:r>
          </w:p>
        </w:tc>
        <w:tc>
          <w:tcPr>
            <w:tcW w:w="992" w:type="dxa"/>
          </w:tcPr>
          <w:p w:rsidR="00B06376" w:rsidRPr="007722C1" w:rsidRDefault="00B06376" w:rsidP="00FE22AC">
            <w:pPr>
              <w:jc w:val="center"/>
              <w:rPr>
                <w:rFonts w:ascii="Arial" w:hAnsi="Arial" w:cs="Arial"/>
                <w:sz w:val="16"/>
                <w:szCs w:val="16"/>
              </w:rPr>
            </w:pPr>
            <w:r w:rsidRPr="007722C1">
              <w:rPr>
                <w:rFonts w:ascii="Arial" w:hAnsi="Arial" w:cs="Arial"/>
                <w:sz w:val="16"/>
                <w:szCs w:val="16"/>
              </w:rPr>
              <w:t>Semana</w:t>
            </w:r>
          </w:p>
        </w:tc>
      </w:tr>
      <w:tr w:rsidR="00B06376" w:rsidRPr="00EA3569" w:rsidTr="000C0AF1">
        <w:tc>
          <w:tcPr>
            <w:tcW w:w="3071" w:type="dxa"/>
          </w:tcPr>
          <w:p w:rsidR="00B06376" w:rsidRDefault="00B06376" w:rsidP="00FE22AC">
            <w:pPr>
              <w:jc w:val="both"/>
              <w:rPr>
                <w:rFonts w:ascii="Arial" w:hAnsi="Arial" w:cs="Arial"/>
                <w:sz w:val="18"/>
                <w:szCs w:val="18"/>
              </w:rPr>
            </w:pPr>
            <w:r w:rsidRPr="007722C1">
              <w:rPr>
                <w:rFonts w:ascii="Arial" w:hAnsi="Arial" w:cs="Arial"/>
                <w:b/>
                <w:sz w:val="18"/>
                <w:szCs w:val="18"/>
              </w:rPr>
              <w:t xml:space="preserve">Sesión </w:t>
            </w:r>
            <w:r>
              <w:rPr>
                <w:rFonts w:ascii="Arial" w:hAnsi="Arial" w:cs="Arial"/>
                <w:b/>
                <w:sz w:val="18"/>
                <w:szCs w:val="18"/>
              </w:rPr>
              <w:t>9</w:t>
            </w:r>
            <w:r w:rsidRPr="007722C1">
              <w:rPr>
                <w:rFonts w:ascii="Arial" w:hAnsi="Arial" w:cs="Arial"/>
                <w:b/>
                <w:sz w:val="18"/>
                <w:szCs w:val="18"/>
              </w:rPr>
              <w:t>:</w:t>
            </w:r>
            <w:r w:rsidRPr="00E138D6">
              <w:rPr>
                <w:rFonts w:ascii="Arial" w:hAnsi="Arial" w:cs="Arial"/>
                <w:sz w:val="18"/>
                <w:szCs w:val="18"/>
              </w:rPr>
              <w:t xml:space="preserve"> </w:t>
            </w:r>
            <w:r>
              <w:rPr>
                <w:rFonts w:ascii="Arial" w:hAnsi="Arial" w:cs="Arial"/>
                <w:sz w:val="18"/>
                <w:szCs w:val="18"/>
              </w:rPr>
              <w:t>La robótica y la medicina instrumental.</w:t>
            </w:r>
            <w:r w:rsidRPr="00E138D6">
              <w:rPr>
                <w:rFonts w:ascii="Arial" w:hAnsi="Arial" w:cs="Arial"/>
                <w:sz w:val="18"/>
                <w:szCs w:val="18"/>
              </w:rPr>
              <w:t xml:space="preserve"> </w:t>
            </w:r>
          </w:p>
          <w:p w:rsidR="00B06376" w:rsidRDefault="00B06376" w:rsidP="00FE22AC">
            <w:pPr>
              <w:jc w:val="both"/>
              <w:rPr>
                <w:rFonts w:ascii="Arial" w:hAnsi="Arial" w:cs="Arial"/>
                <w:b/>
                <w:sz w:val="18"/>
                <w:szCs w:val="18"/>
              </w:rPr>
            </w:pPr>
            <w:r w:rsidRPr="007722C1">
              <w:rPr>
                <w:rFonts w:ascii="Arial" w:hAnsi="Arial" w:cs="Arial"/>
                <w:b/>
                <w:sz w:val="18"/>
                <w:szCs w:val="18"/>
              </w:rPr>
              <w:t>Sesión 1</w:t>
            </w:r>
            <w:r>
              <w:rPr>
                <w:rFonts w:ascii="Arial" w:hAnsi="Arial" w:cs="Arial"/>
                <w:b/>
                <w:sz w:val="18"/>
                <w:szCs w:val="18"/>
              </w:rPr>
              <w:t>0</w:t>
            </w:r>
            <w:r w:rsidRPr="007722C1">
              <w:rPr>
                <w:rFonts w:ascii="Arial" w:hAnsi="Arial" w:cs="Arial"/>
                <w:b/>
                <w:sz w:val="18"/>
                <w:szCs w:val="18"/>
              </w:rPr>
              <w:t>:</w:t>
            </w:r>
            <w:r w:rsidRPr="00E138D6">
              <w:rPr>
                <w:rFonts w:ascii="Arial" w:hAnsi="Arial" w:cs="Arial"/>
                <w:sz w:val="18"/>
                <w:szCs w:val="18"/>
              </w:rPr>
              <w:t xml:space="preserve"> </w:t>
            </w:r>
            <w:r>
              <w:rPr>
                <w:rFonts w:ascii="Arial" w:hAnsi="Arial" w:cs="Arial"/>
                <w:sz w:val="18"/>
                <w:szCs w:val="18"/>
              </w:rPr>
              <w:t>La salud pública y las vacunas</w:t>
            </w:r>
            <w:r w:rsidRPr="00E138D6">
              <w:rPr>
                <w:rFonts w:ascii="Arial" w:hAnsi="Arial" w:cs="Arial"/>
                <w:b/>
                <w:sz w:val="18"/>
                <w:szCs w:val="18"/>
              </w:rPr>
              <w:t xml:space="preserve"> </w:t>
            </w:r>
          </w:p>
          <w:p w:rsidR="00B06376" w:rsidRPr="00E138D6" w:rsidRDefault="00B06376" w:rsidP="00FE22AC">
            <w:pPr>
              <w:jc w:val="both"/>
              <w:rPr>
                <w:rFonts w:ascii="Arial" w:hAnsi="Arial" w:cs="Arial"/>
                <w:sz w:val="18"/>
                <w:szCs w:val="18"/>
              </w:rPr>
            </w:pPr>
            <w:r w:rsidRPr="00E138D6">
              <w:rPr>
                <w:rFonts w:ascii="Arial" w:hAnsi="Arial" w:cs="Arial"/>
                <w:b/>
                <w:sz w:val="18"/>
                <w:szCs w:val="18"/>
              </w:rPr>
              <w:t xml:space="preserve">Sesión </w:t>
            </w:r>
            <w:r>
              <w:rPr>
                <w:rFonts w:ascii="Arial" w:hAnsi="Arial" w:cs="Arial"/>
                <w:b/>
                <w:sz w:val="18"/>
                <w:szCs w:val="18"/>
              </w:rPr>
              <w:t>11</w:t>
            </w:r>
            <w:r w:rsidRPr="00E138D6">
              <w:rPr>
                <w:rFonts w:ascii="Arial" w:hAnsi="Arial" w:cs="Arial"/>
                <w:b/>
                <w:sz w:val="18"/>
                <w:szCs w:val="18"/>
              </w:rPr>
              <w:t>:</w:t>
            </w:r>
            <w:r w:rsidRPr="00E138D6">
              <w:rPr>
                <w:rFonts w:ascii="Arial" w:hAnsi="Arial" w:cs="Arial"/>
                <w:sz w:val="18"/>
                <w:szCs w:val="18"/>
              </w:rPr>
              <w:t xml:space="preserve"> </w:t>
            </w:r>
            <w:r>
              <w:rPr>
                <w:rFonts w:ascii="Arial" w:hAnsi="Arial" w:cs="Arial"/>
                <w:sz w:val="18"/>
                <w:szCs w:val="18"/>
              </w:rPr>
              <w:t>Las células madre y la clonación.</w:t>
            </w:r>
          </w:p>
          <w:p w:rsidR="00B06376" w:rsidRPr="007722C1" w:rsidRDefault="00B06376" w:rsidP="00FE22AC">
            <w:pPr>
              <w:jc w:val="both"/>
              <w:rPr>
                <w:rFonts w:ascii="Arial" w:hAnsi="Arial" w:cs="Arial"/>
                <w:sz w:val="18"/>
                <w:szCs w:val="18"/>
              </w:rPr>
            </w:pPr>
            <w:r w:rsidRPr="00E138D6">
              <w:rPr>
                <w:rFonts w:ascii="Arial" w:hAnsi="Arial" w:cs="Arial"/>
                <w:b/>
                <w:sz w:val="18"/>
                <w:szCs w:val="18"/>
              </w:rPr>
              <w:t xml:space="preserve">Sesión </w:t>
            </w:r>
            <w:r>
              <w:rPr>
                <w:rFonts w:ascii="Arial" w:hAnsi="Arial" w:cs="Arial"/>
                <w:b/>
                <w:sz w:val="18"/>
                <w:szCs w:val="18"/>
              </w:rPr>
              <w:t>12</w:t>
            </w:r>
            <w:r w:rsidRPr="00E138D6">
              <w:rPr>
                <w:rFonts w:ascii="Arial" w:hAnsi="Arial" w:cs="Arial"/>
                <w:b/>
                <w:sz w:val="18"/>
                <w:szCs w:val="18"/>
              </w:rPr>
              <w:t>:</w:t>
            </w:r>
            <w:r w:rsidRPr="00E138D6">
              <w:rPr>
                <w:rFonts w:ascii="Arial" w:hAnsi="Arial" w:cs="Arial"/>
                <w:sz w:val="18"/>
                <w:szCs w:val="18"/>
              </w:rPr>
              <w:t xml:space="preserve"> </w:t>
            </w:r>
            <w:r>
              <w:rPr>
                <w:rFonts w:ascii="Arial" w:hAnsi="Arial" w:cs="Arial"/>
                <w:sz w:val="18"/>
                <w:szCs w:val="18"/>
              </w:rPr>
              <w:t xml:space="preserve">Los alimentos funcionales y </w:t>
            </w:r>
            <w:proofErr w:type="gramStart"/>
            <w:r>
              <w:rPr>
                <w:rFonts w:ascii="Arial" w:hAnsi="Arial" w:cs="Arial"/>
                <w:sz w:val="18"/>
                <w:szCs w:val="18"/>
              </w:rPr>
              <w:t>la</w:t>
            </w:r>
            <w:proofErr w:type="gramEnd"/>
            <w:r>
              <w:rPr>
                <w:rFonts w:ascii="Arial" w:hAnsi="Arial" w:cs="Arial"/>
                <w:sz w:val="18"/>
                <w:szCs w:val="18"/>
              </w:rPr>
              <w:t xml:space="preserve"> orto nutrición.</w:t>
            </w:r>
          </w:p>
        </w:tc>
        <w:tc>
          <w:tcPr>
            <w:tcW w:w="2126" w:type="dxa"/>
          </w:tcPr>
          <w:p w:rsidR="00B06376" w:rsidRPr="007722C1" w:rsidRDefault="00B06376" w:rsidP="00FE22AC">
            <w:pPr>
              <w:jc w:val="both"/>
              <w:rPr>
                <w:rFonts w:ascii="Arial" w:hAnsi="Arial" w:cs="Arial"/>
                <w:sz w:val="18"/>
                <w:szCs w:val="18"/>
              </w:rPr>
            </w:pPr>
            <w:r>
              <w:rPr>
                <w:rFonts w:ascii="Arial" w:hAnsi="Arial" w:cs="Arial"/>
                <w:sz w:val="18"/>
                <w:szCs w:val="18"/>
              </w:rPr>
              <w:t>-Reconoce los avances de ciencia, tecnología e innovación en áreas que son estratégicas para el desarrollo humano sostenible.</w:t>
            </w:r>
          </w:p>
        </w:tc>
        <w:tc>
          <w:tcPr>
            <w:tcW w:w="1985" w:type="dxa"/>
          </w:tcPr>
          <w:p w:rsidR="00B06376" w:rsidRPr="00E138D6" w:rsidRDefault="00B06376" w:rsidP="00FE22AC">
            <w:pPr>
              <w:jc w:val="both"/>
              <w:rPr>
                <w:rFonts w:ascii="Arial" w:hAnsi="Arial" w:cs="Arial"/>
                <w:sz w:val="18"/>
                <w:szCs w:val="18"/>
              </w:rPr>
            </w:pPr>
            <w:r>
              <w:rPr>
                <w:rFonts w:ascii="Arial" w:hAnsi="Arial" w:cs="Arial"/>
                <w:sz w:val="18"/>
                <w:szCs w:val="18"/>
              </w:rPr>
              <w:t xml:space="preserve">- </w:t>
            </w:r>
            <w:r w:rsidRPr="00E138D6">
              <w:rPr>
                <w:rFonts w:ascii="Arial" w:hAnsi="Arial" w:cs="Arial"/>
                <w:sz w:val="18"/>
                <w:szCs w:val="18"/>
              </w:rPr>
              <w:t xml:space="preserve">Adopta una actitud crítica sobre </w:t>
            </w:r>
            <w:r>
              <w:rPr>
                <w:rFonts w:ascii="Arial" w:hAnsi="Arial" w:cs="Arial"/>
                <w:sz w:val="18"/>
                <w:szCs w:val="18"/>
              </w:rPr>
              <w:t>los actuales aportes de la ciencia y tecnología.</w:t>
            </w:r>
          </w:p>
          <w:p w:rsidR="00B06376" w:rsidRPr="00E138D6" w:rsidRDefault="00B06376" w:rsidP="00FE22AC">
            <w:pPr>
              <w:jc w:val="both"/>
              <w:rPr>
                <w:rFonts w:ascii="Arial" w:hAnsi="Arial" w:cs="Arial"/>
                <w:sz w:val="18"/>
                <w:szCs w:val="18"/>
              </w:rPr>
            </w:pPr>
            <w:r>
              <w:rPr>
                <w:rFonts w:ascii="Arial" w:hAnsi="Arial" w:cs="Arial"/>
                <w:sz w:val="18"/>
                <w:szCs w:val="18"/>
              </w:rPr>
              <w:t xml:space="preserve">- </w:t>
            </w:r>
            <w:r w:rsidRPr="00E138D6">
              <w:rPr>
                <w:rFonts w:ascii="Arial" w:hAnsi="Arial" w:cs="Arial"/>
                <w:sz w:val="18"/>
                <w:szCs w:val="18"/>
              </w:rPr>
              <w:t xml:space="preserve">Motiva el estudio y </w:t>
            </w:r>
            <w:r>
              <w:rPr>
                <w:rFonts w:ascii="Arial" w:hAnsi="Arial" w:cs="Arial"/>
                <w:sz w:val="18"/>
                <w:szCs w:val="18"/>
              </w:rPr>
              <w:t xml:space="preserve">la participación en los diversos programas de </w:t>
            </w:r>
            <w:proofErr w:type="spellStart"/>
            <w:r>
              <w:rPr>
                <w:rFonts w:ascii="Arial" w:hAnsi="Arial" w:cs="Arial"/>
                <w:sz w:val="18"/>
                <w:szCs w:val="18"/>
              </w:rPr>
              <w:t>CTeI</w:t>
            </w:r>
            <w:proofErr w:type="spellEnd"/>
            <w:r>
              <w:rPr>
                <w:rFonts w:ascii="Arial" w:hAnsi="Arial" w:cs="Arial"/>
                <w:sz w:val="18"/>
                <w:szCs w:val="18"/>
              </w:rPr>
              <w:t>.</w:t>
            </w:r>
          </w:p>
        </w:tc>
        <w:tc>
          <w:tcPr>
            <w:tcW w:w="992" w:type="dxa"/>
            <w:vAlign w:val="center"/>
          </w:tcPr>
          <w:p w:rsidR="00B06376" w:rsidRPr="00D83ECD" w:rsidRDefault="00B06376" w:rsidP="00BE46A5">
            <w:pPr>
              <w:jc w:val="center"/>
              <w:rPr>
                <w:rFonts w:ascii="Arial" w:hAnsi="Arial" w:cs="Arial"/>
                <w:sz w:val="18"/>
                <w:szCs w:val="18"/>
              </w:rPr>
            </w:pPr>
            <w:r w:rsidRPr="00D83ECD">
              <w:rPr>
                <w:rFonts w:ascii="Arial" w:hAnsi="Arial" w:cs="Arial"/>
                <w:sz w:val="18"/>
                <w:szCs w:val="18"/>
              </w:rPr>
              <w:t xml:space="preserve">9 </w:t>
            </w:r>
            <w:r w:rsidR="00BE46A5">
              <w:rPr>
                <w:rFonts w:ascii="Arial" w:hAnsi="Arial" w:cs="Arial"/>
                <w:sz w:val="18"/>
                <w:szCs w:val="18"/>
              </w:rPr>
              <w:t xml:space="preserve"> </w:t>
            </w:r>
            <w:r w:rsidRPr="00D83ECD">
              <w:rPr>
                <w:rFonts w:ascii="Arial" w:hAnsi="Arial" w:cs="Arial"/>
                <w:sz w:val="18"/>
                <w:szCs w:val="18"/>
              </w:rPr>
              <w:t xml:space="preserve">a </w:t>
            </w:r>
            <w:r w:rsidR="00BE46A5">
              <w:rPr>
                <w:rFonts w:ascii="Arial" w:hAnsi="Arial" w:cs="Arial"/>
                <w:sz w:val="18"/>
                <w:szCs w:val="18"/>
              </w:rPr>
              <w:t xml:space="preserve"> </w:t>
            </w:r>
            <w:r w:rsidRPr="00D83ECD">
              <w:rPr>
                <w:rFonts w:ascii="Arial" w:hAnsi="Arial" w:cs="Arial"/>
                <w:sz w:val="18"/>
                <w:szCs w:val="18"/>
              </w:rPr>
              <w:t>12</w:t>
            </w:r>
          </w:p>
        </w:tc>
      </w:tr>
    </w:tbl>
    <w:p w:rsidR="00B06376" w:rsidRDefault="00B06376" w:rsidP="00B06376">
      <w:pPr>
        <w:ind w:firstLine="708"/>
        <w:rPr>
          <w:rFonts w:ascii="Arial" w:hAnsi="Arial" w:cs="Arial"/>
          <w:b/>
        </w:rPr>
      </w:pPr>
    </w:p>
    <w:p w:rsidR="00B06376" w:rsidRDefault="00B06376" w:rsidP="00B06376">
      <w:pPr>
        <w:ind w:firstLine="708"/>
        <w:rPr>
          <w:rFonts w:ascii="Arial" w:hAnsi="Arial" w:cs="Arial"/>
          <w:b/>
        </w:rPr>
      </w:pPr>
      <w:r>
        <w:rPr>
          <w:rFonts w:ascii="Arial" w:hAnsi="Arial" w:cs="Arial"/>
          <w:b/>
        </w:rPr>
        <w:lastRenderedPageBreak/>
        <w:t xml:space="preserve">4.4  La divulgación científica, tecnológica e </w:t>
      </w:r>
      <w:proofErr w:type="spellStart"/>
      <w:r>
        <w:rPr>
          <w:rFonts w:ascii="Arial" w:hAnsi="Arial" w:cs="Arial"/>
          <w:b/>
        </w:rPr>
        <w:t>innovativa</w:t>
      </w:r>
      <w:proofErr w:type="spellEnd"/>
      <w:r>
        <w:rPr>
          <w:rFonts w:ascii="Arial" w:hAnsi="Arial" w:cs="Arial"/>
          <w:b/>
        </w:rPr>
        <w:t>.</w:t>
      </w:r>
    </w:p>
    <w:tbl>
      <w:tblPr>
        <w:tblStyle w:val="Tablaconcuadrcula"/>
        <w:tblW w:w="8244" w:type="dxa"/>
        <w:tblInd w:w="540" w:type="dxa"/>
        <w:tblLayout w:type="fixed"/>
        <w:tblLook w:val="01E0" w:firstRow="1" w:lastRow="1" w:firstColumn="1" w:lastColumn="1" w:noHBand="0" w:noVBand="0"/>
      </w:tblPr>
      <w:tblGrid>
        <w:gridCol w:w="2999"/>
        <w:gridCol w:w="2410"/>
        <w:gridCol w:w="1984"/>
        <w:gridCol w:w="851"/>
      </w:tblGrid>
      <w:tr w:rsidR="00B06376" w:rsidRPr="00D913DF" w:rsidTr="000C0AF1">
        <w:tc>
          <w:tcPr>
            <w:tcW w:w="2999" w:type="dxa"/>
          </w:tcPr>
          <w:p w:rsidR="00B06376" w:rsidRPr="00D913DF" w:rsidRDefault="00B06376" w:rsidP="00FE22AC">
            <w:pPr>
              <w:jc w:val="center"/>
              <w:rPr>
                <w:rFonts w:ascii="Arial" w:hAnsi="Arial" w:cs="Arial"/>
                <w:b/>
              </w:rPr>
            </w:pPr>
            <w:r w:rsidRPr="00D913DF">
              <w:rPr>
                <w:rFonts w:ascii="Arial" w:hAnsi="Arial" w:cs="Arial"/>
                <w:b/>
              </w:rPr>
              <w:t>INFORMACIÓN</w:t>
            </w:r>
          </w:p>
        </w:tc>
        <w:tc>
          <w:tcPr>
            <w:tcW w:w="2410" w:type="dxa"/>
          </w:tcPr>
          <w:p w:rsidR="00B06376" w:rsidRPr="00D913DF" w:rsidRDefault="00B06376" w:rsidP="00FE22AC">
            <w:pPr>
              <w:jc w:val="center"/>
              <w:rPr>
                <w:rFonts w:ascii="Arial" w:hAnsi="Arial" w:cs="Arial"/>
                <w:b/>
              </w:rPr>
            </w:pPr>
            <w:r w:rsidRPr="00D913DF">
              <w:rPr>
                <w:rFonts w:ascii="Arial" w:hAnsi="Arial" w:cs="Arial"/>
                <w:b/>
              </w:rPr>
              <w:t>HABILIDADES</w:t>
            </w:r>
          </w:p>
        </w:tc>
        <w:tc>
          <w:tcPr>
            <w:tcW w:w="1984" w:type="dxa"/>
          </w:tcPr>
          <w:p w:rsidR="00B06376" w:rsidRPr="00D913DF" w:rsidRDefault="00B06376" w:rsidP="00FE22AC">
            <w:pPr>
              <w:jc w:val="center"/>
              <w:rPr>
                <w:rFonts w:ascii="Arial" w:hAnsi="Arial" w:cs="Arial"/>
                <w:b/>
              </w:rPr>
            </w:pPr>
            <w:r w:rsidRPr="00D913DF">
              <w:rPr>
                <w:rFonts w:ascii="Arial" w:hAnsi="Arial" w:cs="Arial"/>
                <w:b/>
              </w:rPr>
              <w:t>ACTITUDES</w:t>
            </w:r>
          </w:p>
        </w:tc>
        <w:tc>
          <w:tcPr>
            <w:tcW w:w="851" w:type="dxa"/>
          </w:tcPr>
          <w:p w:rsidR="00B06376" w:rsidRPr="007722C1" w:rsidRDefault="00B06376" w:rsidP="00FE22AC">
            <w:pPr>
              <w:jc w:val="center"/>
              <w:rPr>
                <w:rFonts w:ascii="Arial" w:hAnsi="Arial" w:cs="Arial"/>
                <w:sz w:val="16"/>
                <w:szCs w:val="16"/>
              </w:rPr>
            </w:pPr>
            <w:r w:rsidRPr="007722C1">
              <w:rPr>
                <w:rFonts w:ascii="Arial" w:hAnsi="Arial" w:cs="Arial"/>
                <w:sz w:val="16"/>
                <w:szCs w:val="16"/>
              </w:rPr>
              <w:t>Semana</w:t>
            </w:r>
          </w:p>
        </w:tc>
      </w:tr>
      <w:tr w:rsidR="00B06376" w:rsidRPr="00D913DF" w:rsidTr="000C0AF1">
        <w:trPr>
          <w:trHeight w:val="2400"/>
        </w:trPr>
        <w:tc>
          <w:tcPr>
            <w:tcW w:w="2999" w:type="dxa"/>
          </w:tcPr>
          <w:p w:rsidR="00B06376" w:rsidRDefault="00B06376" w:rsidP="00FE22AC">
            <w:pPr>
              <w:jc w:val="both"/>
              <w:rPr>
                <w:rFonts w:ascii="Arial" w:hAnsi="Arial" w:cs="Arial"/>
                <w:b/>
                <w:sz w:val="18"/>
                <w:szCs w:val="18"/>
              </w:rPr>
            </w:pPr>
            <w:r>
              <w:rPr>
                <w:rFonts w:ascii="Arial" w:hAnsi="Arial" w:cs="Arial"/>
                <w:b/>
                <w:sz w:val="18"/>
                <w:szCs w:val="18"/>
              </w:rPr>
              <w:t>Sesión 13</w:t>
            </w:r>
            <w:r w:rsidRPr="007722C1">
              <w:rPr>
                <w:rFonts w:ascii="Arial" w:hAnsi="Arial" w:cs="Arial"/>
                <w:b/>
                <w:sz w:val="18"/>
                <w:szCs w:val="18"/>
              </w:rPr>
              <w:t>:</w:t>
            </w:r>
            <w:r w:rsidRPr="00E138D6">
              <w:rPr>
                <w:rFonts w:ascii="Arial" w:hAnsi="Arial" w:cs="Arial"/>
                <w:sz w:val="18"/>
                <w:szCs w:val="18"/>
              </w:rPr>
              <w:t xml:space="preserve"> </w:t>
            </w:r>
            <w:r>
              <w:rPr>
                <w:rFonts w:ascii="Arial" w:hAnsi="Arial" w:cs="Arial"/>
                <w:sz w:val="18"/>
                <w:szCs w:val="18"/>
              </w:rPr>
              <w:t>Conocimiento del micro y macro cosmos</w:t>
            </w:r>
            <w:r w:rsidRPr="00E138D6">
              <w:rPr>
                <w:rFonts w:ascii="Arial" w:hAnsi="Arial" w:cs="Arial"/>
                <w:b/>
                <w:sz w:val="18"/>
                <w:szCs w:val="18"/>
              </w:rPr>
              <w:t xml:space="preserve"> </w:t>
            </w:r>
          </w:p>
          <w:p w:rsidR="00B06376" w:rsidRPr="00E138D6" w:rsidRDefault="00B06376" w:rsidP="00FE22AC">
            <w:pPr>
              <w:jc w:val="both"/>
              <w:rPr>
                <w:rFonts w:ascii="Arial" w:hAnsi="Arial" w:cs="Arial"/>
                <w:sz w:val="18"/>
                <w:szCs w:val="18"/>
              </w:rPr>
            </w:pPr>
            <w:r w:rsidRPr="00E138D6">
              <w:rPr>
                <w:rFonts w:ascii="Arial" w:hAnsi="Arial" w:cs="Arial"/>
                <w:b/>
                <w:sz w:val="18"/>
                <w:szCs w:val="18"/>
              </w:rPr>
              <w:t xml:space="preserve">Sesión </w:t>
            </w:r>
            <w:r>
              <w:rPr>
                <w:rFonts w:ascii="Arial" w:hAnsi="Arial" w:cs="Arial"/>
                <w:b/>
                <w:sz w:val="18"/>
                <w:szCs w:val="18"/>
              </w:rPr>
              <w:t>14</w:t>
            </w:r>
            <w:r w:rsidRPr="00E138D6">
              <w:rPr>
                <w:rFonts w:ascii="Arial" w:hAnsi="Arial" w:cs="Arial"/>
                <w:b/>
                <w:sz w:val="18"/>
                <w:szCs w:val="18"/>
              </w:rPr>
              <w:t>:</w:t>
            </w:r>
            <w:r>
              <w:rPr>
                <w:rFonts w:ascii="Arial" w:hAnsi="Arial" w:cs="Arial"/>
                <w:b/>
                <w:sz w:val="18"/>
                <w:szCs w:val="18"/>
              </w:rPr>
              <w:t xml:space="preserve"> </w:t>
            </w:r>
            <w:r w:rsidRPr="009B3E6F">
              <w:rPr>
                <w:rFonts w:ascii="Arial" w:hAnsi="Arial" w:cs="Arial"/>
                <w:sz w:val="18"/>
                <w:szCs w:val="18"/>
              </w:rPr>
              <w:t>Artículo científico</w:t>
            </w:r>
          </w:p>
          <w:p w:rsidR="00B06376" w:rsidRDefault="00B06376" w:rsidP="00FE22AC">
            <w:pPr>
              <w:jc w:val="both"/>
              <w:rPr>
                <w:rFonts w:ascii="Arial" w:hAnsi="Arial" w:cs="Arial"/>
                <w:sz w:val="18"/>
                <w:szCs w:val="18"/>
              </w:rPr>
            </w:pPr>
            <w:r w:rsidRPr="00E138D6">
              <w:rPr>
                <w:rFonts w:ascii="Arial" w:hAnsi="Arial" w:cs="Arial"/>
                <w:b/>
                <w:sz w:val="18"/>
                <w:szCs w:val="18"/>
              </w:rPr>
              <w:t xml:space="preserve">Sesión </w:t>
            </w:r>
            <w:r>
              <w:rPr>
                <w:rFonts w:ascii="Arial" w:hAnsi="Arial" w:cs="Arial"/>
                <w:b/>
                <w:sz w:val="18"/>
                <w:szCs w:val="18"/>
              </w:rPr>
              <w:t>15</w:t>
            </w:r>
            <w:r w:rsidRPr="00E138D6">
              <w:rPr>
                <w:rFonts w:ascii="Arial" w:hAnsi="Arial" w:cs="Arial"/>
                <w:b/>
                <w:sz w:val="18"/>
                <w:szCs w:val="18"/>
              </w:rPr>
              <w:t>:</w:t>
            </w:r>
            <w:r w:rsidRPr="00E138D6">
              <w:rPr>
                <w:rFonts w:ascii="Arial" w:hAnsi="Arial" w:cs="Arial"/>
                <w:sz w:val="18"/>
                <w:szCs w:val="18"/>
              </w:rPr>
              <w:t xml:space="preserve"> </w:t>
            </w:r>
            <w:r>
              <w:rPr>
                <w:rFonts w:ascii="Arial" w:hAnsi="Arial" w:cs="Arial"/>
                <w:sz w:val="18"/>
                <w:szCs w:val="18"/>
              </w:rPr>
              <w:t>Propiedad intelectual y las patentes</w:t>
            </w:r>
          </w:p>
          <w:p w:rsidR="00B06376" w:rsidRPr="00E138D6" w:rsidRDefault="00B06376" w:rsidP="00FE22AC">
            <w:pPr>
              <w:jc w:val="both"/>
              <w:rPr>
                <w:rFonts w:ascii="Arial" w:hAnsi="Arial" w:cs="Arial"/>
                <w:sz w:val="18"/>
                <w:szCs w:val="18"/>
              </w:rPr>
            </w:pPr>
            <w:r w:rsidRPr="006F0890">
              <w:rPr>
                <w:rFonts w:ascii="Arial" w:hAnsi="Arial" w:cs="Arial"/>
                <w:b/>
                <w:sz w:val="18"/>
                <w:szCs w:val="18"/>
              </w:rPr>
              <w:t>Sesión 1</w:t>
            </w:r>
            <w:r>
              <w:rPr>
                <w:rFonts w:ascii="Arial" w:hAnsi="Arial" w:cs="Arial"/>
                <w:b/>
                <w:sz w:val="18"/>
                <w:szCs w:val="18"/>
              </w:rPr>
              <w:t>6</w:t>
            </w:r>
            <w:r>
              <w:rPr>
                <w:rFonts w:ascii="Arial" w:hAnsi="Arial" w:cs="Arial"/>
                <w:sz w:val="18"/>
                <w:szCs w:val="18"/>
              </w:rPr>
              <w:t>: La ética en el proceso de la investigación</w:t>
            </w:r>
          </w:p>
          <w:p w:rsidR="00B06376" w:rsidRPr="00887495" w:rsidRDefault="00B06376" w:rsidP="00FE22AC">
            <w:pPr>
              <w:jc w:val="both"/>
              <w:rPr>
                <w:rFonts w:ascii="Arial" w:hAnsi="Arial" w:cs="Arial"/>
                <w:b/>
                <w:sz w:val="18"/>
                <w:szCs w:val="18"/>
              </w:rPr>
            </w:pPr>
            <w:r w:rsidRPr="00887495">
              <w:rPr>
                <w:rFonts w:ascii="Arial" w:hAnsi="Arial" w:cs="Arial"/>
                <w:b/>
                <w:sz w:val="18"/>
                <w:szCs w:val="18"/>
              </w:rPr>
              <w:t>EVALUACION</w:t>
            </w:r>
          </w:p>
        </w:tc>
        <w:tc>
          <w:tcPr>
            <w:tcW w:w="2410" w:type="dxa"/>
          </w:tcPr>
          <w:p w:rsidR="00B06376" w:rsidRDefault="00B06376" w:rsidP="00FE22AC">
            <w:pPr>
              <w:jc w:val="both"/>
              <w:rPr>
                <w:rFonts w:ascii="Arial" w:hAnsi="Arial" w:cs="Arial"/>
                <w:sz w:val="18"/>
                <w:szCs w:val="18"/>
              </w:rPr>
            </w:pPr>
            <w:r w:rsidRPr="00E138D6">
              <w:rPr>
                <w:rFonts w:ascii="Arial" w:hAnsi="Arial" w:cs="Arial"/>
                <w:sz w:val="18"/>
                <w:szCs w:val="18"/>
              </w:rPr>
              <w:t xml:space="preserve">- Identifica </w:t>
            </w:r>
            <w:r>
              <w:rPr>
                <w:rFonts w:ascii="Arial" w:hAnsi="Arial" w:cs="Arial"/>
                <w:sz w:val="18"/>
                <w:szCs w:val="18"/>
              </w:rPr>
              <w:t>los componentes de un artículo científico considerando los estándares internacionales.</w:t>
            </w:r>
          </w:p>
          <w:p w:rsidR="00B06376" w:rsidRDefault="00B06376" w:rsidP="00FE22AC">
            <w:pPr>
              <w:jc w:val="both"/>
              <w:rPr>
                <w:rFonts w:ascii="Arial" w:hAnsi="Arial" w:cs="Arial"/>
                <w:sz w:val="18"/>
                <w:szCs w:val="18"/>
              </w:rPr>
            </w:pPr>
            <w:r>
              <w:rPr>
                <w:rFonts w:ascii="Arial" w:hAnsi="Arial" w:cs="Arial"/>
                <w:sz w:val="18"/>
                <w:szCs w:val="18"/>
              </w:rPr>
              <w:t>. Conoce y aplica las normas éticas del investigador.</w:t>
            </w:r>
          </w:p>
          <w:p w:rsidR="00B06376" w:rsidRPr="00E138D6" w:rsidRDefault="00B06376" w:rsidP="00FE22AC">
            <w:pPr>
              <w:jc w:val="both"/>
              <w:rPr>
                <w:rFonts w:ascii="Arial" w:hAnsi="Arial" w:cs="Arial"/>
                <w:sz w:val="18"/>
                <w:szCs w:val="18"/>
              </w:rPr>
            </w:pPr>
          </w:p>
        </w:tc>
        <w:tc>
          <w:tcPr>
            <w:tcW w:w="1984" w:type="dxa"/>
          </w:tcPr>
          <w:p w:rsidR="00B06376" w:rsidRPr="00E138D6" w:rsidRDefault="00B06376" w:rsidP="00FE22AC">
            <w:pPr>
              <w:jc w:val="both"/>
              <w:rPr>
                <w:rFonts w:ascii="Arial" w:hAnsi="Arial" w:cs="Arial"/>
                <w:sz w:val="18"/>
                <w:szCs w:val="18"/>
              </w:rPr>
            </w:pPr>
            <w:r>
              <w:rPr>
                <w:rFonts w:ascii="Arial" w:hAnsi="Arial" w:cs="Arial"/>
                <w:sz w:val="18"/>
                <w:szCs w:val="18"/>
              </w:rPr>
              <w:t>- Demuestra</w:t>
            </w:r>
            <w:r w:rsidRPr="00E138D6">
              <w:rPr>
                <w:rFonts w:ascii="Arial" w:hAnsi="Arial" w:cs="Arial"/>
                <w:sz w:val="18"/>
                <w:szCs w:val="18"/>
              </w:rPr>
              <w:t xml:space="preserve"> iniciativa y perseverancia en el logro de buenos resultados</w:t>
            </w:r>
          </w:p>
          <w:p w:rsidR="00B06376" w:rsidRPr="0071511F" w:rsidRDefault="00B06376" w:rsidP="00FE22AC">
            <w:pPr>
              <w:jc w:val="both"/>
              <w:rPr>
                <w:rFonts w:ascii="Arial" w:hAnsi="Arial" w:cs="Arial"/>
                <w:sz w:val="18"/>
                <w:szCs w:val="18"/>
              </w:rPr>
            </w:pPr>
            <w:r>
              <w:rPr>
                <w:rFonts w:ascii="Arial" w:hAnsi="Arial" w:cs="Arial"/>
                <w:sz w:val="18"/>
                <w:szCs w:val="18"/>
              </w:rPr>
              <w:t>- Motiva</w:t>
            </w:r>
            <w:r w:rsidRPr="00E138D6">
              <w:rPr>
                <w:rFonts w:ascii="Arial" w:hAnsi="Arial" w:cs="Arial"/>
                <w:sz w:val="18"/>
                <w:szCs w:val="18"/>
              </w:rPr>
              <w:t xml:space="preserve"> la práctica de hábitos de seguridad e higi</w:t>
            </w:r>
            <w:r>
              <w:rPr>
                <w:rFonts w:ascii="Arial" w:hAnsi="Arial" w:cs="Arial"/>
                <w:sz w:val="18"/>
                <w:szCs w:val="18"/>
              </w:rPr>
              <w:t>ene en el trabajo experimental.</w:t>
            </w:r>
          </w:p>
        </w:tc>
        <w:tc>
          <w:tcPr>
            <w:tcW w:w="851" w:type="dxa"/>
            <w:vAlign w:val="center"/>
          </w:tcPr>
          <w:p w:rsidR="00B06376" w:rsidRDefault="00B06376" w:rsidP="00FE22AC">
            <w:pPr>
              <w:jc w:val="center"/>
              <w:rPr>
                <w:rFonts w:ascii="Arial" w:hAnsi="Arial" w:cs="Arial"/>
                <w:sz w:val="18"/>
                <w:szCs w:val="18"/>
              </w:rPr>
            </w:pPr>
            <w:r>
              <w:rPr>
                <w:rFonts w:ascii="Arial" w:hAnsi="Arial" w:cs="Arial"/>
                <w:sz w:val="18"/>
                <w:szCs w:val="18"/>
              </w:rPr>
              <w:t xml:space="preserve">13 </w:t>
            </w:r>
          </w:p>
          <w:p w:rsidR="00B06376" w:rsidRDefault="00B06376" w:rsidP="00FE22AC">
            <w:pPr>
              <w:jc w:val="center"/>
              <w:rPr>
                <w:rFonts w:ascii="Arial" w:hAnsi="Arial" w:cs="Arial"/>
                <w:sz w:val="18"/>
                <w:szCs w:val="18"/>
              </w:rPr>
            </w:pPr>
          </w:p>
          <w:p w:rsidR="00B06376" w:rsidRDefault="00B06376" w:rsidP="00FE22AC">
            <w:pPr>
              <w:jc w:val="center"/>
              <w:rPr>
                <w:rFonts w:ascii="Arial" w:hAnsi="Arial" w:cs="Arial"/>
                <w:sz w:val="18"/>
                <w:szCs w:val="18"/>
              </w:rPr>
            </w:pPr>
            <w:r>
              <w:rPr>
                <w:rFonts w:ascii="Arial" w:hAnsi="Arial" w:cs="Arial"/>
                <w:sz w:val="18"/>
                <w:szCs w:val="18"/>
              </w:rPr>
              <w:t>a</w:t>
            </w:r>
          </w:p>
          <w:p w:rsidR="00B06376" w:rsidRDefault="00B06376" w:rsidP="00FE22AC">
            <w:pPr>
              <w:jc w:val="center"/>
              <w:rPr>
                <w:rFonts w:ascii="Arial" w:hAnsi="Arial" w:cs="Arial"/>
                <w:sz w:val="18"/>
                <w:szCs w:val="18"/>
              </w:rPr>
            </w:pPr>
          </w:p>
          <w:p w:rsidR="00B06376" w:rsidRPr="00E138D6" w:rsidRDefault="00B06376" w:rsidP="00FE22AC">
            <w:pPr>
              <w:jc w:val="center"/>
              <w:rPr>
                <w:rFonts w:ascii="Arial" w:hAnsi="Arial" w:cs="Arial"/>
                <w:sz w:val="18"/>
                <w:szCs w:val="18"/>
              </w:rPr>
            </w:pPr>
            <w:r>
              <w:rPr>
                <w:rFonts w:ascii="Arial" w:hAnsi="Arial" w:cs="Arial"/>
                <w:sz w:val="18"/>
                <w:szCs w:val="18"/>
              </w:rPr>
              <w:t>17</w:t>
            </w:r>
          </w:p>
        </w:tc>
      </w:tr>
    </w:tbl>
    <w:p w:rsidR="00B06376" w:rsidRDefault="00B06376" w:rsidP="00B06376">
      <w:pPr>
        <w:jc w:val="both"/>
        <w:rPr>
          <w:rFonts w:ascii="Arial" w:hAnsi="Arial" w:cs="Arial"/>
          <w:b/>
          <w:bCs/>
        </w:rPr>
      </w:pPr>
      <w:r w:rsidRPr="00E138D6">
        <w:rPr>
          <w:rFonts w:ascii="Arial" w:hAnsi="Arial" w:cs="Arial"/>
          <w:b/>
          <w:bCs/>
        </w:rPr>
        <w:t xml:space="preserve">     </w:t>
      </w:r>
    </w:p>
    <w:p w:rsidR="00B06376" w:rsidRDefault="00B06376" w:rsidP="00B06376">
      <w:pPr>
        <w:jc w:val="both"/>
        <w:rPr>
          <w:rFonts w:ascii="Arial" w:hAnsi="Arial" w:cs="Arial"/>
          <w:b/>
          <w:bCs/>
        </w:rPr>
      </w:pPr>
      <w:r>
        <w:rPr>
          <w:rFonts w:ascii="Arial" w:hAnsi="Arial" w:cs="Arial"/>
          <w:b/>
          <w:bCs/>
        </w:rPr>
        <w:t xml:space="preserve">Nota.- </w:t>
      </w:r>
      <w:r w:rsidRPr="001F77D5">
        <w:rPr>
          <w:rFonts w:ascii="Arial" w:hAnsi="Arial" w:cs="Arial"/>
          <w:bCs/>
        </w:rPr>
        <w:t>Cada sesión se realizará en dos fases</w:t>
      </w:r>
      <w:r>
        <w:rPr>
          <w:rFonts w:ascii="Arial" w:hAnsi="Arial" w:cs="Arial"/>
          <w:bCs/>
        </w:rPr>
        <w:t>.</w:t>
      </w:r>
    </w:p>
    <w:p w:rsidR="00B06376" w:rsidRPr="00B93E65" w:rsidRDefault="00B06376" w:rsidP="00B06376">
      <w:pPr>
        <w:jc w:val="both"/>
        <w:rPr>
          <w:rFonts w:ascii="Arial" w:hAnsi="Arial" w:cs="Arial"/>
          <w:b/>
          <w:bCs/>
        </w:rPr>
      </w:pPr>
      <w:r w:rsidRPr="00E138D6">
        <w:rPr>
          <w:rFonts w:ascii="Arial" w:hAnsi="Arial" w:cs="Arial"/>
          <w:b/>
          <w:bCs/>
        </w:rPr>
        <w:t>V.</w:t>
      </w:r>
      <w:r>
        <w:rPr>
          <w:rFonts w:ascii="Arial" w:hAnsi="Arial" w:cs="Arial"/>
          <w:b/>
          <w:bCs/>
        </w:rPr>
        <w:t>-</w:t>
      </w:r>
      <w:r w:rsidRPr="00E138D6">
        <w:rPr>
          <w:rFonts w:ascii="Arial" w:hAnsi="Arial" w:cs="Arial"/>
          <w:b/>
          <w:bCs/>
        </w:rPr>
        <w:t xml:space="preserve"> METODOLOGÌA </w:t>
      </w:r>
    </w:p>
    <w:p w:rsidR="00B06376" w:rsidRPr="00E138D6" w:rsidRDefault="00B06376" w:rsidP="00B06376">
      <w:pPr>
        <w:ind w:left="720"/>
        <w:jc w:val="both"/>
        <w:rPr>
          <w:rFonts w:ascii="Arial" w:hAnsi="Arial" w:cs="Arial"/>
          <w:bCs/>
          <w:sz w:val="20"/>
          <w:szCs w:val="20"/>
        </w:rPr>
      </w:pPr>
      <w:r w:rsidRPr="00E138D6">
        <w:rPr>
          <w:rFonts w:ascii="Arial" w:hAnsi="Arial" w:cs="Arial"/>
          <w:bCs/>
          <w:sz w:val="20"/>
          <w:szCs w:val="20"/>
        </w:rPr>
        <w:t>- Las clases teóricas se llevarán a cabo con la participación activa de los estudiantes y se entregarán  separatas y guías de prácticas de acuerdo al desarrollo del sílabo</w:t>
      </w:r>
    </w:p>
    <w:p w:rsidR="00B06376" w:rsidRPr="00E138D6" w:rsidRDefault="00B06376" w:rsidP="00B06376">
      <w:pPr>
        <w:ind w:left="720"/>
        <w:jc w:val="both"/>
        <w:rPr>
          <w:rFonts w:ascii="Arial" w:hAnsi="Arial" w:cs="Arial"/>
          <w:bCs/>
          <w:sz w:val="20"/>
          <w:szCs w:val="20"/>
        </w:rPr>
      </w:pPr>
      <w:r w:rsidRPr="00E138D6">
        <w:rPr>
          <w:rFonts w:ascii="Arial" w:hAnsi="Arial" w:cs="Arial"/>
          <w:bCs/>
          <w:sz w:val="20"/>
          <w:szCs w:val="20"/>
        </w:rPr>
        <w:t xml:space="preserve">- El trabajo </w:t>
      </w:r>
      <w:r>
        <w:rPr>
          <w:rFonts w:ascii="Arial" w:hAnsi="Arial" w:cs="Arial"/>
          <w:bCs/>
          <w:sz w:val="20"/>
          <w:szCs w:val="20"/>
        </w:rPr>
        <w:t>experimental</w:t>
      </w:r>
      <w:r w:rsidRPr="00E138D6">
        <w:rPr>
          <w:rFonts w:ascii="Arial" w:hAnsi="Arial" w:cs="Arial"/>
          <w:bCs/>
          <w:sz w:val="20"/>
          <w:szCs w:val="20"/>
        </w:rPr>
        <w:t xml:space="preserve"> será en equipo y los informes se presentarán a la semana siguiente.</w:t>
      </w:r>
    </w:p>
    <w:p w:rsidR="00B06376" w:rsidRPr="00E138D6" w:rsidRDefault="00B06376" w:rsidP="00B06376">
      <w:pPr>
        <w:ind w:left="720"/>
        <w:jc w:val="both"/>
        <w:rPr>
          <w:rFonts w:ascii="Arial" w:hAnsi="Arial" w:cs="Arial"/>
          <w:bCs/>
          <w:sz w:val="20"/>
          <w:szCs w:val="20"/>
        </w:rPr>
      </w:pPr>
      <w:r w:rsidRPr="00E138D6">
        <w:rPr>
          <w:rFonts w:ascii="Arial" w:hAnsi="Arial" w:cs="Arial"/>
          <w:bCs/>
          <w:sz w:val="20"/>
          <w:szCs w:val="20"/>
        </w:rPr>
        <w:t>- En todos los eventos académicos se aplicará el proceso de la investigación como base para lograr el aprendizaje productivo.</w:t>
      </w:r>
    </w:p>
    <w:p w:rsidR="00B06376" w:rsidRPr="00E138D6" w:rsidRDefault="00B06376" w:rsidP="00B06376">
      <w:pPr>
        <w:ind w:left="720"/>
        <w:jc w:val="both"/>
        <w:rPr>
          <w:rFonts w:ascii="Arial" w:hAnsi="Arial" w:cs="Arial"/>
          <w:bCs/>
          <w:sz w:val="20"/>
          <w:szCs w:val="20"/>
        </w:rPr>
      </w:pPr>
      <w:r>
        <w:rPr>
          <w:rFonts w:ascii="Arial" w:hAnsi="Arial" w:cs="Arial"/>
          <w:bCs/>
          <w:sz w:val="20"/>
          <w:szCs w:val="20"/>
        </w:rPr>
        <w:t>- Se realizarán visitas guiadas a centros de investigaciones y productivos modelos.</w:t>
      </w:r>
    </w:p>
    <w:p w:rsidR="00B06376" w:rsidRPr="00E138D6" w:rsidRDefault="00B06376" w:rsidP="00B06376">
      <w:pPr>
        <w:pStyle w:val="Ttulo8"/>
        <w:jc w:val="both"/>
        <w:rPr>
          <w:rFonts w:ascii="Arial" w:hAnsi="Arial" w:cs="Arial"/>
          <w:b/>
          <w:bCs/>
          <w:i w:val="0"/>
          <w:sz w:val="22"/>
          <w:szCs w:val="22"/>
        </w:rPr>
      </w:pPr>
      <w:r>
        <w:rPr>
          <w:rFonts w:ascii="Arial" w:hAnsi="Arial" w:cs="Arial"/>
          <w:b/>
          <w:bCs/>
          <w:i w:val="0"/>
          <w:sz w:val="22"/>
          <w:szCs w:val="22"/>
        </w:rPr>
        <w:t xml:space="preserve">   VI- </w:t>
      </w:r>
      <w:r w:rsidRPr="00E138D6">
        <w:rPr>
          <w:rFonts w:ascii="Arial" w:hAnsi="Arial" w:cs="Arial"/>
          <w:b/>
          <w:bCs/>
          <w:i w:val="0"/>
          <w:sz w:val="22"/>
          <w:szCs w:val="22"/>
        </w:rPr>
        <w:t>EVALUACIÓN</w:t>
      </w:r>
    </w:p>
    <w:p w:rsidR="00B06376" w:rsidRPr="00601185" w:rsidRDefault="00B06376" w:rsidP="00B06376">
      <w:pPr>
        <w:pStyle w:val="Sinespaciado"/>
        <w:ind w:firstLine="708"/>
      </w:pPr>
      <w:r>
        <w:t>6</w:t>
      </w:r>
      <w:r w:rsidRPr="00601185">
        <w:t>.1</w:t>
      </w:r>
      <w:r>
        <w:t xml:space="preserve">. </w:t>
      </w:r>
      <w:r w:rsidRPr="00601185">
        <w:t xml:space="preserve">Evaluación parcial por cada </w:t>
      </w:r>
      <w:r>
        <w:t>sesión de aprendizaje</w:t>
      </w:r>
    </w:p>
    <w:p w:rsidR="00B06376" w:rsidRPr="00601185" w:rsidRDefault="00B06376" w:rsidP="00B06376">
      <w:pPr>
        <w:pStyle w:val="Sinespaciado"/>
        <w:ind w:firstLine="708"/>
      </w:pPr>
      <w:r>
        <w:t xml:space="preserve">6.2. </w:t>
      </w:r>
      <w:r w:rsidRPr="00601185">
        <w:t xml:space="preserve">Una evaluación parcial </w:t>
      </w:r>
      <w:r>
        <w:t>(U</w:t>
      </w:r>
      <w:r w:rsidRPr="00601185">
        <w:t>nidad</w:t>
      </w:r>
      <w:r>
        <w:t>es</w:t>
      </w:r>
      <w:r w:rsidRPr="00601185">
        <w:t xml:space="preserve"> </w:t>
      </w:r>
      <w:r>
        <w:t>de aprendizaje I y II).</w:t>
      </w:r>
    </w:p>
    <w:p w:rsidR="00B06376" w:rsidRPr="00601185" w:rsidRDefault="00B06376" w:rsidP="00B06376">
      <w:pPr>
        <w:pStyle w:val="Sinespaciado"/>
        <w:ind w:firstLine="708"/>
      </w:pPr>
      <w:r>
        <w:t xml:space="preserve">6.3. </w:t>
      </w:r>
      <w:r w:rsidRPr="00601185">
        <w:t>Una evaluación parcial</w:t>
      </w:r>
      <w:r>
        <w:t xml:space="preserve"> (U</w:t>
      </w:r>
      <w:r w:rsidRPr="00601185">
        <w:t>nidad</w:t>
      </w:r>
      <w:r>
        <w:t>es</w:t>
      </w:r>
      <w:r w:rsidRPr="00601185">
        <w:t xml:space="preserve"> </w:t>
      </w:r>
      <w:r>
        <w:t>de aprendizaje III y IV).</w:t>
      </w:r>
    </w:p>
    <w:p w:rsidR="00B06376" w:rsidRPr="00601185" w:rsidRDefault="00B06376" w:rsidP="00B06376">
      <w:pPr>
        <w:pStyle w:val="Sinespaciado"/>
        <w:ind w:firstLine="708"/>
      </w:pPr>
      <w:r>
        <w:t>6</w:t>
      </w:r>
      <w:r w:rsidRPr="00601185">
        <w:t>.</w:t>
      </w:r>
      <w:r>
        <w:t>4.</w:t>
      </w:r>
      <w:r w:rsidRPr="00601185">
        <w:t xml:space="preserve"> </w:t>
      </w:r>
      <w:r>
        <w:t>Actividades experimentales en el</w:t>
      </w:r>
      <w:r w:rsidRPr="00601185">
        <w:t xml:space="preserve"> laboratorio</w:t>
      </w:r>
      <w:r>
        <w:t xml:space="preserve"> de manera </w:t>
      </w:r>
      <w:r w:rsidRPr="00601185">
        <w:t>permanente</w:t>
      </w:r>
      <w:r>
        <w:t>.</w:t>
      </w:r>
    </w:p>
    <w:p w:rsidR="00B06376" w:rsidRPr="00601185" w:rsidRDefault="00B06376" w:rsidP="00B06376">
      <w:pPr>
        <w:pStyle w:val="Sinespaciado"/>
        <w:ind w:left="708"/>
      </w:pPr>
      <w:r>
        <w:t>6</w:t>
      </w:r>
      <w:r w:rsidRPr="00601185">
        <w:t>.</w:t>
      </w:r>
      <w:r>
        <w:t>5.</w:t>
      </w:r>
      <w:r w:rsidRPr="00601185">
        <w:t xml:space="preserve"> Elaboración y sustentación</w:t>
      </w:r>
      <w:r>
        <w:t xml:space="preserve"> de un trabajo de </w:t>
      </w:r>
      <w:proofErr w:type="spellStart"/>
      <w:r>
        <w:t>CTeI</w:t>
      </w:r>
      <w:proofErr w:type="spellEnd"/>
      <w:r>
        <w:t>.</w:t>
      </w:r>
    </w:p>
    <w:p w:rsidR="00B06376" w:rsidRPr="00601185" w:rsidRDefault="00B06376" w:rsidP="00B06376">
      <w:pPr>
        <w:pStyle w:val="Sinespaciado"/>
        <w:ind w:firstLine="708"/>
      </w:pPr>
      <w:r>
        <w:t>6</w:t>
      </w:r>
      <w:r w:rsidRPr="00601185">
        <w:t>.</w:t>
      </w:r>
      <w:r>
        <w:t>6.</w:t>
      </w:r>
      <w:r w:rsidRPr="00601185">
        <w:t xml:space="preserve"> El promedio 11 (Once) tiene carácter aprobatorio</w:t>
      </w:r>
    </w:p>
    <w:p w:rsidR="00B06376" w:rsidRPr="00BE46A5" w:rsidRDefault="00B06376" w:rsidP="00B06376">
      <w:pPr>
        <w:jc w:val="both"/>
        <w:rPr>
          <w:rFonts w:ascii="Arial" w:hAnsi="Arial" w:cs="Arial"/>
          <w:b/>
          <w:sz w:val="16"/>
          <w:szCs w:val="16"/>
        </w:rPr>
      </w:pPr>
    </w:p>
    <w:p w:rsidR="00B06376" w:rsidRPr="00B93E65" w:rsidRDefault="00B06376" w:rsidP="00B06376">
      <w:pPr>
        <w:jc w:val="both"/>
        <w:rPr>
          <w:rFonts w:ascii="Arial" w:hAnsi="Arial" w:cs="Arial"/>
          <w:b/>
          <w:lang w:val="pt-BR"/>
        </w:rPr>
      </w:pPr>
      <w:r w:rsidRPr="00A70B38">
        <w:rPr>
          <w:rFonts w:ascii="Arial" w:hAnsi="Arial" w:cs="Arial"/>
          <w:b/>
        </w:rPr>
        <w:t xml:space="preserve"> </w:t>
      </w:r>
      <w:r w:rsidRPr="00F25F89">
        <w:rPr>
          <w:rFonts w:ascii="Arial" w:hAnsi="Arial" w:cs="Arial"/>
          <w:b/>
          <w:lang w:val="pt-BR"/>
        </w:rPr>
        <w:t>VII- BIBLIOGRAFIA</w:t>
      </w:r>
    </w:p>
    <w:p w:rsidR="00B06376" w:rsidRDefault="00B06376" w:rsidP="00B06376">
      <w:pPr>
        <w:pStyle w:val="Sinespaciado"/>
        <w:ind w:left="708"/>
        <w:rPr>
          <w:rFonts w:asciiTheme="minorHAnsi" w:hAnsiTheme="minorHAnsi"/>
        </w:rPr>
      </w:pPr>
      <w:proofErr w:type="spellStart"/>
      <w:r>
        <w:rPr>
          <w:rFonts w:asciiTheme="minorHAnsi" w:hAnsiTheme="minorHAnsi"/>
        </w:rPr>
        <w:t>Asimov</w:t>
      </w:r>
      <w:proofErr w:type="spellEnd"/>
      <w:r>
        <w:rPr>
          <w:rFonts w:asciiTheme="minorHAnsi" w:hAnsiTheme="minorHAnsi"/>
        </w:rPr>
        <w:t>, I. (2007)</w:t>
      </w:r>
      <w:r w:rsidRPr="00B06376">
        <w:rPr>
          <w:rFonts w:ascii="Roboto Slab" w:hAnsi="Roboto Slab" w:cs="Arial"/>
          <w:color w:val="795548"/>
          <w:lang w:val="es-ES"/>
        </w:rPr>
        <w:t xml:space="preserve"> </w:t>
      </w:r>
      <w:r w:rsidRPr="00B06376">
        <w:rPr>
          <w:rFonts w:ascii="Roboto Slab" w:hAnsi="Roboto Slab" w:cs="Arial"/>
          <w:lang w:val="es-ES"/>
        </w:rPr>
        <w:t>Historia y cronología de la ciencia y los descubrimientos. Edit. Ariel</w:t>
      </w:r>
    </w:p>
    <w:p w:rsidR="00947F9D" w:rsidRDefault="00947F9D" w:rsidP="00B06376">
      <w:pPr>
        <w:pStyle w:val="Sinespaciado"/>
        <w:ind w:left="708"/>
        <w:rPr>
          <w:rFonts w:asciiTheme="minorHAnsi" w:hAnsiTheme="minorHAnsi"/>
        </w:rPr>
      </w:pPr>
    </w:p>
    <w:p w:rsidR="00947F9D" w:rsidRDefault="00947F9D" w:rsidP="00B06376">
      <w:pPr>
        <w:pStyle w:val="Sinespaciado"/>
        <w:ind w:left="708"/>
        <w:rPr>
          <w:rFonts w:asciiTheme="minorHAnsi" w:hAnsiTheme="minorHAnsi"/>
        </w:rPr>
      </w:pPr>
      <w:proofErr w:type="spellStart"/>
      <w:r>
        <w:rPr>
          <w:rFonts w:asciiTheme="minorHAnsi" w:hAnsiTheme="minorHAnsi"/>
        </w:rPr>
        <w:t>Asimov</w:t>
      </w:r>
      <w:proofErr w:type="spellEnd"/>
      <w:r>
        <w:rPr>
          <w:rFonts w:asciiTheme="minorHAnsi" w:hAnsiTheme="minorHAnsi"/>
        </w:rPr>
        <w:t xml:space="preserve">, I. (2009). </w:t>
      </w:r>
      <w:r w:rsidRPr="00947F9D">
        <w:rPr>
          <w:rFonts w:ascii="Roboto Slab" w:hAnsi="Roboto Slab" w:cs="Arial"/>
          <w:lang w:val="es-ES"/>
        </w:rPr>
        <w:t xml:space="preserve">Cuentos completos. Editorial Zeta </w:t>
      </w:r>
      <w:proofErr w:type="spellStart"/>
      <w:r w:rsidRPr="00947F9D">
        <w:rPr>
          <w:rFonts w:ascii="Roboto Slab" w:hAnsi="Roboto Slab" w:cs="Arial"/>
          <w:lang w:val="es-ES"/>
        </w:rPr>
        <w:t>Bolsilllo</w:t>
      </w:r>
      <w:proofErr w:type="spellEnd"/>
      <w:r w:rsidRPr="00947F9D">
        <w:rPr>
          <w:rFonts w:ascii="Roboto Slab" w:hAnsi="Roboto Slab" w:cs="Arial"/>
          <w:lang w:val="es-ES"/>
        </w:rPr>
        <w:t>.</w:t>
      </w:r>
    </w:p>
    <w:p w:rsidR="00947F9D" w:rsidRDefault="00947F9D" w:rsidP="00B06376">
      <w:pPr>
        <w:pStyle w:val="Sinespaciado"/>
        <w:ind w:left="708"/>
        <w:rPr>
          <w:rFonts w:asciiTheme="minorHAnsi" w:hAnsiTheme="minorHAnsi"/>
        </w:rPr>
      </w:pPr>
    </w:p>
    <w:p w:rsidR="00B06376" w:rsidRPr="00B06376" w:rsidRDefault="00B06376" w:rsidP="00B06376">
      <w:pPr>
        <w:pStyle w:val="Sinespaciado"/>
        <w:ind w:left="708"/>
        <w:rPr>
          <w:rFonts w:asciiTheme="minorHAnsi" w:hAnsiTheme="minorHAnsi"/>
        </w:rPr>
      </w:pPr>
      <w:proofErr w:type="spellStart"/>
      <w:r w:rsidRPr="00B06376">
        <w:rPr>
          <w:rFonts w:asciiTheme="minorHAnsi" w:hAnsiTheme="minorHAnsi"/>
        </w:rPr>
        <w:t>Asimov</w:t>
      </w:r>
      <w:proofErr w:type="spellEnd"/>
      <w:r w:rsidRPr="00B06376">
        <w:rPr>
          <w:rFonts w:asciiTheme="minorHAnsi" w:hAnsiTheme="minorHAnsi"/>
        </w:rPr>
        <w:t xml:space="preserve">, I. (2011). </w:t>
      </w:r>
      <w:r w:rsidRPr="00B06376">
        <w:rPr>
          <w:rFonts w:ascii="Roboto Slab" w:hAnsi="Roboto Slab" w:cs="Arial"/>
          <w:lang w:val="es-ES"/>
        </w:rPr>
        <w:t>Grandes ideas de la ciencia. Editorial Alianza.</w:t>
      </w:r>
    </w:p>
    <w:p w:rsidR="00947F9D" w:rsidRDefault="00947F9D" w:rsidP="00B06376">
      <w:pPr>
        <w:pStyle w:val="Sinespaciado"/>
        <w:ind w:left="708"/>
        <w:rPr>
          <w:rFonts w:asciiTheme="minorHAnsi" w:hAnsiTheme="minorHAnsi"/>
        </w:rPr>
      </w:pPr>
    </w:p>
    <w:p w:rsidR="00B06376" w:rsidRDefault="00B06376" w:rsidP="00B06376">
      <w:pPr>
        <w:pStyle w:val="Sinespaciado"/>
        <w:ind w:left="708"/>
        <w:rPr>
          <w:rFonts w:asciiTheme="minorHAnsi" w:hAnsiTheme="minorHAnsi"/>
        </w:rPr>
      </w:pPr>
      <w:proofErr w:type="spellStart"/>
      <w:r w:rsidRPr="00A2227E">
        <w:rPr>
          <w:rFonts w:asciiTheme="minorHAnsi" w:hAnsiTheme="minorHAnsi"/>
        </w:rPr>
        <w:t>Broncano</w:t>
      </w:r>
      <w:proofErr w:type="spellEnd"/>
      <w:r w:rsidRPr="00A2227E">
        <w:rPr>
          <w:rFonts w:asciiTheme="minorHAnsi" w:hAnsiTheme="minorHAnsi"/>
        </w:rPr>
        <w:t xml:space="preserve">, F. (2000): Mundos artificiales. Filosofía del cambio tecnológico. Barcelona, </w:t>
      </w:r>
    </w:p>
    <w:p w:rsidR="00B06376" w:rsidRPr="00A2227E" w:rsidRDefault="00B06376" w:rsidP="00B06376">
      <w:pPr>
        <w:pStyle w:val="Sinespaciado"/>
        <w:ind w:left="708"/>
        <w:rPr>
          <w:rFonts w:asciiTheme="minorHAnsi" w:hAnsiTheme="minorHAnsi"/>
        </w:rPr>
      </w:pPr>
      <w:r>
        <w:rPr>
          <w:rFonts w:asciiTheme="minorHAnsi" w:hAnsiTheme="minorHAnsi"/>
        </w:rPr>
        <w:t xml:space="preserve">         </w:t>
      </w:r>
      <w:r w:rsidRPr="00A2227E">
        <w:rPr>
          <w:rFonts w:asciiTheme="minorHAnsi" w:hAnsiTheme="minorHAnsi"/>
        </w:rPr>
        <w:t>Paidós.</w:t>
      </w:r>
    </w:p>
    <w:p w:rsidR="00947F9D" w:rsidRDefault="00947F9D" w:rsidP="00B06376">
      <w:pPr>
        <w:pStyle w:val="Sinespaciado"/>
        <w:ind w:left="708"/>
        <w:rPr>
          <w:rFonts w:asciiTheme="minorHAnsi" w:hAnsiTheme="minorHAnsi"/>
        </w:rPr>
      </w:pPr>
    </w:p>
    <w:p w:rsidR="00B06376" w:rsidRDefault="00B06376" w:rsidP="00B06376">
      <w:pPr>
        <w:pStyle w:val="Sinespaciado"/>
        <w:ind w:left="708"/>
        <w:rPr>
          <w:rFonts w:asciiTheme="minorHAnsi" w:hAnsiTheme="minorHAnsi"/>
        </w:rPr>
      </w:pPr>
      <w:proofErr w:type="spellStart"/>
      <w:r w:rsidRPr="00A2227E">
        <w:rPr>
          <w:rFonts w:asciiTheme="minorHAnsi" w:hAnsiTheme="minorHAnsi"/>
        </w:rPr>
        <w:t>Broncano</w:t>
      </w:r>
      <w:proofErr w:type="spellEnd"/>
      <w:r w:rsidRPr="00A2227E">
        <w:rPr>
          <w:rFonts w:asciiTheme="minorHAnsi" w:hAnsiTheme="minorHAnsi"/>
        </w:rPr>
        <w:t xml:space="preserve">, F. (2006): Entre ingenieros y ciudadanos. Filosofía de la técnica para días de </w:t>
      </w:r>
    </w:p>
    <w:p w:rsidR="00B06376" w:rsidRPr="00A2227E" w:rsidRDefault="00B06376" w:rsidP="00B06376">
      <w:pPr>
        <w:pStyle w:val="Sinespaciado"/>
        <w:ind w:left="708"/>
        <w:rPr>
          <w:rFonts w:asciiTheme="minorHAnsi" w:hAnsiTheme="minorHAnsi"/>
        </w:rPr>
      </w:pPr>
      <w:r>
        <w:rPr>
          <w:rFonts w:asciiTheme="minorHAnsi" w:hAnsiTheme="minorHAnsi"/>
        </w:rPr>
        <w:t xml:space="preserve">        </w:t>
      </w:r>
      <w:proofErr w:type="gramStart"/>
      <w:r w:rsidRPr="00A2227E">
        <w:rPr>
          <w:rFonts w:asciiTheme="minorHAnsi" w:hAnsiTheme="minorHAnsi"/>
        </w:rPr>
        <w:t>democracia</w:t>
      </w:r>
      <w:proofErr w:type="gramEnd"/>
      <w:r w:rsidRPr="00A2227E">
        <w:rPr>
          <w:rFonts w:asciiTheme="minorHAnsi" w:hAnsiTheme="minorHAnsi"/>
        </w:rPr>
        <w:t>. Barcelona, Montesinos</w:t>
      </w:r>
    </w:p>
    <w:p w:rsidR="00B06376" w:rsidRPr="00A2227E" w:rsidRDefault="00B06376" w:rsidP="00B06376">
      <w:pPr>
        <w:pStyle w:val="Sinespaciado"/>
        <w:ind w:firstLine="708"/>
        <w:rPr>
          <w:rFonts w:asciiTheme="minorHAnsi" w:hAnsiTheme="minorHAnsi" w:cs="Arial"/>
          <w:lang w:val="es-MX"/>
        </w:rPr>
      </w:pPr>
      <w:r w:rsidRPr="00A2227E">
        <w:rPr>
          <w:rFonts w:asciiTheme="minorHAnsi" w:hAnsiTheme="minorHAnsi" w:cs="Arial"/>
        </w:rPr>
        <w:lastRenderedPageBreak/>
        <w:t xml:space="preserve">Brown, T.; </w:t>
      </w:r>
      <w:proofErr w:type="spellStart"/>
      <w:r w:rsidRPr="00A2227E">
        <w:rPr>
          <w:rFonts w:asciiTheme="minorHAnsi" w:hAnsiTheme="minorHAnsi" w:cs="Arial"/>
        </w:rPr>
        <w:t>Lemay</w:t>
      </w:r>
      <w:proofErr w:type="spellEnd"/>
      <w:r w:rsidRPr="00A2227E">
        <w:rPr>
          <w:rFonts w:asciiTheme="minorHAnsi" w:hAnsiTheme="minorHAnsi" w:cs="Arial"/>
        </w:rPr>
        <w:t xml:space="preserve">, Jr. y </w:t>
      </w:r>
      <w:proofErr w:type="spellStart"/>
      <w:r w:rsidRPr="00A2227E">
        <w:rPr>
          <w:rFonts w:asciiTheme="minorHAnsi" w:hAnsiTheme="minorHAnsi" w:cs="Arial"/>
        </w:rPr>
        <w:t>Bursten</w:t>
      </w:r>
      <w:proofErr w:type="spellEnd"/>
      <w:r w:rsidRPr="00A2227E">
        <w:rPr>
          <w:rFonts w:asciiTheme="minorHAnsi" w:hAnsiTheme="minorHAnsi" w:cs="Arial"/>
        </w:rPr>
        <w:t xml:space="preserve">, B. (1998) </w:t>
      </w:r>
      <w:r w:rsidRPr="00A2227E">
        <w:rPr>
          <w:rFonts w:asciiTheme="minorHAnsi" w:hAnsiTheme="minorHAnsi" w:cs="Arial"/>
          <w:lang w:val="es-MX"/>
        </w:rPr>
        <w:t xml:space="preserve">Química: La Ciencia Central.  </w:t>
      </w:r>
      <w:proofErr w:type="spellStart"/>
      <w:r w:rsidRPr="00A2227E">
        <w:rPr>
          <w:rFonts w:asciiTheme="minorHAnsi" w:hAnsiTheme="minorHAnsi" w:cs="Arial"/>
          <w:lang w:val="es-MX"/>
        </w:rPr>
        <w:t>Prentince</w:t>
      </w:r>
      <w:proofErr w:type="spellEnd"/>
      <w:r w:rsidRPr="00A2227E">
        <w:rPr>
          <w:rFonts w:asciiTheme="minorHAnsi" w:hAnsiTheme="minorHAnsi" w:cs="Arial"/>
          <w:lang w:val="es-MX"/>
        </w:rPr>
        <w:t xml:space="preserve"> Hall  </w:t>
      </w:r>
    </w:p>
    <w:p w:rsidR="00B06376" w:rsidRPr="00A2227E" w:rsidRDefault="00B06376" w:rsidP="00B06376">
      <w:pPr>
        <w:pStyle w:val="Sinespaciado"/>
        <w:rPr>
          <w:rFonts w:asciiTheme="minorHAnsi" w:hAnsiTheme="minorHAnsi" w:cs="Arial"/>
          <w:lang w:val="es-MX"/>
        </w:rPr>
      </w:pPr>
      <w:r w:rsidRPr="00A2227E">
        <w:rPr>
          <w:rFonts w:asciiTheme="minorHAnsi" w:hAnsiTheme="minorHAnsi" w:cs="Arial"/>
          <w:lang w:val="es-MX"/>
        </w:rPr>
        <w:t xml:space="preserve">   </w:t>
      </w:r>
      <w:r>
        <w:rPr>
          <w:rFonts w:asciiTheme="minorHAnsi" w:hAnsiTheme="minorHAnsi" w:cs="Arial"/>
          <w:lang w:val="es-MX"/>
        </w:rPr>
        <w:t xml:space="preserve">              </w:t>
      </w:r>
      <w:r w:rsidRPr="00A2227E">
        <w:rPr>
          <w:rFonts w:asciiTheme="minorHAnsi" w:hAnsiTheme="minorHAnsi" w:cs="Arial"/>
          <w:lang w:val="es-MX"/>
        </w:rPr>
        <w:t xml:space="preserve">  </w:t>
      </w:r>
      <w:r>
        <w:rPr>
          <w:rFonts w:asciiTheme="minorHAnsi" w:hAnsiTheme="minorHAnsi" w:cs="Arial"/>
          <w:lang w:val="es-MX"/>
        </w:rPr>
        <w:t xml:space="preserve"> </w:t>
      </w:r>
      <w:r w:rsidRPr="00A2227E">
        <w:rPr>
          <w:rFonts w:asciiTheme="minorHAnsi" w:hAnsiTheme="minorHAnsi" w:cs="Arial"/>
          <w:lang w:val="es-MX"/>
        </w:rPr>
        <w:t xml:space="preserve">  Séptima Edición, México.</w:t>
      </w:r>
    </w:p>
    <w:p w:rsidR="00947F9D" w:rsidRDefault="00947F9D" w:rsidP="00947F9D">
      <w:pPr>
        <w:pStyle w:val="Sinespaciado"/>
        <w:ind w:firstLine="708"/>
        <w:rPr>
          <w:rFonts w:asciiTheme="minorHAnsi" w:hAnsiTheme="minorHAnsi"/>
        </w:rPr>
      </w:pPr>
    </w:p>
    <w:p w:rsidR="00947F9D" w:rsidRPr="00A2227E" w:rsidRDefault="00947F9D" w:rsidP="00947F9D">
      <w:pPr>
        <w:pStyle w:val="Sinespaciado"/>
        <w:ind w:firstLine="708"/>
        <w:rPr>
          <w:rFonts w:asciiTheme="minorHAnsi" w:hAnsiTheme="minorHAnsi"/>
        </w:rPr>
      </w:pPr>
      <w:r w:rsidRPr="00A2227E">
        <w:rPr>
          <w:rFonts w:asciiTheme="minorHAnsi" w:hAnsiTheme="minorHAnsi"/>
        </w:rPr>
        <w:t>Ciencia Tecnología y sociedad</w:t>
      </w:r>
    </w:p>
    <w:p w:rsidR="00947F9D" w:rsidRPr="00A2227E" w:rsidRDefault="00947F9D" w:rsidP="00947F9D">
      <w:pPr>
        <w:pStyle w:val="Sinespaciado"/>
        <w:ind w:firstLine="708"/>
        <w:rPr>
          <w:rFonts w:asciiTheme="minorHAnsi" w:hAnsiTheme="minorHAnsi"/>
        </w:rPr>
      </w:pPr>
      <w:r>
        <w:rPr>
          <w:rFonts w:asciiTheme="minorHAnsi" w:hAnsiTheme="minorHAnsi"/>
        </w:rPr>
        <w:t xml:space="preserve">         </w:t>
      </w:r>
      <w:r w:rsidRPr="00A2227E">
        <w:rPr>
          <w:rFonts w:asciiTheme="minorHAnsi" w:hAnsiTheme="minorHAnsi"/>
        </w:rPr>
        <w:t xml:space="preserve">http://www.oei.es/ciencia.php </w:t>
      </w:r>
    </w:p>
    <w:p w:rsidR="00947F9D" w:rsidRDefault="00947F9D" w:rsidP="00947F9D">
      <w:pPr>
        <w:pStyle w:val="Sinespaciado"/>
        <w:ind w:firstLine="708"/>
        <w:rPr>
          <w:rFonts w:asciiTheme="minorHAnsi" w:hAnsiTheme="minorHAnsi"/>
        </w:rPr>
      </w:pPr>
    </w:p>
    <w:p w:rsidR="00947F9D" w:rsidRPr="00A2227E" w:rsidRDefault="00947F9D" w:rsidP="00947F9D">
      <w:pPr>
        <w:pStyle w:val="Sinespaciado"/>
        <w:ind w:firstLine="708"/>
        <w:rPr>
          <w:rFonts w:asciiTheme="minorHAnsi" w:hAnsiTheme="minorHAnsi"/>
        </w:rPr>
      </w:pPr>
      <w:r w:rsidRPr="00A2227E">
        <w:rPr>
          <w:rFonts w:asciiTheme="minorHAnsi" w:hAnsiTheme="minorHAnsi"/>
        </w:rPr>
        <w:t>Ciencia, tecnología y sociedad</w:t>
      </w:r>
    </w:p>
    <w:p w:rsidR="00947F9D" w:rsidRDefault="00947F9D" w:rsidP="00947F9D">
      <w:pPr>
        <w:pStyle w:val="Sinespaciado"/>
        <w:ind w:firstLine="708"/>
        <w:rPr>
          <w:rFonts w:asciiTheme="minorHAnsi" w:hAnsiTheme="minorHAnsi"/>
        </w:rPr>
      </w:pPr>
      <w:r>
        <w:rPr>
          <w:rFonts w:asciiTheme="minorHAnsi" w:hAnsiTheme="minorHAnsi"/>
        </w:rPr>
        <w:t xml:space="preserve">         </w:t>
      </w:r>
      <w:r w:rsidRPr="00A2227E">
        <w:rPr>
          <w:rFonts w:asciiTheme="minorHAnsi" w:hAnsiTheme="minorHAnsi"/>
        </w:rPr>
        <w:t>https://storify.com/alvarezuned/materiales-para-cie</w:t>
      </w:r>
      <w:r>
        <w:rPr>
          <w:rFonts w:asciiTheme="minorHAnsi" w:hAnsiTheme="minorHAnsi"/>
        </w:rPr>
        <w:t>ncia-tecnologia-y-sociedad-g</w:t>
      </w:r>
    </w:p>
    <w:p w:rsidR="00947F9D" w:rsidRDefault="00947F9D" w:rsidP="00947F9D">
      <w:pPr>
        <w:pStyle w:val="Sinespaciado"/>
        <w:ind w:left="708"/>
        <w:rPr>
          <w:rFonts w:asciiTheme="minorHAnsi" w:hAnsiTheme="minorHAnsi"/>
        </w:rPr>
      </w:pPr>
      <w:r>
        <w:rPr>
          <w:rFonts w:asciiTheme="minorHAnsi" w:hAnsiTheme="minorHAnsi"/>
        </w:rPr>
        <w:t xml:space="preserve">         </w:t>
      </w:r>
      <w:r w:rsidRPr="00A2227E">
        <w:rPr>
          <w:rFonts w:asciiTheme="minorHAnsi" w:hAnsiTheme="minorHAnsi"/>
        </w:rPr>
        <w:t xml:space="preserve">Revista iberoamericana de ciencia, tecnología y sociedad editada por la OEI </w:t>
      </w:r>
      <w:r>
        <w:rPr>
          <w:rFonts w:asciiTheme="minorHAnsi" w:hAnsiTheme="minorHAnsi"/>
        </w:rPr>
        <w:t xml:space="preserve">      </w:t>
      </w:r>
    </w:p>
    <w:p w:rsidR="00947F9D" w:rsidRPr="00A2227E" w:rsidRDefault="00947F9D" w:rsidP="00947F9D">
      <w:pPr>
        <w:pStyle w:val="Sinespaciado"/>
        <w:ind w:left="708"/>
        <w:rPr>
          <w:rFonts w:asciiTheme="minorHAnsi" w:hAnsiTheme="minorHAnsi"/>
        </w:rPr>
      </w:pPr>
      <w:r>
        <w:rPr>
          <w:rFonts w:asciiTheme="minorHAnsi" w:hAnsiTheme="minorHAnsi"/>
        </w:rPr>
        <w:t xml:space="preserve">         </w:t>
      </w:r>
      <w:r w:rsidRPr="00A2227E">
        <w:rPr>
          <w:rFonts w:asciiTheme="minorHAnsi" w:hAnsiTheme="minorHAnsi"/>
        </w:rPr>
        <w:t xml:space="preserve">http://www.revistacts.net/. </w:t>
      </w:r>
    </w:p>
    <w:p w:rsidR="00947F9D" w:rsidRPr="00A2227E" w:rsidRDefault="00947F9D" w:rsidP="00947F9D">
      <w:pPr>
        <w:pStyle w:val="Sinespaciado"/>
        <w:rPr>
          <w:rFonts w:asciiTheme="minorHAnsi" w:hAnsiTheme="minorHAnsi"/>
        </w:rPr>
      </w:pPr>
      <w:r>
        <w:rPr>
          <w:rFonts w:asciiTheme="minorHAnsi" w:hAnsiTheme="minorHAnsi"/>
        </w:rPr>
        <w:t xml:space="preserve">              </w:t>
      </w:r>
      <w:hyperlink r:id="rId6" w:history="1">
        <w:r w:rsidRPr="00804E5C">
          <w:rPr>
            <w:rStyle w:val="Hipervnculo"/>
            <w:rFonts w:asciiTheme="minorHAnsi" w:hAnsiTheme="minorHAnsi"/>
          </w:rPr>
          <w:t>http://ocw.innova.uned.es/ocwuniversia/filosofia/filosofia-de-las-ciencias-</w:t>
        </w:r>
      </w:hyperlink>
      <w:r w:rsidRPr="00A2227E">
        <w:rPr>
          <w:rFonts w:asciiTheme="minorHAnsi" w:hAnsiTheme="minorHAnsi"/>
        </w:rPr>
        <w:t>sociales</w:t>
      </w:r>
    </w:p>
    <w:p w:rsidR="00947F9D" w:rsidRDefault="00947F9D" w:rsidP="00B06376">
      <w:pPr>
        <w:pStyle w:val="Sinespaciado"/>
        <w:rPr>
          <w:rFonts w:asciiTheme="minorHAnsi" w:hAnsiTheme="minorHAnsi"/>
        </w:rPr>
      </w:pPr>
    </w:p>
    <w:p w:rsidR="00B06376" w:rsidRPr="00A2227E" w:rsidRDefault="00B06376" w:rsidP="00947F9D">
      <w:pPr>
        <w:pStyle w:val="Sinespaciado"/>
        <w:ind w:firstLine="708"/>
        <w:rPr>
          <w:rFonts w:asciiTheme="minorHAnsi" w:hAnsiTheme="minorHAnsi"/>
        </w:rPr>
      </w:pPr>
      <w:r>
        <w:rPr>
          <w:rFonts w:asciiTheme="minorHAnsi" w:hAnsiTheme="minorHAnsi"/>
        </w:rPr>
        <w:t xml:space="preserve"> </w:t>
      </w:r>
      <w:r w:rsidRPr="00A2227E">
        <w:rPr>
          <w:rFonts w:asciiTheme="minorHAnsi" w:hAnsiTheme="minorHAnsi"/>
        </w:rPr>
        <w:t xml:space="preserve">Filosofía de las ciencias sociales </w:t>
      </w:r>
    </w:p>
    <w:p w:rsidR="00B06376" w:rsidRPr="00A2227E" w:rsidRDefault="00B06376" w:rsidP="00B06376">
      <w:pPr>
        <w:pStyle w:val="Sinespaciado"/>
        <w:rPr>
          <w:rFonts w:asciiTheme="minorHAnsi" w:hAnsiTheme="minorHAnsi"/>
        </w:rPr>
      </w:pPr>
      <w:r>
        <w:rPr>
          <w:rFonts w:asciiTheme="minorHAnsi" w:hAnsiTheme="minorHAnsi"/>
        </w:rPr>
        <w:t xml:space="preserve">                      </w:t>
      </w:r>
      <w:r w:rsidRPr="00A2227E">
        <w:rPr>
          <w:rFonts w:asciiTheme="minorHAnsi" w:hAnsiTheme="minorHAnsi"/>
        </w:rPr>
        <w:t>http://ocw.innova.uned.es/ocwuniversia/filosofia/filosofia-de-las-ciencias-sociales</w:t>
      </w:r>
    </w:p>
    <w:p w:rsidR="00947F9D" w:rsidRDefault="00947F9D" w:rsidP="00B06376">
      <w:pPr>
        <w:pStyle w:val="Sinespaciado"/>
        <w:ind w:firstLine="708"/>
        <w:rPr>
          <w:rFonts w:asciiTheme="minorHAnsi" w:hAnsiTheme="minorHAnsi"/>
        </w:rPr>
      </w:pPr>
    </w:p>
    <w:p w:rsidR="00B06376" w:rsidRPr="00947F9D" w:rsidRDefault="00B06376" w:rsidP="00B06376">
      <w:pPr>
        <w:pStyle w:val="Sinespaciado"/>
        <w:ind w:firstLine="708"/>
        <w:rPr>
          <w:rFonts w:asciiTheme="minorHAnsi" w:hAnsiTheme="minorHAnsi"/>
        </w:rPr>
      </w:pPr>
      <w:r w:rsidRPr="00947F9D">
        <w:rPr>
          <w:rFonts w:asciiTheme="minorHAnsi" w:hAnsiTheme="minorHAnsi"/>
        </w:rPr>
        <w:t>Guía didáctica de Ciencia, Tecnología y Sociedad</w:t>
      </w:r>
    </w:p>
    <w:p w:rsidR="00B06376" w:rsidRPr="00947F9D" w:rsidRDefault="00B06376" w:rsidP="00B06376">
      <w:pPr>
        <w:pStyle w:val="Sinespaciado"/>
        <w:ind w:left="708" w:firstLine="495"/>
        <w:rPr>
          <w:rStyle w:val="Hipervnculo"/>
          <w:rFonts w:asciiTheme="minorHAnsi" w:hAnsiTheme="minorHAnsi"/>
          <w:color w:val="auto"/>
          <w:u w:val="none"/>
        </w:rPr>
      </w:pPr>
      <w:r w:rsidRPr="00947F9D">
        <w:rPr>
          <w:rFonts w:asciiTheme="minorHAnsi" w:hAnsiTheme="minorHAnsi"/>
        </w:rPr>
        <w:t>https://st</w:t>
      </w:r>
      <w:r w:rsidRPr="00947F9D">
        <w:rPr>
          <w:rFonts w:asciiTheme="minorHAnsi" w:hAnsiTheme="minorHAnsi"/>
        </w:rPr>
        <w:fldChar w:fldCharType="begin"/>
      </w:r>
      <w:r w:rsidR="00E67267">
        <w:rPr>
          <w:rFonts w:asciiTheme="minorHAnsi" w:hAnsiTheme="minorHAnsi"/>
        </w:rPr>
        <w:instrText>HYPERLINK "C:\\Users\\Julio\\Desktop\\orify.com\\alvarezuned\\materiales-para-ciencia-tecnologia-y-sociedad-gradHacki"</w:instrText>
      </w:r>
      <w:r w:rsidR="00E67267" w:rsidRPr="00947F9D">
        <w:rPr>
          <w:rFonts w:asciiTheme="minorHAnsi" w:hAnsiTheme="minorHAnsi"/>
        </w:rPr>
      </w:r>
      <w:r w:rsidRPr="00947F9D">
        <w:rPr>
          <w:rFonts w:asciiTheme="minorHAnsi" w:hAnsiTheme="minorHAnsi"/>
        </w:rPr>
        <w:fldChar w:fldCharType="separate"/>
      </w:r>
      <w:r w:rsidRPr="00947F9D">
        <w:rPr>
          <w:rStyle w:val="Hipervnculo"/>
          <w:rFonts w:asciiTheme="minorHAnsi" w:hAnsiTheme="minorHAnsi"/>
          <w:color w:val="auto"/>
          <w:u w:val="none"/>
        </w:rPr>
        <w:t>orify.com/alvarezuned/materiales-para-ciencia-tecnologia-y-sociedad-</w:t>
      </w:r>
    </w:p>
    <w:p w:rsidR="00B06376" w:rsidRPr="00947F9D" w:rsidRDefault="00B06376" w:rsidP="00B06376">
      <w:pPr>
        <w:pStyle w:val="Sinespaciado"/>
        <w:ind w:firstLine="708"/>
        <w:rPr>
          <w:rFonts w:asciiTheme="minorHAnsi" w:hAnsiTheme="minorHAnsi"/>
        </w:rPr>
      </w:pPr>
      <w:r w:rsidRPr="00947F9D">
        <w:rPr>
          <w:rStyle w:val="Hipervnculo"/>
          <w:rFonts w:asciiTheme="minorHAnsi" w:hAnsiTheme="minorHAnsi"/>
          <w:color w:val="auto"/>
          <w:u w:val="none"/>
        </w:rPr>
        <w:t>Hacki</w:t>
      </w:r>
      <w:r w:rsidRPr="00947F9D">
        <w:rPr>
          <w:rFonts w:asciiTheme="minorHAnsi" w:hAnsiTheme="minorHAnsi"/>
        </w:rPr>
        <w:fldChar w:fldCharType="end"/>
      </w:r>
      <w:r w:rsidRPr="00947F9D">
        <w:rPr>
          <w:rFonts w:asciiTheme="minorHAnsi" w:hAnsiTheme="minorHAnsi"/>
        </w:rPr>
        <w:t>ng, I. (2001): La construcción social de qué. Barcelona, Paidós.</w:t>
      </w:r>
    </w:p>
    <w:p w:rsidR="00B06376" w:rsidRPr="00A2227E" w:rsidRDefault="00B06376" w:rsidP="00B06376">
      <w:pPr>
        <w:pStyle w:val="Sinespaciado"/>
        <w:rPr>
          <w:rFonts w:asciiTheme="minorHAnsi" w:hAnsiTheme="minorHAnsi"/>
        </w:rPr>
      </w:pPr>
    </w:p>
    <w:p w:rsidR="00B06376" w:rsidRDefault="00B06376" w:rsidP="00B06376">
      <w:pPr>
        <w:pStyle w:val="Sinespaciado"/>
        <w:ind w:left="708"/>
        <w:rPr>
          <w:rFonts w:asciiTheme="minorHAnsi" w:hAnsiTheme="minorHAnsi"/>
        </w:rPr>
      </w:pPr>
      <w:r w:rsidRPr="00A2227E">
        <w:rPr>
          <w:rFonts w:asciiTheme="minorHAnsi" w:hAnsiTheme="minorHAnsi"/>
        </w:rPr>
        <w:t xml:space="preserve">Programa nacional de formación potenciada por la tecnología de la India. </w:t>
      </w:r>
      <w:r>
        <w:rPr>
          <w:rFonts w:asciiTheme="minorHAnsi" w:hAnsiTheme="minorHAnsi"/>
        </w:rPr>
        <w:t xml:space="preserve">         </w:t>
      </w:r>
    </w:p>
    <w:p w:rsidR="00B06376" w:rsidRPr="00A2227E" w:rsidRDefault="00B06376" w:rsidP="00B06376">
      <w:pPr>
        <w:pStyle w:val="Sinespaciado"/>
        <w:ind w:left="708"/>
        <w:rPr>
          <w:rFonts w:asciiTheme="minorHAnsi" w:hAnsiTheme="minorHAnsi"/>
        </w:rPr>
      </w:pPr>
      <w:r>
        <w:rPr>
          <w:rFonts w:asciiTheme="minorHAnsi" w:hAnsiTheme="minorHAnsi"/>
        </w:rPr>
        <w:t xml:space="preserve">          </w:t>
      </w:r>
      <w:r w:rsidRPr="00A2227E">
        <w:rPr>
          <w:rFonts w:asciiTheme="minorHAnsi" w:hAnsiTheme="minorHAnsi"/>
        </w:rPr>
        <w:t>http://nptel.ac.in/courses/109103024/1</w:t>
      </w:r>
    </w:p>
    <w:p w:rsidR="00947F9D" w:rsidRDefault="00947F9D" w:rsidP="00B06376">
      <w:pPr>
        <w:pStyle w:val="Sinespaciado"/>
        <w:ind w:firstLine="708"/>
        <w:rPr>
          <w:rFonts w:asciiTheme="minorHAnsi" w:hAnsiTheme="minorHAnsi"/>
        </w:rPr>
      </w:pPr>
    </w:p>
    <w:p w:rsidR="00B06376" w:rsidRDefault="00B06376" w:rsidP="002942AC">
      <w:pPr>
        <w:pStyle w:val="Sinespaciado"/>
        <w:rPr>
          <w:rFonts w:asciiTheme="minorHAnsi" w:hAnsiTheme="minorHAnsi"/>
        </w:rPr>
      </w:pPr>
      <w:r>
        <w:rPr>
          <w:rFonts w:asciiTheme="minorHAnsi" w:hAnsiTheme="minorHAnsi"/>
        </w:rPr>
        <w:t xml:space="preserve">         </w:t>
      </w:r>
      <w:r>
        <w:rPr>
          <w:rFonts w:asciiTheme="minorHAnsi" w:hAnsiTheme="minorHAnsi"/>
        </w:rPr>
        <w:tab/>
      </w:r>
      <w:r w:rsidRPr="00A2227E">
        <w:rPr>
          <w:rFonts w:asciiTheme="minorHAnsi" w:hAnsiTheme="minorHAnsi"/>
        </w:rPr>
        <w:t xml:space="preserve">Zamora, J. (2005): Ciencia pública - ciencia privada. Reflexiones sobre la producción del </w:t>
      </w:r>
    </w:p>
    <w:p w:rsidR="00B06376" w:rsidRPr="00A2227E" w:rsidRDefault="00B06376" w:rsidP="00B06376">
      <w:pPr>
        <w:pStyle w:val="Sinespaciado"/>
        <w:rPr>
          <w:rFonts w:asciiTheme="minorHAnsi" w:hAnsiTheme="minorHAnsi"/>
        </w:rPr>
      </w:pPr>
      <w:r>
        <w:rPr>
          <w:rFonts w:asciiTheme="minorHAnsi" w:hAnsiTheme="minorHAnsi"/>
        </w:rPr>
        <w:t xml:space="preserve">                       </w:t>
      </w:r>
      <w:proofErr w:type="gramStart"/>
      <w:r w:rsidRPr="00A2227E">
        <w:rPr>
          <w:rFonts w:asciiTheme="minorHAnsi" w:hAnsiTheme="minorHAnsi"/>
        </w:rPr>
        <w:t>saber</w:t>
      </w:r>
      <w:proofErr w:type="gramEnd"/>
      <w:r w:rsidRPr="00A2227E">
        <w:rPr>
          <w:rFonts w:asciiTheme="minorHAnsi" w:hAnsiTheme="minorHAnsi"/>
        </w:rPr>
        <w:t xml:space="preserve"> </w:t>
      </w:r>
      <w:proofErr w:type="spellStart"/>
      <w:r w:rsidRPr="00A2227E">
        <w:rPr>
          <w:rFonts w:asciiTheme="minorHAnsi" w:hAnsiTheme="minorHAnsi"/>
        </w:rPr>
        <w:t>cientifíco</w:t>
      </w:r>
      <w:proofErr w:type="spellEnd"/>
      <w:r w:rsidRPr="00A2227E">
        <w:rPr>
          <w:rFonts w:asciiTheme="minorHAnsi" w:hAnsiTheme="minorHAnsi"/>
        </w:rPr>
        <w:t xml:space="preserve">. </w:t>
      </w:r>
      <w:proofErr w:type="spellStart"/>
      <w:r w:rsidRPr="00A2227E">
        <w:rPr>
          <w:rFonts w:asciiTheme="minorHAnsi" w:hAnsiTheme="minorHAnsi"/>
        </w:rPr>
        <w:t>México</w:t>
      </w:r>
      <w:proofErr w:type="gramStart"/>
      <w:r w:rsidRPr="00A2227E">
        <w:rPr>
          <w:rFonts w:asciiTheme="minorHAnsi" w:hAnsiTheme="minorHAnsi"/>
        </w:rPr>
        <w:t>,Fondo</w:t>
      </w:r>
      <w:proofErr w:type="spellEnd"/>
      <w:proofErr w:type="gramEnd"/>
      <w:r w:rsidRPr="00A2227E">
        <w:rPr>
          <w:rFonts w:asciiTheme="minorHAnsi" w:hAnsiTheme="minorHAnsi"/>
        </w:rPr>
        <w:t xml:space="preserve"> de Cultura Económica.</w:t>
      </w:r>
    </w:p>
    <w:p w:rsidR="00B06376" w:rsidRDefault="00B06376" w:rsidP="00B06376">
      <w:pPr>
        <w:pStyle w:val="Sinespaciado"/>
        <w:ind w:firstLine="708"/>
        <w:rPr>
          <w:rFonts w:asciiTheme="minorHAnsi" w:hAnsiTheme="minorHAnsi" w:cs="Arial"/>
          <w:lang w:val="de-DE"/>
        </w:rPr>
      </w:pPr>
    </w:p>
    <w:p w:rsidR="00B06376" w:rsidRDefault="00B06376" w:rsidP="00B06376">
      <w:pPr>
        <w:pStyle w:val="Sinespaciado"/>
        <w:ind w:firstLine="708"/>
        <w:rPr>
          <w:rFonts w:asciiTheme="minorHAnsi" w:hAnsiTheme="minorHAnsi" w:cs="Arial"/>
        </w:rPr>
      </w:pPr>
      <w:r w:rsidRPr="00A2227E">
        <w:rPr>
          <w:rFonts w:asciiTheme="minorHAnsi" w:hAnsiTheme="minorHAnsi" w:cs="Arial"/>
          <w:lang w:val="de-DE"/>
        </w:rPr>
        <w:t xml:space="preserve">Rubinson, J. y Rubinson, K. (2000). </w:t>
      </w:r>
      <w:r w:rsidRPr="00A2227E">
        <w:rPr>
          <w:rFonts w:asciiTheme="minorHAnsi" w:hAnsiTheme="minorHAnsi" w:cs="Arial"/>
        </w:rPr>
        <w:t xml:space="preserve">Química Análisis Contemporánea. </w:t>
      </w:r>
      <w:proofErr w:type="spellStart"/>
      <w:r w:rsidRPr="00A2227E">
        <w:rPr>
          <w:rFonts w:asciiTheme="minorHAnsi" w:hAnsiTheme="minorHAnsi" w:cs="Arial"/>
        </w:rPr>
        <w:t>Prentince</w:t>
      </w:r>
      <w:proofErr w:type="spellEnd"/>
      <w:r w:rsidRPr="00A2227E">
        <w:rPr>
          <w:rFonts w:asciiTheme="minorHAnsi" w:hAnsiTheme="minorHAnsi" w:cs="Arial"/>
        </w:rPr>
        <w:t xml:space="preserve"> Hall</w:t>
      </w:r>
    </w:p>
    <w:p w:rsidR="00B06376" w:rsidRPr="00A2227E" w:rsidRDefault="00B06376" w:rsidP="00B06376">
      <w:pPr>
        <w:pStyle w:val="Sinespaciado"/>
        <w:rPr>
          <w:rFonts w:asciiTheme="minorHAnsi" w:hAnsiTheme="minorHAnsi" w:cs="Arial"/>
        </w:rPr>
      </w:pPr>
      <w:r>
        <w:rPr>
          <w:rFonts w:asciiTheme="minorHAnsi" w:hAnsiTheme="minorHAnsi" w:cs="Arial"/>
        </w:rPr>
        <w:t xml:space="preserve">               </w:t>
      </w:r>
      <w:r w:rsidRPr="00A2227E">
        <w:rPr>
          <w:rFonts w:asciiTheme="minorHAnsi" w:hAnsiTheme="minorHAnsi" w:cs="Arial"/>
        </w:rPr>
        <w:t xml:space="preserve">       Hispanoamericana S.A. Primera Edición – México.</w:t>
      </w:r>
    </w:p>
    <w:p w:rsidR="00B06376" w:rsidRDefault="00B06376" w:rsidP="00B06376">
      <w:pPr>
        <w:pStyle w:val="Sinespaciado"/>
        <w:ind w:firstLine="708"/>
        <w:rPr>
          <w:rFonts w:asciiTheme="minorHAnsi" w:hAnsiTheme="minorHAnsi" w:cs="Arial"/>
        </w:rPr>
      </w:pPr>
    </w:p>
    <w:p w:rsidR="00B06376" w:rsidRPr="00A2227E" w:rsidRDefault="00B06376" w:rsidP="00B06376">
      <w:pPr>
        <w:pStyle w:val="Sinespaciado"/>
        <w:ind w:firstLine="708"/>
        <w:rPr>
          <w:rFonts w:asciiTheme="minorHAnsi" w:hAnsiTheme="minorHAnsi" w:cs="Arial"/>
        </w:rPr>
      </w:pPr>
      <w:proofErr w:type="spellStart"/>
      <w:r w:rsidRPr="00A2227E">
        <w:rPr>
          <w:rFonts w:asciiTheme="minorHAnsi" w:hAnsiTheme="minorHAnsi" w:cs="Arial"/>
        </w:rPr>
        <w:t>Rubinson</w:t>
      </w:r>
      <w:proofErr w:type="spellEnd"/>
      <w:r w:rsidRPr="00A2227E">
        <w:rPr>
          <w:rFonts w:asciiTheme="minorHAnsi" w:hAnsiTheme="minorHAnsi" w:cs="Arial"/>
        </w:rPr>
        <w:t xml:space="preserve">, J. (2001). </w:t>
      </w:r>
      <w:r w:rsidRPr="00A2227E">
        <w:rPr>
          <w:rFonts w:asciiTheme="minorHAnsi" w:hAnsiTheme="minorHAnsi" w:cs="Arial"/>
          <w:lang w:val="de-DE"/>
        </w:rPr>
        <w:t xml:space="preserve">Análisis Instrumental. </w:t>
      </w:r>
      <w:r w:rsidRPr="00A2227E">
        <w:rPr>
          <w:rFonts w:asciiTheme="minorHAnsi" w:hAnsiTheme="minorHAnsi" w:cs="Arial"/>
        </w:rPr>
        <w:t xml:space="preserve">Pearson </w:t>
      </w:r>
      <w:proofErr w:type="spellStart"/>
      <w:r w:rsidRPr="00A2227E">
        <w:rPr>
          <w:rFonts w:asciiTheme="minorHAnsi" w:hAnsiTheme="minorHAnsi" w:cs="Arial"/>
        </w:rPr>
        <w:t>education</w:t>
      </w:r>
      <w:proofErr w:type="spellEnd"/>
      <w:r w:rsidRPr="00A2227E">
        <w:rPr>
          <w:rFonts w:asciiTheme="minorHAnsi" w:hAnsiTheme="minorHAnsi" w:cs="Arial"/>
        </w:rPr>
        <w:t>. Primera Edición.</w:t>
      </w:r>
    </w:p>
    <w:p w:rsidR="00B06376" w:rsidRDefault="00B06376" w:rsidP="00B06376">
      <w:pPr>
        <w:pStyle w:val="Sinespaciado"/>
        <w:ind w:firstLine="708"/>
        <w:rPr>
          <w:rFonts w:asciiTheme="minorHAnsi" w:hAnsiTheme="minorHAnsi" w:cs="Arial"/>
        </w:rPr>
      </w:pPr>
    </w:p>
    <w:p w:rsidR="00B06376" w:rsidRPr="00A2227E" w:rsidRDefault="00B06376" w:rsidP="00B06376">
      <w:pPr>
        <w:pStyle w:val="Sinespaciado"/>
        <w:ind w:firstLine="708"/>
        <w:rPr>
          <w:rFonts w:asciiTheme="minorHAnsi" w:hAnsiTheme="minorHAnsi" w:cs="Arial"/>
        </w:rPr>
      </w:pPr>
      <w:proofErr w:type="spellStart"/>
      <w:r w:rsidRPr="00A2227E">
        <w:rPr>
          <w:rFonts w:asciiTheme="minorHAnsi" w:hAnsiTheme="minorHAnsi" w:cs="Arial"/>
        </w:rPr>
        <w:t>Skoog</w:t>
      </w:r>
      <w:proofErr w:type="spellEnd"/>
      <w:r w:rsidRPr="00A2227E">
        <w:rPr>
          <w:rFonts w:asciiTheme="minorHAnsi" w:hAnsiTheme="minorHAnsi" w:cs="Arial"/>
        </w:rPr>
        <w:t>, J. (2001). Principios de Análisis Instrumental. McGraw- Hill. Quinta Edición.</w:t>
      </w:r>
    </w:p>
    <w:p w:rsidR="00B06376" w:rsidRDefault="00B06376" w:rsidP="00B06376">
      <w:pPr>
        <w:pStyle w:val="Sinespaciado"/>
        <w:ind w:firstLine="708"/>
        <w:rPr>
          <w:rFonts w:asciiTheme="minorHAnsi" w:hAnsiTheme="minorHAnsi" w:cs="Arial"/>
          <w:lang w:val="pt-BR"/>
        </w:rPr>
      </w:pPr>
    </w:p>
    <w:p w:rsidR="00B06376" w:rsidRDefault="00B06376" w:rsidP="00B06376">
      <w:pPr>
        <w:pStyle w:val="Sinespaciado"/>
        <w:ind w:firstLine="708"/>
        <w:rPr>
          <w:rFonts w:asciiTheme="minorHAnsi" w:hAnsiTheme="minorHAnsi" w:cs="Arial"/>
        </w:rPr>
      </w:pPr>
      <w:proofErr w:type="spellStart"/>
      <w:r w:rsidRPr="00A2227E">
        <w:rPr>
          <w:rFonts w:asciiTheme="minorHAnsi" w:hAnsiTheme="minorHAnsi" w:cs="Arial"/>
          <w:lang w:val="pt-BR"/>
        </w:rPr>
        <w:t>Vasilieva</w:t>
      </w:r>
      <w:proofErr w:type="spellEnd"/>
      <w:r w:rsidRPr="00A2227E">
        <w:rPr>
          <w:rFonts w:asciiTheme="minorHAnsi" w:hAnsiTheme="minorHAnsi" w:cs="Arial"/>
          <w:lang w:val="pt-BR"/>
        </w:rPr>
        <w:t xml:space="preserve">, Z.G.; </w:t>
      </w:r>
      <w:proofErr w:type="spellStart"/>
      <w:r w:rsidRPr="00A2227E">
        <w:rPr>
          <w:rFonts w:asciiTheme="minorHAnsi" w:hAnsiTheme="minorHAnsi" w:cs="Arial"/>
          <w:lang w:val="pt-BR"/>
        </w:rPr>
        <w:t>Granovskaia</w:t>
      </w:r>
      <w:proofErr w:type="spellEnd"/>
      <w:r w:rsidRPr="00A2227E">
        <w:rPr>
          <w:rFonts w:asciiTheme="minorHAnsi" w:hAnsiTheme="minorHAnsi" w:cs="Arial"/>
          <w:lang w:val="pt-BR"/>
        </w:rPr>
        <w:t xml:space="preserve">, A. y </w:t>
      </w:r>
      <w:proofErr w:type="spellStart"/>
      <w:r w:rsidRPr="00A2227E">
        <w:rPr>
          <w:rFonts w:asciiTheme="minorHAnsi" w:hAnsiTheme="minorHAnsi" w:cs="Arial"/>
          <w:lang w:val="pt-BR"/>
        </w:rPr>
        <w:t>Taperova</w:t>
      </w:r>
      <w:proofErr w:type="spellEnd"/>
      <w:r w:rsidRPr="00A2227E">
        <w:rPr>
          <w:rFonts w:asciiTheme="minorHAnsi" w:hAnsiTheme="minorHAnsi" w:cs="Arial"/>
          <w:lang w:val="pt-BR"/>
        </w:rPr>
        <w:t xml:space="preserve">, A. A. (1989). </w:t>
      </w:r>
      <w:r w:rsidRPr="00A2227E">
        <w:rPr>
          <w:rFonts w:asciiTheme="minorHAnsi" w:hAnsiTheme="minorHAnsi" w:cs="Arial"/>
        </w:rPr>
        <w:t xml:space="preserve">Trabajos de Laboratorio de </w:t>
      </w:r>
    </w:p>
    <w:p w:rsidR="00B06376" w:rsidRPr="00A2227E" w:rsidRDefault="00B06376" w:rsidP="00B06376">
      <w:pPr>
        <w:pStyle w:val="Sinespaciado"/>
        <w:rPr>
          <w:rFonts w:asciiTheme="minorHAnsi" w:hAnsiTheme="minorHAnsi" w:cs="Arial"/>
        </w:rPr>
      </w:pPr>
      <w:r>
        <w:rPr>
          <w:rFonts w:asciiTheme="minorHAnsi" w:hAnsiTheme="minorHAnsi" w:cs="Arial"/>
        </w:rPr>
        <w:t xml:space="preserve">               </w:t>
      </w:r>
      <w:r w:rsidRPr="00A2227E">
        <w:rPr>
          <w:rFonts w:asciiTheme="minorHAnsi" w:hAnsiTheme="minorHAnsi" w:cs="Arial"/>
        </w:rPr>
        <w:t xml:space="preserve">       Química. </w:t>
      </w:r>
      <w:r w:rsidRPr="00A2227E">
        <w:rPr>
          <w:rFonts w:asciiTheme="minorHAnsi" w:hAnsiTheme="minorHAnsi" w:cs="Arial"/>
          <w:lang w:val="es-MX"/>
        </w:rPr>
        <w:t>Edit. Mir Moscú.</w:t>
      </w:r>
    </w:p>
    <w:p w:rsidR="00B06376" w:rsidRDefault="00B06376" w:rsidP="00B06376">
      <w:pPr>
        <w:pStyle w:val="Sinespaciado"/>
        <w:ind w:firstLine="708"/>
        <w:rPr>
          <w:rFonts w:asciiTheme="minorHAnsi" w:hAnsiTheme="minorHAnsi" w:cs="Arial"/>
        </w:rPr>
      </w:pPr>
      <w:r w:rsidRPr="00A2227E">
        <w:rPr>
          <w:rFonts w:asciiTheme="minorHAnsi" w:hAnsiTheme="minorHAnsi" w:cs="Arial"/>
        </w:rPr>
        <w:t xml:space="preserve">Velarde, E. (1996). Manual de Laboratorio para el Análisis Químico de los Alimentos </w:t>
      </w:r>
      <w:r>
        <w:rPr>
          <w:rFonts w:asciiTheme="minorHAnsi" w:hAnsiTheme="minorHAnsi" w:cs="Arial"/>
        </w:rPr>
        <w:t xml:space="preserve">   </w:t>
      </w:r>
    </w:p>
    <w:p w:rsidR="00B06376" w:rsidRPr="00D46086" w:rsidRDefault="00B06376" w:rsidP="00B06376">
      <w:pPr>
        <w:pStyle w:val="Sinespaciado"/>
        <w:ind w:firstLine="708"/>
        <w:rPr>
          <w:rFonts w:asciiTheme="minorHAnsi" w:hAnsiTheme="minorHAnsi" w:cs="Arial"/>
        </w:rPr>
      </w:pPr>
      <w:r>
        <w:rPr>
          <w:rFonts w:asciiTheme="minorHAnsi" w:hAnsiTheme="minorHAnsi" w:cs="Arial"/>
        </w:rPr>
        <w:t xml:space="preserve">       </w:t>
      </w:r>
      <w:r w:rsidRPr="00A2227E">
        <w:rPr>
          <w:rFonts w:asciiTheme="minorHAnsi" w:hAnsiTheme="minorHAnsi" w:cs="Arial"/>
        </w:rPr>
        <w:t>PUCP</w:t>
      </w:r>
      <w:r>
        <w:rPr>
          <w:rFonts w:ascii="Arial" w:hAnsi="Arial" w:cs="Arial"/>
          <w:sz w:val="20"/>
          <w:szCs w:val="20"/>
        </w:rPr>
        <w:t>.</w:t>
      </w:r>
    </w:p>
    <w:p w:rsidR="00B06376" w:rsidRPr="00127E6F" w:rsidRDefault="00B06376" w:rsidP="00B06376">
      <w:pPr>
        <w:pStyle w:val="Prrafodelista"/>
        <w:jc w:val="both"/>
        <w:rPr>
          <w:rFonts w:ascii="Arial" w:hAnsi="Arial" w:cs="Arial"/>
          <w:sz w:val="20"/>
          <w:szCs w:val="20"/>
        </w:rPr>
      </w:pPr>
    </w:p>
    <w:p w:rsidR="00B06376" w:rsidRDefault="00B06376" w:rsidP="00B06376">
      <w:pPr>
        <w:pStyle w:val="Sinespaciado"/>
        <w:jc w:val="center"/>
      </w:pPr>
    </w:p>
    <w:p w:rsidR="00B06376" w:rsidRPr="00E138D6" w:rsidRDefault="00B06376" w:rsidP="00B06376">
      <w:pPr>
        <w:pStyle w:val="Sinespaciado"/>
        <w:jc w:val="center"/>
      </w:pPr>
      <w:r w:rsidRPr="00E138D6">
        <w:t>Dr. Julio Macedo Figueroa</w:t>
      </w:r>
    </w:p>
    <w:p w:rsidR="00B06376" w:rsidRDefault="00B06376" w:rsidP="00B06376">
      <w:pPr>
        <w:pStyle w:val="Sinespaciado"/>
        <w:jc w:val="center"/>
      </w:pPr>
      <w:r w:rsidRPr="00E138D6">
        <w:t>Docente de la asignatura</w:t>
      </w:r>
    </w:p>
    <w:p w:rsidR="00B06376" w:rsidRDefault="00B06376" w:rsidP="00B06376">
      <w:pPr>
        <w:pStyle w:val="Sinespaciado"/>
      </w:pPr>
    </w:p>
    <w:p w:rsidR="00B06376" w:rsidRPr="004E074B" w:rsidRDefault="00B06376" w:rsidP="00B06376">
      <w:pPr>
        <w:autoSpaceDE w:val="0"/>
        <w:autoSpaceDN w:val="0"/>
        <w:adjustRightInd w:val="0"/>
        <w:spacing w:after="0" w:line="240" w:lineRule="auto"/>
        <w:rPr>
          <w:rFonts w:ascii="Arial" w:eastAsiaTheme="minorHAnsi" w:hAnsi="Arial" w:cs="Arial"/>
          <w:color w:val="000000"/>
          <w:sz w:val="24"/>
          <w:szCs w:val="24"/>
        </w:rPr>
      </w:pPr>
    </w:p>
    <w:p w:rsidR="00B06376" w:rsidRDefault="00B06376" w:rsidP="00B06376">
      <w:pPr>
        <w:pStyle w:val="Sinespaciado"/>
      </w:pPr>
    </w:p>
    <w:p w:rsidR="00B06376" w:rsidRPr="00B06376" w:rsidRDefault="00B06376" w:rsidP="007273A0">
      <w:pPr>
        <w:spacing w:line="228" w:lineRule="auto"/>
        <w:ind w:firstLine="708"/>
        <w:jc w:val="center"/>
        <w:rPr>
          <w:rFonts w:ascii="Arial" w:hAnsi="Arial" w:cs="Arial"/>
          <w:b/>
          <w:sz w:val="24"/>
          <w:szCs w:val="24"/>
        </w:rPr>
      </w:pPr>
    </w:p>
    <w:p w:rsidR="00B06376" w:rsidRDefault="00B06376" w:rsidP="007273A0">
      <w:pPr>
        <w:spacing w:line="228" w:lineRule="auto"/>
        <w:ind w:firstLine="708"/>
        <w:jc w:val="center"/>
        <w:rPr>
          <w:rFonts w:ascii="Arial" w:hAnsi="Arial" w:cs="Arial"/>
          <w:b/>
          <w:sz w:val="24"/>
          <w:szCs w:val="24"/>
          <w:lang w:val="es-MX"/>
        </w:rPr>
      </w:pPr>
    </w:p>
    <w:p w:rsidR="002942AC" w:rsidRDefault="002942AC" w:rsidP="007273A0">
      <w:pPr>
        <w:spacing w:line="228" w:lineRule="auto"/>
        <w:ind w:firstLine="708"/>
        <w:jc w:val="center"/>
        <w:rPr>
          <w:rFonts w:ascii="Arial" w:hAnsi="Arial" w:cs="Arial"/>
          <w:b/>
          <w:sz w:val="24"/>
          <w:szCs w:val="24"/>
          <w:lang w:val="es-MX"/>
        </w:rPr>
      </w:pPr>
    </w:p>
    <w:p w:rsidR="002942AC" w:rsidRDefault="002942AC" w:rsidP="007273A0">
      <w:pPr>
        <w:spacing w:line="228" w:lineRule="auto"/>
        <w:ind w:firstLine="708"/>
        <w:jc w:val="center"/>
        <w:rPr>
          <w:rFonts w:ascii="Arial" w:hAnsi="Arial" w:cs="Arial"/>
          <w:b/>
          <w:sz w:val="24"/>
          <w:szCs w:val="24"/>
          <w:lang w:val="es-MX"/>
        </w:rPr>
      </w:pPr>
    </w:p>
    <w:sectPr w:rsidR="002942AC" w:rsidSect="0084682B">
      <w:pgSz w:w="11907" w:h="16839"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Roboto Slab">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3D4D5B"/>
    <w:multiLevelType w:val="hybridMultilevel"/>
    <w:tmpl w:val="ACCCB452"/>
    <w:lvl w:ilvl="0" w:tplc="67C8F5AE">
      <w:start w:val="1"/>
      <w:numFmt w:val="decimal"/>
      <w:lvlText w:val="%1-"/>
      <w:lvlJc w:val="left"/>
      <w:pPr>
        <w:ind w:left="600" w:hanging="360"/>
      </w:pPr>
      <w:rPr>
        <w:rFonts w:hint="default"/>
      </w:rPr>
    </w:lvl>
    <w:lvl w:ilvl="1" w:tplc="280A0019" w:tentative="1">
      <w:start w:val="1"/>
      <w:numFmt w:val="lowerLetter"/>
      <w:lvlText w:val="%2."/>
      <w:lvlJc w:val="left"/>
      <w:pPr>
        <w:ind w:left="1320" w:hanging="360"/>
      </w:pPr>
    </w:lvl>
    <w:lvl w:ilvl="2" w:tplc="280A001B" w:tentative="1">
      <w:start w:val="1"/>
      <w:numFmt w:val="lowerRoman"/>
      <w:lvlText w:val="%3."/>
      <w:lvlJc w:val="right"/>
      <w:pPr>
        <w:ind w:left="2040" w:hanging="180"/>
      </w:pPr>
    </w:lvl>
    <w:lvl w:ilvl="3" w:tplc="280A000F" w:tentative="1">
      <w:start w:val="1"/>
      <w:numFmt w:val="decimal"/>
      <w:lvlText w:val="%4."/>
      <w:lvlJc w:val="left"/>
      <w:pPr>
        <w:ind w:left="2760" w:hanging="360"/>
      </w:pPr>
    </w:lvl>
    <w:lvl w:ilvl="4" w:tplc="280A0019" w:tentative="1">
      <w:start w:val="1"/>
      <w:numFmt w:val="lowerLetter"/>
      <w:lvlText w:val="%5."/>
      <w:lvlJc w:val="left"/>
      <w:pPr>
        <w:ind w:left="3480" w:hanging="360"/>
      </w:pPr>
    </w:lvl>
    <w:lvl w:ilvl="5" w:tplc="280A001B" w:tentative="1">
      <w:start w:val="1"/>
      <w:numFmt w:val="lowerRoman"/>
      <w:lvlText w:val="%6."/>
      <w:lvlJc w:val="right"/>
      <w:pPr>
        <w:ind w:left="4200" w:hanging="180"/>
      </w:pPr>
    </w:lvl>
    <w:lvl w:ilvl="6" w:tplc="280A000F" w:tentative="1">
      <w:start w:val="1"/>
      <w:numFmt w:val="decimal"/>
      <w:lvlText w:val="%7."/>
      <w:lvlJc w:val="left"/>
      <w:pPr>
        <w:ind w:left="4920" w:hanging="360"/>
      </w:pPr>
    </w:lvl>
    <w:lvl w:ilvl="7" w:tplc="280A0019" w:tentative="1">
      <w:start w:val="1"/>
      <w:numFmt w:val="lowerLetter"/>
      <w:lvlText w:val="%8."/>
      <w:lvlJc w:val="left"/>
      <w:pPr>
        <w:ind w:left="5640" w:hanging="360"/>
      </w:pPr>
    </w:lvl>
    <w:lvl w:ilvl="8" w:tplc="280A001B" w:tentative="1">
      <w:start w:val="1"/>
      <w:numFmt w:val="lowerRoman"/>
      <w:lvlText w:val="%9."/>
      <w:lvlJc w:val="right"/>
      <w:pPr>
        <w:ind w:left="6360" w:hanging="180"/>
      </w:pPr>
    </w:lvl>
  </w:abstractNum>
  <w:abstractNum w:abstractNumId="1">
    <w:nsid w:val="3EA62F6B"/>
    <w:multiLevelType w:val="multilevel"/>
    <w:tmpl w:val="D66C9C0A"/>
    <w:lvl w:ilvl="0">
      <w:start w:val="4"/>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
    <w:nsid w:val="3EB315DC"/>
    <w:multiLevelType w:val="hybridMultilevel"/>
    <w:tmpl w:val="3984D818"/>
    <w:lvl w:ilvl="0" w:tplc="C33A0C60">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50045CA1"/>
    <w:multiLevelType w:val="hybridMultilevel"/>
    <w:tmpl w:val="EB22FDD2"/>
    <w:lvl w:ilvl="0" w:tplc="B21456D0">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503419A1"/>
    <w:multiLevelType w:val="hybridMultilevel"/>
    <w:tmpl w:val="3984D818"/>
    <w:lvl w:ilvl="0" w:tplc="C33A0C60">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60F5579E"/>
    <w:multiLevelType w:val="hybridMultilevel"/>
    <w:tmpl w:val="ACCCB452"/>
    <w:lvl w:ilvl="0" w:tplc="67C8F5AE">
      <w:start w:val="1"/>
      <w:numFmt w:val="decimal"/>
      <w:lvlText w:val="%1-"/>
      <w:lvlJc w:val="left"/>
      <w:pPr>
        <w:ind w:left="600" w:hanging="360"/>
      </w:pPr>
      <w:rPr>
        <w:rFonts w:hint="default"/>
      </w:rPr>
    </w:lvl>
    <w:lvl w:ilvl="1" w:tplc="280A0019" w:tentative="1">
      <w:start w:val="1"/>
      <w:numFmt w:val="lowerLetter"/>
      <w:lvlText w:val="%2."/>
      <w:lvlJc w:val="left"/>
      <w:pPr>
        <w:ind w:left="1320" w:hanging="360"/>
      </w:pPr>
    </w:lvl>
    <w:lvl w:ilvl="2" w:tplc="280A001B" w:tentative="1">
      <w:start w:val="1"/>
      <w:numFmt w:val="lowerRoman"/>
      <w:lvlText w:val="%3."/>
      <w:lvlJc w:val="right"/>
      <w:pPr>
        <w:ind w:left="2040" w:hanging="180"/>
      </w:pPr>
    </w:lvl>
    <w:lvl w:ilvl="3" w:tplc="280A000F" w:tentative="1">
      <w:start w:val="1"/>
      <w:numFmt w:val="decimal"/>
      <w:lvlText w:val="%4."/>
      <w:lvlJc w:val="left"/>
      <w:pPr>
        <w:ind w:left="2760" w:hanging="360"/>
      </w:pPr>
    </w:lvl>
    <w:lvl w:ilvl="4" w:tplc="280A0019" w:tentative="1">
      <w:start w:val="1"/>
      <w:numFmt w:val="lowerLetter"/>
      <w:lvlText w:val="%5."/>
      <w:lvlJc w:val="left"/>
      <w:pPr>
        <w:ind w:left="3480" w:hanging="360"/>
      </w:pPr>
    </w:lvl>
    <w:lvl w:ilvl="5" w:tplc="280A001B" w:tentative="1">
      <w:start w:val="1"/>
      <w:numFmt w:val="lowerRoman"/>
      <w:lvlText w:val="%6."/>
      <w:lvlJc w:val="right"/>
      <w:pPr>
        <w:ind w:left="4200" w:hanging="180"/>
      </w:pPr>
    </w:lvl>
    <w:lvl w:ilvl="6" w:tplc="280A000F" w:tentative="1">
      <w:start w:val="1"/>
      <w:numFmt w:val="decimal"/>
      <w:lvlText w:val="%7."/>
      <w:lvlJc w:val="left"/>
      <w:pPr>
        <w:ind w:left="4920" w:hanging="360"/>
      </w:pPr>
    </w:lvl>
    <w:lvl w:ilvl="7" w:tplc="280A0019" w:tentative="1">
      <w:start w:val="1"/>
      <w:numFmt w:val="lowerLetter"/>
      <w:lvlText w:val="%8."/>
      <w:lvlJc w:val="left"/>
      <w:pPr>
        <w:ind w:left="5640" w:hanging="360"/>
      </w:pPr>
    </w:lvl>
    <w:lvl w:ilvl="8" w:tplc="280A001B" w:tentative="1">
      <w:start w:val="1"/>
      <w:numFmt w:val="lowerRoman"/>
      <w:lvlText w:val="%9."/>
      <w:lvlJc w:val="right"/>
      <w:pPr>
        <w:ind w:left="6360" w:hanging="180"/>
      </w:pPr>
    </w:lvl>
  </w:abstractNum>
  <w:abstractNum w:abstractNumId="6">
    <w:nsid w:val="705A77A6"/>
    <w:multiLevelType w:val="hybridMultilevel"/>
    <w:tmpl w:val="ACCCB452"/>
    <w:lvl w:ilvl="0" w:tplc="67C8F5AE">
      <w:start w:val="1"/>
      <w:numFmt w:val="decimal"/>
      <w:lvlText w:val="%1-"/>
      <w:lvlJc w:val="left"/>
      <w:pPr>
        <w:ind w:left="600" w:hanging="360"/>
      </w:pPr>
      <w:rPr>
        <w:rFonts w:hint="default"/>
      </w:rPr>
    </w:lvl>
    <w:lvl w:ilvl="1" w:tplc="280A0019" w:tentative="1">
      <w:start w:val="1"/>
      <w:numFmt w:val="lowerLetter"/>
      <w:lvlText w:val="%2."/>
      <w:lvlJc w:val="left"/>
      <w:pPr>
        <w:ind w:left="1320" w:hanging="360"/>
      </w:pPr>
    </w:lvl>
    <w:lvl w:ilvl="2" w:tplc="280A001B" w:tentative="1">
      <w:start w:val="1"/>
      <w:numFmt w:val="lowerRoman"/>
      <w:lvlText w:val="%3."/>
      <w:lvlJc w:val="right"/>
      <w:pPr>
        <w:ind w:left="2040" w:hanging="180"/>
      </w:pPr>
    </w:lvl>
    <w:lvl w:ilvl="3" w:tplc="280A000F" w:tentative="1">
      <w:start w:val="1"/>
      <w:numFmt w:val="decimal"/>
      <w:lvlText w:val="%4."/>
      <w:lvlJc w:val="left"/>
      <w:pPr>
        <w:ind w:left="2760" w:hanging="360"/>
      </w:pPr>
    </w:lvl>
    <w:lvl w:ilvl="4" w:tplc="280A0019" w:tentative="1">
      <w:start w:val="1"/>
      <w:numFmt w:val="lowerLetter"/>
      <w:lvlText w:val="%5."/>
      <w:lvlJc w:val="left"/>
      <w:pPr>
        <w:ind w:left="3480" w:hanging="360"/>
      </w:pPr>
    </w:lvl>
    <w:lvl w:ilvl="5" w:tplc="280A001B" w:tentative="1">
      <w:start w:val="1"/>
      <w:numFmt w:val="lowerRoman"/>
      <w:lvlText w:val="%6."/>
      <w:lvlJc w:val="right"/>
      <w:pPr>
        <w:ind w:left="4200" w:hanging="180"/>
      </w:pPr>
    </w:lvl>
    <w:lvl w:ilvl="6" w:tplc="280A000F" w:tentative="1">
      <w:start w:val="1"/>
      <w:numFmt w:val="decimal"/>
      <w:lvlText w:val="%7."/>
      <w:lvlJc w:val="left"/>
      <w:pPr>
        <w:ind w:left="4920" w:hanging="360"/>
      </w:pPr>
    </w:lvl>
    <w:lvl w:ilvl="7" w:tplc="280A0019" w:tentative="1">
      <w:start w:val="1"/>
      <w:numFmt w:val="lowerLetter"/>
      <w:lvlText w:val="%8."/>
      <w:lvlJc w:val="left"/>
      <w:pPr>
        <w:ind w:left="5640" w:hanging="360"/>
      </w:pPr>
    </w:lvl>
    <w:lvl w:ilvl="8" w:tplc="280A001B" w:tentative="1">
      <w:start w:val="1"/>
      <w:numFmt w:val="lowerRoman"/>
      <w:lvlText w:val="%9."/>
      <w:lvlJc w:val="right"/>
      <w:pPr>
        <w:ind w:left="6360" w:hanging="180"/>
      </w:pPr>
    </w:lvl>
  </w:abstractNum>
  <w:num w:numId="1">
    <w:abstractNumId w:val="6"/>
  </w:num>
  <w:num w:numId="2">
    <w:abstractNumId w:val="4"/>
  </w:num>
  <w:num w:numId="3">
    <w:abstractNumId w:val="2"/>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PE"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CDF"/>
    <w:rsid w:val="00010B60"/>
    <w:rsid w:val="0006717E"/>
    <w:rsid w:val="00095180"/>
    <w:rsid w:val="000C0AF1"/>
    <w:rsid w:val="00121800"/>
    <w:rsid w:val="00153F61"/>
    <w:rsid w:val="001619EC"/>
    <w:rsid w:val="002942AC"/>
    <w:rsid w:val="00295275"/>
    <w:rsid w:val="002B1DC3"/>
    <w:rsid w:val="003751C5"/>
    <w:rsid w:val="00381CC2"/>
    <w:rsid w:val="00397978"/>
    <w:rsid w:val="004D1519"/>
    <w:rsid w:val="004E72B2"/>
    <w:rsid w:val="004F6C75"/>
    <w:rsid w:val="0054613B"/>
    <w:rsid w:val="00565103"/>
    <w:rsid w:val="005B301C"/>
    <w:rsid w:val="00654AED"/>
    <w:rsid w:val="006E7624"/>
    <w:rsid w:val="006F196B"/>
    <w:rsid w:val="00723E16"/>
    <w:rsid w:val="00726DE0"/>
    <w:rsid w:val="007273A0"/>
    <w:rsid w:val="007845B5"/>
    <w:rsid w:val="00791841"/>
    <w:rsid w:val="007C0D80"/>
    <w:rsid w:val="007C495E"/>
    <w:rsid w:val="0084682B"/>
    <w:rsid w:val="00855E9F"/>
    <w:rsid w:val="0086022C"/>
    <w:rsid w:val="00863264"/>
    <w:rsid w:val="00893C0E"/>
    <w:rsid w:val="00933F86"/>
    <w:rsid w:val="00947F9D"/>
    <w:rsid w:val="00967CDF"/>
    <w:rsid w:val="009E4F17"/>
    <w:rsid w:val="00A35F4F"/>
    <w:rsid w:val="00B06376"/>
    <w:rsid w:val="00B83253"/>
    <w:rsid w:val="00BB11EB"/>
    <w:rsid w:val="00BB62C9"/>
    <w:rsid w:val="00BE46A5"/>
    <w:rsid w:val="00C65FC6"/>
    <w:rsid w:val="00D238F4"/>
    <w:rsid w:val="00D30099"/>
    <w:rsid w:val="00D46BD3"/>
    <w:rsid w:val="00D600AE"/>
    <w:rsid w:val="00D80A2B"/>
    <w:rsid w:val="00DF36E5"/>
    <w:rsid w:val="00DF4B58"/>
    <w:rsid w:val="00E020D6"/>
    <w:rsid w:val="00E44F3D"/>
    <w:rsid w:val="00E60B81"/>
    <w:rsid w:val="00E67267"/>
    <w:rsid w:val="00E92DC5"/>
    <w:rsid w:val="00EF5268"/>
    <w:rsid w:val="00F86AC5"/>
    <w:rsid w:val="00FB50D0"/>
    <w:rsid w:val="00FE22AC"/>
    <w:rsid w:val="00FE46E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DE70D7E-76D4-4A5B-AEFF-630231664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CDF"/>
    <w:pPr>
      <w:spacing w:after="200" w:line="276" w:lineRule="auto"/>
    </w:pPr>
    <w:rPr>
      <w:rFonts w:ascii="Calibri" w:eastAsia="Times New Roman" w:hAnsi="Calibri" w:cs="Calibri"/>
    </w:rPr>
  </w:style>
  <w:style w:type="paragraph" w:styleId="Ttulo1">
    <w:name w:val="heading 1"/>
    <w:basedOn w:val="Normal"/>
    <w:next w:val="Normal"/>
    <w:link w:val="Ttulo1Car"/>
    <w:uiPriority w:val="9"/>
    <w:qFormat/>
    <w:rsid w:val="000671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671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qFormat/>
    <w:rsid w:val="00967CDF"/>
    <w:pPr>
      <w:spacing w:before="240" w:after="60" w:line="240" w:lineRule="auto"/>
      <w:outlineLvl w:val="4"/>
    </w:pPr>
    <w:rPr>
      <w:rFonts w:ascii="Times New Roman" w:hAnsi="Times New Roman" w:cs="Times New Roman"/>
      <w:b/>
      <w:bCs/>
      <w:i/>
      <w:iCs/>
      <w:sz w:val="26"/>
      <w:szCs w:val="26"/>
      <w:lang w:val="es-ES" w:eastAsia="es-ES"/>
    </w:rPr>
  </w:style>
  <w:style w:type="paragraph" w:styleId="Ttulo8">
    <w:name w:val="heading 8"/>
    <w:basedOn w:val="Normal"/>
    <w:next w:val="Normal"/>
    <w:link w:val="Ttulo8Car"/>
    <w:qFormat/>
    <w:rsid w:val="00967CDF"/>
    <w:pPr>
      <w:spacing w:before="240" w:after="60" w:line="240" w:lineRule="auto"/>
      <w:outlineLvl w:val="7"/>
    </w:pPr>
    <w:rPr>
      <w:rFonts w:ascii="Times New Roman" w:hAnsi="Times New Roman" w:cs="Times New Roman"/>
      <w:i/>
      <w:i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967CDF"/>
    <w:rPr>
      <w:rFonts w:ascii="Times New Roman" w:eastAsia="Times New Roman" w:hAnsi="Times New Roman" w:cs="Times New Roman"/>
      <w:b/>
      <w:bCs/>
      <w:i/>
      <w:iCs/>
      <w:sz w:val="26"/>
      <w:szCs w:val="26"/>
      <w:lang w:val="es-ES" w:eastAsia="es-ES"/>
    </w:rPr>
  </w:style>
  <w:style w:type="character" w:customStyle="1" w:styleId="Ttulo8Car">
    <w:name w:val="Título 8 Car"/>
    <w:basedOn w:val="Fuentedeprrafopredeter"/>
    <w:link w:val="Ttulo8"/>
    <w:rsid w:val="00967CDF"/>
    <w:rPr>
      <w:rFonts w:ascii="Times New Roman" w:eastAsia="Times New Roman" w:hAnsi="Times New Roman" w:cs="Times New Roman"/>
      <w:i/>
      <w:iCs/>
      <w:sz w:val="24"/>
      <w:szCs w:val="24"/>
      <w:lang w:val="es-ES" w:eastAsia="es-ES"/>
    </w:rPr>
  </w:style>
  <w:style w:type="paragraph" w:styleId="Sinespaciado">
    <w:name w:val="No Spacing"/>
    <w:uiPriority w:val="1"/>
    <w:qFormat/>
    <w:rsid w:val="00967CDF"/>
    <w:pPr>
      <w:spacing w:after="0" w:line="240" w:lineRule="auto"/>
    </w:pPr>
    <w:rPr>
      <w:rFonts w:ascii="Calibri" w:eastAsia="Times New Roman" w:hAnsi="Calibri" w:cs="Calibri"/>
    </w:rPr>
  </w:style>
  <w:style w:type="paragraph" w:styleId="Prrafodelista">
    <w:name w:val="List Paragraph"/>
    <w:basedOn w:val="Normal"/>
    <w:uiPriority w:val="34"/>
    <w:qFormat/>
    <w:rsid w:val="00967CDF"/>
    <w:pPr>
      <w:ind w:left="720"/>
      <w:contextualSpacing/>
    </w:pPr>
  </w:style>
  <w:style w:type="table" w:styleId="Tablaconcuadrcula">
    <w:name w:val="Table Grid"/>
    <w:basedOn w:val="Tablanormal"/>
    <w:rsid w:val="00967CDF"/>
    <w:pPr>
      <w:spacing w:after="0" w:line="240" w:lineRule="auto"/>
    </w:pPr>
    <w:rPr>
      <w:rFonts w:ascii="Times New Roman" w:eastAsia="Times New Roman" w:hAnsi="Times New Roman" w:cs="Times New Roman"/>
      <w:sz w:val="20"/>
      <w:szCs w:val="20"/>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rsid w:val="00967CDF"/>
    <w:pPr>
      <w:spacing w:after="120" w:line="240" w:lineRule="auto"/>
      <w:ind w:left="283"/>
    </w:pPr>
    <w:rPr>
      <w:rFonts w:ascii="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967CDF"/>
    <w:rPr>
      <w:rFonts w:ascii="Times New Roman" w:eastAsia="Times New Roman" w:hAnsi="Times New Roman" w:cs="Times New Roman"/>
      <w:sz w:val="24"/>
      <w:szCs w:val="24"/>
      <w:lang w:val="es-ES" w:eastAsia="es-ES"/>
    </w:rPr>
  </w:style>
  <w:style w:type="paragraph" w:customStyle="1" w:styleId="Default">
    <w:name w:val="Default"/>
    <w:rsid w:val="006F196B"/>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06717E"/>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06717E"/>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rsid w:val="005B301C"/>
    <w:rPr>
      <w:color w:val="0000FF"/>
      <w:u w:val="single"/>
    </w:rPr>
  </w:style>
  <w:style w:type="paragraph" w:styleId="Textodeglobo">
    <w:name w:val="Balloon Text"/>
    <w:basedOn w:val="Normal"/>
    <w:link w:val="TextodegloboCar"/>
    <w:uiPriority w:val="99"/>
    <w:semiHidden/>
    <w:unhideWhenUsed/>
    <w:rsid w:val="007C0D8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0D8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ocw.innova.uned.es/ocwuniversia/filosofia/filosofia-de-las-ciencia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1679F-0C87-44BC-9418-4D341C57E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1310</Words>
  <Characters>7207</Characters>
  <Application>Microsoft Office Word</Application>
  <DocSecurity>0</DocSecurity>
  <Lines>60</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Macedo Figueroa</dc:creator>
  <cp:keywords/>
  <dc:description/>
  <cp:lastModifiedBy>Julio Macedo Figueroa</cp:lastModifiedBy>
  <cp:revision>3</cp:revision>
  <cp:lastPrinted>2018-03-02T18:42:00Z</cp:lastPrinted>
  <dcterms:created xsi:type="dcterms:W3CDTF">2018-03-02T18:46:00Z</dcterms:created>
  <dcterms:modified xsi:type="dcterms:W3CDTF">2018-03-02T18:47:00Z</dcterms:modified>
</cp:coreProperties>
</file>