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FC" w:rsidRDefault="002038FC" w:rsidP="00D820A4">
      <w:pPr>
        <w:spacing w:after="95" w:line="240" w:lineRule="auto"/>
        <w:ind w:left="735" w:firstLine="0"/>
        <w:jc w:val="center"/>
        <w:rPr>
          <w:b/>
          <w:szCs w:val="24"/>
        </w:rPr>
      </w:pPr>
      <w:r>
        <w:rPr>
          <w:noProof/>
        </w:rPr>
        <w:drawing>
          <wp:inline distT="0" distB="0" distL="0" distR="0">
            <wp:extent cx="882595" cy="858520"/>
            <wp:effectExtent l="0" t="0" r="0" b="0"/>
            <wp:docPr id="1" name="Imagen 1" descr="Universidad Nacional JosÃ© Faustino SÃ¡nchez CarriÃ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Nacional JosÃ© Faustino SÃ¡nchez CarriÃ³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77" cy="8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FC" w:rsidRDefault="002038FC" w:rsidP="00D820A4">
      <w:pPr>
        <w:spacing w:after="95" w:line="240" w:lineRule="auto"/>
        <w:ind w:left="735" w:firstLine="0"/>
        <w:jc w:val="center"/>
        <w:rPr>
          <w:b/>
          <w:szCs w:val="24"/>
        </w:rPr>
      </w:pPr>
    </w:p>
    <w:p w:rsidR="00C02F8C" w:rsidRPr="00D820A4" w:rsidRDefault="00D820A4" w:rsidP="00D820A4">
      <w:pPr>
        <w:spacing w:after="95" w:line="240" w:lineRule="auto"/>
        <w:ind w:left="735" w:firstLine="0"/>
        <w:jc w:val="center"/>
        <w:rPr>
          <w:b/>
          <w:szCs w:val="24"/>
        </w:rPr>
      </w:pPr>
      <w:r w:rsidRPr="00D820A4">
        <w:rPr>
          <w:b/>
          <w:szCs w:val="24"/>
        </w:rPr>
        <w:t>UNIVERSIDAD NACIONAL JOSÈ FAUSTINO SÀNCHEZ CARRIÒN</w:t>
      </w:r>
    </w:p>
    <w:p w:rsidR="002038FC" w:rsidRDefault="002038FC" w:rsidP="00D820A4">
      <w:pPr>
        <w:spacing w:after="95" w:line="240" w:lineRule="auto"/>
        <w:ind w:left="735" w:firstLine="0"/>
        <w:jc w:val="center"/>
        <w:rPr>
          <w:b/>
          <w:szCs w:val="24"/>
        </w:rPr>
      </w:pPr>
      <w:r>
        <w:rPr>
          <w:b/>
          <w:szCs w:val="24"/>
        </w:rPr>
        <w:t>Facultad de Derecho y Ciencias Políticas</w:t>
      </w:r>
    </w:p>
    <w:p w:rsidR="00D820A4" w:rsidRPr="00D820A4" w:rsidRDefault="002038FC" w:rsidP="00D820A4">
      <w:pPr>
        <w:spacing w:after="95" w:line="240" w:lineRule="auto"/>
        <w:ind w:left="735" w:firstLine="0"/>
        <w:jc w:val="center"/>
        <w:rPr>
          <w:szCs w:val="24"/>
        </w:rPr>
      </w:pPr>
      <w:r>
        <w:rPr>
          <w:b/>
          <w:szCs w:val="24"/>
        </w:rPr>
        <w:t xml:space="preserve">Escuela Académico Profesional de Derecho </w:t>
      </w:r>
    </w:p>
    <w:p w:rsidR="00C02F8C" w:rsidRDefault="00891998" w:rsidP="00D820A4">
      <w:pPr>
        <w:spacing w:after="0" w:line="240" w:lineRule="auto"/>
        <w:ind w:left="1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02F8C" w:rsidRDefault="00891998">
      <w:pPr>
        <w:spacing w:after="2" w:line="240" w:lineRule="auto"/>
        <w:ind w:left="10" w:right="-15"/>
        <w:jc w:val="center"/>
        <w:rPr>
          <w:b/>
        </w:rPr>
      </w:pPr>
      <w:r>
        <w:rPr>
          <w:b/>
        </w:rPr>
        <w:t xml:space="preserve">SÍLABO </w:t>
      </w:r>
    </w:p>
    <w:p w:rsidR="002038FC" w:rsidRDefault="002038FC">
      <w:pPr>
        <w:spacing w:after="2" w:line="240" w:lineRule="auto"/>
        <w:ind w:left="10" w:right="-15"/>
        <w:jc w:val="center"/>
      </w:pPr>
      <w:r>
        <w:rPr>
          <w:b/>
        </w:rPr>
        <w:t>DERECHO INTERNACION PRIVADO</w:t>
      </w:r>
    </w:p>
    <w:p w:rsidR="00C02F8C" w:rsidRDefault="00891998">
      <w:pPr>
        <w:spacing w:after="0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C02F8C" w:rsidRDefault="00891998">
      <w:pPr>
        <w:spacing w:after="0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C02F8C" w:rsidRDefault="00891998">
      <w:pPr>
        <w:numPr>
          <w:ilvl w:val="0"/>
          <w:numId w:val="1"/>
        </w:numPr>
        <w:spacing w:after="2" w:line="240" w:lineRule="auto"/>
        <w:ind w:right="-15" w:hanging="437"/>
        <w:jc w:val="left"/>
      </w:pPr>
      <w:r>
        <w:rPr>
          <w:b/>
        </w:rPr>
        <w:t>DATOS GENERALES</w:t>
      </w:r>
      <w:r w:rsidR="00C04188">
        <w:rPr>
          <w:b/>
        </w:rPr>
        <w:t>:</w:t>
      </w:r>
      <w:r>
        <w:rPr>
          <w:b/>
        </w:rPr>
        <w:t xml:space="preserve"> </w:t>
      </w:r>
    </w:p>
    <w:p w:rsidR="00C04188" w:rsidRDefault="00891998" w:rsidP="00C04188">
      <w:pPr>
        <w:spacing w:after="37" w:line="240" w:lineRule="auto"/>
        <w:ind w:left="10" w:firstLine="0"/>
        <w:jc w:val="left"/>
      </w:pPr>
      <w:r>
        <w:t xml:space="preserve"> </w:t>
      </w:r>
    </w:p>
    <w:p w:rsidR="002038FC" w:rsidRDefault="002038FC" w:rsidP="002038FC">
      <w:pPr>
        <w:numPr>
          <w:ilvl w:val="1"/>
          <w:numId w:val="2"/>
        </w:numPr>
        <w:spacing w:after="37"/>
        <w:ind w:left="798" w:hanging="721"/>
      </w:pPr>
      <w:r>
        <w:t>Ciclo Académi</w:t>
      </w:r>
      <w:r w:rsidR="006621B1">
        <w:t xml:space="preserve">co  </w:t>
      </w:r>
      <w:r w:rsidR="006621B1">
        <w:tab/>
        <w:t xml:space="preserve"> </w:t>
      </w:r>
      <w:r w:rsidR="006621B1">
        <w:tab/>
        <w:t xml:space="preserve">          : </w:t>
      </w:r>
      <w:r w:rsidR="006621B1">
        <w:tab/>
        <w:t>IX CICLO - A</w:t>
      </w:r>
      <w:r>
        <w:t>.</w:t>
      </w:r>
    </w:p>
    <w:p w:rsidR="002038FC" w:rsidRDefault="002038FC" w:rsidP="002038FC">
      <w:pPr>
        <w:numPr>
          <w:ilvl w:val="1"/>
          <w:numId w:val="2"/>
        </w:numPr>
        <w:spacing w:after="38"/>
        <w:ind w:left="798" w:hanging="721"/>
      </w:pPr>
      <w:r>
        <w:t xml:space="preserve">Código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 </w:t>
      </w:r>
      <w:r>
        <w:tab/>
        <w:t xml:space="preserve">33502. </w:t>
      </w:r>
    </w:p>
    <w:p w:rsidR="002038FC" w:rsidRDefault="002038FC" w:rsidP="002038FC">
      <w:pPr>
        <w:numPr>
          <w:ilvl w:val="1"/>
          <w:numId w:val="2"/>
        </w:numPr>
        <w:spacing w:after="38"/>
        <w:ind w:left="798" w:hanging="721"/>
      </w:pPr>
      <w:r>
        <w:t>Plan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 </w:t>
      </w:r>
      <w:r>
        <w:tab/>
        <w:t xml:space="preserve">3. </w:t>
      </w:r>
    </w:p>
    <w:p w:rsidR="002038FC" w:rsidRDefault="002038FC" w:rsidP="002038FC">
      <w:pPr>
        <w:numPr>
          <w:ilvl w:val="1"/>
          <w:numId w:val="2"/>
        </w:numPr>
        <w:spacing w:after="38"/>
        <w:ind w:left="798" w:hanging="721"/>
      </w:pPr>
      <w:r>
        <w:t>Área Curricular</w:t>
      </w:r>
      <w:r>
        <w:tab/>
      </w:r>
      <w:r>
        <w:tab/>
      </w:r>
      <w:r>
        <w:tab/>
        <w:t>:</w:t>
      </w:r>
      <w:r>
        <w:tab/>
        <w:t>Formación Profesional General.</w:t>
      </w:r>
    </w:p>
    <w:p w:rsidR="00AA4889" w:rsidRDefault="00AA4889" w:rsidP="00AA4889">
      <w:pPr>
        <w:numPr>
          <w:ilvl w:val="1"/>
          <w:numId w:val="2"/>
        </w:numPr>
        <w:spacing w:after="38"/>
        <w:ind w:left="798" w:hanging="721"/>
      </w:pPr>
      <w:r>
        <w:t xml:space="preserve">E.A.P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 </w:t>
      </w:r>
      <w:r>
        <w:tab/>
        <w:t xml:space="preserve">Derecho. </w:t>
      </w:r>
    </w:p>
    <w:p w:rsidR="00AA4889" w:rsidRDefault="00AA4889" w:rsidP="00AA4889">
      <w:pPr>
        <w:numPr>
          <w:ilvl w:val="1"/>
          <w:numId w:val="2"/>
        </w:numPr>
        <w:spacing w:after="37"/>
        <w:ind w:left="798" w:hanging="721"/>
      </w:pPr>
      <w:r>
        <w:t xml:space="preserve">Pre requisito  </w:t>
      </w:r>
      <w:r>
        <w:tab/>
        <w:t xml:space="preserve"> </w:t>
      </w:r>
      <w:r>
        <w:tab/>
        <w:t xml:space="preserve"> </w:t>
      </w:r>
      <w:r>
        <w:tab/>
        <w:t xml:space="preserve">:  </w:t>
      </w:r>
      <w:r>
        <w:tab/>
        <w:t>Derecho Civil VII.</w:t>
      </w:r>
    </w:p>
    <w:p w:rsidR="00AA4889" w:rsidRDefault="00AA4889" w:rsidP="00AA4889">
      <w:pPr>
        <w:numPr>
          <w:ilvl w:val="1"/>
          <w:numId w:val="2"/>
        </w:numPr>
        <w:spacing w:after="37"/>
        <w:ind w:left="798" w:hanging="721"/>
      </w:pPr>
      <w:r>
        <w:t xml:space="preserve">Semestre Académico </w:t>
      </w:r>
      <w:r>
        <w:tab/>
        <w:t xml:space="preserve"> </w:t>
      </w:r>
      <w:r>
        <w:tab/>
        <w:t xml:space="preserve">:  </w:t>
      </w:r>
      <w:r>
        <w:tab/>
        <w:t xml:space="preserve">2018-I. </w:t>
      </w:r>
    </w:p>
    <w:p w:rsidR="00AA4889" w:rsidRDefault="00AA4889" w:rsidP="00AA4889">
      <w:pPr>
        <w:numPr>
          <w:ilvl w:val="1"/>
          <w:numId w:val="2"/>
        </w:numPr>
        <w:spacing w:after="38"/>
        <w:ind w:left="798" w:hanging="721"/>
      </w:pPr>
      <w:r>
        <w:t>Horas</w:t>
      </w:r>
      <w:r>
        <w:tab/>
      </w:r>
      <w:r>
        <w:tab/>
      </w:r>
      <w:r>
        <w:tab/>
      </w:r>
      <w:r>
        <w:tab/>
        <w:t>:</w:t>
      </w:r>
      <w:r>
        <w:tab/>
        <w:t>04.</w:t>
      </w:r>
    </w:p>
    <w:p w:rsidR="00AA4889" w:rsidRDefault="00AA4889" w:rsidP="00AA4889">
      <w:pPr>
        <w:pStyle w:val="Prrafodelista"/>
        <w:spacing w:after="37"/>
        <w:ind w:left="360" w:firstLine="348"/>
      </w:pPr>
      <w:r>
        <w:t xml:space="preserve"> Teoría</w:t>
      </w:r>
      <w:r>
        <w:tab/>
      </w:r>
      <w:r>
        <w:tab/>
      </w:r>
      <w:r>
        <w:tab/>
      </w:r>
      <w:r>
        <w:tab/>
        <w:t>:</w:t>
      </w:r>
      <w:r>
        <w:tab/>
        <w:t>02.</w:t>
      </w:r>
    </w:p>
    <w:p w:rsidR="00AA4889" w:rsidRDefault="00C820A3" w:rsidP="00C820A3">
      <w:pPr>
        <w:pStyle w:val="Prrafodelista"/>
        <w:spacing w:after="37"/>
        <w:ind w:left="360" w:firstLine="348"/>
      </w:pPr>
      <w:r>
        <w:t xml:space="preserve"> Practica</w:t>
      </w:r>
      <w:r>
        <w:tab/>
      </w:r>
      <w:r>
        <w:tab/>
      </w:r>
      <w:r>
        <w:tab/>
      </w:r>
      <w:r>
        <w:tab/>
        <w:t>:</w:t>
      </w:r>
      <w:r>
        <w:tab/>
        <w:t>02.</w:t>
      </w:r>
    </w:p>
    <w:p w:rsidR="00C820A3" w:rsidRDefault="00C820A3" w:rsidP="00C820A3">
      <w:pPr>
        <w:numPr>
          <w:ilvl w:val="1"/>
          <w:numId w:val="2"/>
        </w:numPr>
        <w:spacing w:after="37"/>
        <w:ind w:left="798" w:hanging="721"/>
      </w:pPr>
      <w:r>
        <w:t xml:space="preserve">Créditos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 </w:t>
      </w:r>
      <w:r>
        <w:tab/>
        <w:t xml:space="preserve">03 </w:t>
      </w:r>
    </w:p>
    <w:p w:rsidR="00C820A3" w:rsidRDefault="00C820A3" w:rsidP="00C820A3">
      <w:pPr>
        <w:numPr>
          <w:ilvl w:val="1"/>
          <w:numId w:val="2"/>
        </w:numPr>
        <w:spacing w:after="38"/>
        <w:ind w:left="798" w:hanging="721"/>
      </w:pPr>
      <w:r>
        <w:t>Docente</w:t>
      </w:r>
      <w:r>
        <w:tab/>
      </w:r>
      <w:r>
        <w:tab/>
        <w:t xml:space="preserve">  </w:t>
      </w:r>
      <w:r>
        <w:tab/>
      </w:r>
      <w:r>
        <w:tab/>
        <w:t>:</w:t>
      </w:r>
      <w:r>
        <w:tab/>
        <w:t xml:space="preserve">Mg. </w:t>
      </w:r>
      <w:proofErr w:type="spellStart"/>
      <w:r>
        <w:t>Leonid</w:t>
      </w:r>
      <w:proofErr w:type="spellEnd"/>
      <w:r>
        <w:t xml:space="preserve"> Ronald Mendoza Huerta.</w:t>
      </w:r>
    </w:p>
    <w:p w:rsidR="00C820A3" w:rsidRDefault="00C820A3" w:rsidP="00C820A3">
      <w:pPr>
        <w:numPr>
          <w:ilvl w:val="1"/>
          <w:numId w:val="2"/>
        </w:numPr>
        <w:spacing w:after="38"/>
        <w:ind w:left="798" w:hanging="721"/>
      </w:pPr>
      <w:r>
        <w:t>Correo Electrónico</w:t>
      </w:r>
      <w:r>
        <w:tab/>
      </w:r>
      <w:r>
        <w:tab/>
      </w:r>
      <w:r>
        <w:tab/>
        <w:t>:</w:t>
      </w:r>
      <w:r>
        <w:tab/>
      </w:r>
      <w:hyperlink r:id="rId7" w:history="1">
        <w:r w:rsidRPr="00777F47">
          <w:rPr>
            <w:rStyle w:val="Hipervnculo"/>
          </w:rPr>
          <w:t>lenny773@hotmail.com</w:t>
        </w:r>
      </w:hyperlink>
      <w:r>
        <w:t xml:space="preserve"> /938254175</w:t>
      </w:r>
      <w:r>
        <w:tab/>
        <w:t xml:space="preserve"> </w:t>
      </w:r>
    </w:p>
    <w:p w:rsidR="00AA4889" w:rsidRDefault="00AA4889" w:rsidP="00C820A3">
      <w:pPr>
        <w:spacing w:after="38"/>
        <w:ind w:left="798" w:firstLine="0"/>
      </w:pPr>
    </w:p>
    <w:p w:rsidR="00C02F8C" w:rsidRDefault="00082803">
      <w:pPr>
        <w:numPr>
          <w:ilvl w:val="0"/>
          <w:numId w:val="1"/>
        </w:numPr>
        <w:spacing w:after="2" w:line="240" w:lineRule="auto"/>
        <w:ind w:right="-15" w:hanging="437"/>
        <w:jc w:val="left"/>
      </w:pPr>
      <w:r>
        <w:rPr>
          <w:b/>
        </w:rPr>
        <w:t>SUMILLA:</w:t>
      </w:r>
    </w:p>
    <w:p w:rsidR="00C02F8C" w:rsidRDefault="00891998">
      <w:pPr>
        <w:spacing w:after="0" w:line="240" w:lineRule="auto"/>
        <w:ind w:left="10" w:firstLine="0"/>
        <w:jc w:val="left"/>
      </w:pPr>
      <w:r>
        <w:t xml:space="preserve"> </w:t>
      </w:r>
    </w:p>
    <w:p w:rsidR="00C02F8C" w:rsidRDefault="00C820A3">
      <w:pPr>
        <w:spacing w:after="0"/>
        <w:ind w:left="447"/>
      </w:pPr>
      <w:r>
        <w:t xml:space="preserve">El propósito de esta asignatura es brindar los fundamentos teóricos y su aplicación práctica para la solución de las cuestiones surgidas en una relación jurídica de Derecho Internacional Privado. </w:t>
      </w:r>
    </w:p>
    <w:p w:rsidR="00C02F8C" w:rsidRDefault="00891998">
      <w:pPr>
        <w:spacing w:after="0" w:line="240" w:lineRule="auto"/>
        <w:ind w:left="437" w:firstLine="0"/>
        <w:jc w:val="left"/>
      </w:pPr>
      <w:r>
        <w:t xml:space="preserve"> </w:t>
      </w:r>
      <w:r>
        <w:tab/>
        <w:t xml:space="preserve"> </w:t>
      </w:r>
    </w:p>
    <w:p w:rsidR="00C02F8C" w:rsidRDefault="00C820A3">
      <w:pPr>
        <w:spacing w:after="0"/>
        <w:ind w:left="447"/>
      </w:pPr>
      <w:r>
        <w:t xml:space="preserve">Entrena al participantes en los diversos aspectos propios del Derecho Internacional Privado, a partir del derecho formal de la asignación como son la legislación aplicable, incluyendo conceptos, contenidos, relaciones, fuentes y sistemas doctrinales del Derecho Internacional Privado y solución de conflictos de leyes. Derecho sustantivo supranacional y nacional y competencia jurisdiccional, Derecho Civil Internacional, Derecho Procesal Internacional y Nacional, Derecho </w:t>
      </w:r>
      <w:r>
        <w:lastRenderedPageBreak/>
        <w:t>Internacional Privado Penal, Nacional, condición de los extranjeros y otros aspectos generales.</w:t>
      </w:r>
    </w:p>
    <w:p w:rsidR="00C02F8C" w:rsidRDefault="00891998">
      <w:pPr>
        <w:spacing w:after="32" w:line="240" w:lineRule="auto"/>
        <w:ind w:left="437" w:firstLine="0"/>
        <w:jc w:val="left"/>
      </w:pPr>
      <w:r>
        <w:t xml:space="preserve"> </w:t>
      </w:r>
    </w:p>
    <w:p w:rsidR="00C02F8C" w:rsidRDefault="00891998">
      <w:pPr>
        <w:numPr>
          <w:ilvl w:val="0"/>
          <w:numId w:val="1"/>
        </w:numPr>
        <w:spacing w:after="2" w:line="240" w:lineRule="auto"/>
        <w:ind w:right="-15" w:hanging="437"/>
        <w:jc w:val="left"/>
      </w:pPr>
      <w:r>
        <w:rPr>
          <w:b/>
        </w:rPr>
        <w:t xml:space="preserve">COMPETENCIA </w:t>
      </w:r>
    </w:p>
    <w:p w:rsidR="00C02F8C" w:rsidRDefault="00891998">
      <w:pPr>
        <w:spacing w:after="0" w:line="240" w:lineRule="auto"/>
        <w:ind w:left="10" w:firstLine="0"/>
        <w:jc w:val="left"/>
      </w:pPr>
      <w:r>
        <w:t xml:space="preserve"> </w:t>
      </w:r>
    </w:p>
    <w:p w:rsidR="00C02F8C" w:rsidRDefault="00891998">
      <w:pPr>
        <w:spacing w:after="0"/>
        <w:ind w:left="437" w:hanging="67"/>
      </w:pPr>
      <w:r>
        <w:t xml:space="preserve"> </w:t>
      </w:r>
      <w:r w:rsidR="00D32DED">
        <w:t>Analiza el ordenamiento jurídico internacional, en tanto conjunto de normas e instituciones que regulan a la Sociedad Internacional, incidiendo en sus características y notas singulares frente a los Derechos internos. Asimismo, identifica las controversias privadas internaciones con una actitud crítica.</w:t>
      </w:r>
    </w:p>
    <w:p w:rsidR="00C02F8C" w:rsidRDefault="00891998">
      <w:pPr>
        <w:spacing w:after="38" w:line="240" w:lineRule="auto"/>
        <w:ind w:left="437" w:firstLine="0"/>
        <w:jc w:val="left"/>
      </w:pPr>
      <w:r>
        <w:t xml:space="preserve"> </w:t>
      </w:r>
    </w:p>
    <w:p w:rsidR="00C02F8C" w:rsidRDefault="00891998">
      <w:pPr>
        <w:numPr>
          <w:ilvl w:val="0"/>
          <w:numId w:val="1"/>
        </w:numPr>
        <w:spacing w:after="2" w:line="240" w:lineRule="auto"/>
        <w:ind w:right="-15" w:hanging="437"/>
        <w:jc w:val="left"/>
      </w:pPr>
      <w:r>
        <w:rPr>
          <w:b/>
        </w:rPr>
        <w:t xml:space="preserve">CAPACIDADES </w:t>
      </w:r>
    </w:p>
    <w:p w:rsidR="00C02F8C" w:rsidRDefault="00891998" w:rsidP="00FA746F">
      <w:pPr>
        <w:spacing w:after="0" w:line="240" w:lineRule="auto"/>
        <w:ind w:left="11" w:firstLine="0"/>
        <w:jc w:val="left"/>
      </w:pPr>
      <w:r>
        <w:t xml:space="preserve"> </w:t>
      </w:r>
    </w:p>
    <w:p w:rsidR="00C02F8C" w:rsidRDefault="00D32DED">
      <w:pPr>
        <w:numPr>
          <w:ilvl w:val="3"/>
          <w:numId w:val="3"/>
        </w:numPr>
        <w:spacing w:after="0"/>
        <w:ind w:right="110" w:hanging="283"/>
      </w:pPr>
      <w:r>
        <w:t>Conoce, interpreta y aplica correctamente las normas técnicas y las normas jurídicas que regulan el Derecho Internacional Privado.</w:t>
      </w:r>
    </w:p>
    <w:p w:rsidR="00C02F8C" w:rsidRDefault="00891998">
      <w:pPr>
        <w:spacing w:after="119" w:line="240" w:lineRule="auto"/>
        <w:ind w:left="721" w:firstLine="0"/>
        <w:jc w:val="left"/>
      </w:pPr>
      <w:r>
        <w:t xml:space="preserve"> </w:t>
      </w:r>
    </w:p>
    <w:p w:rsidR="00C02F8C" w:rsidRDefault="00D32DED">
      <w:pPr>
        <w:numPr>
          <w:ilvl w:val="3"/>
          <w:numId w:val="3"/>
        </w:numPr>
        <w:spacing w:after="0"/>
        <w:ind w:right="110" w:hanging="283"/>
      </w:pPr>
      <w:r>
        <w:t>Interpreta las condiciones generales, particulares y especiales del Derecho Internacional Privado, aplicando correctamente la terminología propia de la materia.</w:t>
      </w:r>
    </w:p>
    <w:p w:rsidR="00C02F8C" w:rsidRDefault="00891998">
      <w:pPr>
        <w:spacing w:after="119" w:line="240" w:lineRule="auto"/>
        <w:ind w:left="730" w:firstLine="0"/>
        <w:jc w:val="left"/>
      </w:pPr>
      <w:r>
        <w:t xml:space="preserve"> </w:t>
      </w:r>
    </w:p>
    <w:p w:rsidR="00C02F8C" w:rsidRDefault="00D32DED">
      <w:pPr>
        <w:numPr>
          <w:ilvl w:val="3"/>
          <w:numId w:val="3"/>
        </w:numPr>
        <w:spacing w:after="0"/>
        <w:ind w:right="110" w:hanging="283"/>
      </w:pPr>
      <w:r>
        <w:t>Conoce y maneja conceptos jurídicos y teorías actualizadas en el campo del Derecho Internacional Privado y la Ciencia Política, para la solución de controversias con equidad y justicia.</w:t>
      </w:r>
    </w:p>
    <w:p w:rsidR="00C02F8C" w:rsidRDefault="00891998">
      <w:pPr>
        <w:spacing w:after="32" w:line="240" w:lineRule="auto"/>
        <w:ind w:left="10" w:firstLine="0"/>
        <w:jc w:val="left"/>
      </w:pPr>
      <w:r>
        <w:t xml:space="preserve"> </w:t>
      </w:r>
    </w:p>
    <w:p w:rsidR="00C02F8C" w:rsidRPr="0006799F" w:rsidRDefault="0006799F">
      <w:pPr>
        <w:numPr>
          <w:ilvl w:val="0"/>
          <w:numId w:val="1"/>
        </w:numPr>
        <w:spacing w:after="2" w:line="240" w:lineRule="auto"/>
        <w:ind w:right="-15" w:hanging="437"/>
        <w:jc w:val="left"/>
      </w:pPr>
      <w:r>
        <w:rPr>
          <w:b/>
        </w:rPr>
        <w:t>PROGRAMACIÓN DE CONTENIDOS</w:t>
      </w:r>
    </w:p>
    <w:p w:rsidR="0006799F" w:rsidRDefault="0006799F" w:rsidP="0006799F">
      <w:pPr>
        <w:spacing w:after="2" w:line="240" w:lineRule="auto"/>
        <w:ind w:left="437" w:right="-15" w:firstLine="0"/>
        <w:jc w:val="left"/>
        <w:rPr>
          <w:b/>
        </w:rPr>
      </w:pPr>
    </w:p>
    <w:p w:rsidR="0006799F" w:rsidRDefault="0006799F" w:rsidP="0006799F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      UNIDAD I: INTRODUCCIÓN AL DERECHO INTERNACIONAL PRIVADO</w:t>
      </w:r>
    </w:p>
    <w:p w:rsidR="0006799F" w:rsidRPr="0006799F" w:rsidRDefault="0006799F" w:rsidP="0006799F">
      <w:pPr>
        <w:spacing w:after="2" w:line="240" w:lineRule="auto"/>
        <w:ind w:left="437" w:right="-15" w:firstLine="0"/>
        <w:jc w:val="left"/>
      </w:pPr>
    </w:p>
    <w:tbl>
      <w:tblPr>
        <w:tblStyle w:val="Tablaconcuadrcula"/>
        <w:tblW w:w="10101" w:type="dxa"/>
        <w:jc w:val="center"/>
        <w:tblLook w:val="04A0" w:firstRow="1" w:lastRow="0" w:firstColumn="1" w:lastColumn="0" w:noHBand="0" w:noVBand="1"/>
      </w:tblPr>
      <w:tblGrid>
        <w:gridCol w:w="657"/>
        <w:gridCol w:w="2795"/>
        <w:gridCol w:w="1484"/>
        <w:gridCol w:w="1786"/>
        <w:gridCol w:w="1673"/>
        <w:gridCol w:w="1706"/>
      </w:tblGrid>
      <w:tr w:rsidR="00DC162D" w:rsidTr="00FA746F">
        <w:trPr>
          <w:jc w:val="center"/>
        </w:trPr>
        <w:tc>
          <w:tcPr>
            <w:tcW w:w="657" w:type="dxa"/>
            <w:vMerge w:val="restart"/>
            <w:vAlign w:val="center"/>
          </w:tcPr>
          <w:p w:rsidR="00DC162D" w:rsidRPr="00DC162D" w:rsidRDefault="00891998" w:rsidP="00DC162D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  <w:r w:rsidR="00DC162D" w:rsidRPr="00DC162D">
              <w:rPr>
                <w:b/>
                <w:sz w:val="18"/>
                <w:szCs w:val="18"/>
              </w:rPr>
              <w:t>SEM.</w:t>
            </w:r>
          </w:p>
        </w:tc>
        <w:tc>
          <w:tcPr>
            <w:tcW w:w="2795" w:type="dxa"/>
            <w:vMerge w:val="restart"/>
            <w:vAlign w:val="center"/>
          </w:tcPr>
          <w:p w:rsidR="00DC162D" w:rsidRPr="00DC162D" w:rsidRDefault="00DC162D" w:rsidP="00DC162D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943" w:type="dxa"/>
            <w:gridSpan w:val="3"/>
            <w:vAlign w:val="center"/>
          </w:tcPr>
          <w:p w:rsidR="00DC162D" w:rsidRPr="00DC162D" w:rsidRDefault="00DC162D" w:rsidP="00DC162D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CONTENIDO</w:t>
            </w:r>
          </w:p>
        </w:tc>
        <w:tc>
          <w:tcPr>
            <w:tcW w:w="1706" w:type="dxa"/>
            <w:vMerge w:val="restart"/>
            <w:vAlign w:val="center"/>
          </w:tcPr>
          <w:p w:rsidR="00DC162D" w:rsidRPr="00DC162D" w:rsidRDefault="00DC162D" w:rsidP="00DC162D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ESTRATEGIA METODOLÓGICA</w:t>
            </w:r>
          </w:p>
        </w:tc>
      </w:tr>
      <w:tr w:rsidR="00DC162D" w:rsidTr="00FA746F">
        <w:trPr>
          <w:jc w:val="center"/>
        </w:trPr>
        <w:tc>
          <w:tcPr>
            <w:tcW w:w="657" w:type="dxa"/>
            <w:vMerge/>
            <w:vAlign w:val="center"/>
          </w:tcPr>
          <w:p w:rsidR="00DC162D" w:rsidRPr="00DC162D" w:rsidRDefault="00DC162D" w:rsidP="00DC162D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  <w:vAlign w:val="center"/>
          </w:tcPr>
          <w:p w:rsidR="00DC162D" w:rsidRPr="00DC162D" w:rsidRDefault="00DC162D" w:rsidP="00DC162D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DC162D" w:rsidRPr="00DC162D" w:rsidRDefault="00DC162D" w:rsidP="00DC162D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1786" w:type="dxa"/>
            <w:vAlign w:val="center"/>
          </w:tcPr>
          <w:p w:rsidR="00DC162D" w:rsidRPr="00DC162D" w:rsidRDefault="00DC162D" w:rsidP="00DC162D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1673" w:type="dxa"/>
            <w:vAlign w:val="center"/>
          </w:tcPr>
          <w:p w:rsidR="00DC162D" w:rsidRPr="00DC162D" w:rsidRDefault="00DC162D" w:rsidP="00DC162D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706" w:type="dxa"/>
            <w:vMerge/>
            <w:vAlign w:val="center"/>
          </w:tcPr>
          <w:p w:rsidR="00DC162D" w:rsidRDefault="00DC162D">
            <w:pPr>
              <w:spacing w:after="7" w:line="276" w:lineRule="auto"/>
              <w:ind w:left="0" w:firstLine="0"/>
              <w:jc w:val="left"/>
            </w:pPr>
          </w:p>
        </w:tc>
      </w:tr>
      <w:tr w:rsidR="00DC162D" w:rsidRPr="00DC162D" w:rsidTr="00FA746F">
        <w:trPr>
          <w:jc w:val="center"/>
        </w:trPr>
        <w:tc>
          <w:tcPr>
            <w:tcW w:w="657" w:type="dxa"/>
            <w:vAlign w:val="center"/>
          </w:tcPr>
          <w:p w:rsidR="006621B1" w:rsidRDefault="006621B1" w:rsidP="001B4E32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1B4E32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1B4E32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DC162D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DC162D">
              <w:rPr>
                <w:sz w:val="20"/>
                <w:szCs w:val="20"/>
              </w:rPr>
              <w:t>01</w:t>
            </w:r>
          </w:p>
        </w:tc>
        <w:tc>
          <w:tcPr>
            <w:tcW w:w="2795" w:type="dxa"/>
            <w:vAlign w:val="center"/>
          </w:tcPr>
          <w:p w:rsidR="001B4E32" w:rsidRDefault="001B4E32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7877F3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INTRODUCCIÓN. PROPOSITO. METODO. DENOMINACIONES JURIDICAS DEL DERECHO INTERNACIONAL PRIVADO.</w:t>
            </w:r>
          </w:p>
        </w:tc>
        <w:tc>
          <w:tcPr>
            <w:tcW w:w="1484" w:type="dxa"/>
            <w:vAlign w:val="center"/>
          </w:tcPr>
          <w:p w:rsidR="00DC162D" w:rsidRPr="00DC162D" w:rsidRDefault="0066436A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un listado de relaciones jurídicas de relevancia para el Derecho Internacional Privado.</w:t>
            </w:r>
          </w:p>
        </w:tc>
        <w:tc>
          <w:tcPr>
            <w:tcW w:w="1786" w:type="dxa"/>
            <w:vAlign w:val="center"/>
          </w:tcPr>
          <w:p w:rsidR="00DC162D" w:rsidRPr="00DC162D" w:rsidRDefault="0066436A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Explicación y entrega del sílabo. Evaluación de entrada. Resolución de caso hipotético en Internacional Privado.</w:t>
            </w:r>
          </w:p>
        </w:tc>
        <w:tc>
          <w:tcPr>
            <w:tcW w:w="1673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66436A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demuestra responsabilidad, puntualidad</w:t>
            </w:r>
            <w:r w:rsidR="00773BC6">
              <w:rPr>
                <w:sz w:val="20"/>
                <w:szCs w:val="20"/>
              </w:rPr>
              <w:t>, honestidad y participa en clases</w:t>
            </w:r>
          </w:p>
        </w:tc>
        <w:tc>
          <w:tcPr>
            <w:tcW w:w="1706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casos</w:t>
            </w:r>
          </w:p>
        </w:tc>
      </w:tr>
      <w:tr w:rsidR="00DC162D" w:rsidRPr="00DC162D" w:rsidTr="00FA746F">
        <w:trPr>
          <w:jc w:val="center"/>
        </w:trPr>
        <w:tc>
          <w:tcPr>
            <w:tcW w:w="657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DC162D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95" w:type="dxa"/>
            <w:vAlign w:val="center"/>
          </w:tcPr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EVOLUCIÓN HISTORICA.POBLACIONES PRIMITIVAS. GRECIA. ROMA. EL SISTEMA FEUDAL. COMERCIO ITALIANO Y LOS ESTATUTARIOS. LOS </w:t>
            </w:r>
            <w:r>
              <w:rPr>
                <w:sz w:val="20"/>
                <w:szCs w:val="20"/>
              </w:rPr>
              <w:lastRenderedPageBreak/>
              <w:t>GLOSADORES Y POST-GLOSADORES.</w:t>
            </w:r>
          </w:p>
        </w:tc>
        <w:tc>
          <w:tcPr>
            <w:tcW w:w="1484" w:type="dxa"/>
            <w:vAlign w:val="center"/>
          </w:tcPr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Elabora un esquema de la evolución del Derecho Internacional P</w:t>
            </w:r>
            <w:r w:rsidR="00FA746F">
              <w:rPr>
                <w:sz w:val="20"/>
                <w:szCs w:val="20"/>
              </w:rPr>
              <w:t xml:space="preserve">rivado hasta la época de </w:t>
            </w:r>
            <w:r w:rsidR="00FA746F">
              <w:rPr>
                <w:sz w:val="20"/>
                <w:szCs w:val="20"/>
              </w:rPr>
              <w:lastRenderedPageBreak/>
              <w:t>los pos</w:t>
            </w:r>
            <w:r>
              <w:rPr>
                <w:sz w:val="20"/>
                <w:szCs w:val="20"/>
              </w:rPr>
              <w:t>t-glosadores</w:t>
            </w:r>
          </w:p>
        </w:tc>
        <w:tc>
          <w:tcPr>
            <w:tcW w:w="1786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 la constitución con el Código Civil</w:t>
            </w:r>
          </w:p>
        </w:tc>
        <w:tc>
          <w:tcPr>
            <w:tcW w:w="1673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participa asertivamente con opiniones relacionadas al tema</w:t>
            </w:r>
          </w:p>
        </w:tc>
        <w:tc>
          <w:tcPr>
            <w:tcW w:w="1706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Comprensiva</w:t>
            </w:r>
          </w:p>
        </w:tc>
      </w:tr>
      <w:tr w:rsidR="00DC162D" w:rsidRPr="00DC162D" w:rsidTr="00FA746F">
        <w:trPr>
          <w:jc w:val="center"/>
        </w:trPr>
        <w:tc>
          <w:tcPr>
            <w:tcW w:w="657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DC162D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95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INTERNACIONALES. TRATADOS EN EL DERECHO INTERNACIONAL PRIVADO. TRATADO DE MONTEVIDEO DE 1889. CÓDIGO BUSTAMANTE.</w:t>
            </w:r>
          </w:p>
        </w:tc>
        <w:tc>
          <w:tcPr>
            <w:tcW w:w="1484" w:type="dxa"/>
            <w:vAlign w:val="center"/>
          </w:tcPr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un resumen sobre los tratados. Redacta un texto argumentativo sobre el significado del Código Bustamante.</w:t>
            </w:r>
          </w:p>
        </w:tc>
        <w:tc>
          <w:tcPr>
            <w:tcW w:w="1786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y discute sobre el cumplimiento del Derecho Internacional Privado.</w:t>
            </w:r>
          </w:p>
        </w:tc>
        <w:tc>
          <w:tcPr>
            <w:tcW w:w="1673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interés en el desarrollo de la clase</w:t>
            </w:r>
          </w:p>
        </w:tc>
        <w:tc>
          <w:tcPr>
            <w:tcW w:w="1706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crítico sobre cumplimiento en el pago de la indemnización</w:t>
            </w:r>
          </w:p>
        </w:tc>
      </w:tr>
      <w:tr w:rsidR="00DC162D" w:rsidRPr="00DC162D" w:rsidTr="00FA746F">
        <w:trPr>
          <w:jc w:val="center"/>
        </w:trPr>
        <w:tc>
          <w:tcPr>
            <w:tcW w:w="657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DC162D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95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COSTUMBRE. JURISPRUDENCIA. DOCTRINA. PRINCIPIOS GENERALES DEL DERECHO. PRIMERA PRÁCTICA CALIFICADA.</w:t>
            </w:r>
          </w:p>
        </w:tc>
        <w:tc>
          <w:tcPr>
            <w:tcW w:w="1484" w:type="dxa"/>
            <w:vAlign w:val="center"/>
          </w:tcPr>
          <w:p w:rsidR="00DC162D" w:rsidRPr="00DC162D" w:rsidRDefault="00773BC6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un esquema diferenciador de las fuentes, costumbre</w:t>
            </w:r>
            <w:r w:rsidR="008D5E2E">
              <w:rPr>
                <w:sz w:val="20"/>
                <w:szCs w:val="20"/>
              </w:rPr>
              <w:t>, jurisprudencia y principios generales.</w:t>
            </w:r>
          </w:p>
        </w:tc>
        <w:tc>
          <w:tcPr>
            <w:tcW w:w="1786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8D5E2E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casos presentados por el docente y los alumnos.</w:t>
            </w:r>
          </w:p>
        </w:tc>
        <w:tc>
          <w:tcPr>
            <w:tcW w:w="1673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8D5E2E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Discute y puede discrepar pero con respeto a la opinión del otro.</w:t>
            </w:r>
          </w:p>
        </w:tc>
        <w:tc>
          <w:tcPr>
            <w:tcW w:w="1706" w:type="dxa"/>
            <w:vAlign w:val="center"/>
          </w:tcPr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8D5E2E" w:rsidP="002376EB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y diálogo sobre un texto propuesto.</w:t>
            </w:r>
          </w:p>
        </w:tc>
      </w:tr>
    </w:tbl>
    <w:p w:rsidR="0006799F" w:rsidRPr="00DC162D" w:rsidRDefault="0006799F" w:rsidP="002376EB">
      <w:pPr>
        <w:spacing w:after="7" w:line="276" w:lineRule="auto"/>
        <w:ind w:left="10" w:firstLine="0"/>
        <w:jc w:val="center"/>
        <w:rPr>
          <w:sz w:val="22"/>
        </w:rPr>
      </w:pPr>
    </w:p>
    <w:p w:rsidR="00521DBD" w:rsidRDefault="00521DBD" w:rsidP="00521DBD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      </w:t>
      </w:r>
      <w:r w:rsidRPr="002376EB">
        <w:rPr>
          <w:b/>
          <w:sz w:val="22"/>
        </w:rPr>
        <w:t xml:space="preserve">UNIDAD 2: </w:t>
      </w:r>
      <w:r w:rsidR="00200AFF">
        <w:rPr>
          <w:b/>
          <w:sz w:val="22"/>
        </w:rPr>
        <w:t>DISPOS</w:t>
      </w:r>
      <w:r w:rsidR="00FA746F">
        <w:rPr>
          <w:b/>
          <w:sz w:val="22"/>
        </w:rPr>
        <w:t>I</w:t>
      </w:r>
      <w:r w:rsidR="00200AFF">
        <w:rPr>
          <w:b/>
          <w:sz w:val="22"/>
        </w:rPr>
        <w:t>CIONES GENERALES Y LA LEY APLICABLE</w:t>
      </w:r>
    </w:p>
    <w:p w:rsidR="00DC162D" w:rsidRPr="0006799F" w:rsidRDefault="00DC162D" w:rsidP="00DC162D">
      <w:pPr>
        <w:spacing w:after="2" w:line="240" w:lineRule="auto"/>
        <w:ind w:left="437" w:right="-15" w:firstLine="0"/>
        <w:jc w:val="left"/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1946"/>
        <w:gridCol w:w="2023"/>
        <w:gridCol w:w="1842"/>
        <w:gridCol w:w="1701"/>
        <w:gridCol w:w="1843"/>
      </w:tblGrid>
      <w:tr w:rsidR="00DC162D" w:rsidTr="00FA746F">
        <w:tc>
          <w:tcPr>
            <w:tcW w:w="710" w:type="dxa"/>
            <w:vMerge w:val="restart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  <w:r w:rsidRPr="00DC162D">
              <w:rPr>
                <w:b/>
                <w:sz w:val="18"/>
                <w:szCs w:val="18"/>
              </w:rPr>
              <w:t>SEM.</w:t>
            </w:r>
          </w:p>
        </w:tc>
        <w:tc>
          <w:tcPr>
            <w:tcW w:w="1946" w:type="dxa"/>
            <w:vMerge w:val="restart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5566" w:type="dxa"/>
            <w:gridSpan w:val="3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CONTENIDO</w:t>
            </w:r>
          </w:p>
        </w:tc>
        <w:tc>
          <w:tcPr>
            <w:tcW w:w="1843" w:type="dxa"/>
            <w:vMerge w:val="restart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ESTRATEGIA METODOLÓGICA</w:t>
            </w:r>
          </w:p>
        </w:tc>
      </w:tr>
      <w:tr w:rsidR="00DC162D" w:rsidTr="00FA746F">
        <w:tc>
          <w:tcPr>
            <w:tcW w:w="710" w:type="dxa"/>
            <w:vMerge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1842" w:type="dxa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1701" w:type="dxa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843" w:type="dxa"/>
            <w:vMerge/>
          </w:tcPr>
          <w:p w:rsidR="00DC162D" w:rsidRDefault="00DC162D" w:rsidP="00271FE4">
            <w:pPr>
              <w:spacing w:after="7" w:line="276" w:lineRule="auto"/>
              <w:ind w:left="0" w:firstLine="0"/>
              <w:jc w:val="left"/>
            </w:pPr>
          </w:p>
        </w:tc>
      </w:tr>
      <w:tr w:rsidR="00DC162D" w:rsidRPr="00DC162D" w:rsidTr="00231994">
        <w:tc>
          <w:tcPr>
            <w:tcW w:w="710" w:type="dxa"/>
            <w:vAlign w:val="center"/>
          </w:tcPr>
          <w:p w:rsidR="006621B1" w:rsidRDefault="006621B1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397230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46" w:type="dxa"/>
            <w:vAlign w:val="center"/>
          </w:tcPr>
          <w:p w:rsidR="00DC162D" w:rsidRPr="00DC162D" w:rsidRDefault="002376EB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LIBRO X DEL CÓDIGO CIVIL</w:t>
            </w:r>
            <w:r w:rsidR="001B4E32">
              <w:rPr>
                <w:sz w:val="20"/>
                <w:szCs w:val="20"/>
              </w:rPr>
              <w:t xml:space="preserve"> ORIGEN Y EEVOLUCIÓN. AMBITO DE APLICACIÓN. ESTRUCTURA.</w:t>
            </w:r>
          </w:p>
        </w:tc>
        <w:tc>
          <w:tcPr>
            <w:tcW w:w="2023" w:type="dxa"/>
            <w:vAlign w:val="center"/>
          </w:tcPr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Redacta un resumen de la evolución del código civil en lo pertinente al Libro del Derecho Internacional</w:t>
            </w:r>
          </w:p>
        </w:tc>
        <w:tc>
          <w:tcPr>
            <w:tcW w:w="1842" w:type="dxa"/>
            <w:vAlign w:val="center"/>
          </w:tcPr>
          <w:p w:rsidR="006621B1" w:rsidRDefault="006621B1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de problemas hipotéticos sobre Derecho Internacional.</w:t>
            </w:r>
          </w:p>
        </w:tc>
        <w:tc>
          <w:tcPr>
            <w:tcW w:w="1701" w:type="dxa"/>
            <w:vAlign w:val="center"/>
          </w:tcPr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alumnos demuestran puntualidad y participan en el desarrollo de las clases.</w:t>
            </w:r>
          </w:p>
        </w:tc>
        <w:tc>
          <w:tcPr>
            <w:tcW w:w="1843" w:type="dxa"/>
            <w:vAlign w:val="center"/>
          </w:tcPr>
          <w:p w:rsidR="006621B1" w:rsidRDefault="006621B1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situaciones problemáticas y posible resolución</w:t>
            </w:r>
          </w:p>
        </w:tc>
      </w:tr>
      <w:tr w:rsidR="00DC162D" w:rsidRPr="00DC162D" w:rsidTr="00231994">
        <w:tc>
          <w:tcPr>
            <w:tcW w:w="710" w:type="dxa"/>
            <w:vAlign w:val="center"/>
          </w:tcPr>
          <w:p w:rsidR="006621B1" w:rsidRDefault="006621B1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397230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46" w:type="dxa"/>
            <w:vAlign w:val="center"/>
          </w:tcPr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CALIFICACIÓN. LOS FACTORES DE CONEXIÓN. DEFINICIÓN, TIPOLOGÍA DE MIAJA DE LA MUELA.</w:t>
            </w:r>
          </w:p>
        </w:tc>
        <w:tc>
          <w:tcPr>
            <w:tcW w:w="2023" w:type="dxa"/>
            <w:vAlign w:val="center"/>
          </w:tcPr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un esquema para diferenciar los factores de conexión expuestos en clase.</w:t>
            </w:r>
          </w:p>
        </w:tc>
        <w:tc>
          <w:tcPr>
            <w:tcW w:w="1842" w:type="dxa"/>
            <w:vAlign w:val="center"/>
          </w:tcPr>
          <w:p w:rsidR="006621B1" w:rsidRDefault="006621B1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Plantea casos sobre Derecho Internacional.</w:t>
            </w:r>
          </w:p>
        </w:tc>
        <w:tc>
          <w:tcPr>
            <w:tcW w:w="1701" w:type="dxa"/>
            <w:vAlign w:val="center"/>
          </w:tcPr>
          <w:p w:rsidR="006621B1" w:rsidRDefault="006621B1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 la crítica u oposición a sus opiniones</w:t>
            </w:r>
          </w:p>
        </w:tc>
        <w:tc>
          <w:tcPr>
            <w:tcW w:w="1843" w:type="dxa"/>
            <w:vAlign w:val="center"/>
          </w:tcPr>
          <w:p w:rsidR="006621B1" w:rsidRDefault="006621B1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casos</w:t>
            </w:r>
          </w:p>
        </w:tc>
      </w:tr>
      <w:tr w:rsidR="00DC162D" w:rsidRPr="00DC162D" w:rsidTr="00231994">
        <w:tc>
          <w:tcPr>
            <w:tcW w:w="710" w:type="dxa"/>
            <w:vAlign w:val="center"/>
          </w:tcPr>
          <w:p w:rsidR="006621B1" w:rsidRDefault="006621B1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397230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46" w:type="dxa"/>
            <w:vAlign w:val="center"/>
          </w:tcPr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 INTERNACIONAL SIETE SUPUESTOS NO </w:t>
            </w:r>
            <w:r>
              <w:rPr>
                <w:sz w:val="20"/>
                <w:szCs w:val="20"/>
              </w:rPr>
              <w:lastRenderedPageBreak/>
              <w:t>REGULADOS EN EL LIBRO X</w:t>
            </w:r>
          </w:p>
        </w:tc>
        <w:tc>
          <w:tcPr>
            <w:tcW w:w="2023" w:type="dxa"/>
            <w:vAlign w:val="center"/>
          </w:tcPr>
          <w:p w:rsidR="006621B1" w:rsidRDefault="006621B1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documentos sobre domicilio internacional.</w:t>
            </w:r>
          </w:p>
        </w:tc>
        <w:tc>
          <w:tcPr>
            <w:tcW w:w="1842" w:type="dxa"/>
            <w:vAlign w:val="center"/>
          </w:tcPr>
          <w:p w:rsidR="006621B1" w:rsidRDefault="006621B1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 el examen</w:t>
            </w:r>
          </w:p>
        </w:tc>
        <w:tc>
          <w:tcPr>
            <w:tcW w:w="1701" w:type="dxa"/>
            <w:vAlign w:val="center"/>
          </w:tcPr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honestidad en el desarrollo del examen</w:t>
            </w:r>
          </w:p>
        </w:tc>
        <w:tc>
          <w:tcPr>
            <w:tcW w:w="1843" w:type="dxa"/>
            <w:vAlign w:val="center"/>
          </w:tcPr>
          <w:p w:rsidR="006621B1" w:rsidRDefault="006621B1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DC162D" w:rsidRPr="00DC162D" w:rsidRDefault="001B4E3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objetiva</w:t>
            </w:r>
          </w:p>
        </w:tc>
      </w:tr>
      <w:tr w:rsidR="000628E2" w:rsidRPr="00DC162D" w:rsidTr="00231994">
        <w:tc>
          <w:tcPr>
            <w:tcW w:w="710" w:type="dxa"/>
            <w:vMerge w:val="restart"/>
            <w:vAlign w:val="center"/>
          </w:tcPr>
          <w:p w:rsidR="006621B1" w:rsidRDefault="006621B1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6621B1" w:rsidRDefault="006621B1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628E2" w:rsidRPr="00DC162D" w:rsidRDefault="000628E2" w:rsidP="006621B1">
            <w:pPr>
              <w:spacing w:after="7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46" w:type="dxa"/>
            <w:vAlign w:val="center"/>
          </w:tcPr>
          <w:p w:rsidR="000628E2" w:rsidRPr="00DC162D" w:rsidRDefault="000628E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 DE SOLUCIÓN DE CASOS DE DERECHO INTERNACIONAL PRIVADO</w:t>
            </w:r>
          </w:p>
        </w:tc>
        <w:tc>
          <w:tcPr>
            <w:tcW w:w="2023" w:type="dxa"/>
            <w:vAlign w:val="center"/>
          </w:tcPr>
          <w:p w:rsidR="000628E2" w:rsidRPr="00DC162D" w:rsidRDefault="000628E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los pasos del método a casos propuestos en clase</w:t>
            </w:r>
          </w:p>
        </w:tc>
        <w:tc>
          <w:tcPr>
            <w:tcW w:w="1842" w:type="dxa"/>
            <w:vAlign w:val="center"/>
          </w:tcPr>
          <w:p w:rsidR="000628E2" w:rsidRPr="00DC162D" w:rsidRDefault="000628E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los trabajos de investigación, con avance mínimo del 50%.</w:t>
            </w:r>
          </w:p>
        </w:tc>
        <w:tc>
          <w:tcPr>
            <w:tcW w:w="1701" w:type="dxa"/>
            <w:vAlign w:val="center"/>
          </w:tcPr>
          <w:p w:rsidR="000628E2" w:rsidRPr="00DC162D" w:rsidRDefault="000628E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demuestra responsabilidad al presentar su trabajo.</w:t>
            </w:r>
          </w:p>
        </w:tc>
        <w:tc>
          <w:tcPr>
            <w:tcW w:w="1843" w:type="dxa"/>
            <w:vAlign w:val="center"/>
          </w:tcPr>
          <w:p w:rsidR="000628E2" w:rsidRPr="00DC162D" w:rsidRDefault="000628E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Aprendizaje basado en proyectos. Búsqueda de información en base de datos.</w:t>
            </w:r>
          </w:p>
        </w:tc>
      </w:tr>
      <w:tr w:rsidR="000628E2" w:rsidRPr="00DC162D" w:rsidTr="00231994">
        <w:tc>
          <w:tcPr>
            <w:tcW w:w="710" w:type="dxa"/>
            <w:vMerge/>
          </w:tcPr>
          <w:p w:rsidR="000628E2" w:rsidRDefault="000628E2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6621B1" w:rsidRDefault="006621B1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628E2" w:rsidRDefault="000628E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PARCIAL I</w:t>
            </w:r>
          </w:p>
        </w:tc>
        <w:tc>
          <w:tcPr>
            <w:tcW w:w="2023" w:type="dxa"/>
            <w:vAlign w:val="center"/>
          </w:tcPr>
          <w:p w:rsidR="006621B1" w:rsidRDefault="006621B1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628E2" w:rsidRDefault="000628E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CONCEPTUAL</w:t>
            </w:r>
          </w:p>
        </w:tc>
        <w:tc>
          <w:tcPr>
            <w:tcW w:w="1842" w:type="dxa"/>
            <w:vAlign w:val="center"/>
          </w:tcPr>
          <w:p w:rsidR="000628E2" w:rsidRDefault="000628E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Resuelve la prueba, aplicando lo aprendido.</w:t>
            </w:r>
          </w:p>
        </w:tc>
        <w:tc>
          <w:tcPr>
            <w:tcW w:w="1701" w:type="dxa"/>
            <w:vAlign w:val="center"/>
          </w:tcPr>
          <w:p w:rsidR="000628E2" w:rsidRDefault="000628E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demuestra honestidad en el desarrollo del examen</w:t>
            </w:r>
          </w:p>
        </w:tc>
        <w:tc>
          <w:tcPr>
            <w:tcW w:w="1843" w:type="dxa"/>
            <w:vAlign w:val="center"/>
          </w:tcPr>
          <w:p w:rsidR="006621B1" w:rsidRDefault="006621B1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0628E2" w:rsidRDefault="000628E2" w:rsidP="006621B1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Objetiva</w:t>
            </w:r>
          </w:p>
        </w:tc>
      </w:tr>
    </w:tbl>
    <w:p w:rsidR="00DC162D" w:rsidRPr="00DC162D" w:rsidRDefault="00DC162D" w:rsidP="00DC162D">
      <w:pPr>
        <w:spacing w:after="7" w:line="276" w:lineRule="auto"/>
        <w:ind w:left="10" w:firstLine="0"/>
        <w:jc w:val="left"/>
        <w:rPr>
          <w:sz w:val="22"/>
        </w:rPr>
      </w:pPr>
    </w:p>
    <w:p w:rsidR="00DC162D" w:rsidRPr="0006799F" w:rsidRDefault="00200AFF" w:rsidP="00DC162D">
      <w:pPr>
        <w:spacing w:after="2" w:line="240" w:lineRule="auto"/>
        <w:ind w:left="437" w:right="-15" w:firstLine="0"/>
        <w:jc w:val="left"/>
      </w:pPr>
      <w:r>
        <w:rPr>
          <w:b/>
          <w:sz w:val="22"/>
        </w:rPr>
        <w:t>UNIDAD 3</w:t>
      </w:r>
      <w:r w:rsidRPr="002376EB">
        <w:rPr>
          <w:b/>
          <w:sz w:val="22"/>
        </w:rPr>
        <w:t xml:space="preserve">: </w:t>
      </w:r>
      <w:r>
        <w:rPr>
          <w:b/>
          <w:sz w:val="22"/>
        </w:rPr>
        <w:t>COMPETENCIA JURISDICCIONAL Y LEY APLICABLE</w:t>
      </w:r>
    </w:p>
    <w:p w:rsidR="00DC162D" w:rsidRDefault="00DC162D" w:rsidP="00DC162D">
      <w:pPr>
        <w:spacing w:after="7" w:line="276" w:lineRule="auto"/>
        <w:ind w:left="10" w:firstLine="0"/>
        <w:jc w:val="left"/>
      </w:pPr>
      <w:r>
        <w:t xml:space="preserve"> </w:t>
      </w: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681"/>
        <w:gridCol w:w="2417"/>
        <w:gridCol w:w="1731"/>
        <w:gridCol w:w="1812"/>
        <w:gridCol w:w="1655"/>
        <w:gridCol w:w="1769"/>
      </w:tblGrid>
      <w:tr w:rsidR="00DC162D" w:rsidTr="00FA746F">
        <w:tc>
          <w:tcPr>
            <w:tcW w:w="710" w:type="dxa"/>
            <w:vMerge w:val="restart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SEM.</w:t>
            </w:r>
          </w:p>
        </w:tc>
        <w:tc>
          <w:tcPr>
            <w:tcW w:w="1946" w:type="dxa"/>
            <w:vMerge w:val="restart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5566" w:type="dxa"/>
            <w:gridSpan w:val="3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CONTENIDO</w:t>
            </w:r>
          </w:p>
        </w:tc>
        <w:tc>
          <w:tcPr>
            <w:tcW w:w="1843" w:type="dxa"/>
            <w:vMerge w:val="restart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ESTRATEGIA METODOLÓGICA</w:t>
            </w:r>
          </w:p>
        </w:tc>
      </w:tr>
      <w:tr w:rsidR="00DC162D" w:rsidTr="00271FE4">
        <w:tc>
          <w:tcPr>
            <w:tcW w:w="710" w:type="dxa"/>
            <w:vMerge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1842" w:type="dxa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1701" w:type="dxa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843" w:type="dxa"/>
            <w:vMerge/>
          </w:tcPr>
          <w:p w:rsidR="00DC162D" w:rsidRDefault="00DC162D" w:rsidP="00271FE4">
            <w:pPr>
              <w:spacing w:after="7" w:line="276" w:lineRule="auto"/>
              <w:ind w:left="0" w:firstLine="0"/>
              <w:jc w:val="left"/>
            </w:pPr>
          </w:p>
        </w:tc>
      </w:tr>
      <w:tr w:rsidR="00DC162D" w:rsidRPr="00DC162D" w:rsidTr="00231994">
        <w:tc>
          <w:tcPr>
            <w:tcW w:w="710" w:type="dxa"/>
            <w:vAlign w:val="center"/>
          </w:tcPr>
          <w:p w:rsidR="00DC162D" w:rsidRPr="00DC162D" w:rsidRDefault="00397230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946" w:type="dxa"/>
            <w:vAlign w:val="center"/>
          </w:tcPr>
          <w:p w:rsid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COMPETENCIA SOBRE PERSONAS NO DOMICILIADAS EN EL PERÚ.</w:t>
            </w:r>
          </w:p>
          <w:p w:rsidR="000628E2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SOMETIMIENTO AL TRIBUNAL PERUANO.</w:t>
            </w:r>
          </w:p>
          <w:p w:rsidR="000628E2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ACCIONES, RECONVENCIONALES.</w:t>
            </w:r>
          </w:p>
          <w:p w:rsidR="000628E2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Y ESTADO CIVIL FAMILIA</w:t>
            </w:r>
          </w:p>
        </w:tc>
        <w:tc>
          <w:tcPr>
            <w:tcW w:w="2023" w:type="dxa"/>
            <w:vAlign w:val="center"/>
          </w:tcPr>
          <w:p w:rsid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un listado de los casos de componentes sobre no domiciliados en el título III del Libro X del Código Civil.</w:t>
            </w:r>
          </w:p>
          <w:p w:rsidR="000628E2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artículos aplicables a los casos tratados en clase.</w:t>
            </w:r>
          </w:p>
        </w:tc>
        <w:tc>
          <w:tcPr>
            <w:tcW w:w="1842" w:type="dxa"/>
            <w:vAlign w:val="center"/>
          </w:tcPr>
          <w:p w:rsid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la legislación para diferenciar con la competencia.</w:t>
            </w:r>
          </w:p>
          <w:p w:rsidR="000628E2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en la interpretación de los artículos.</w:t>
            </w:r>
          </w:p>
        </w:tc>
        <w:tc>
          <w:tcPr>
            <w:tcW w:w="1701" w:type="dxa"/>
            <w:vAlign w:val="center"/>
          </w:tcPr>
          <w:p w:rsid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alumnos muestran entusiasmo y responsabilidad para aprender.</w:t>
            </w:r>
          </w:p>
          <w:p w:rsidR="000628E2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respetuoso en el debate. Reconoce sus propias  limitaciones</w:t>
            </w:r>
          </w:p>
        </w:tc>
        <w:tc>
          <w:tcPr>
            <w:tcW w:w="1843" w:type="dxa"/>
            <w:vAlign w:val="center"/>
          </w:tcPr>
          <w:p w:rsid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Aprendizaje basado en problemas.</w:t>
            </w:r>
          </w:p>
          <w:p w:rsidR="000628E2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crítico</w:t>
            </w:r>
          </w:p>
        </w:tc>
      </w:tr>
      <w:tr w:rsidR="00DC162D" w:rsidRPr="00DC162D" w:rsidTr="00231994">
        <w:tc>
          <w:tcPr>
            <w:tcW w:w="710" w:type="dxa"/>
            <w:vAlign w:val="center"/>
          </w:tcPr>
          <w:p w:rsidR="00DC162D" w:rsidRPr="00DC162D" w:rsidRDefault="00397230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6" w:type="dxa"/>
            <w:vAlign w:val="center"/>
          </w:tcPr>
          <w:p w:rsid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COMPETENCIA JURISDICCIONAL EXCLUSIVA. ACCIONES REALES SOBRE PREDIOS.</w:t>
            </w:r>
          </w:p>
          <w:p w:rsidR="000628E2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COMPETENCIA JURISDICCIONAL NEGATIVA. INMUNIDAD JURISDICCIONAL.</w:t>
            </w:r>
          </w:p>
          <w:p w:rsidR="000628E2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PREDIOS SITUADOS EN EL EXTRANJERO</w:t>
            </w:r>
          </w:p>
        </w:tc>
        <w:tc>
          <w:tcPr>
            <w:tcW w:w="2023" w:type="dxa"/>
            <w:vAlign w:val="center"/>
          </w:tcPr>
          <w:p w:rsid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los casos de competencia jurisdiccional exclusiva en el título III, del libro X del Código Civil.</w:t>
            </w:r>
          </w:p>
          <w:p w:rsidR="000628E2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de casos de competencia jurisdiccional.</w:t>
            </w:r>
          </w:p>
          <w:p w:rsidR="000628E2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la pluralidad de casos sobre competencia.</w:t>
            </w:r>
          </w:p>
        </w:tc>
        <w:tc>
          <w:tcPr>
            <w:tcW w:w="1701" w:type="dxa"/>
            <w:vAlign w:val="center"/>
          </w:tcPr>
          <w:p w:rsid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alumnos participan activamente a través de lluvias de ideas.</w:t>
            </w:r>
          </w:p>
          <w:p w:rsidR="000628E2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alumnos participan en el desarrollo de las clases a través de intervenciones orales y  la seguridad en sus  participaciones.</w:t>
            </w:r>
          </w:p>
        </w:tc>
        <w:tc>
          <w:tcPr>
            <w:tcW w:w="1843" w:type="dxa"/>
            <w:vAlign w:val="center"/>
          </w:tcPr>
          <w:p w:rsid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Discusión.</w:t>
            </w:r>
          </w:p>
          <w:p w:rsidR="000628E2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Aprendizaje experiencial</w:t>
            </w:r>
          </w:p>
        </w:tc>
      </w:tr>
      <w:tr w:rsidR="00DC162D" w:rsidRPr="00DC162D" w:rsidTr="00231994">
        <w:tc>
          <w:tcPr>
            <w:tcW w:w="710" w:type="dxa"/>
            <w:vAlign w:val="center"/>
          </w:tcPr>
          <w:p w:rsidR="00DC162D" w:rsidRPr="00DC162D" w:rsidRDefault="00397230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46" w:type="dxa"/>
            <w:vAlign w:val="center"/>
          </w:tcPr>
          <w:p w:rsid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 APLICABLE.</w:t>
            </w:r>
          </w:p>
          <w:p w:rsidR="000628E2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 DE LAS PERSONAS Y DERECHO DE FAMILIA: MATRIMONIO, DIVORCIO, FILIACIÓN.</w:t>
            </w:r>
          </w:p>
        </w:tc>
        <w:tc>
          <w:tcPr>
            <w:tcW w:w="2023" w:type="dxa"/>
            <w:vAlign w:val="center"/>
          </w:tcPr>
          <w:p w:rsidR="00DC162D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textos seleccionados sobre ley aplicable.</w:t>
            </w:r>
          </w:p>
        </w:tc>
        <w:tc>
          <w:tcPr>
            <w:tcW w:w="1842" w:type="dxa"/>
            <w:vAlign w:val="center"/>
          </w:tcPr>
          <w:p w:rsidR="00DC162D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ley aplicable a los casos.</w:t>
            </w:r>
          </w:p>
        </w:tc>
        <w:tc>
          <w:tcPr>
            <w:tcW w:w="1701" w:type="dxa"/>
            <w:vAlign w:val="center"/>
          </w:tcPr>
          <w:p w:rsidR="00DC162D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alumnos respectan las opiniones de sus compañeros</w:t>
            </w:r>
          </w:p>
        </w:tc>
        <w:tc>
          <w:tcPr>
            <w:tcW w:w="1843" w:type="dxa"/>
            <w:vAlign w:val="center"/>
          </w:tcPr>
          <w:p w:rsidR="00DC162D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casos y resolución de problemas.</w:t>
            </w:r>
          </w:p>
        </w:tc>
      </w:tr>
      <w:tr w:rsidR="00DC162D" w:rsidRPr="00DC162D" w:rsidTr="00231994">
        <w:tc>
          <w:tcPr>
            <w:tcW w:w="710" w:type="dxa"/>
            <w:vAlign w:val="center"/>
          </w:tcPr>
          <w:p w:rsidR="00DC162D" w:rsidRPr="00DC162D" w:rsidRDefault="00397230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46" w:type="dxa"/>
            <w:vAlign w:val="center"/>
          </w:tcPr>
          <w:p w:rsidR="00DC162D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 APLICABLE. ACTO JURÍDICO. RESPONSABILIAD EXTRACONTRACTUAL Y SUCESIONES.</w:t>
            </w:r>
          </w:p>
        </w:tc>
        <w:tc>
          <w:tcPr>
            <w:tcW w:w="2023" w:type="dxa"/>
            <w:vAlign w:val="center"/>
          </w:tcPr>
          <w:p w:rsidR="00DC162D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textos seleccionados sobre la ley aplicable.</w:t>
            </w:r>
          </w:p>
        </w:tc>
        <w:tc>
          <w:tcPr>
            <w:tcW w:w="1842" w:type="dxa"/>
            <w:vAlign w:val="center"/>
          </w:tcPr>
          <w:p w:rsidR="00DC162D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aplicable a los casos.</w:t>
            </w:r>
          </w:p>
        </w:tc>
        <w:tc>
          <w:tcPr>
            <w:tcW w:w="1701" w:type="dxa"/>
            <w:vAlign w:val="center"/>
          </w:tcPr>
          <w:p w:rsidR="00DC162D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valora la importancia de los temas tratados y participa asertivamente.</w:t>
            </w:r>
          </w:p>
        </w:tc>
        <w:tc>
          <w:tcPr>
            <w:tcW w:w="1843" w:type="dxa"/>
            <w:vAlign w:val="center"/>
          </w:tcPr>
          <w:p w:rsidR="00DC162D" w:rsidRPr="00DC162D" w:rsidRDefault="000628E2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casos y resolución de problema as</w:t>
            </w:r>
          </w:p>
        </w:tc>
      </w:tr>
    </w:tbl>
    <w:p w:rsidR="00DC162D" w:rsidRDefault="00DC162D" w:rsidP="00DC162D">
      <w:pPr>
        <w:spacing w:after="7" w:line="276" w:lineRule="auto"/>
        <w:ind w:left="10" w:firstLine="0"/>
        <w:jc w:val="left"/>
      </w:pPr>
    </w:p>
    <w:p w:rsidR="00FA746F" w:rsidRDefault="00FA746F" w:rsidP="00200AFF">
      <w:pPr>
        <w:spacing w:after="2" w:line="240" w:lineRule="auto"/>
        <w:ind w:left="437" w:right="-15" w:firstLine="0"/>
        <w:rPr>
          <w:b/>
          <w:sz w:val="22"/>
        </w:rPr>
      </w:pPr>
    </w:p>
    <w:p w:rsidR="00DC162D" w:rsidRPr="0006799F" w:rsidRDefault="00200AFF" w:rsidP="00200AFF">
      <w:pPr>
        <w:spacing w:after="2" w:line="240" w:lineRule="auto"/>
        <w:ind w:left="437" w:right="-15" w:firstLine="0"/>
      </w:pPr>
      <w:r>
        <w:rPr>
          <w:b/>
          <w:sz w:val="22"/>
        </w:rPr>
        <w:t>UNIDAD 4</w:t>
      </w:r>
      <w:r w:rsidRPr="002376EB">
        <w:rPr>
          <w:b/>
          <w:sz w:val="22"/>
        </w:rPr>
        <w:t xml:space="preserve">: </w:t>
      </w:r>
      <w:r>
        <w:rPr>
          <w:b/>
          <w:sz w:val="22"/>
        </w:rPr>
        <w:t>RECONOCIMIENTO Y EJECUCIÓN DE SENTENCIAS Y FALLOS EXTRANJEROS ARBITRALES</w:t>
      </w:r>
    </w:p>
    <w:p w:rsidR="00DC162D" w:rsidRDefault="00DC162D" w:rsidP="00DC162D">
      <w:pPr>
        <w:spacing w:after="7" w:line="276" w:lineRule="auto"/>
        <w:ind w:left="10" w:firstLine="0"/>
        <w:jc w:val="left"/>
      </w:pPr>
      <w:r>
        <w:t xml:space="preserve"> </w:t>
      </w:r>
    </w:p>
    <w:p w:rsidR="00FA746F" w:rsidRDefault="00FA746F" w:rsidP="00DC162D">
      <w:pPr>
        <w:spacing w:after="7" w:line="276" w:lineRule="auto"/>
        <w:ind w:left="10" w:firstLine="0"/>
        <w:jc w:val="left"/>
      </w:pPr>
      <w:bookmarkStart w:id="0" w:name="_GoBack"/>
      <w:bookmarkEnd w:id="0"/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700"/>
        <w:gridCol w:w="2106"/>
        <w:gridCol w:w="1938"/>
        <w:gridCol w:w="1831"/>
        <w:gridCol w:w="1674"/>
        <w:gridCol w:w="1816"/>
      </w:tblGrid>
      <w:tr w:rsidR="00DC162D" w:rsidTr="00FA746F">
        <w:tc>
          <w:tcPr>
            <w:tcW w:w="710" w:type="dxa"/>
            <w:vMerge w:val="restart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SEM.</w:t>
            </w:r>
          </w:p>
        </w:tc>
        <w:tc>
          <w:tcPr>
            <w:tcW w:w="1946" w:type="dxa"/>
            <w:vMerge w:val="restart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5566" w:type="dxa"/>
            <w:gridSpan w:val="3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CONTENIDO</w:t>
            </w:r>
          </w:p>
        </w:tc>
        <w:tc>
          <w:tcPr>
            <w:tcW w:w="1843" w:type="dxa"/>
            <w:vMerge w:val="restart"/>
            <w:vAlign w:val="center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ESTRATEGIA METODOLÓGICA</w:t>
            </w:r>
          </w:p>
        </w:tc>
      </w:tr>
      <w:tr w:rsidR="00DC162D" w:rsidTr="00271FE4">
        <w:tc>
          <w:tcPr>
            <w:tcW w:w="710" w:type="dxa"/>
            <w:vMerge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6" w:type="dxa"/>
            <w:vMerge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3" w:type="dxa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1842" w:type="dxa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1701" w:type="dxa"/>
          </w:tcPr>
          <w:p w:rsidR="00DC162D" w:rsidRPr="00DC162D" w:rsidRDefault="00DC162D" w:rsidP="00271FE4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DC162D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843" w:type="dxa"/>
            <w:vMerge/>
          </w:tcPr>
          <w:p w:rsidR="00DC162D" w:rsidRDefault="00DC162D" w:rsidP="00271FE4">
            <w:pPr>
              <w:spacing w:after="7" w:line="276" w:lineRule="auto"/>
              <w:ind w:left="0" w:firstLine="0"/>
              <w:jc w:val="left"/>
            </w:pPr>
          </w:p>
        </w:tc>
      </w:tr>
      <w:tr w:rsidR="00DC162D" w:rsidRPr="00DC162D" w:rsidTr="00231994">
        <w:tc>
          <w:tcPr>
            <w:tcW w:w="710" w:type="dxa"/>
            <w:vAlign w:val="center"/>
          </w:tcPr>
          <w:p w:rsidR="00DC162D" w:rsidRPr="00DC162D" w:rsidRDefault="00397230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46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NORMAS DE RECONOCIMIENTO Y EJECUCIÓN DE SENTENCIAS Y FALLOS ARBITRALES EXTRANJEROS</w:t>
            </w:r>
          </w:p>
        </w:tc>
        <w:tc>
          <w:tcPr>
            <w:tcW w:w="2023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textos seleccionados sobre el tema</w:t>
            </w:r>
          </w:p>
        </w:tc>
        <w:tc>
          <w:tcPr>
            <w:tcW w:w="1842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casos</w:t>
            </w:r>
          </w:p>
        </w:tc>
        <w:tc>
          <w:tcPr>
            <w:tcW w:w="1701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alumnos respetan las opiniones de sus compañeros</w:t>
            </w:r>
          </w:p>
        </w:tc>
        <w:tc>
          <w:tcPr>
            <w:tcW w:w="1843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casos y resolución de problemas.</w:t>
            </w:r>
          </w:p>
        </w:tc>
      </w:tr>
      <w:tr w:rsidR="00DC162D" w:rsidRPr="00DC162D" w:rsidTr="00231994">
        <w:tc>
          <w:tcPr>
            <w:tcW w:w="710" w:type="dxa"/>
            <w:vAlign w:val="center"/>
          </w:tcPr>
          <w:p w:rsidR="00DC162D" w:rsidRPr="00DC162D" w:rsidRDefault="00397230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6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EXEQUATUR</w:t>
            </w:r>
          </w:p>
        </w:tc>
        <w:tc>
          <w:tcPr>
            <w:tcW w:w="2023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artículos pertinentes al Libre X del Código Civil</w:t>
            </w:r>
          </w:p>
        </w:tc>
        <w:tc>
          <w:tcPr>
            <w:tcW w:w="1842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de casos</w:t>
            </w:r>
          </w:p>
        </w:tc>
        <w:tc>
          <w:tcPr>
            <w:tcW w:w="1701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valora la importancia de los temas tratados y partica asertivamente</w:t>
            </w:r>
          </w:p>
        </w:tc>
        <w:tc>
          <w:tcPr>
            <w:tcW w:w="1843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y debate</w:t>
            </w:r>
          </w:p>
        </w:tc>
      </w:tr>
      <w:tr w:rsidR="00DC162D" w:rsidRPr="00DC162D" w:rsidTr="00231994">
        <w:tc>
          <w:tcPr>
            <w:tcW w:w="710" w:type="dxa"/>
            <w:vAlign w:val="center"/>
          </w:tcPr>
          <w:p w:rsidR="00DC162D" w:rsidRPr="00DC162D" w:rsidRDefault="00397230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6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NUEVA TEMÁTICA DEL DERECHO INTERNACIONAL PRIVADO: LOS CONTRATOS INTERNACIONALES Y LA COMPRA Y VENTA INTERNACIONAL</w:t>
            </w:r>
          </w:p>
        </w:tc>
        <w:tc>
          <w:tcPr>
            <w:tcW w:w="2023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la Convención de Viena sobre los contratos de compra venta internacional</w:t>
            </w:r>
          </w:p>
        </w:tc>
        <w:tc>
          <w:tcPr>
            <w:tcW w:w="1842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texto</w:t>
            </w:r>
          </w:p>
        </w:tc>
        <w:tc>
          <w:tcPr>
            <w:tcW w:w="1701" w:type="dxa"/>
            <w:vAlign w:val="center"/>
          </w:tcPr>
          <w:p w:rsidR="00DC162D" w:rsidRPr="00DC162D" w:rsidRDefault="00200AFF" w:rsidP="00200AFF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alumnos demuestran coherencia en sus intervenciones</w:t>
            </w:r>
          </w:p>
        </w:tc>
        <w:tc>
          <w:tcPr>
            <w:tcW w:w="1843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y debate</w:t>
            </w:r>
          </w:p>
        </w:tc>
      </w:tr>
      <w:tr w:rsidR="00DC162D" w:rsidRPr="00DC162D" w:rsidTr="00231994">
        <w:tc>
          <w:tcPr>
            <w:tcW w:w="710" w:type="dxa"/>
            <w:vAlign w:val="center"/>
          </w:tcPr>
          <w:p w:rsidR="00DC162D" w:rsidRPr="00DC162D" w:rsidRDefault="00397230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46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EXTRADICION EN EL DERECHO INTERNACIONAL PRIVADO</w:t>
            </w:r>
          </w:p>
        </w:tc>
        <w:tc>
          <w:tcPr>
            <w:tcW w:w="2023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y análisis del Código de Bustamante</w:t>
            </w:r>
          </w:p>
        </w:tc>
        <w:tc>
          <w:tcPr>
            <w:tcW w:w="1842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de texto</w:t>
            </w:r>
          </w:p>
        </w:tc>
        <w:tc>
          <w:tcPr>
            <w:tcW w:w="1701" w:type="dxa"/>
            <w:vAlign w:val="center"/>
          </w:tcPr>
          <w:p w:rsid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Muestra seguridad en sus intervenciones.</w:t>
            </w:r>
          </w:p>
          <w:p w:rsidR="00200AFF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Comparte sus conocimiento con sus compañeros de aula</w:t>
            </w:r>
          </w:p>
        </w:tc>
        <w:tc>
          <w:tcPr>
            <w:tcW w:w="1843" w:type="dxa"/>
            <w:vAlign w:val="center"/>
          </w:tcPr>
          <w:p w:rsidR="00DC162D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y debate</w:t>
            </w:r>
          </w:p>
        </w:tc>
      </w:tr>
      <w:tr w:rsidR="00397230" w:rsidRPr="00DC162D" w:rsidTr="00231994">
        <w:tc>
          <w:tcPr>
            <w:tcW w:w="710" w:type="dxa"/>
            <w:vAlign w:val="center"/>
          </w:tcPr>
          <w:p w:rsidR="00397230" w:rsidRDefault="00397230" w:rsidP="00397230">
            <w:pPr>
              <w:spacing w:after="7"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46" w:type="dxa"/>
            <w:vAlign w:val="center"/>
          </w:tcPr>
          <w:p w:rsidR="00397230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FINAL</w:t>
            </w:r>
          </w:p>
        </w:tc>
        <w:tc>
          <w:tcPr>
            <w:tcW w:w="2023" w:type="dxa"/>
            <w:vAlign w:val="center"/>
          </w:tcPr>
          <w:p w:rsidR="00397230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EVALUACION CONCEPTUAL</w:t>
            </w:r>
          </w:p>
        </w:tc>
        <w:tc>
          <w:tcPr>
            <w:tcW w:w="1842" w:type="dxa"/>
            <w:vAlign w:val="center"/>
          </w:tcPr>
          <w:p w:rsidR="00397230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Resuelve la prueba aplicando lo aprendido</w:t>
            </w:r>
          </w:p>
        </w:tc>
        <w:tc>
          <w:tcPr>
            <w:tcW w:w="1701" w:type="dxa"/>
            <w:vAlign w:val="center"/>
          </w:tcPr>
          <w:p w:rsidR="00397230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 demuestra honestidad en el desarrollo del examen</w:t>
            </w:r>
          </w:p>
        </w:tc>
        <w:tc>
          <w:tcPr>
            <w:tcW w:w="1843" w:type="dxa"/>
            <w:vAlign w:val="center"/>
          </w:tcPr>
          <w:p w:rsidR="00397230" w:rsidRPr="00DC162D" w:rsidRDefault="00200AFF" w:rsidP="00271FE4">
            <w:pPr>
              <w:spacing w:after="7" w:line="276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Prueba objetiva</w:t>
            </w:r>
          </w:p>
        </w:tc>
      </w:tr>
    </w:tbl>
    <w:p w:rsidR="0006799F" w:rsidRDefault="0006799F" w:rsidP="00397230">
      <w:pPr>
        <w:spacing w:after="7" w:line="276" w:lineRule="auto"/>
        <w:ind w:left="0" w:firstLine="0"/>
        <w:jc w:val="left"/>
      </w:pPr>
    </w:p>
    <w:p w:rsidR="00C02F8C" w:rsidRPr="00115777" w:rsidRDefault="00115777">
      <w:pPr>
        <w:numPr>
          <w:ilvl w:val="0"/>
          <w:numId w:val="1"/>
        </w:numPr>
        <w:spacing w:after="139" w:line="240" w:lineRule="auto"/>
        <w:ind w:right="-15" w:hanging="437"/>
        <w:jc w:val="left"/>
      </w:pPr>
      <w:r>
        <w:rPr>
          <w:b/>
        </w:rPr>
        <w:t>METODOLOGÍA</w:t>
      </w:r>
    </w:p>
    <w:p w:rsidR="00115777" w:rsidRDefault="00115777" w:rsidP="00115777">
      <w:pPr>
        <w:pStyle w:val="Prrafodelista"/>
        <w:spacing w:after="0"/>
        <w:ind w:left="437" w:firstLine="0"/>
      </w:pPr>
      <w:r>
        <w:t>Teniendo en consideración que los métodos de enseñanza determinan el tipo de acto de los docentes y estudiantes en función de los objetivos y del contenido del proceso de instrucción, se aplicarán los siguientes métodos pedagógicos en la conducción de la asignatura: 1. Método expositivo. En forma restringida a fin de procurar la participación activa de los estudiantes. 2. Método de elaboración conjunta. Consistente en el planteamiento de problemas, formulación de interrogantes y construcción progresiva con el aporte de las respuestas de los estudiantes y los conocimientos de los docentes.</w:t>
      </w:r>
    </w:p>
    <w:p w:rsidR="00115777" w:rsidRDefault="00115777" w:rsidP="00115777">
      <w:pPr>
        <w:pStyle w:val="Prrafodelista"/>
        <w:spacing w:after="0"/>
        <w:ind w:left="437" w:firstLine="0"/>
      </w:pPr>
    </w:p>
    <w:p w:rsidR="00115777" w:rsidRDefault="00115777" w:rsidP="00115777">
      <w:pPr>
        <w:pStyle w:val="Prrafodelista"/>
        <w:spacing w:after="0"/>
        <w:ind w:left="437" w:firstLine="0"/>
      </w:pPr>
      <w:r>
        <w:t>Asimismo, se emplearán los métodos de exposición problemática, el método basado en problemas y el método investigativo. De otro lado, se emplearán procedimientos inductivos, como la observación, la abstracción y la generalización. Igualmente, procedimientos deductivos, como la generalización, actividades de aplicación, y también, procedimientos analíticos y sintéticos (entre los últimos: resumen, síntesis y definición).</w:t>
      </w:r>
    </w:p>
    <w:p w:rsidR="00115777" w:rsidRDefault="00115777" w:rsidP="00115777">
      <w:pPr>
        <w:pStyle w:val="Prrafodelista"/>
        <w:spacing w:after="0"/>
        <w:ind w:left="437" w:firstLine="0"/>
      </w:pPr>
    </w:p>
    <w:p w:rsidR="00115777" w:rsidRDefault="00115777">
      <w:pPr>
        <w:numPr>
          <w:ilvl w:val="0"/>
          <w:numId w:val="1"/>
        </w:numPr>
        <w:spacing w:after="139" w:line="240" w:lineRule="auto"/>
        <w:ind w:right="-15" w:hanging="437"/>
        <w:jc w:val="left"/>
      </w:pPr>
      <w:r>
        <w:rPr>
          <w:b/>
        </w:rPr>
        <w:t>MEDIOS Y MATERIALES EDUCATIVOS</w:t>
      </w:r>
    </w:p>
    <w:p w:rsidR="00C02F8C" w:rsidRDefault="005A15B9" w:rsidP="005A15B9">
      <w:pPr>
        <w:spacing w:after="0" w:line="240" w:lineRule="auto"/>
        <w:ind w:left="437" w:firstLine="0"/>
      </w:pPr>
      <w:r>
        <w:t xml:space="preserve">Los medios y materiales educativos coadyuvan a la construcción de los aprendizajes, dado que estimulan los procesos cognoscitivos y la interiorización de los contenidos, facilitando el logro de la competencia y el desarrollo de las capacidades. Por tales razones, se ha considerado a los siguientes medios y </w:t>
      </w:r>
      <w:r w:rsidR="00231994">
        <w:t>materiales educativos como necesarios e imprescindibles</w:t>
      </w:r>
      <w:r>
        <w:t xml:space="preserve"> para el reforzamiento de los procedimientos didácticos y la facilitación del logro de los aprendizajes previsto en la asignatura, en concordancia con el enfoque educativo por competencias: </w:t>
      </w:r>
    </w:p>
    <w:p w:rsidR="00FA746F" w:rsidRDefault="00FA746F" w:rsidP="005A15B9">
      <w:pPr>
        <w:spacing w:after="0" w:line="240" w:lineRule="auto"/>
        <w:ind w:left="437" w:firstLine="0"/>
      </w:pPr>
    </w:p>
    <w:p w:rsidR="00A5517B" w:rsidRDefault="00A5517B" w:rsidP="00A5517B">
      <w:pPr>
        <w:pStyle w:val="Prrafodelista"/>
        <w:numPr>
          <w:ilvl w:val="0"/>
          <w:numId w:val="11"/>
        </w:numPr>
        <w:spacing w:after="0" w:line="240" w:lineRule="auto"/>
      </w:pPr>
      <w:r>
        <w:t>Materiales impresos: separatas, texto básico, guías p</w:t>
      </w:r>
      <w:r w:rsidR="00231994">
        <w:t>rácticas, hojas de actividad, e</w:t>
      </w:r>
      <w:r>
        <w:t>t</w:t>
      </w:r>
      <w:r w:rsidR="00231994">
        <w:t>c</w:t>
      </w:r>
      <w:r>
        <w:t>.</w:t>
      </w:r>
    </w:p>
    <w:p w:rsidR="005A15B9" w:rsidRPr="005A15B9" w:rsidRDefault="00A5517B" w:rsidP="00A5517B">
      <w:pPr>
        <w:pStyle w:val="Prrafodelista"/>
        <w:numPr>
          <w:ilvl w:val="0"/>
          <w:numId w:val="11"/>
        </w:numPr>
        <w:spacing w:after="0" w:line="240" w:lineRule="auto"/>
      </w:pPr>
      <w:r>
        <w:t xml:space="preserve">Materiales audiovisuales: se emplearán presentaciones fílmicas, multimedia y otros. </w:t>
      </w:r>
    </w:p>
    <w:p w:rsidR="005A15B9" w:rsidRDefault="005A15B9" w:rsidP="005A15B9">
      <w:pPr>
        <w:spacing w:after="0" w:line="240" w:lineRule="auto"/>
        <w:ind w:left="437" w:firstLine="0"/>
        <w:jc w:val="left"/>
      </w:pPr>
    </w:p>
    <w:p w:rsidR="00C02F8C" w:rsidRPr="00A5517B" w:rsidRDefault="00891998">
      <w:pPr>
        <w:numPr>
          <w:ilvl w:val="0"/>
          <w:numId w:val="1"/>
        </w:numPr>
        <w:spacing w:after="2" w:line="240" w:lineRule="auto"/>
        <w:ind w:right="-15" w:hanging="437"/>
        <w:jc w:val="left"/>
      </w:pPr>
      <w:r>
        <w:rPr>
          <w:b/>
        </w:rPr>
        <w:t xml:space="preserve">EVALUACIÓN </w:t>
      </w:r>
    </w:p>
    <w:p w:rsidR="00A5517B" w:rsidRDefault="00A5517B" w:rsidP="00A5517B">
      <w:pPr>
        <w:spacing w:after="2" w:line="240" w:lineRule="auto"/>
        <w:ind w:left="437" w:right="-15" w:firstLine="0"/>
        <w:jc w:val="left"/>
        <w:rPr>
          <w:b/>
        </w:rPr>
      </w:pPr>
    </w:p>
    <w:p w:rsidR="00A5517B" w:rsidRDefault="00A5517B" w:rsidP="00A90679">
      <w:pPr>
        <w:pStyle w:val="Prrafodelista"/>
        <w:numPr>
          <w:ilvl w:val="0"/>
          <w:numId w:val="13"/>
        </w:numPr>
        <w:spacing w:after="2" w:line="240" w:lineRule="auto"/>
        <w:ind w:right="-15"/>
      </w:pPr>
      <w:r w:rsidRPr="00A5517B">
        <w:t>P</w:t>
      </w:r>
      <w:r>
        <w:t>ara la evaluación de la parte teórica – practica se emplearán los siguientes procedimientos e instrumentos:</w:t>
      </w:r>
    </w:p>
    <w:p w:rsidR="00FA746F" w:rsidRDefault="00FA746F" w:rsidP="00FA746F">
      <w:pPr>
        <w:pStyle w:val="Prrafodelista"/>
        <w:spacing w:after="2" w:line="240" w:lineRule="auto"/>
        <w:ind w:left="1517" w:right="-15" w:firstLine="0"/>
      </w:pPr>
    </w:p>
    <w:p w:rsidR="00A5517B" w:rsidRDefault="00A5517B" w:rsidP="00A90679">
      <w:pPr>
        <w:pStyle w:val="Prrafodelista"/>
        <w:numPr>
          <w:ilvl w:val="0"/>
          <w:numId w:val="14"/>
        </w:numPr>
        <w:spacing w:after="2" w:line="240" w:lineRule="auto"/>
        <w:ind w:right="-15"/>
      </w:pPr>
      <w:r>
        <w:t>Evaluación escrita con: Prueba escrita, individuales o grupales, práctica de laboratorio o práctica calificada de aula.</w:t>
      </w:r>
    </w:p>
    <w:p w:rsidR="00A5517B" w:rsidRDefault="00A5517B" w:rsidP="00A90679">
      <w:pPr>
        <w:pStyle w:val="Prrafodelista"/>
        <w:numPr>
          <w:ilvl w:val="0"/>
          <w:numId w:val="14"/>
        </w:numPr>
        <w:spacing w:after="2" w:line="240" w:lineRule="auto"/>
        <w:ind w:right="-15"/>
      </w:pPr>
      <w:r>
        <w:t xml:space="preserve">Evaluación oral con: Pruebas Orales Exposiciones, discusiones y demostraciones.  </w:t>
      </w:r>
    </w:p>
    <w:p w:rsidR="00A5517B" w:rsidRDefault="00A5517B" w:rsidP="00A5517B">
      <w:pPr>
        <w:spacing w:after="2" w:line="240" w:lineRule="auto"/>
        <w:ind w:left="0" w:right="-15" w:firstLine="0"/>
        <w:jc w:val="left"/>
      </w:pPr>
    </w:p>
    <w:p w:rsidR="00A5517B" w:rsidRDefault="00A5517B" w:rsidP="00A90679">
      <w:pPr>
        <w:pStyle w:val="Prrafodelista"/>
        <w:numPr>
          <w:ilvl w:val="0"/>
          <w:numId w:val="13"/>
        </w:numPr>
        <w:spacing w:after="2" w:line="240" w:lineRule="auto"/>
        <w:ind w:right="-15"/>
      </w:pPr>
      <w:r>
        <w:t>Para la evaluación mediante trabajos académicos de acuerdo la naturaleza de cada asignatura y/o aplicativos se podrán emplear los siguientes procedimientos e instrumentos.</w:t>
      </w:r>
    </w:p>
    <w:p w:rsidR="00FA746F" w:rsidRDefault="00FA746F" w:rsidP="00FA746F">
      <w:pPr>
        <w:pStyle w:val="Prrafodelista"/>
        <w:spacing w:after="2" w:line="240" w:lineRule="auto"/>
        <w:ind w:left="797" w:right="-15" w:firstLine="0"/>
      </w:pPr>
    </w:p>
    <w:p w:rsidR="00A5517B" w:rsidRDefault="00A5517B" w:rsidP="00A5517B">
      <w:pPr>
        <w:pStyle w:val="Prrafodelista"/>
        <w:numPr>
          <w:ilvl w:val="0"/>
          <w:numId w:val="15"/>
        </w:numPr>
        <w:spacing w:after="2" w:line="240" w:lineRule="auto"/>
        <w:ind w:right="-15"/>
        <w:jc w:val="left"/>
      </w:pPr>
      <w:r>
        <w:t>Practicas calificada con guía de observación e informe.</w:t>
      </w:r>
    </w:p>
    <w:p w:rsidR="00A5517B" w:rsidRDefault="00A5517B" w:rsidP="00A5517B">
      <w:pPr>
        <w:pStyle w:val="Prrafodelista"/>
        <w:numPr>
          <w:ilvl w:val="0"/>
          <w:numId w:val="15"/>
        </w:numPr>
        <w:spacing w:after="2" w:line="240" w:lineRule="auto"/>
        <w:ind w:right="-15"/>
        <w:jc w:val="left"/>
      </w:pPr>
      <w:r>
        <w:t>Trabajos monográficos,</w:t>
      </w:r>
    </w:p>
    <w:p w:rsidR="00A5517B" w:rsidRDefault="00A5517B" w:rsidP="00A5517B">
      <w:pPr>
        <w:pStyle w:val="Prrafodelista"/>
        <w:numPr>
          <w:ilvl w:val="0"/>
          <w:numId w:val="15"/>
        </w:numPr>
        <w:spacing w:after="2" w:line="240" w:lineRule="auto"/>
        <w:ind w:right="-15"/>
        <w:jc w:val="left"/>
      </w:pPr>
      <w:r>
        <w:t xml:space="preserve">Trabajos de campo con guía de observación </w:t>
      </w:r>
      <w:r w:rsidR="00A90679">
        <w:t>e informe.</w:t>
      </w:r>
    </w:p>
    <w:p w:rsidR="00A90679" w:rsidRDefault="00A90679" w:rsidP="00A5517B">
      <w:pPr>
        <w:pStyle w:val="Prrafodelista"/>
        <w:numPr>
          <w:ilvl w:val="0"/>
          <w:numId w:val="15"/>
        </w:numPr>
        <w:spacing w:after="2" w:line="240" w:lineRule="auto"/>
        <w:ind w:right="-15"/>
        <w:jc w:val="left"/>
      </w:pPr>
      <w:r>
        <w:t>Viaje de estudio con guía de estudios e informe.</w:t>
      </w:r>
    </w:p>
    <w:p w:rsidR="00A90679" w:rsidRDefault="00A90679" w:rsidP="00A5517B">
      <w:pPr>
        <w:pStyle w:val="Prrafodelista"/>
        <w:numPr>
          <w:ilvl w:val="0"/>
          <w:numId w:val="15"/>
        </w:numPr>
        <w:spacing w:after="2" w:line="240" w:lineRule="auto"/>
        <w:ind w:right="-15"/>
        <w:jc w:val="left"/>
      </w:pPr>
      <w:r>
        <w:t>Solución de casos y problemas.</w:t>
      </w:r>
    </w:p>
    <w:p w:rsidR="00A90679" w:rsidRDefault="00A90679" w:rsidP="00A5517B">
      <w:pPr>
        <w:pStyle w:val="Prrafodelista"/>
        <w:numPr>
          <w:ilvl w:val="0"/>
          <w:numId w:val="15"/>
        </w:numPr>
        <w:spacing w:after="2" w:line="240" w:lineRule="auto"/>
        <w:ind w:right="-15"/>
        <w:jc w:val="left"/>
      </w:pPr>
      <w:r>
        <w:t>Desarrollo de proyectos productivos de servicio o de innovación.</w:t>
      </w:r>
    </w:p>
    <w:p w:rsidR="00A90679" w:rsidRDefault="00A90679" w:rsidP="00A5517B">
      <w:pPr>
        <w:pStyle w:val="Prrafodelista"/>
        <w:numPr>
          <w:ilvl w:val="0"/>
          <w:numId w:val="15"/>
        </w:numPr>
        <w:spacing w:after="2" w:line="240" w:lineRule="auto"/>
        <w:ind w:right="-15"/>
        <w:jc w:val="left"/>
      </w:pPr>
      <w:r>
        <w:t>Otros trabajos académicos.</w:t>
      </w:r>
    </w:p>
    <w:p w:rsidR="00A90679" w:rsidRDefault="00A90679" w:rsidP="00A90679">
      <w:pPr>
        <w:pStyle w:val="Prrafodelista"/>
        <w:spacing w:after="2" w:line="240" w:lineRule="auto"/>
        <w:ind w:left="1517" w:right="-15" w:firstLine="0"/>
        <w:jc w:val="left"/>
      </w:pPr>
    </w:p>
    <w:p w:rsidR="00A5517B" w:rsidRDefault="00A5517B" w:rsidP="00A90679">
      <w:pPr>
        <w:pStyle w:val="Prrafodelista"/>
        <w:numPr>
          <w:ilvl w:val="0"/>
          <w:numId w:val="13"/>
        </w:numPr>
        <w:spacing w:after="2" w:line="240" w:lineRule="auto"/>
        <w:ind w:right="-15"/>
      </w:pPr>
      <w:r>
        <w:t xml:space="preserve"> </w:t>
      </w:r>
      <w:r w:rsidR="00A90679">
        <w:t xml:space="preserve">La evaluación para los currículos por competencia, será de cuatro </w:t>
      </w:r>
      <w:r w:rsidR="00FA746F">
        <w:t>módulos</w:t>
      </w:r>
      <w:r w:rsidR="00A90679">
        <w:t xml:space="preserve"> de competencias profesionales a más (artículo 58° del estatuto vigente, Art. 28 de RGA-2016).</w:t>
      </w:r>
    </w:p>
    <w:p w:rsidR="00A90679" w:rsidRDefault="00A90679" w:rsidP="00A90679">
      <w:pPr>
        <w:spacing w:after="2" w:line="240" w:lineRule="auto"/>
        <w:ind w:left="437" w:right="-15" w:firstLine="0"/>
        <w:jc w:val="left"/>
      </w:pPr>
    </w:p>
    <w:p w:rsidR="00A90679" w:rsidRDefault="00A90679" w:rsidP="00A90679">
      <w:pPr>
        <w:spacing w:after="2" w:line="240" w:lineRule="auto"/>
        <w:ind w:left="437" w:right="-15" w:firstLine="0"/>
      </w:pPr>
      <w:r>
        <w:t>La evaluación será permanente e integral, que comprende la participación en clases, evaluación parcial y trabajos académicos. La calificación será vigesimal de 0 a 20, siendo la nota mínima aprobatoria 11. La ponderación de las notas se efectuará del modo siguiente:</w:t>
      </w:r>
    </w:p>
    <w:p w:rsidR="008D2525" w:rsidRDefault="008D2525" w:rsidP="00A90679">
      <w:pPr>
        <w:spacing w:after="2" w:line="240" w:lineRule="auto"/>
        <w:ind w:left="437" w:right="-15" w:firstLine="0"/>
      </w:pPr>
    </w:p>
    <w:p w:rsidR="008D2525" w:rsidRDefault="008D2525" w:rsidP="00A90679">
      <w:pPr>
        <w:spacing w:after="2" w:line="240" w:lineRule="auto"/>
        <w:ind w:left="437" w:right="-15" w:firstLine="0"/>
      </w:pPr>
    </w:p>
    <w:tbl>
      <w:tblPr>
        <w:tblStyle w:val="Tablaconcuadrcula"/>
        <w:tblW w:w="0" w:type="auto"/>
        <w:tblInd w:w="437" w:type="dxa"/>
        <w:tblLook w:val="04A0" w:firstRow="1" w:lastRow="0" w:firstColumn="1" w:lastColumn="0" w:noHBand="0" w:noVBand="1"/>
      </w:tblPr>
      <w:tblGrid>
        <w:gridCol w:w="2032"/>
        <w:gridCol w:w="2239"/>
        <w:gridCol w:w="2197"/>
        <w:gridCol w:w="2168"/>
      </w:tblGrid>
      <w:tr w:rsidR="00FA746F" w:rsidTr="00FA746F">
        <w:trPr>
          <w:trHeight w:val="273"/>
        </w:trPr>
        <w:tc>
          <w:tcPr>
            <w:tcW w:w="2032" w:type="dxa"/>
            <w:vMerge w:val="restart"/>
            <w:vAlign w:val="center"/>
          </w:tcPr>
          <w:p w:rsidR="00FA746F" w:rsidRPr="00784459" w:rsidRDefault="00FA746F" w:rsidP="008D2525">
            <w:pPr>
              <w:spacing w:after="2" w:line="240" w:lineRule="auto"/>
              <w:ind w:left="0" w:right="-15" w:firstLine="0"/>
              <w:jc w:val="center"/>
              <w:rPr>
                <w:b/>
                <w:sz w:val="20"/>
                <w:szCs w:val="20"/>
              </w:rPr>
            </w:pPr>
          </w:p>
          <w:p w:rsidR="00FA746F" w:rsidRPr="00784459" w:rsidRDefault="00FA746F" w:rsidP="008D2525">
            <w:pPr>
              <w:spacing w:after="2" w:line="240" w:lineRule="auto"/>
              <w:ind w:left="0" w:right="-15" w:firstLine="0"/>
              <w:jc w:val="center"/>
              <w:rPr>
                <w:b/>
                <w:sz w:val="20"/>
                <w:szCs w:val="20"/>
              </w:rPr>
            </w:pPr>
          </w:p>
          <w:p w:rsidR="00FA746F" w:rsidRPr="00784459" w:rsidRDefault="00FA746F" w:rsidP="008D2525">
            <w:pPr>
              <w:spacing w:after="2" w:line="240" w:lineRule="auto"/>
              <w:ind w:left="0" w:right="-15" w:firstLine="0"/>
              <w:jc w:val="center"/>
              <w:rPr>
                <w:b/>
                <w:sz w:val="20"/>
                <w:szCs w:val="20"/>
              </w:rPr>
            </w:pPr>
          </w:p>
          <w:p w:rsidR="00FA746F" w:rsidRPr="00784459" w:rsidRDefault="00FA746F" w:rsidP="008D2525">
            <w:pPr>
              <w:spacing w:after="2" w:line="240" w:lineRule="auto"/>
              <w:ind w:left="0" w:right="-15" w:firstLine="0"/>
              <w:jc w:val="center"/>
              <w:rPr>
                <w:b/>
                <w:sz w:val="20"/>
                <w:szCs w:val="20"/>
              </w:rPr>
            </w:pPr>
            <w:r w:rsidRPr="00784459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2239" w:type="dxa"/>
            <w:vAlign w:val="center"/>
          </w:tcPr>
          <w:p w:rsidR="00FA746F" w:rsidRPr="00784459" w:rsidRDefault="00FA746F" w:rsidP="008D2525">
            <w:pPr>
              <w:spacing w:after="2" w:line="240" w:lineRule="auto"/>
              <w:ind w:left="0" w:right="-15" w:firstLine="0"/>
              <w:rPr>
                <w:b/>
                <w:sz w:val="20"/>
                <w:szCs w:val="20"/>
              </w:rPr>
            </w:pPr>
          </w:p>
          <w:p w:rsidR="00FA746F" w:rsidRPr="00784459" w:rsidRDefault="00FA746F" w:rsidP="008D2525">
            <w:pPr>
              <w:spacing w:after="2" w:line="240" w:lineRule="auto"/>
              <w:ind w:left="0" w:right="-15" w:firstLine="0"/>
              <w:rPr>
                <w:b/>
                <w:sz w:val="20"/>
                <w:szCs w:val="20"/>
              </w:rPr>
            </w:pPr>
            <w:r w:rsidRPr="00784459">
              <w:rPr>
                <w:b/>
                <w:sz w:val="20"/>
                <w:szCs w:val="20"/>
              </w:rPr>
              <w:t>PONDERACIONES</w:t>
            </w:r>
          </w:p>
        </w:tc>
        <w:tc>
          <w:tcPr>
            <w:tcW w:w="2197" w:type="dxa"/>
            <w:vMerge w:val="restart"/>
            <w:vAlign w:val="center"/>
          </w:tcPr>
          <w:p w:rsidR="00FA746F" w:rsidRPr="00784459" w:rsidRDefault="00FA746F" w:rsidP="008D2525">
            <w:pPr>
              <w:spacing w:after="2" w:line="240" w:lineRule="auto"/>
              <w:ind w:left="0" w:right="-15" w:firstLine="0"/>
              <w:jc w:val="center"/>
              <w:rPr>
                <w:b/>
                <w:sz w:val="20"/>
                <w:szCs w:val="20"/>
              </w:rPr>
            </w:pPr>
          </w:p>
          <w:p w:rsidR="00FA746F" w:rsidRPr="00784459" w:rsidRDefault="00FA746F" w:rsidP="008D2525">
            <w:pPr>
              <w:spacing w:after="2" w:line="240" w:lineRule="auto"/>
              <w:ind w:left="0" w:right="-15" w:firstLine="0"/>
              <w:jc w:val="center"/>
              <w:rPr>
                <w:b/>
                <w:sz w:val="20"/>
                <w:szCs w:val="20"/>
              </w:rPr>
            </w:pPr>
          </w:p>
          <w:p w:rsidR="00FA746F" w:rsidRPr="00784459" w:rsidRDefault="00FA746F" w:rsidP="008D2525">
            <w:pPr>
              <w:spacing w:after="2" w:line="240" w:lineRule="auto"/>
              <w:ind w:left="0" w:right="-15" w:firstLine="0"/>
              <w:jc w:val="center"/>
              <w:rPr>
                <w:b/>
                <w:sz w:val="20"/>
                <w:szCs w:val="20"/>
              </w:rPr>
            </w:pPr>
          </w:p>
          <w:p w:rsidR="00FA746F" w:rsidRPr="00784459" w:rsidRDefault="00FA746F" w:rsidP="008D2525">
            <w:pPr>
              <w:spacing w:after="2" w:line="240" w:lineRule="auto"/>
              <w:ind w:left="0" w:right="-15" w:firstLine="0"/>
              <w:jc w:val="center"/>
              <w:rPr>
                <w:b/>
                <w:sz w:val="20"/>
                <w:szCs w:val="20"/>
              </w:rPr>
            </w:pPr>
          </w:p>
          <w:p w:rsidR="00FA746F" w:rsidRPr="00784459" w:rsidRDefault="00FA746F" w:rsidP="008D2525">
            <w:pPr>
              <w:spacing w:after="2" w:line="240" w:lineRule="auto"/>
              <w:ind w:left="0" w:right="-15" w:firstLine="0"/>
              <w:jc w:val="center"/>
              <w:rPr>
                <w:b/>
                <w:sz w:val="20"/>
                <w:szCs w:val="20"/>
              </w:rPr>
            </w:pPr>
            <w:r w:rsidRPr="00784459">
              <w:rPr>
                <w:b/>
                <w:sz w:val="20"/>
                <w:szCs w:val="20"/>
              </w:rPr>
              <w:t>INSTRUMENTOS</w:t>
            </w:r>
          </w:p>
        </w:tc>
        <w:tc>
          <w:tcPr>
            <w:tcW w:w="2168" w:type="dxa"/>
            <w:vMerge w:val="restart"/>
            <w:vAlign w:val="center"/>
          </w:tcPr>
          <w:p w:rsidR="00FA746F" w:rsidRPr="00784459" w:rsidRDefault="00FA746F" w:rsidP="008D2525">
            <w:pPr>
              <w:spacing w:after="2" w:line="240" w:lineRule="auto"/>
              <w:ind w:left="0" w:right="-15" w:firstLine="0"/>
              <w:jc w:val="center"/>
              <w:rPr>
                <w:b/>
                <w:sz w:val="20"/>
                <w:szCs w:val="20"/>
              </w:rPr>
            </w:pPr>
            <w:r w:rsidRPr="00784459">
              <w:rPr>
                <w:b/>
                <w:sz w:val="20"/>
                <w:szCs w:val="20"/>
              </w:rPr>
              <w:t>UNIDADES DIDACTICAS DENOMINADAS MODULOS</w:t>
            </w:r>
          </w:p>
        </w:tc>
      </w:tr>
      <w:tr w:rsidR="00FA746F" w:rsidTr="00FA746F">
        <w:tc>
          <w:tcPr>
            <w:tcW w:w="2032" w:type="dxa"/>
            <w:vMerge/>
            <w:vAlign w:val="center"/>
          </w:tcPr>
          <w:p w:rsidR="00FA746F" w:rsidRPr="00784459" w:rsidRDefault="00FA746F" w:rsidP="00A90679">
            <w:pPr>
              <w:spacing w:after="2" w:line="240" w:lineRule="auto"/>
              <w:ind w:left="0" w:right="-15" w:firstLine="0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FA746F" w:rsidRDefault="00FA746F" w:rsidP="00784459">
            <w:pPr>
              <w:spacing w:after="2" w:line="240" w:lineRule="auto"/>
              <w:ind w:left="0" w:right="-15" w:firstLine="0"/>
              <w:jc w:val="center"/>
              <w:rPr>
                <w:b/>
                <w:sz w:val="20"/>
                <w:szCs w:val="20"/>
              </w:rPr>
            </w:pPr>
          </w:p>
          <w:p w:rsidR="00FA746F" w:rsidRPr="00784459" w:rsidRDefault="00FA746F" w:rsidP="00784459">
            <w:pPr>
              <w:spacing w:after="2" w:line="240" w:lineRule="auto"/>
              <w:ind w:left="0" w:right="-15" w:firstLine="0"/>
              <w:jc w:val="center"/>
              <w:rPr>
                <w:b/>
                <w:sz w:val="20"/>
                <w:szCs w:val="20"/>
              </w:rPr>
            </w:pPr>
            <w:r w:rsidRPr="00784459">
              <w:rPr>
                <w:b/>
                <w:sz w:val="20"/>
                <w:szCs w:val="20"/>
              </w:rPr>
              <w:t>P1</w:t>
            </w:r>
          </w:p>
          <w:p w:rsidR="00FA746F" w:rsidRPr="00784459" w:rsidRDefault="00FA746F" w:rsidP="00A90679">
            <w:pPr>
              <w:spacing w:after="2" w:line="240" w:lineRule="auto"/>
              <w:ind w:left="0" w:right="-15" w:firstLine="0"/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vMerge/>
            <w:vAlign w:val="center"/>
          </w:tcPr>
          <w:p w:rsidR="00FA746F" w:rsidRPr="00784459" w:rsidRDefault="00FA746F" w:rsidP="00A90679">
            <w:pPr>
              <w:spacing w:after="2" w:line="240" w:lineRule="auto"/>
              <w:ind w:left="0" w:right="-15" w:firstLine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FA746F" w:rsidRPr="00784459" w:rsidRDefault="00FA746F" w:rsidP="00A90679">
            <w:pPr>
              <w:spacing w:after="2" w:line="240" w:lineRule="auto"/>
              <w:ind w:left="0" w:right="-15" w:firstLine="0"/>
              <w:rPr>
                <w:b/>
                <w:sz w:val="20"/>
                <w:szCs w:val="20"/>
              </w:rPr>
            </w:pPr>
          </w:p>
        </w:tc>
      </w:tr>
      <w:tr w:rsidR="00784459" w:rsidTr="00FA746F">
        <w:tc>
          <w:tcPr>
            <w:tcW w:w="2032" w:type="dxa"/>
            <w:vAlign w:val="center"/>
          </w:tcPr>
          <w:p w:rsidR="00784459" w:rsidRPr="00784459" w:rsidRDefault="00784459" w:rsidP="00A90679">
            <w:pPr>
              <w:spacing w:after="2" w:line="240" w:lineRule="auto"/>
              <w:ind w:left="0" w:right="-15" w:firstLine="0"/>
              <w:rPr>
                <w:b/>
                <w:sz w:val="20"/>
                <w:szCs w:val="20"/>
              </w:rPr>
            </w:pPr>
            <w:r w:rsidRPr="00784459">
              <w:rPr>
                <w:b/>
                <w:sz w:val="20"/>
                <w:szCs w:val="20"/>
              </w:rPr>
              <w:t>EVALUACIÓN DE CONOCIMIENTO</w:t>
            </w:r>
          </w:p>
        </w:tc>
        <w:tc>
          <w:tcPr>
            <w:tcW w:w="2239" w:type="dxa"/>
            <w:vAlign w:val="center"/>
          </w:tcPr>
          <w:p w:rsidR="00784459" w:rsidRPr="008D2525" w:rsidRDefault="00784459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  <w:tc>
          <w:tcPr>
            <w:tcW w:w="2197" w:type="dxa"/>
            <w:vAlign w:val="center"/>
          </w:tcPr>
          <w:p w:rsidR="003B74EA" w:rsidRDefault="00784459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Cuestionario </w:t>
            </w:r>
          </w:p>
          <w:p w:rsidR="00784459" w:rsidRDefault="00784459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Cuadros de control</w:t>
            </w:r>
          </w:p>
          <w:p w:rsidR="003B74EA" w:rsidRPr="008D2525" w:rsidRDefault="003B74EA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784459" w:rsidRDefault="00784459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</w:p>
          <w:p w:rsidR="00784459" w:rsidRPr="008D2525" w:rsidRDefault="00784459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CICLO ACADÉMICO COMPRENDE 4 MÓDULOS</w:t>
            </w:r>
          </w:p>
        </w:tc>
      </w:tr>
      <w:tr w:rsidR="00784459" w:rsidTr="00FA746F">
        <w:tc>
          <w:tcPr>
            <w:tcW w:w="2032" w:type="dxa"/>
            <w:vAlign w:val="center"/>
          </w:tcPr>
          <w:p w:rsidR="00784459" w:rsidRPr="00784459" w:rsidRDefault="00784459" w:rsidP="00A90679">
            <w:pPr>
              <w:spacing w:after="2" w:line="240" w:lineRule="auto"/>
              <w:ind w:left="0" w:right="-15" w:firstLine="0"/>
              <w:rPr>
                <w:b/>
                <w:sz w:val="20"/>
                <w:szCs w:val="20"/>
              </w:rPr>
            </w:pPr>
            <w:r w:rsidRPr="00784459">
              <w:rPr>
                <w:b/>
                <w:sz w:val="20"/>
                <w:szCs w:val="20"/>
              </w:rPr>
              <w:t>EVALUACIÓN DE PRODUCTO</w:t>
            </w:r>
          </w:p>
        </w:tc>
        <w:tc>
          <w:tcPr>
            <w:tcW w:w="2239" w:type="dxa"/>
            <w:vAlign w:val="center"/>
          </w:tcPr>
          <w:p w:rsidR="00784459" w:rsidRPr="008D2525" w:rsidRDefault="00784459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  <w:tc>
          <w:tcPr>
            <w:tcW w:w="2197" w:type="dxa"/>
            <w:vAlign w:val="center"/>
          </w:tcPr>
          <w:p w:rsidR="00784459" w:rsidRDefault="00784459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de cotejos Registro de notas</w:t>
            </w:r>
          </w:p>
          <w:p w:rsidR="003B74EA" w:rsidRPr="008D2525" w:rsidRDefault="003B74EA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784459" w:rsidRPr="008D2525" w:rsidRDefault="00784459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</w:p>
        </w:tc>
      </w:tr>
      <w:tr w:rsidR="00784459" w:rsidTr="00FA746F">
        <w:tc>
          <w:tcPr>
            <w:tcW w:w="2032" w:type="dxa"/>
            <w:vAlign w:val="center"/>
          </w:tcPr>
          <w:p w:rsidR="00784459" w:rsidRPr="00784459" w:rsidRDefault="00784459" w:rsidP="00A90679">
            <w:pPr>
              <w:spacing w:after="2" w:line="240" w:lineRule="auto"/>
              <w:ind w:left="0" w:right="-15" w:firstLine="0"/>
              <w:rPr>
                <w:b/>
                <w:sz w:val="20"/>
                <w:szCs w:val="20"/>
              </w:rPr>
            </w:pPr>
            <w:r w:rsidRPr="00784459">
              <w:rPr>
                <w:b/>
                <w:sz w:val="20"/>
                <w:szCs w:val="20"/>
              </w:rPr>
              <w:t>EVALUACIÓN DE DESEMPEÑO</w:t>
            </w:r>
          </w:p>
        </w:tc>
        <w:tc>
          <w:tcPr>
            <w:tcW w:w="2239" w:type="dxa"/>
            <w:vAlign w:val="center"/>
          </w:tcPr>
          <w:p w:rsidR="00784459" w:rsidRPr="008D2525" w:rsidRDefault="00784459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  <w:tc>
          <w:tcPr>
            <w:tcW w:w="2197" w:type="dxa"/>
            <w:vAlign w:val="center"/>
          </w:tcPr>
          <w:p w:rsidR="00784459" w:rsidRDefault="00784459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Cues</w:t>
            </w:r>
            <w:r w:rsidR="003B74EA">
              <w:rPr>
                <w:sz w:val="20"/>
                <w:szCs w:val="20"/>
              </w:rPr>
              <w:t xml:space="preserve">tionario </w:t>
            </w:r>
          </w:p>
          <w:p w:rsidR="003B74EA" w:rsidRDefault="003B74EA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Cuadros de control </w:t>
            </w:r>
          </w:p>
          <w:p w:rsidR="003B74EA" w:rsidRPr="008D2525" w:rsidRDefault="003B74EA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de cotejo</w:t>
            </w:r>
          </w:p>
        </w:tc>
        <w:tc>
          <w:tcPr>
            <w:tcW w:w="2168" w:type="dxa"/>
            <w:vMerge/>
          </w:tcPr>
          <w:p w:rsidR="00784459" w:rsidRPr="008D2525" w:rsidRDefault="00784459" w:rsidP="00784459">
            <w:pPr>
              <w:spacing w:after="2" w:line="240" w:lineRule="auto"/>
              <w:ind w:left="0" w:right="-15" w:firstLine="0"/>
              <w:jc w:val="center"/>
              <w:rPr>
                <w:sz w:val="20"/>
                <w:szCs w:val="20"/>
              </w:rPr>
            </w:pPr>
          </w:p>
        </w:tc>
      </w:tr>
    </w:tbl>
    <w:p w:rsidR="00850462" w:rsidRDefault="00A90679" w:rsidP="00FA746F">
      <w:pPr>
        <w:spacing w:after="2" w:line="240" w:lineRule="auto"/>
        <w:ind w:left="437" w:right="-15" w:firstLine="0"/>
      </w:pPr>
      <w:r>
        <w:lastRenderedPageBreak/>
        <w:t xml:space="preserve"> </w:t>
      </w:r>
      <w:r w:rsidR="00850462">
        <w:t>Siendo el promedio final (PF), el promedio simple de los promedios ponderados de cada módulo (PM1, PM2, PM3, PM4); calculando de la siguiente manera:</w:t>
      </w:r>
    </w:p>
    <w:p w:rsidR="00850462" w:rsidRDefault="00850462" w:rsidP="00A5517B">
      <w:pPr>
        <w:spacing w:after="2" w:line="240" w:lineRule="auto"/>
        <w:ind w:left="437" w:right="-15" w:firstLine="0"/>
        <w:jc w:val="left"/>
      </w:pPr>
    </w:p>
    <w:p w:rsidR="00850462" w:rsidRDefault="00850462" w:rsidP="00850462">
      <w:pPr>
        <w:spacing w:after="2" w:line="240" w:lineRule="auto"/>
        <w:ind w:left="2561" w:right="-15" w:firstLine="271"/>
        <w:jc w:val="left"/>
      </w:pPr>
    </w:p>
    <w:p w:rsidR="00A5517B" w:rsidRDefault="00850462" w:rsidP="00850462">
      <w:pPr>
        <w:spacing w:after="2" w:line="240" w:lineRule="auto"/>
        <w:ind w:left="2561" w:right="-15" w:firstLine="271"/>
        <w:jc w:val="left"/>
      </w:pPr>
      <w:r>
        <w:t xml:space="preserve">PF= </w:t>
      </w:r>
      <w:r w:rsidRPr="00B01771">
        <w:rPr>
          <w:u w:val="single"/>
        </w:rPr>
        <w:t>PM1 + PM2 + PM3 + PM4</w:t>
      </w:r>
      <w:r>
        <w:t xml:space="preserve"> </w:t>
      </w:r>
    </w:p>
    <w:p w:rsidR="00850462" w:rsidRDefault="00B01771" w:rsidP="00A5517B">
      <w:pPr>
        <w:spacing w:after="2" w:line="240" w:lineRule="auto"/>
        <w:ind w:left="437" w:righ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</w:t>
      </w:r>
    </w:p>
    <w:p w:rsidR="00850462" w:rsidRPr="00A5517B" w:rsidRDefault="00850462" w:rsidP="00A5517B">
      <w:pPr>
        <w:spacing w:after="2" w:line="240" w:lineRule="auto"/>
        <w:ind w:left="437" w:right="-15" w:firstLine="0"/>
        <w:jc w:val="left"/>
      </w:pPr>
    </w:p>
    <w:p w:rsidR="005A5C7C" w:rsidRDefault="005A5C7C">
      <w:pPr>
        <w:numPr>
          <w:ilvl w:val="0"/>
          <w:numId w:val="1"/>
        </w:numPr>
        <w:spacing w:after="2" w:line="240" w:lineRule="auto"/>
        <w:ind w:right="-15" w:hanging="437"/>
        <w:jc w:val="left"/>
        <w:rPr>
          <w:b/>
        </w:rPr>
      </w:pPr>
      <w:r w:rsidRPr="005A5C7C">
        <w:rPr>
          <w:b/>
        </w:rPr>
        <w:t>FUENTES</w:t>
      </w:r>
      <w:r>
        <w:rPr>
          <w:b/>
        </w:rPr>
        <w:t xml:space="preserve"> DE INFORMACION</w:t>
      </w:r>
    </w:p>
    <w:p w:rsidR="005A5C7C" w:rsidRDefault="005A5C7C" w:rsidP="005A5C7C">
      <w:pPr>
        <w:spacing w:after="2" w:line="240" w:lineRule="auto"/>
        <w:ind w:left="437" w:right="-15" w:firstLine="0"/>
        <w:jc w:val="left"/>
        <w:rPr>
          <w:b/>
        </w:rPr>
      </w:pPr>
    </w:p>
    <w:p w:rsidR="00C02F8C" w:rsidRDefault="005A5C7C">
      <w:pPr>
        <w:spacing w:after="0"/>
      </w:pPr>
      <w:r>
        <w:t xml:space="preserve">BASADRE AYULO, Jorge (2000) Derecho Internacional Privado. </w:t>
      </w:r>
      <w:proofErr w:type="spellStart"/>
      <w:r>
        <w:t>Grijley</w:t>
      </w:r>
      <w:proofErr w:type="spellEnd"/>
      <w:r>
        <w:t>. Lima</w:t>
      </w:r>
      <w:r w:rsidR="00891998">
        <w:t xml:space="preserve">. </w:t>
      </w:r>
    </w:p>
    <w:p w:rsidR="00C02F8C" w:rsidRDefault="00891998">
      <w:pPr>
        <w:spacing w:after="0" w:line="240" w:lineRule="auto"/>
        <w:ind w:left="1287" w:firstLine="0"/>
        <w:jc w:val="left"/>
      </w:pPr>
      <w:r>
        <w:t xml:space="preserve"> </w:t>
      </w:r>
    </w:p>
    <w:p w:rsidR="00C02F8C" w:rsidRPr="005A5C7C" w:rsidRDefault="005A5C7C" w:rsidP="005A5C7C">
      <w:pPr>
        <w:jc w:val="left"/>
      </w:pPr>
      <w:r>
        <w:t>DELGADO BARRETO, Cesar (2004</w:t>
      </w:r>
      <w:r w:rsidR="00891998">
        <w:t xml:space="preserve">) </w:t>
      </w:r>
      <w:r w:rsidRPr="005A5C7C">
        <w:t>Derecho</w:t>
      </w:r>
      <w:r>
        <w:rPr>
          <w:i/>
        </w:rPr>
        <w:t xml:space="preserve"> </w:t>
      </w:r>
      <w:r>
        <w:t>Internacional Privado. Fondo editorial PUCP. T1</w:t>
      </w:r>
    </w:p>
    <w:p w:rsidR="005A5C7C" w:rsidRPr="005A5C7C" w:rsidRDefault="005A5C7C" w:rsidP="005A5C7C">
      <w:pPr>
        <w:jc w:val="left"/>
      </w:pPr>
      <w:r>
        <w:t xml:space="preserve">DELGADO BARRETO, Cesar (2009) </w:t>
      </w:r>
      <w:r w:rsidRPr="005A5C7C">
        <w:t>Derecho</w:t>
      </w:r>
      <w:r>
        <w:rPr>
          <w:i/>
        </w:rPr>
        <w:t xml:space="preserve"> </w:t>
      </w:r>
      <w:r>
        <w:t>Internacional Privado. Fondo editorial PUCP. T2.</w:t>
      </w:r>
    </w:p>
    <w:p w:rsidR="00C02F8C" w:rsidRPr="005A5C7C" w:rsidRDefault="005A5C7C" w:rsidP="00FA746F">
      <w:pPr>
        <w:spacing w:after="119" w:line="240" w:lineRule="auto"/>
        <w:ind w:left="1287" w:firstLine="0"/>
        <w:jc w:val="left"/>
      </w:pPr>
      <w:r>
        <w:t xml:space="preserve">GARCIA CALDERON Manuel </w:t>
      </w:r>
      <w:r w:rsidR="00891998">
        <w:t>(</w:t>
      </w:r>
      <w:r>
        <w:t>1968</w:t>
      </w:r>
      <w:r w:rsidR="00891998">
        <w:t xml:space="preserve">) </w:t>
      </w:r>
      <w:r>
        <w:t>Derecho Internacional Privad. Fondo Programa académico de Derecho UNMSM.</w:t>
      </w:r>
    </w:p>
    <w:p w:rsidR="00C02F8C" w:rsidRDefault="005A5C7C" w:rsidP="00FA746F">
      <w:pPr>
        <w:spacing w:after="114" w:line="240" w:lineRule="auto"/>
        <w:ind w:left="1287" w:firstLine="0"/>
        <w:jc w:val="left"/>
      </w:pPr>
      <w:r>
        <w:t>MINISTERIOS DE RELACIONES EXTERIORES (1995) Ejecución y reconocimiento de sentencias extranjeras. Lima. Gaceta Jurídica.</w:t>
      </w:r>
    </w:p>
    <w:p w:rsidR="00C02F8C" w:rsidRDefault="005A5C7C">
      <w:r>
        <w:t>SIERRALTA RIOS ANIBAL (2004) Contratos de Comercio Internacional. Lima. Fondo editorial PUCP.</w:t>
      </w:r>
    </w:p>
    <w:p w:rsidR="00C02F8C" w:rsidRPr="00891998" w:rsidRDefault="005A5C7C" w:rsidP="00FA746F">
      <w:pPr>
        <w:ind w:left="1272" w:firstLine="0"/>
        <w:rPr>
          <w:lang w:val="en-US"/>
        </w:rPr>
      </w:pPr>
      <w:r>
        <w:t>VALDIVIA CANO, Ramiro (1995) Panorama del Derecho Internacional Privado. Arequipa. Ed. Mundo.</w:t>
      </w:r>
    </w:p>
    <w:p w:rsidR="00C02F8C" w:rsidRPr="00891998" w:rsidRDefault="00891998">
      <w:pPr>
        <w:spacing w:after="114" w:line="240" w:lineRule="auto"/>
        <w:ind w:left="1287" w:firstLine="0"/>
        <w:jc w:val="left"/>
        <w:rPr>
          <w:lang w:val="en-US"/>
        </w:rPr>
      </w:pPr>
      <w:r w:rsidRPr="00891998">
        <w:rPr>
          <w:lang w:val="en-US"/>
        </w:rPr>
        <w:t xml:space="preserve"> </w:t>
      </w:r>
    </w:p>
    <w:p w:rsidR="00C02F8C" w:rsidRDefault="00C02F8C">
      <w:pPr>
        <w:spacing w:after="0" w:line="240" w:lineRule="auto"/>
        <w:ind w:left="10" w:firstLine="0"/>
        <w:jc w:val="left"/>
      </w:pPr>
    </w:p>
    <w:p w:rsidR="00FA746F" w:rsidRDefault="00FA746F">
      <w:pPr>
        <w:spacing w:after="0" w:line="240" w:lineRule="auto"/>
        <w:ind w:left="10" w:firstLine="0"/>
        <w:jc w:val="left"/>
      </w:pPr>
    </w:p>
    <w:p w:rsidR="00FA746F" w:rsidRDefault="00FA746F">
      <w:pPr>
        <w:spacing w:after="0" w:line="240" w:lineRule="auto"/>
        <w:ind w:left="10" w:firstLine="0"/>
        <w:jc w:val="left"/>
      </w:pPr>
    </w:p>
    <w:p w:rsidR="00C02F8C" w:rsidRDefault="00C02F8C">
      <w:pPr>
        <w:spacing w:after="0" w:line="240" w:lineRule="auto"/>
        <w:ind w:left="10" w:firstLine="0"/>
        <w:jc w:val="left"/>
      </w:pPr>
    </w:p>
    <w:p w:rsidR="00C02F8C" w:rsidRDefault="00FA746F" w:rsidP="00FA746F">
      <w:pPr>
        <w:spacing w:after="0" w:line="240" w:lineRule="auto"/>
        <w:ind w:left="10" w:firstLine="0"/>
        <w:jc w:val="center"/>
        <w:rPr>
          <w:b/>
        </w:rPr>
      </w:pPr>
      <w:r>
        <w:rPr>
          <w:b/>
        </w:rPr>
        <w:t>M (a). LEONID MENDOZA HUERTA</w:t>
      </w:r>
    </w:p>
    <w:p w:rsidR="00FA746F" w:rsidRPr="00FA746F" w:rsidRDefault="00FA746F" w:rsidP="00FA746F">
      <w:pPr>
        <w:spacing w:after="0" w:line="240" w:lineRule="auto"/>
        <w:ind w:left="10" w:firstLine="0"/>
        <w:jc w:val="center"/>
        <w:rPr>
          <w:b/>
        </w:rPr>
      </w:pPr>
      <w:r>
        <w:rPr>
          <w:b/>
        </w:rPr>
        <w:t>DOCENTE</w:t>
      </w:r>
    </w:p>
    <w:p w:rsidR="00C02F8C" w:rsidRDefault="00891998">
      <w:pPr>
        <w:spacing w:after="0" w:line="240" w:lineRule="auto"/>
        <w:ind w:left="10" w:firstLine="0"/>
        <w:jc w:val="left"/>
      </w:pPr>
      <w:r>
        <w:t xml:space="preserve"> </w:t>
      </w:r>
    </w:p>
    <w:p w:rsidR="00C02F8C" w:rsidRDefault="00891998">
      <w:pPr>
        <w:spacing w:after="0" w:line="240" w:lineRule="auto"/>
        <w:ind w:left="10" w:firstLine="0"/>
        <w:jc w:val="left"/>
      </w:pPr>
      <w:r>
        <w:t xml:space="preserve"> </w:t>
      </w:r>
    </w:p>
    <w:p w:rsidR="00C02F8C" w:rsidRDefault="00891998">
      <w:pPr>
        <w:spacing w:after="0" w:line="240" w:lineRule="auto"/>
        <w:ind w:left="10" w:firstLine="0"/>
        <w:jc w:val="left"/>
      </w:pPr>
      <w:r>
        <w:t xml:space="preserve"> </w:t>
      </w:r>
    </w:p>
    <w:p w:rsidR="00C02F8C" w:rsidRDefault="00891998">
      <w:pPr>
        <w:spacing w:after="0" w:line="240" w:lineRule="auto"/>
        <w:ind w:left="10" w:firstLine="0"/>
        <w:jc w:val="left"/>
      </w:pPr>
      <w:r>
        <w:t xml:space="preserve"> </w:t>
      </w:r>
    </w:p>
    <w:p w:rsidR="00C02F8C" w:rsidRDefault="00891998">
      <w:pPr>
        <w:spacing w:after="0" w:line="240" w:lineRule="auto"/>
        <w:ind w:left="10" w:firstLine="0"/>
        <w:jc w:val="left"/>
      </w:pPr>
      <w:r>
        <w:t xml:space="preserve"> </w:t>
      </w:r>
    </w:p>
    <w:p w:rsidR="00C02F8C" w:rsidRDefault="00891998">
      <w:pPr>
        <w:spacing w:after="0" w:line="240" w:lineRule="auto"/>
        <w:ind w:left="10" w:firstLine="0"/>
        <w:jc w:val="left"/>
      </w:pPr>
      <w:r>
        <w:t xml:space="preserve">  </w:t>
      </w:r>
    </w:p>
    <w:p w:rsidR="00C02F8C" w:rsidRDefault="00891998" w:rsidP="00891998">
      <w:pPr>
        <w:spacing w:after="0" w:line="240" w:lineRule="auto"/>
        <w:ind w:left="10" w:firstLine="0"/>
        <w:jc w:val="left"/>
      </w:pPr>
      <w:r>
        <w:t xml:space="preserve"> </w:t>
      </w:r>
    </w:p>
    <w:sectPr w:rsidR="00C02F8C" w:rsidSect="00891998">
      <w:pgSz w:w="12240" w:h="15840"/>
      <w:pgMar w:top="1413" w:right="1467" w:bottom="1541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03DC"/>
    <w:multiLevelType w:val="hybridMultilevel"/>
    <w:tmpl w:val="E8A0C29E"/>
    <w:lvl w:ilvl="0" w:tplc="B0A2AB84">
      <w:start w:val="1"/>
      <w:numFmt w:val="decimal"/>
      <w:lvlText w:val="%1."/>
      <w:lvlJc w:val="left"/>
      <w:pPr>
        <w:ind w:left="1877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97" w:hanging="360"/>
      </w:pPr>
    </w:lvl>
    <w:lvl w:ilvl="2" w:tplc="280A001B" w:tentative="1">
      <w:start w:val="1"/>
      <w:numFmt w:val="lowerRoman"/>
      <w:lvlText w:val="%3."/>
      <w:lvlJc w:val="right"/>
      <w:pPr>
        <w:ind w:left="3317" w:hanging="180"/>
      </w:pPr>
    </w:lvl>
    <w:lvl w:ilvl="3" w:tplc="280A000F" w:tentative="1">
      <w:start w:val="1"/>
      <w:numFmt w:val="decimal"/>
      <w:lvlText w:val="%4."/>
      <w:lvlJc w:val="left"/>
      <w:pPr>
        <w:ind w:left="4037" w:hanging="360"/>
      </w:pPr>
    </w:lvl>
    <w:lvl w:ilvl="4" w:tplc="280A0019" w:tentative="1">
      <w:start w:val="1"/>
      <w:numFmt w:val="lowerLetter"/>
      <w:lvlText w:val="%5."/>
      <w:lvlJc w:val="left"/>
      <w:pPr>
        <w:ind w:left="4757" w:hanging="360"/>
      </w:pPr>
    </w:lvl>
    <w:lvl w:ilvl="5" w:tplc="280A001B" w:tentative="1">
      <w:start w:val="1"/>
      <w:numFmt w:val="lowerRoman"/>
      <w:lvlText w:val="%6."/>
      <w:lvlJc w:val="right"/>
      <w:pPr>
        <w:ind w:left="5477" w:hanging="180"/>
      </w:pPr>
    </w:lvl>
    <w:lvl w:ilvl="6" w:tplc="280A000F" w:tentative="1">
      <w:start w:val="1"/>
      <w:numFmt w:val="decimal"/>
      <w:lvlText w:val="%7."/>
      <w:lvlJc w:val="left"/>
      <w:pPr>
        <w:ind w:left="6197" w:hanging="360"/>
      </w:pPr>
    </w:lvl>
    <w:lvl w:ilvl="7" w:tplc="280A0019" w:tentative="1">
      <w:start w:val="1"/>
      <w:numFmt w:val="lowerLetter"/>
      <w:lvlText w:val="%8."/>
      <w:lvlJc w:val="left"/>
      <w:pPr>
        <w:ind w:left="6917" w:hanging="360"/>
      </w:pPr>
    </w:lvl>
    <w:lvl w:ilvl="8" w:tplc="280A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>
    <w:nsid w:val="16DC3B29"/>
    <w:multiLevelType w:val="hybridMultilevel"/>
    <w:tmpl w:val="54BE5A7E"/>
    <w:lvl w:ilvl="0" w:tplc="867E1746">
      <w:start w:val="1"/>
      <w:numFmt w:val="lowerLetter"/>
      <w:lvlText w:val="%1."/>
      <w:lvlJc w:val="left"/>
      <w:pPr>
        <w:ind w:left="79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7" w:hanging="360"/>
      </w:pPr>
    </w:lvl>
    <w:lvl w:ilvl="2" w:tplc="280A001B" w:tentative="1">
      <w:start w:val="1"/>
      <w:numFmt w:val="lowerRoman"/>
      <w:lvlText w:val="%3."/>
      <w:lvlJc w:val="right"/>
      <w:pPr>
        <w:ind w:left="2237" w:hanging="180"/>
      </w:pPr>
    </w:lvl>
    <w:lvl w:ilvl="3" w:tplc="280A000F" w:tentative="1">
      <w:start w:val="1"/>
      <w:numFmt w:val="decimal"/>
      <w:lvlText w:val="%4."/>
      <w:lvlJc w:val="left"/>
      <w:pPr>
        <w:ind w:left="2957" w:hanging="360"/>
      </w:pPr>
    </w:lvl>
    <w:lvl w:ilvl="4" w:tplc="280A0019" w:tentative="1">
      <w:start w:val="1"/>
      <w:numFmt w:val="lowerLetter"/>
      <w:lvlText w:val="%5."/>
      <w:lvlJc w:val="left"/>
      <w:pPr>
        <w:ind w:left="3677" w:hanging="360"/>
      </w:pPr>
    </w:lvl>
    <w:lvl w:ilvl="5" w:tplc="280A001B" w:tentative="1">
      <w:start w:val="1"/>
      <w:numFmt w:val="lowerRoman"/>
      <w:lvlText w:val="%6."/>
      <w:lvlJc w:val="right"/>
      <w:pPr>
        <w:ind w:left="4397" w:hanging="180"/>
      </w:pPr>
    </w:lvl>
    <w:lvl w:ilvl="6" w:tplc="280A000F" w:tentative="1">
      <w:start w:val="1"/>
      <w:numFmt w:val="decimal"/>
      <w:lvlText w:val="%7."/>
      <w:lvlJc w:val="left"/>
      <w:pPr>
        <w:ind w:left="5117" w:hanging="360"/>
      </w:pPr>
    </w:lvl>
    <w:lvl w:ilvl="7" w:tplc="280A0019" w:tentative="1">
      <w:start w:val="1"/>
      <w:numFmt w:val="lowerLetter"/>
      <w:lvlText w:val="%8."/>
      <w:lvlJc w:val="left"/>
      <w:pPr>
        <w:ind w:left="5837" w:hanging="360"/>
      </w:pPr>
    </w:lvl>
    <w:lvl w:ilvl="8" w:tplc="2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1B972DFF"/>
    <w:multiLevelType w:val="hybridMultilevel"/>
    <w:tmpl w:val="7FE6FA1A"/>
    <w:lvl w:ilvl="0" w:tplc="280A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>
    <w:nsid w:val="38376740"/>
    <w:multiLevelType w:val="hybridMultilevel"/>
    <w:tmpl w:val="1416D806"/>
    <w:lvl w:ilvl="0" w:tplc="5762AB24">
      <w:start w:val="1"/>
      <w:numFmt w:val="lowerLetter"/>
      <w:lvlText w:val="%1."/>
      <w:lvlJc w:val="left"/>
      <w:pPr>
        <w:ind w:left="79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7" w:hanging="360"/>
      </w:pPr>
    </w:lvl>
    <w:lvl w:ilvl="2" w:tplc="280A001B" w:tentative="1">
      <w:start w:val="1"/>
      <w:numFmt w:val="lowerRoman"/>
      <w:lvlText w:val="%3."/>
      <w:lvlJc w:val="right"/>
      <w:pPr>
        <w:ind w:left="2237" w:hanging="180"/>
      </w:pPr>
    </w:lvl>
    <w:lvl w:ilvl="3" w:tplc="280A000F" w:tentative="1">
      <w:start w:val="1"/>
      <w:numFmt w:val="decimal"/>
      <w:lvlText w:val="%4."/>
      <w:lvlJc w:val="left"/>
      <w:pPr>
        <w:ind w:left="2957" w:hanging="360"/>
      </w:pPr>
    </w:lvl>
    <w:lvl w:ilvl="4" w:tplc="280A0019" w:tentative="1">
      <w:start w:val="1"/>
      <w:numFmt w:val="lowerLetter"/>
      <w:lvlText w:val="%5."/>
      <w:lvlJc w:val="left"/>
      <w:pPr>
        <w:ind w:left="3677" w:hanging="360"/>
      </w:pPr>
    </w:lvl>
    <w:lvl w:ilvl="5" w:tplc="280A001B" w:tentative="1">
      <w:start w:val="1"/>
      <w:numFmt w:val="lowerRoman"/>
      <w:lvlText w:val="%6."/>
      <w:lvlJc w:val="right"/>
      <w:pPr>
        <w:ind w:left="4397" w:hanging="180"/>
      </w:pPr>
    </w:lvl>
    <w:lvl w:ilvl="6" w:tplc="280A000F" w:tentative="1">
      <w:start w:val="1"/>
      <w:numFmt w:val="decimal"/>
      <w:lvlText w:val="%7."/>
      <w:lvlJc w:val="left"/>
      <w:pPr>
        <w:ind w:left="5117" w:hanging="360"/>
      </w:pPr>
    </w:lvl>
    <w:lvl w:ilvl="7" w:tplc="280A0019" w:tentative="1">
      <w:start w:val="1"/>
      <w:numFmt w:val="lowerLetter"/>
      <w:lvlText w:val="%8."/>
      <w:lvlJc w:val="left"/>
      <w:pPr>
        <w:ind w:left="5837" w:hanging="360"/>
      </w:pPr>
    </w:lvl>
    <w:lvl w:ilvl="8" w:tplc="2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444670D8"/>
    <w:multiLevelType w:val="hybridMultilevel"/>
    <w:tmpl w:val="A6860796"/>
    <w:lvl w:ilvl="0" w:tplc="75E2E2AE">
      <w:start w:val="1"/>
      <w:numFmt w:val="upperRoman"/>
      <w:lvlText w:val="%1."/>
      <w:lvlJc w:val="left"/>
      <w:pPr>
        <w:ind w:left="4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86E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EB8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4FE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27E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E59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E21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204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213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8E442B"/>
    <w:multiLevelType w:val="hybridMultilevel"/>
    <w:tmpl w:val="AFDC1F92"/>
    <w:lvl w:ilvl="0" w:tplc="6666EA7E">
      <w:start w:val="1"/>
      <w:numFmt w:val="lowerLetter"/>
      <w:lvlText w:val="%1)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E55F0">
      <w:start w:val="1"/>
      <w:numFmt w:val="bullet"/>
      <w:lvlText w:val="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8768C">
      <w:start w:val="1"/>
      <w:numFmt w:val="bullet"/>
      <w:lvlText w:val="▪"/>
      <w:lvlJc w:val="left"/>
      <w:pPr>
        <w:ind w:left="1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804CC">
      <w:start w:val="1"/>
      <w:numFmt w:val="bullet"/>
      <w:lvlText w:val="•"/>
      <w:lvlJc w:val="left"/>
      <w:pPr>
        <w:ind w:left="2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E4B0A">
      <w:start w:val="1"/>
      <w:numFmt w:val="bullet"/>
      <w:lvlText w:val="o"/>
      <w:lvlJc w:val="left"/>
      <w:pPr>
        <w:ind w:left="3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2980A">
      <w:start w:val="1"/>
      <w:numFmt w:val="bullet"/>
      <w:lvlText w:val="▪"/>
      <w:lvlJc w:val="left"/>
      <w:pPr>
        <w:ind w:left="3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6B1F8">
      <w:start w:val="1"/>
      <w:numFmt w:val="bullet"/>
      <w:lvlText w:val="•"/>
      <w:lvlJc w:val="left"/>
      <w:pPr>
        <w:ind w:left="4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C5436">
      <w:start w:val="1"/>
      <w:numFmt w:val="bullet"/>
      <w:lvlText w:val="o"/>
      <w:lvlJc w:val="left"/>
      <w:pPr>
        <w:ind w:left="5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A3872">
      <w:start w:val="1"/>
      <w:numFmt w:val="bullet"/>
      <w:lvlText w:val="▪"/>
      <w:lvlJc w:val="left"/>
      <w:pPr>
        <w:ind w:left="5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680D7B"/>
    <w:multiLevelType w:val="hybridMultilevel"/>
    <w:tmpl w:val="B1F241F4"/>
    <w:lvl w:ilvl="0" w:tplc="E1EE26F4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7" w:hanging="360"/>
      </w:pPr>
    </w:lvl>
    <w:lvl w:ilvl="2" w:tplc="280A001B" w:tentative="1">
      <w:start w:val="1"/>
      <w:numFmt w:val="lowerRoman"/>
      <w:lvlText w:val="%3."/>
      <w:lvlJc w:val="right"/>
      <w:pPr>
        <w:ind w:left="2237" w:hanging="180"/>
      </w:pPr>
    </w:lvl>
    <w:lvl w:ilvl="3" w:tplc="280A000F" w:tentative="1">
      <w:start w:val="1"/>
      <w:numFmt w:val="decimal"/>
      <w:lvlText w:val="%4."/>
      <w:lvlJc w:val="left"/>
      <w:pPr>
        <w:ind w:left="2957" w:hanging="360"/>
      </w:pPr>
    </w:lvl>
    <w:lvl w:ilvl="4" w:tplc="280A0019" w:tentative="1">
      <w:start w:val="1"/>
      <w:numFmt w:val="lowerLetter"/>
      <w:lvlText w:val="%5."/>
      <w:lvlJc w:val="left"/>
      <w:pPr>
        <w:ind w:left="3677" w:hanging="360"/>
      </w:pPr>
    </w:lvl>
    <w:lvl w:ilvl="5" w:tplc="280A001B" w:tentative="1">
      <w:start w:val="1"/>
      <w:numFmt w:val="lowerRoman"/>
      <w:lvlText w:val="%6."/>
      <w:lvlJc w:val="right"/>
      <w:pPr>
        <w:ind w:left="4397" w:hanging="180"/>
      </w:pPr>
    </w:lvl>
    <w:lvl w:ilvl="6" w:tplc="280A000F" w:tentative="1">
      <w:start w:val="1"/>
      <w:numFmt w:val="decimal"/>
      <w:lvlText w:val="%7."/>
      <w:lvlJc w:val="left"/>
      <w:pPr>
        <w:ind w:left="5117" w:hanging="360"/>
      </w:pPr>
    </w:lvl>
    <w:lvl w:ilvl="7" w:tplc="280A0019" w:tentative="1">
      <w:start w:val="1"/>
      <w:numFmt w:val="lowerLetter"/>
      <w:lvlText w:val="%8."/>
      <w:lvlJc w:val="left"/>
      <w:pPr>
        <w:ind w:left="5837" w:hanging="360"/>
      </w:pPr>
    </w:lvl>
    <w:lvl w:ilvl="8" w:tplc="2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53790808"/>
    <w:multiLevelType w:val="hybridMultilevel"/>
    <w:tmpl w:val="AB600906"/>
    <w:lvl w:ilvl="0" w:tplc="6D26B08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E70C0">
      <w:start w:val="1"/>
      <w:numFmt w:val="bullet"/>
      <w:lvlText w:val="o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A7BF8">
      <w:start w:val="1"/>
      <w:numFmt w:val="bullet"/>
      <w:lvlText w:val="▪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6B562">
      <w:start w:val="1"/>
      <w:numFmt w:val="bullet"/>
      <w:lvlRestart w:val="0"/>
      <w:lvlText w:val="-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2541E">
      <w:start w:val="1"/>
      <w:numFmt w:val="bullet"/>
      <w:lvlText w:val="o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6CC52">
      <w:start w:val="1"/>
      <w:numFmt w:val="bullet"/>
      <w:lvlText w:val="▪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EEAD6">
      <w:start w:val="1"/>
      <w:numFmt w:val="bullet"/>
      <w:lvlText w:val="•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494BC">
      <w:start w:val="1"/>
      <w:numFmt w:val="bullet"/>
      <w:lvlText w:val="o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C331A">
      <w:start w:val="1"/>
      <w:numFmt w:val="bullet"/>
      <w:lvlText w:val="▪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AB02F0"/>
    <w:multiLevelType w:val="hybridMultilevel"/>
    <w:tmpl w:val="A4AA78CA"/>
    <w:lvl w:ilvl="0" w:tplc="396A18E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CFCB2">
      <w:start w:val="1"/>
      <w:numFmt w:val="bullet"/>
      <w:lvlText w:val="o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203C4">
      <w:start w:val="1"/>
      <w:numFmt w:val="bullet"/>
      <w:lvlText w:val="▪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646A0">
      <w:start w:val="1"/>
      <w:numFmt w:val="bullet"/>
      <w:lvlRestart w:val="0"/>
      <w:lvlText w:val="-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4D28A">
      <w:start w:val="1"/>
      <w:numFmt w:val="bullet"/>
      <w:lvlText w:val="o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28A56">
      <w:start w:val="1"/>
      <w:numFmt w:val="bullet"/>
      <w:lvlText w:val="▪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894C4">
      <w:start w:val="1"/>
      <w:numFmt w:val="bullet"/>
      <w:lvlText w:val="•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4BB06">
      <w:start w:val="1"/>
      <w:numFmt w:val="bullet"/>
      <w:lvlText w:val="o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0EA14">
      <w:start w:val="1"/>
      <w:numFmt w:val="bullet"/>
      <w:lvlText w:val="▪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9B0617"/>
    <w:multiLevelType w:val="multilevel"/>
    <w:tmpl w:val="A54AACD4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Restart w:val="0"/>
      <w:lvlText w:val="%1.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0F62B9"/>
    <w:multiLevelType w:val="hybridMultilevel"/>
    <w:tmpl w:val="32DEF750"/>
    <w:lvl w:ilvl="0" w:tplc="280A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1">
    <w:nsid w:val="5ED14FED"/>
    <w:multiLevelType w:val="hybridMultilevel"/>
    <w:tmpl w:val="D9A88E9C"/>
    <w:lvl w:ilvl="0" w:tplc="9F6A4E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E0154">
      <w:start w:val="1"/>
      <w:numFmt w:val="bullet"/>
      <w:lvlText w:val="o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68492">
      <w:start w:val="1"/>
      <w:numFmt w:val="bullet"/>
      <w:lvlRestart w:val="0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E58BA">
      <w:start w:val="1"/>
      <w:numFmt w:val="bullet"/>
      <w:lvlText w:val="•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8698A">
      <w:start w:val="1"/>
      <w:numFmt w:val="bullet"/>
      <w:lvlText w:val="o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456D8">
      <w:start w:val="1"/>
      <w:numFmt w:val="bullet"/>
      <w:lvlText w:val="▪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E5B78">
      <w:start w:val="1"/>
      <w:numFmt w:val="bullet"/>
      <w:lvlText w:val="•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4D5C8">
      <w:start w:val="1"/>
      <w:numFmt w:val="bullet"/>
      <w:lvlText w:val="o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24438">
      <w:start w:val="1"/>
      <w:numFmt w:val="bullet"/>
      <w:lvlText w:val="▪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C37FEA"/>
    <w:multiLevelType w:val="hybridMultilevel"/>
    <w:tmpl w:val="3086DA26"/>
    <w:lvl w:ilvl="0" w:tplc="7096C3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4765C">
      <w:start w:val="1"/>
      <w:numFmt w:val="lowerLetter"/>
      <w:lvlText w:val="%2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E1FD0">
      <w:start w:val="1"/>
      <w:numFmt w:val="lowerRoman"/>
      <w:lvlText w:val="%3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81DC2">
      <w:start w:val="1"/>
      <w:numFmt w:val="lowerLetter"/>
      <w:lvlRestart w:val="0"/>
      <w:lvlText w:val="%4)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0CF52">
      <w:start w:val="1"/>
      <w:numFmt w:val="lowerLetter"/>
      <w:lvlText w:val="%5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4F43E">
      <w:start w:val="1"/>
      <w:numFmt w:val="lowerRoman"/>
      <w:lvlText w:val="%6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6E3A0">
      <w:start w:val="1"/>
      <w:numFmt w:val="decimal"/>
      <w:lvlText w:val="%7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E9F04">
      <w:start w:val="1"/>
      <w:numFmt w:val="lowerLetter"/>
      <w:lvlText w:val="%8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C01BA">
      <w:start w:val="1"/>
      <w:numFmt w:val="lowerRoman"/>
      <w:lvlText w:val="%9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3B3B6E"/>
    <w:multiLevelType w:val="hybridMultilevel"/>
    <w:tmpl w:val="A4CA612C"/>
    <w:lvl w:ilvl="0" w:tplc="2BA2389E">
      <w:start w:val="9"/>
      <w:numFmt w:val="upperRoman"/>
      <w:lvlText w:val="%1."/>
      <w:lvlJc w:val="left"/>
      <w:pPr>
        <w:ind w:left="1157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17" w:hanging="360"/>
      </w:pPr>
    </w:lvl>
    <w:lvl w:ilvl="2" w:tplc="280A001B" w:tentative="1">
      <w:start w:val="1"/>
      <w:numFmt w:val="lowerRoman"/>
      <w:lvlText w:val="%3."/>
      <w:lvlJc w:val="right"/>
      <w:pPr>
        <w:ind w:left="2237" w:hanging="180"/>
      </w:pPr>
    </w:lvl>
    <w:lvl w:ilvl="3" w:tplc="280A000F" w:tentative="1">
      <w:start w:val="1"/>
      <w:numFmt w:val="decimal"/>
      <w:lvlText w:val="%4."/>
      <w:lvlJc w:val="left"/>
      <w:pPr>
        <w:ind w:left="2957" w:hanging="360"/>
      </w:pPr>
    </w:lvl>
    <w:lvl w:ilvl="4" w:tplc="280A0019" w:tentative="1">
      <w:start w:val="1"/>
      <w:numFmt w:val="lowerLetter"/>
      <w:lvlText w:val="%5."/>
      <w:lvlJc w:val="left"/>
      <w:pPr>
        <w:ind w:left="3677" w:hanging="360"/>
      </w:pPr>
    </w:lvl>
    <w:lvl w:ilvl="5" w:tplc="280A001B" w:tentative="1">
      <w:start w:val="1"/>
      <w:numFmt w:val="lowerRoman"/>
      <w:lvlText w:val="%6."/>
      <w:lvlJc w:val="right"/>
      <w:pPr>
        <w:ind w:left="4397" w:hanging="180"/>
      </w:pPr>
    </w:lvl>
    <w:lvl w:ilvl="6" w:tplc="280A000F" w:tentative="1">
      <w:start w:val="1"/>
      <w:numFmt w:val="decimal"/>
      <w:lvlText w:val="%7."/>
      <w:lvlJc w:val="left"/>
      <w:pPr>
        <w:ind w:left="5117" w:hanging="360"/>
      </w:pPr>
    </w:lvl>
    <w:lvl w:ilvl="7" w:tplc="280A0019" w:tentative="1">
      <w:start w:val="1"/>
      <w:numFmt w:val="lowerLetter"/>
      <w:lvlText w:val="%8."/>
      <w:lvlJc w:val="left"/>
      <w:pPr>
        <w:ind w:left="5837" w:hanging="360"/>
      </w:pPr>
    </w:lvl>
    <w:lvl w:ilvl="8" w:tplc="2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7CA4704F"/>
    <w:multiLevelType w:val="hybridMultilevel"/>
    <w:tmpl w:val="9796DF82"/>
    <w:lvl w:ilvl="0" w:tplc="1AF6A34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AB52A">
      <w:start w:val="1"/>
      <w:numFmt w:val="bullet"/>
      <w:lvlText w:val="o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2DBE">
      <w:start w:val="1"/>
      <w:numFmt w:val="bullet"/>
      <w:lvlRestart w:val="0"/>
      <w:lvlText w:val="-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6E9DE">
      <w:start w:val="1"/>
      <w:numFmt w:val="bullet"/>
      <w:lvlText w:val="•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A7050">
      <w:start w:val="1"/>
      <w:numFmt w:val="bullet"/>
      <w:lvlText w:val="o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2AA52">
      <w:start w:val="1"/>
      <w:numFmt w:val="bullet"/>
      <w:lvlText w:val="▪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6730E">
      <w:start w:val="1"/>
      <w:numFmt w:val="bullet"/>
      <w:lvlText w:val="•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031A4">
      <w:start w:val="1"/>
      <w:numFmt w:val="bullet"/>
      <w:lvlText w:val="o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EEB68">
      <w:start w:val="1"/>
      <w:numFmt w:val="bullet"/>
      <w:lvlText w:val="▪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3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8C"/>
    <w:rsid w:val="000628E2"/>
    <w:rsid w:val="0006799F"/>
    <w:rsid w:val="00082803"/>
    <w:rsid w:val="00115777"/>
    <w:rsid w:val="00177928"/>
    <w:rsid w:val="00185464"/>
    <w:rsid w:val="00185907"/>
    <w:rsid w:val="001B4E32"/>
    <w:rsid w:val="001E5EA7"/>
    <w:rsid w:val="00200AFF"/>
    <w:rsid w:val="002038FC"/>
    <w:rsid w:val="00231994"/>
    <w:rsid w:val="002376EB"/>
    <w:rsid w:val="0025673D"/>
    <w:rsid w:val="002C08F6"/>
    <w:rsid w:val="00301F99"/>
    <w:rsid w:val="00397230"/>
    <w:rsid w:val="003B74EA"/>
    <w:rsid w:val="00437182"/>
    <w:rsid w:val="00437F37"/>
    <w:rsid w:val="004B1DA7"/>
    <w:rsid w:val="00521DBD"/>
    <w:rsid w:val="00527687"/>
    <w:rsid w:val="00544C37"/>
    <w:rsid w:val="005A15B9"/>
    <w:rsid w:val="005A5C7C"/>
    <w:rsid w:val="006278BC"/>
    <w:rsid w:val="006621B1"/>
    <w:rsid w:val="0066436A"/>
    <w:rsid w:val="006B01E6"/>
    <w:rsid w:val="00704684"/>
    <w:rsid w:val="007553AD"/>
    <w:rsid w:val="00773BC6"/>
    <w:rsid w:val="00784459"/>
    <w:rsid w:val="007877F3"/>
    <w:rsid w:val="007A3B49"/>
    <w:rsid w:val="008423BB"/>
    <w:rsid w:val="00850462"/>
    <w:rsid w:val="00891998"/>
    <w:rsid w:val="008D2525"/>
    <w:rsid w:val="008D5E2E"/>
    <w:rsid w:val="008F4BE8"/>
    <w:rsid w:val="00923C79"/>
    <w:rsid w:val="009328DD"/>
    <w:rsid w:val="00A14BE7"/>
    <w:rsid w:val="00A5517B"/>
    <w:rsid w:val="00A87FCF"/>
    <w:rsid w:val="00A90679"/>
    <w:rsid w:val="00AA4889"/>
    <w:rsid w:val="00B01771"/>
    <w:rsid w:val="00C02F8C"/>
    <w:rsid w:val="00C04188"/>
    <w:rsid w:val="00C820A3"/>
    <w:rsid w:val="00D32DED"/>
    <w:rsid w:val="00D820A4"/>
    <w:rsid w:val="00D957DC"/>
    <w:rsid w:val="00DC162D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9B201-0640-416D-A98F-917D7AE3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8" w:line="236" w:lineRule="auto"/>
      <w:ind w:left="128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A3B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20A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C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46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ny773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1FC9-B02F-4082-8344-105416DD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2027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Llanos</dc:creator>
  <cp:keywords/>
  <cp:lastModifiedBy>MATHEW</cp:lastModifiedBy>
  <cp:revision>42</cp:revision>
  <cp:lastPrinted>2018-06-06T03:44:00Z</cp:lastPrinted>
  <dcterms:created xsi:type="dcterms:W3CDTF">2018-04-13T17:03:00Z</dcterms:created>
  <dcterms:modified xsi:type="dcterms:W3CDTF">2018-06-06T03:45:00Z</dcterms:modified>
</cp:coreProperties>
</file>