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C76" w:rsidRPr="008179F6" w:rsidRDefault="008179F6" w:rsidP="008179F6">
      <w:pPr>
        <w:ind w:right="-853" w:hanging="1134"/>
        <w:jc w:val="center"/>
        <w:rPr>
          <w:rFonts w:ascii="Arial" w:hAnsi="Arial" w:cs="Arial"/>
          <w:b/>
          <w:color w:val="000000" w:themeColor="text1"/>
          <w:sz w:val="32"/>
          <w:lang w:val="en-US"/>
        </w:rPr>
      </w:pPr>
      <w:bookmarkStart w:id="0" w:name="_GoBack"/>
      <w:bookmarkEnd w:id="0"/>
      <w:r>
        <w:rPr>
          <w:noProof/>
          <w:lang w:val="es-PE" w:eastAsia="es-PE"/>
        </w:rPr>
        <w:drawing>
          <wp:inline distT="0" distB="0" distL="0" distR="0" wp14:anchorId="311282A6" wp14:editId="2E2AE47C">
            <wp:extent cx="4794804" cy="1000125"/>
            <wp:effectExtent l="0" t="0" r="635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395" t="17656" r="5432" b="56993"/>
                    <a:stretch/>
                  </pic:blipFill>
                  <pic:spPr bwMode="auto">
                    <a:xfrm>
                      <a:off x="0" y="0"/>
                      <a:ext cx="4803824" cy="1002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s-PE" w:eastAsia="es-PE"/>
        </w:rPr>
        <w:drawing>
          <wp:inline distT="0" distB="0" distL="0" distR="0" wp14:anchorId="1C817284" wp14:editId="2D12EC06">
            <wp:extent cx="847725" cy="862330"/>
            <wp:effectExtent l="0" t="0" r="9525" b="0"/>
            <wp:docPr id="6" name="Imagen 6" descr="Resultado de imagen para logo derecho unjf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derecho unjfs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26692" cy="942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C76" w:rsidRPr="009924F2" w:rsidRDefault="00235C76" w:rsidP="00235C76">
      <w:pPr>
        <w:pStyle w:val="Ttulo6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924F2">
        <w:rPr>
          <w:rFonts w:ascii="Times New Roman" w:hAnsi="Times New Roman"/>
          <w:color w:val="000000" w:themeColor="text1"/>
          <w:sz w:val="24"/>
          <w:szCs w:val="24"/>
        </w:rPr>
        <w:t xml:space="preserve">FACULTAD DE </w:t>
      </w:r>
      <w:r w:rsidR="00992D2C" w:rsidRPr="009924F2">
        <w:rPr>
          <w:rFonts w:ascii="Times New Roman" w:hAnsi="Times New Roman"/>
          <w:color w:val="000000" w:themeColor="text1"/>
          <w:sz w:val="24"/>
          <w:szCs w:val="24"/>
        </w:rPr>
        <w:t>DERECHO Y CIENCIAS POLITICAS</w:t>
      </w:r>
    </w:p>
    <w:p w:rsidR="00235C76" w:rsidRPr="009924F2" w:rsidRDefault="00136918" w:rsidP="00235C76">
      <w:pPr>
        <w:pStyle w:val="Ttulo4"/>
        <w:spacing w:line="276" w:lineRule="auto"/>
        <w:rPr>
          <w:rFonts w:ascii="Times New Roman" w:hAnsi="Times New Roman"/>
          <w:color w:val="000000" w:themeColor="text1"/>
        </w:rPr>
      </w:pPr>
      <w:r w:rsidRPr="009924F2">
        <w:rPr>
          <w:rFonts w:ascii="Times New Roman" w:hAnsi="Times New Roman"/>
          <w:color w:val="000000" w:themeColor="text1"/>
        </w:rPr>
        <w:t>ESCUELA PROFESIONAL</w:t>
      </w:r>
      <w:r w:rsidR="00235C76" w:rsidRPr="009924F2">
        <w:rPr>
          <w:rFonts w:ascii="Times New Roman" w:hAnsi="Times New Roman"/>
          <w:color w:val="000000" w:themeColor="text1"/>
        </w:rPr>
        <w:t xml:space="preserve"> DE </w:t>
      </w:r>
      <w:r w:rsidR="00992D2C" w:rsidRPr="009924F2">
        <w:rPr>
          <w:rFonts w:ascii="Times New Roman" w:hAnsi="Times New Roman"/>
          <w:color w:val="000000" w:themeColor="text1"/>
        </w:rPr>
        <w:t>DERECHO Y CIENCIAS POLITICAS</w:t>
      </w:r>
    </w:p>
    <w:p w:rsidR="00235C76" w:rsidRPr="009924F2" w:rsidRDefault="00235C76" w:rsidP="00903C34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es-PE"/>
        </w:rPr>
      </w:pPr>
    </w:p>
    <w:p w:rsidR="00B04008" w:rsidRPr="009924F2" w:rsidRDefault="00B04008" w:rsidP="00B04008">
      <w:pPr>
        <w:jc w:val="center"/>
        <w:rPr>
          <w:sz w:val="24"/>
          <w:szCs w:val="24"/>
        </w:rPr>
      </w:pPr>
      <w:r w:rsidRPr="009924F2">
        <w:rPr>
          <w:b/>
          <w:sz w:val="24"/>
          <w:szCs w:val="24"/>
        </w:rPr>
        <w:t>SÍLABO POR COMPETENCIAS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5"/>
        <w:gridCol w:w="7"/>
        <w:gridCol w:w="6386"/>
      </w:tblGrid>
      <w:tr w:rsidR="00B04008" w:rsidRPr="00B04008" w:rsidTr="00B47734">
        <w:trPr>
          <w:trHeight w:val="420"/>
        </w:trPr>
        <w:tc>
          <w:tcPr>
            <w:tcW w:w="3105" w:type="dxa"/>
          </w:tcPr>
          <w:p w:rsidR="00B04008" w:rsidRPr="00B04008" w:rsidRDefault="00B04008" w:rsidP="00B040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PE"/>
              </w:rPr>
            </w:pPr>
            <w:r w:rsidRPr="00B0400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PE"/>
              </w:rPr>
              <w:t>DOCENTE</w:t>
            </w:r>
          </w:p>
        </w:tc>
        <w:tc>
          <w:tcPr>
            <w:tcW w:w="6393" w:type="dxa"/>
            <w:gridSpan w:val="2"/>
            <w:vAlign w:val="center"/>
          </w:tcPr>
          <w:p w:rsidR="00B04008" w:rsidRPr="00B04008" w:rsidRDefault="00B04008" w:rsidP="00B14DE9">
            <w:pPr>
              <w:spacing w:after="0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B04008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FELIX A. DOMINGUEZ RUIZ</w:t>
            </w:r>
          </w:p>
        </w:tc>
      </w:tr>
      <w:tr w:rsidR="00B04008" w:rsidRPr="00B73AEB" w:rsidTr="00B477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8"/>
        </w:trPr>
        <w:tc>
          <w:tcPr>
            <w:tcW w:w="3112" w:type="dxa"/>
            <w:gridSpan w:val="2"/>
            <w:vAlign w:val="center"/>
          </w:tcPr>
          <w:p w:rsidR="00B04008" w:rsidRPr="00B04008" w:rsidRDefault="00B04008" w:rsidP="00B04008">
            <w:pPr>
              <w:spacing w:after="0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B0400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PE"/>
              </w:rPr>
              <w:t>LINEA DE CARRERA</w:t>
            </w:r>
          </w:p>
        </w:tc>
        <w:tc>
          <w:tcPr>
            <w:tcW w:w="6386" w:type="dxa"/>
            <w:vAlign w:val="center"/>
          </w:tcPr>
          <w:p w:rsidR="00B04008" w:rsidRPr="00B04008" w:rsidRDefault="00B04008" w:rsidP="00B14DE9">
            <w:pPr>
              <w:spacing w:after="0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B04008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FORMACIÓN PROFESIONAL BÁSICA</w:t>
            </w:r>
          </w:p>
        </w:tc>
      </w:tr>
      <w:tr w:rsidR="00B04008" w:rsidRPr="00B73AEB" w:rsidTr="00B477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8"/>
        </w:trPr>
        <w:tc>
          <w:tcPr>
            <w:tcW w:w="3112" w:type="dxa"/>
            <w:gridSpan w:val="2"/>
            <w:vAlign w:val="center"/>
          </w:tcPr>
          <w:p w:rsidR="00B04008" w:rsidRPr="00B04008" w:rsidRDefault="00B04008" w:rsidP="003930CE">
            <w:pPr>
              <w:spacing w:after="0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B04008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ASIGNATURA</w:t>
            </w:r>
          </w:p>
        </w:tc>
        <w:tc>
          <w:tcPr>
            <w:tcW w:w="6386" w:type="dxa"/>
            <w:vAlign w:val="center"/>
          </w:tcPr>
          <w:p w:rsidR="00B04008" w:rsidRPr="00B04008" w:rsidRDefault="00B04008" w:rsidP="00B04008">
            <w:pPr>
              <w:spacing w:after="0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B04008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METODOLOGIA DE LA INVESTIGACIÓN JURIDICA</w:t>
            </w:r>
          </w:p>
        </w:tc>
      </w:tr>
      <w:tr w:rsidR="00B04008" w:rsidRPr="00B73AEB" w:rsidTr="00B477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8"/>
        </w:trPr>
        <w:tc>
          <w:tcPr>
            <w:tcW w:w="3112" w:type="dxa"/>
            <w:gridSpan w:val="2"/>
            <w:vAlign w:val="center"/>
          </w:tcPr>
          <w:p w:rsidR="00B04008" w:rsidRPr="00B04008" w:rsidRDefault="00B04008" w:rsidP="003930CE">
            <w:pPr>
              <w:spacing w:after="0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B04008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CÓDIGO</w:t>
            </w:r>
          </w:p>
        </w:tc>
        <w:tc>
          <w:tcPr>
            <w:tcW w:w="6386" w:type="dxa"/>
            <w:vAlign w:val="center"/>
          </w:tcPr>
          <w:p w:rsidR="00B04008" w:rsidRPr="00B04008" w:rsidRDefault="00B04008" w:rsidP="00B04008">
            <w:pPr>
              <w:spacing w:after="0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B04008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0257</w:t>
            </w:r>
          </w:p>
        </w:tc>
      </w:tr>
      <w:tr w:rsidR="00B04008" w:rsidRPr="00B73AEB" w:rsidTr="00B477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8"/>
        </w:trPr>
        <w:tc>
          <w:tcPr>
            <w:tcW w:w="3112" w:type="dxa"/>
            <w:gridSpan w:val="2"/>
            <w:vAlign w:val="center"/>
          </w:tcPr>
          <w:p w:rsidR="00B04008" w:rsidRPr="00B04008" w:rsidRDefault="00B04008" w:rsidP="003930CE">
            <w:pPr>
              <w:spacing w:after="0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B04008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HORAS</w:t>
            </w:r>
          </w:p>
        </w:tc>
        <w:tc>
          <w:tcPr>
            <w:tcW w:w="6386" w:type="dxa"/>
            <w:vAlign w:val="center"/>
          </w:tcPr>
          <w:p w:rsidR="00B04008" w:rsidRPr="00B04008" w:rsidRDefault="00B04008" w:rsidP="003930CE">
            <w:pPr>
              <w:spacing w:after="0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B04008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4 HORAS: 2 HT Y 2 HP.</w:t>
            </w:r>
          </w:p>
        </w:tc>
      </w:tr>
      <w:tr w:rsidR="00B04008" w:rsidRPr="00B73AEB" w:rsidTr="00B477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8"/>
        </w:trPr>
        <w:tc>
          <w:tcPr>
            <w:tcW w:w="3112" w:type="dxa"/>
            <w:gridSpan w:val="2"/>
            <w:vAlign w:val="center"/>
          </w:tcPr>
          <w:p w:rsidR="00B04008" w:rsidRPr="00B04008" w:rsidRDefault="00B04008" w:rsidP="003930CE">
            <w:pPr>
              <w:spacing w:after="0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B04008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CICLO</w:t>
            </w:r>
          </w:p>
        </w:tc>
        <w:tc>
          <w:tcPr>
            <w:tcW w:w="6386" w:type="dxa"/>
            <w:vAlign w:val="center"/>
          </w:tcPr>
          <w:p w:rsidR="00B04008" w:rsidRPr="00B04008" w:rsidRDefault="00B04008" w:rsidP="009924F2">
            <w:pPr>
              <w:spacing w:after="0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B04008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IV                  SECCIÓN  A  </w:t>
            </w:r>
          </w:p>
        </w:tc>
      </w:tr>
    </w:tbl>
    <w:p w:rsidR="00903C34" w:rsidRPr="00B73AEB" w:rsidRDefault="00903C34" w:rsidP="00A05766">
      <w:pPr>
        <w:spacing w:after="0" w:line="240" w:lineRule="auto"/>
        <w:ind w:left="851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903C34" w:rsidRPr="008D312F" w:rsidRDefault="00903C34" w:rsidP="00A05766">
      <w:pPr>
        <w:pStyle w:val="Prrafodelista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Arial" w:hAnsi="Arial" w:cs="Arial"/>
          <w:b/>
          <w:iCs/>
          <w:color w:val="000000" w:themeColor="text1"/>
          <w:szCs w:val="24"/>
        </w:rPr>
      </w:pPr>
      <w:r w:rsidRPr="008D312F">
        <w:rPr>
          <w:rFonts w:ascii="Arial" w:hAnsi="Arial" w:cs="Arial"/>
          <w:b/>
          <w:iCs/>
          <w:color w:val="000000" w:themeColor="text1"/>
          <w:szCs w:val="24"/>
        </w:rPr>
        <w:t xml:space="preserve">SUMILLA Y DESCRIPCIÓN DEL CURSO </w:t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7230"/>
      </w:tblGrid>
      <w:tr w:rsidR="00C01F0A" w:rsidRPr="007312FB" w:rsidTr="00B47734">
        <w:trPr>
          <w:trHeight w:val="1053"/>
        </w:trPr>
        <w:tc>
          <w:tcPr>
            <w:tcW w:w="2126" w:type="dxa"/>
            <w:shd w:val="clear" w:color="auto" w:fill="auto"/>
          </w:tcPr>
          <w:p w:rsidR="00C01F0A" w:rsidRPr="007312FB" w:rsidRDefault="00C01F0A" w:rsidP="00A0576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7312FB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IDENTIFICACIÓN</w:t>
            </w:r>
          </w:p>
        </w:tc>
        <w:tc>
          <w:tcPr>
            <w:tcW w:w="7230" w:type="dxa"/>
            <w:shd w:val="clear" w:color="auto" w:fill="auto"/>
          </w:tcPr>
          <w:p w:rsidR="00C01F0A" w:rsidRPr="007312FB" w:rsidRDefault="00EA444A" w:rsidP="00A05766">
            <w:pPr>
              <w:pStyle w:val="estilo1"/>
              <w:spacing w:before="0" w:beforeAutospacing="0" w:after="0" w:afterAutospacing="0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Curso correspondiente al Plan de Estudios número 04. </w:t>
            </w:r>
            <w:r w:rsidR="00B14DE9" w:rsidRPr="007312FB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Es un primer curso de línea formativa de investigación científica. Tiene el propósito de facilitar las herramientas métodos y técnicas metodológicas de investigación y es la base para cursos superiores de investigación aplicada a las ciencias jurídicas. </w:t>
            </w:r>
          </w:p>
        </w:tc>
      </w:tr>
      <w:tr w:rsidR="00C01F0A" w:rsidRPr="007312FB" w:rsidTr="00B47734">
        <w:trPr>
          <w:trHeight w:val="714"/>
        </w:trPr>
        <w:tc>
          <w:tcPr>
            <w:tcW w:w="2126" w:type="dxa"/>
            <w:shd w:val="clear" w:color="auto" w:fill="auto"/>
          </w:tcPr>
          <w:p w:rsidR="00C01F0A" w:rsidRPr="007312FB" w:rsidRDefault="00C01F0A" w:rsidP="00C01F0A">
            <w:pPr>
              <w:spacing w:after="0" w:line="36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7312FB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COMPETENCIAS</w:t>
            </w:r>
          </w:p>
        </w:tc>
        <w:tc>
          <w:tcPr>
            <w:tcW w:w="7230" w:type="dxa"/>
            <w:shd w:val="clear" w:color="auto" w:fill="auto"/>
          </w:tcPr>
          <w:p w:rsidR="00C01F0A" w:rsidRPr="007312FB" w:rsidRDefault="00B14DE9" w:rsidP="000E5D61">
            <w:pPr>
              <w:pStyle w:val="estilo1"/>
              <w:spacing w:before="0" w:beforeAutospacing="0" w:after="0" w:afterAutospacing="0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312FB">
              <w:rPr>
                <w:rFonts w:ascii="Arial Narrow" w:hAnsi="Arial Narrow" w:cs="Arial"/>
                <w:sz w:val="20"/>
                <w:szCs w:val="20"/>
                <w:lang w:val="es-ES"/>
              </w:rPr>
              <w:t>Formula y define temas de investigación en las diferentes áreas de</w:t>
            </w:r>
            <w:r w:rsidR="00CB2016" w:rsidRPr="007312FB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l derecho y </w:t>
            </w:r>
            <w:r w:rsidR="000E5D61" w:rsidRPr="007312FB">
              <w:rPr>
                <w:rFonts w:ascii="Arial Narrow" w:hAnsi="Arial Narrow" w:cs="Arial"/>
                <w:sz w:val="20"/>
                <w:szCs w:val="20"/>
                <w:lang w:val="es-ES"/>
              </w:rPr>
              <w:t>d</w:t>
            </w:r>
            <w:r w:rsidR="00CB2016" w:rsidRPr="007312FB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el ámbito </w:t>
            </w:r>
            <w:r w:rsidRPr="007312FB">
              <w:rPr>
                <w:rFonts w:ascii="Arial Narrow" w:hAnsi="Arial Narrow" w:cs="Arial"/>
                <w:sz w:val="20"/>
                <w:szCs w:val="20"/>
                <w:lang w:val="es-ES"/>
              </w:rPr>
              <w:t>jurídic</w:t>
            </w:r>
            <w:r w:rsidR="00CB2016" w:rsidRPr="007312FB">
              <w:rPr>
                <w:rFonts w:ascii="Arial Narrow" w:hAnsi="Arial Narrow" w:cs="Arial"/>
                <w:sz w:val="20"/>
                <w:szCs w:val="20"/>
                <w:lang w:val="es-ES"/>
              </w:rPr>
              <w:t>o</w:t>
            </w:r>
            <w:r w:rsidRPr="007312FB">
              <w:rPr>
                <w:rFonts w:ascii="Arial Narrow" w:hAnsi="Arial Narrow" w:cs="Arial"/>
                <w:sz w:val="20"/>
                <w:szCs w:val="20"/>
                <w:lang w:val="es-ES"/>
              </w:rPr>
              <w:t xml:space="preserve">. </w:t>
            </w:r>
          </w:p>
        </w:tc>
      </w:tr>
      <w:tr w:rsidR="00C01F0A" w:rsidRPr="007312FB" w:rsidTr="00B47734">
        <w:trPr>
          <w:trHeight w:val="1340"/>
        </w:trPr>
        <w:tc>
          <w:tcPr>
            <w:tcW w:w="2126" w:type="dxa"/>
            <w:shd w:val="clear" w:color="auto" w:fill="auto"/>
          </w:tcPr>
          <w:p w:rsidR="00C01F0A" w:rsidRPr="007312FB" w:rsidRDefault="00C01F0A" w:rsidP="00C01F0A">
            <w:pPr>
              <w:spacing w:after="0" w:line="36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7312FB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CONTENIDO</w:t>
            </w:r>
          </w:p>
          <w:p w:rsidR="00C01F0A" w:rsidRPr="007312FB" w:rsidRDefault="00C01F0A" w:rsidP="00C01F0A">
            <w:pPr>
              <w:spacing w:after="0" w:line="36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30" w:type="dxa"/>
            <w:shd w:val="clear" w:color="auto" w:fill="auto"/>
          </w:tcPr>
          <w:p w:rsidR="00C01F0A" w:rsidRPr="007312FB" w:rsidRDefault="00C01F0A" w:rsidP="0084175C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312FB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Abarca los siguientes aspect</w:t>
            </w:r>
            <w:r w:rsidR="007A49B8" w:rsidRPr="007312FB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os:</w:t>
            </w:r>
            <w:r w:rsidR="007A49B8" w:rsidRPr="007312FB">
              <w:rPr>
                <w:rFonts w:ascii="Arial Narrow" w:hAnsi="Arial Narrow"/>
                <w:sz w:val="20"/>
                <w:szCs w:val="20"/>
              </w:rPr>
              <w:t xml:space="preserve"> El proceso de investigación jurídica. Naturaleza y propósito de los tipos de investigación. Semejanzas y diferencias entre los tipos de investigación. Niveles de la investigación. Temas y problemas de investigación. Hipótesis en casos de investigación. </w:t>
            </w:r>
          </w:p>
        </w:tc>
      </w:tr>
      <w:tr w:rsidR="00C01F0A" w:rsidRPr="007312FB" w:rsidTr="00B47734">
        <w:trPr>
          <w:trHeight w:val="395"/>
        </w:trPr>
        <w:tc>
          <w:tcPr>
            <w:tcW w:w="2126" w:type="dxa"/>
            <w:shd w:val="clear" w:color="auto" w:fill="auto"/>
          </w:tcPr>
          <w:p w:rsidR="00C01F0A" w:rsidRPr="007312FB" w:rsidRDefault="00C01F0A" w:rsidP="00C01F0A">
            <w:pPr>
              <w:spacing w:after="0" w:line="36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7312FB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PRODUCTO</w:t>
            </w:r>
          </w:p>
        </w:tc>
        <w:tc>
          <w:tcPr>
            <w:tcW w:w="7230" w:type="dxa"/>
            <w:shd w:val="clear" w:color="auto" w:fill="auto"/>
          </w:tcPr>
          <w:p w:rsidR="00C01F0A" w:rsidRPr="007312FB" w:rsidRDefault="00C01F0A" w:rsidP="00132A8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312FB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Se culmina con la </w:t>
            </w:r>
            <w:r w:rsidR="00D02B26" w:rsidRPr="007312FB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ponencia de un</w:t>
            </w:r>
            <w:r w:rsidR="000E5D61" w:rsidRPr="007312FB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Proyecto de Investigación </w:t>
            </w:r>
            <w:r w:rsidR="00D02B26" w:rsidRPr="007312FB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132A89" w:rsidRPr="007312FB" w:rsidRDefault="00132A89" w:rsidP="00132A89">
            <w:pPr>
              <w:tabs>
                <w:tab w:val="left" w:pos="567"/>
              </w:tabs>
              <w:spacing w:after="0" w:line="36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</w:tbl>
    <w:p w:rsidR="00C01F0A" w:rsidRDefault="00C01F0A" w:rsidP="00C01F0A">
      <w:pPr>
        <w:spacing w:after="0"/>
        <w:jc w:val="both"/>
        <w:textAlignment w:val="baseline"/>
        <w:rPr>
          <w:rFonts w:ascii="Arial Narrow" w:hAnsi="Arial Narrow" w:cs="Arial"/>
        </w:rPr>
      </w:pPr>
    </w:p>
    <w:p w:rsidR="009924F2" w:rsidRDefault="009924F2" w:rsidP="00C01F0A">
      <w:pPr>
        <w:spacing w:after="0"/>
        <w:jc w:val="both"/>
        <w:textAlignment w:val="baseline"/>
        <w:rPr>
          <w:rFonts w:ascii="Arial Narrow" w:hAnsi="Arial Narrow" w:cs="Arial"/>
        </w:rPr>
      </w:pPr>
    </w:p>
    <w:p w:rsidR="00903C34" w:rsidRPr="007F292B" w:rsidRDefault="00903C34" w:rsidP="007F292B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iCs/>
          <w:color w:val="000000" w:themeColor="text1"/>
          <w:szCs w:val="24"/>
        </w:rPr>
      </w:pPr>
      <w:r w:rsidRPr="007F292B">
        <w:rPr>
          <w:rFonts w:ascii="Arial" w:hAnsi="Arial" w:cs="Arial"/>
          <w:b/>
          <w:iCs/>
          <w:color w:val="000000" w:themeColor="text1"/>
          <w:szCs w:val="24"/>
        </w:rPr>
        <w:t xml:space="preserve">CAPACIDADES AL FINALIZAR </w:t>
      </w:r>
      <w:r w:rsidR="00B8088C" w:rsidRPr="007F292B">
        <w:rPr>
          <w:rFonts w:ascii="Arial" w:hAnsi="Arial" w:cs="Arial"/>
          <w:b/>
          <w:iCs/>
          <w:color w:val="000000" w:themeColor="text1"/>
          <w:szCs w:val="24"/>
        </w:rPr>
        <w:t>LA ASIGNATURA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2977"/>
        <w:gridCol w:w="1701"/>
      </w:tblGrid>
      <w:tr w:rsidR="00903C34" w:rsidRPr="00B73AEB" w:rsidTr="00B47734">
        <w:trPr>
          <w:trHeight w:val="1007"/>
        </w:trPr>
        <w:tc>
          <w:tcPr>
            <w:tcW w:w="567" w:type="dxa"/>
            <w:shd w:val="clear" w:color="auto" w:fill="A6A6A6"/>
          </w:tcPr>
          <w:p w:rsidR="00903C34" w:rsidRPr="00B47734" w:rsidRDefault="00903C34" w:rsidP="003930CE">
            <w:pPr>
              <w:spacing w:after="0"/>
              <w:ind w:left="567" w:right="-500" w:firstLine="425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903C34" w:rsidRPr="00872ABE" w:rsidRDefault="00903C34" w:rsidP="00B47734">
            <w:pPr>
              <w:spacing w:after="0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872ABE">
              <w:rPr>
                <w:rFonts w:ascii="Arial" w:hAnsi="Arial" w:cs="Arial"/>
                <w:b/>
                <w:iCs/>
                <w:color w:val="000000" w:themeColor="text1"/>
              </w:rPr>
              <w:t xml:space="preserve">CAPACIDAD DE LA UNIDAD </w:t>
            </w:r>
            <w:r w:rsidR="00396274" w:rsidRPr="00872ABE">
              <w:rPr>
                <w:rFonts w:ascii="Arial" w:hAnsi="Arial" w:cs="Arial"/>
                <w:b/>
                <w:iCs/>
                <w:color w:val="000000" w:themeColor="text1"/>
              </w:rPr>
              <w:t>DE APRENDIZAJE</w:t>
            </w:r>
          </w:p>
        </w:tc>
        <w:tc>
          <w:tcPr>
            <w:tcW w:w="2977" w:type="dxa"/>
            <w:shd w:val="clear" w:color="auto" w:fill="auto"/>
          </w:tcPr>
          <w:p w:rsidR="00903C34" w:rsidRPr="00872ABE" w:rsidRDefault="00903C34" w:rsidP="00B47734">
            <w:pPr>
              <w:spacing w:after="0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872ABE">
              <w:rPr>
                <w:rFonts w:ascii="Arial" w:hAnsi="Arial" w:cs="Arial"/>
                <w:b/>
                <w:iCs/>
                <w:color w:val="000000" w:themeColor="text1"/>
              </w:rPr>
              <w:t xml:space="preserve">NOMBRE DE LA UNIDAD </w:t>
            </w:r>
            <w:r w:rsidR="00396274" w:rsidRPr="00872ABE">
              <w:rPr>
                <w:rFonts w:ascii="Arial" w:hAnsi="Arial" w:cs="Arial"/>
                <w:b/>
                <w:iCs/>
                <w:color w:val="000000" w:themeColor="text1"/>
              </w:rPr>
              <w:t>DE APRENDIZAJE</w:t>
            </w:r>
          </w:p>
        </w:tc>
        <w:tc>
          <w:tcPr>
            <w:tcW w:w="1701" w:type="dxa"/>
            <w:shd w:val="clear" w:color="auto" w:fill="auto"/>
          </w:tcPr>
          <w:p w:rsidR="00903C34" w:rsidRPr="00872ABE" w:rsidRDefault="00903C34" w:rsidP="00B47734">
            <w:pPr>
              <w:spacing w:after="0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872ABE">
              <w:rPr>
                <w:rFonts w:ascii="Arial" w:hAnsi="Arial" w:cs="Arial"/>
                <w:b/>
                <w:iCs/>
                <w:color w:val="000000" w:themeColor="text1"/>
              </w:rPr>
              <w:t>SEMANAS</w:t>
            </w:r>
          </w:p>
        </w:tc>
      </w:tr>
      <w:tr w:rsidR="00903C34" w:rsidRPr="00872ABE" w:rsidTr="00B47734">
        <w:trPr>
          <w:cantSplit/>
          <w:trHeight w:val="1545"/>
        </w:trPr>
        <w:tc>
          <w:tcPr>
            <w:tcW w:w="567" w:type="dxa"/>
            <w:shd w:val="clear" w:color="auto" w:fill="A6A6A6"/>
            <w:textDirection w:val="btLr"/>
            <w:vAlign w:val="center"/>
          </w:tcPr>
          <w:p w:rsidR="00903C34" w:rsidRPr="00B47734" w:rsidRDefault="00903C34" w:rsidP="003930CE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B47734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 xml:space="preserve">UNIDAD </w:t>
            </w:r>
          </w:p>
          <w:p w:rsidR="00903C34" w:rsidRPr="00B47734" w:rsidRDefault="00903C34" w:rsidP="003930CE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B47734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4111" w:type="dxa"/>
            <w:shd w:val="clear" w:color="auto" w:fill="auto"/>
          </w:tcPr>
          <w:p w:rsidR="00903C34" w:rsidRPr="00772E94" w:rsidRDefault="00300D6F" w:rsidP="00B47734">
            <w:pPr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72E94">
              <w:rPr>
                <w:rFonts w:ascii="Arial Narrow" w:hAnsi="Arial Narrow" w:cs="Arial"/>
                <w:sz w:val="20"/>
                <w:szCs w:val="20"/>
                <w:lang w:val="es-PE" w:eastAsia="es-PE"/>
              </w:rPr>
              <w:t>1. Conoce las bases epistemológicas de la investigación jurídica.</w:t>
            </w:r>
            <w:r w:rsidRPr="00772E94">
              <w:rPr>
                <w:rFonts w:ascii="Arial Narrow" w:hAnsi="Arial Narrow"/>
                <w:sz w:val="20"/>
                <w:szCs w:val="20"/>
              </w:rPr>
              <w:t xml:space="preserve"> Comprende la naturaleza y propósito de los tipos de investigación. 2. Reconoce las semejanzas y diferencias entre los tipos de investigación. 3. Reconoce los niveles de la investigación.</w:t>
            </w:r>
          </w:p>
        </w:tc>
        <w:tc>
          <w:tcPr>
            <w:tcW w:w="2977" w:type="dxa"/>
            <w:shd w:val="clear" w:color="auto" w:fill="auto"/>
          </w:tcPr>
          <w:p w:rsidR="00903C34" w:rsidRPr="00772E94" w:rsidRDefault="00094529" w:rsidP="00772E94">
            <w:pPr>
              <w:spacing w:after="0" w:line="36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72E9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LA INVESTIGACION JURIDICA: Aspectos epistemológicos</w:t>
            </w:r>
          </w:p>
        </w:tc>
        <w:tc>
          <w:tcPr>
            <w:tcW w:w="1701" w:type="dxa"/>
            <w:shd w:val="clear" w:color="auto" w:fill="auto"/>
          </w:tcPr>
          <w:p w:rsidR="00751B5C" w:rsidRPr="00872ABE" w:rsidRDefault="00903C34" w:rsidP="00772E94">
            <w:pPr>
              <w:spacing w:after="0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872ABE">
              <w:rPr>
                <w:rFonts w:ascii="Arial" w:hAnsi="Arial" w:cs="Arial"/>
                <w:b/>
                <w:iCs/>
                <w:color w:val="000000" w:themeColor="text1"/>
              </w:rPr>
              <w:t>1-2</w:t>
            </w:r>
          </w:p>
          <w:p w:rsidR="00903C34" w:rsidRPr="00872ABE" w:rsidRDefault="00903C34" w:rsidP="00772E94">
            <w:pPr>
              <w:spacing w:after="0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872ABE">
              <w:rPr>
                <w:rFonts w:ascii="Arial" w:hAnsi="Arial" w:cs="Arial"/>
                <w:b/>
                <w:iCs/>
                <w:color w:val="000000" w:themeColor="text1"/>
              </w:rPr>
              <w:t>3-4</w:t>
            </w:r>
          </w:p>
        </w:tc>
      </w:tr>
      <w:tr w:rsidR="00903C34" w:rsidRPr="00872ABE" w:rsidTr="00B47734">
        <w:trPr>
          <w:cantSplit/>
          <w:trHeight w:val="748"/>
        </w:trPr>
        <w:tc>
          <w:tcPr>
            <w:tcW w:w="567" w:type="dxa"/>
            <w:shd w:val="clear" w:color="auto" w:fill="A6A6A6"/>
            <w:textDirection w:val="btLr"/>
            <w:vAlign w:val="center"/>
          </w:tcPr>
          <w:p w:rsidR="00903C34" w:rsidRPr="00B47734" w:rsidRDefault="00903C34" w:rsidP="003930CE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B47734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lastRenderedPageBreak/>
              <w:t>UNIDAD</w:t>
            </w:r>
          </w:p>
          <w:p w:rsidR="00903C34" w:rsidRPr="00B47734" w:rsidRDefault="00903C34" w:rsidP="003930CE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B47734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4111" w:type="dxa"/>
            <w:shd w:val="clear" w:color="auto" w:fill="auto"/>
          </w:tcPr>
          <w:p w:rsidR="00B47734" w:rsidRPr="00772E94" w:rsidRDefault="00300D6F" w:rsidP="00B47734">
            <w:pPr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72E9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1. Conoce los métodos de investigación científica aplicable a las investigaciones jurídicas</w:t>
            </w:r>
            <w:r w:rsidR="00B4773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A49B8" w:rsidRPr="00772E94" w:rsidRDefault="00094529" w:rsidP="007A49B8">
            <w:pPr>
              <w:tabs>
                <w:tab w:val="right" w:pos="290"/>
                <w:tab w:val="left" w:pos="343"/>
              </w:tabs>
              <w:spacing w:after="0" w:line="36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72E9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LA INVESTIGACION JURIDICA: Aspectos metodológicos </w:t>
            </w:r>
            <w:r w:rsidR="007A49B8" w:rsidRPr="00772E94">
              <w:rPr>
                <w:rFonts w:ascii="Arial Narrow" w:hAnsi="Arial Narrow" w:cs="Arial"/>
                <w:color w:val="000000" w:themeColor="text1"/>
                <w:sz w:val="20"/>
                <w:szCs w:val="20"/>
                <w:lang w:val="es-PE"/>
              </w:rPr>
              <w:t xml:space="preserve">   </w:t>
            </w:r>
          </w:p>
          <w:p w:rsidR="00903C34" w:rsidRPr="00772E94" w:rsidRDefault="00903C34" w:rsidP="007A49B8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3C34" w:rsidRPr="00872ABE" w:rsidRDefault="00903C34" w:rsidP="00772E94">
            <w:pPr>
              <w:spacing w:after="0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872ABE">
              <w:rPr>
                <w:rFonts w:ascii="Arial" w:hAnsi="Arial" w:cs="Arial"/>
                <w:b/>
                <w:iCs/>
                <w:color w:val="000000" w:themeColor="text1"/>
              </w:rPr>
              <w:t>5-6</w:t>
            </w:r>
          </w:p>
          <w:p w:rsidR="00903C34" w:rsidRPr="00872ABE" w:rsidRDefault="00903C34" w:rsidP="00772E94">
            <w:pPr>
              <w:spacing w:after="0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872ABE">
              <w:rPr>
                <w:rFonts w:ascii="Arial" w:hAnsi="Arial" w:cs="Arial"/>
                <w:b/>
                <w:iCs/>
                <w:color w:val="000000" w:themeColor="text1"/>
              </w:rPr>
              <w:t>7-8</w:t>
            </w:r>
          </w:p>
        </w:tc>
      </w:tr>
      <w:tr w:rsidR="00903C34" w:rsidRPr="00872ABE" w:rsidTr="00B47734">
        <w:trPr>
          <w:cantSplit/>
          <w:trHeight w:val="1006"/>
        </w:trPr>
        <w:tc>
          <w:tcPr>
            <w:tcW w:w="567" w:type="dxa"/>
            <w:shd w:val="clear" w:color="auto" w:fill="A6A6A6"/>
            <w:textDirection w:val="btLr"/>
            <w:vAlign w:val="center"/>
          </w:tcPr>
          <w:p w:rsidR="00903C34" w:rsidRPr="00B47734" w:rsidRDefault="00903C34" w:rsidP="003930CE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B47734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UNIDAD</w:t>
            </w:r>
          </w:p>
          <w:p w:rsidR="00903C34" w:rsidRPr="00B47734" w:rsidRDefault="00903C34" w:rsidP="003930CE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B47734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4111" w:type="dxa"/>
            <w:shd w:val="clear" w:color="auto" w:fill="auto"/>
          </w:tcPr>
          <w:p w:rsidR="00903C34" w:rsidRPr="00772E94" w:rsidRDefault="00300D6F" w:rsidP="00B47734">
            <w:pPr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72E94">
              <w:rPr>
                <w:rFonts w:ascii="Arial Narrow" w:hAnsi="Arial Narrow"/>
                <w:sz w:val="20"/>
                <w:szCs w:val="20"/>
              </w:rPr>
              <w:t>1. Identifica temas y problemas jurídicos. 2. Analiza y evalúa problemas de investigación.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3C34" w:rsidRPr="00772E94" w:rsidRDefault="00094529" w:rsidP="00B47734">
            <w:pPr>
              <w:tabs>
                <w:tab w:val="right" w:pos="290"/>
                <w:tab w:val="left" w:pos="343"/>
              </w:tabs>
              <w:spacing w:after="0" w:line="36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72E9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LA INVESTIGACION JURIDICA: La formulación del problema de investigación </w:t>
            </w:r>
            <w:r w:rsidRPr="00772E94">
              <w:rPr>
                <w:rFonts w:ascii="Arial Narrow" w:hAnsi="Arial Narrow" w:cs="Arial"/>
                <w:color w:val="000000" w:themeColor="text1"/>
                <w:sz w:val="20"/>
                <w:szCs w:val="20"/>
                <w:lang w:val="es-PE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903C34" w:rsidRPr="00872ABE" w:rsidRDefault="00903C34" w:rsidP="00772E94">
            <w:pPr>
              <w:spacing w:after="0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872ABE">
              <w:rPr>
                <w:rFonts w:ascii="Arial" w:hAnsi="Arial" w:cs="Arial"/>
                <w:b/>
                <w:iCs/>
                <w:color w:val="000000" w:themeColor="text1"/>
              </w:rPr>
              <w:t>9-10</w:t>
            </w:r>
          </w:p>
          <w:p w:rsidR="00903C34" w:rsidRPr="00872ABE" w:rsidRDefault="00903C34" w:rsidP="00772E94">
            <w:pPr>
              <w:spacing w:after="0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872ABE">
              <w:rPr>
                <w:rFonts w:ascii="Arial" w:hAnsi="Arial" w:cs="Arial"/>
                <w:b/>
                <w:iCs/>
                <w:color w:val="000000" w:themeColor="text1"/>
              </w:rPr>
              <w:t>11-12</w:t>
            </w:r>
          </w:p>
        </w:tc>
      </w:tr>
      <w:tr w:rsidR="00903C34" w:rsidRPr="00872ABE" w:rsidTr="00B47734">
        <w:trPr>
          <w:cantSplit/>
          <w:trHeight w:val="950"/>
        </w:trPr>
        <w:tc>
          <w:tcPr>
            <w:tcW w:w="567" w:type="dxa"/>
            <w:shd w:val="clear" w:color="auto" w:fill="A6A6A6"/>
            <w:textDirection w:val="btLr"/>
            <w:vAlign w:val="center"/>
          </w:tcPr>
          <w:p w:rsidR="00903C34" w:rsidRPr="00B47734" w:rsidRDefault="00903C34" w:rsidP="003930CE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B47734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UNIDAD</w:t>
            </w:r>
          </w:p>
          <w:p w:rsidR="00903C34" w:rsidRPr="00B47734" w:rsidRDefault="00903C34" w:rsidP="003930CE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B47734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4111" w:type="dxa"/>
            <w:shd w:val="clear" w:color="auto" w:fill="auto"/>
          </w:tcPr>
          <w:p w:rsidR="00903C34" w:rsidRPr="00772E94" w:rsidRDefault="00772E94" w:rsidP="00B47734">
            <w:pPr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 xml:space="preserve">1. </w:t>
            </w:r>
            <w:r w:rsidR="00300D6F" w:rsidRPr="00772E94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Entiende</w:t>
            </w:r>
            <w:r w:rsidR="00300D6F" w:rsidRPr="00772E9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la naturaleza de un proyecto de investigación y las pautas metodológicas </w:t>
            </w:r>
            <w:r w:rsidR="00327A60" w:rsidRPr="00772E9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pertinente en razón del objeto de investigación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3C34" w:rsidRPr="00772E94" w:rsidRDefault="00BA3222" w:rsidP="00872ABE">
            <w:pPr>
              <w:rPr>
                <w:rFonts w:ascii="Arial Narrow" w:hAnsi="Arial Narrow"/>
                <w:sz w:val="20"/>
                <w:szCs w:val="20"/>
              </w:rPr>
            </w:pPr>
            <w:r w:rsidRPr="00772E9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LA INVESTIGACION JURIDICA: </w:t>
            </w:r>
            <w:r w:rsidR="00094529" w:rsidRPr="00772E94">
              <w:rPr>
                <w:rFonts w:ascii="Arial Narrow" w:hAnsi="Arial Narrow"/>
                <w:sz w:val="20"/>
                <w:szCs w:val="20"/>
              </w:rPr>
              <w:t xml:space="preserve">El </w:t>
            </w:r>
            <w:r w:rsidR="007A49B8" w:rsidRPr="00772E94">
              <w:rPr>
                <w:rFonts w:ascii="Arial Narrow" w:hAnsi="Arial Narrow"/>
                <w:sz w:val="20"/>
                <w:szCs w:val="20"/>
              </w:rPr>
              <w:t>PROYECTO</w:t>
            </w:r>
            <w:r w:rsidRPr="00772E9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F292B" w:rsidRPr="00772E9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094529" w:rsidRPr="00772E94" w:rsidRDefault="00094529" w:rsidP="00094529">
            <w:pPr>
              <w:tabs>
                <w:tab w:val="right" w:pos="290"/>
                <w:tab w:val="left" w:pos="343"/>
              </w:tabs>
              <w:spacing w:after="0" w:line="360" w:lineRule="auto"/>
              <w:jc w:val="both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</w:p>
          <w:p w:rsidR="00094529" w:rsidRPr="00772E94" w:rsidRDefault="00094529" w:rsidP="00872ABE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3C34" w:rsidRPr="00872ABE" w:rsidRDefault="00903C34" w:rsidP="00772E94">
            <w:pPr>
              <w:spacing w:after="0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872ABE">
              <w:rPr>
                <w:rFonts w:ascii="Arial" w:hAnsi="Arial" w:cs="Arial"/>
                <w:b/>
                <w:iCs/>
                <w:color w:val="000000" w:themeColor="text1"/>
              </w:rPr>
              <w:t>13</w:t>
            </w:r>
            <w:r w:rsidR="007F292B">
              <w:rPr>
                <w:rFonts w:ascii="Arial" w:hAnsi="Arial" w:cs="Arial"/>
                <w:b/>
                <w:iCs/>
                <w:color w:val="000000" w:themeColor="text1"/>
              </w:rPr>
              <w:t xml:space="preserve">- </w:t>
            </w:r>
            <w:r w:rsidRPr="00872ABE">
              <w:rPr>
                <w:rFonts w:ascii="Arial" w:hAnsi="Arial" w:cs="Arial"/>
                <w:b/>
                <w:iCs/>
                <w:color w:val="000000" w:themeColor="text1"/>
              </w:rPr>
              <w:t>14</w:t>
            </w:r>
          </w:p>
          <w:p w:rsidR="00903C34" w:rsidRPr="00872ABE" w:rsidRDefault="00903C34" w:rsidP="00772E94">
            <w:pPr>
              <w:spacing w:after="0"/>
              <w:jc w:val="center"/>
              <w:rPr>
                <w:rFonts w:ascii="Arial" w:hAnsi="Arial" w:cs="Arial"/>
                <w:b/>
                <w:iCs/>
                <w:color w:val="000000" w:themeColor="text1"/>
              </w:rPr>
            </w:pPr>
            <w:r w:rsidRPr="00872ABE">
              <w:rPr>
                <w:rFonts w:ascii="Arial" w:hAnsi="Arial" w:cs="Arial"/>
                <w:b/>
                <w:iCs/>
                <w:color w:val="000000" w:themeColor="text1"/>
              </w:rPr>
              <w:t>15</w:t>
            </w:r>
            <w:r w:rsidR="007F292B">
              <w:rPr>
                <w:rFonts w:ascii="Arial" w:hAnsi="Arial" w:cs="Arial"/>
                <w:b/>
                <w:iCs/>
                <w:color w:val="000000" w:themeColor="text1"/>
              </w:rPr>
              <w:t xml:space="preserve">- </w:t>
            </w:r>
            <w:r w:rsidRPr="00872ABE">
              <w:rPr>
                <w:rFonts w:ascii="Arial" w:hAnsi="Arial" w:cs="Arial"/>
                <w:b/>
                <w:iCs/>
                <w:color w:val="000000" w:themeColor="text1"/>
              </w:rPr>
              <w:t>16</w:t>
            </w:r>
          </w:p>
        </w:tc>
      </w:tr>
    </w:tbl>
    <w:p w:rsidR="00903C34" w:rsidRDefault="00903C34" w:rsidP="00903C34">
      <w:pPr>
        <w:spacing w:after="0"/>
        <w:jc w:val="both"/>
        <w:rPr>
          <w:rFonts w:ascii="Arial" w:hAnsi="Arial" w:cs="Arial"/>
          <w:b/>
          <w:iCs/>
          <w:color w:val="000000" w:themeColor="text1"/>
        </w:rPr>
      </w:pPr>
    </w:p>
    <w:p w:rsidR="00751B5C" w:rsidRPr="00872ABE" w:rsidRDefault="00751B5C" w:rsidP="00903C34">
      <w:pPr>
        <w:spacing w:after="0"/>
        <w:jc w:val="both"/>
        <w:rPr>
          <w:rFonts w:ascii="Arial" w:hAnsi="Arial" w:cs="Arial"/>
          <w:b/>
          <w:iCs/>
          <w:color w:val="000000" w:themeColor="text1"/>
        </w:rPr>
      </w:pPr>
    </w:p>
    <w:p w:rsidR="00903C34" w:rsidRPr="00B73AEB" w:rsidRDefault="00903C34" w:rsidP="00772E94">
      <w:pPr>
        <w:spacing w:after="0" w:line="240" w:lineRule="auto"/>
        <w:jc w:val="both"/>
        <w:rPr>
          <w:rFonts w:ascii="Arial" w:hAnsi="Arial" w:cs="Arial"/>
          <w:b/>
          <w:iCs/>
          <w:color w:val="000000" w:themeColor="text1"/>
          <w:sz w:val="20"/>
        </w:rPr>
      </w:pPr>
      <w:r w:rsidRPr="00B73AEB">
        <w:rPr>
          <w:rFonts w:ascii="Arial" w:hAnsi="Arial" w:cs="Arial"/>
          <w:b/>
          <w:iCs/>
          <w:color w:val="000000" w:themeColor="text1"/>
          <w:szCs w:val="24"/>
        </w:rPr>
        <w:t>IV. INDICADORES DE CAPACIDADES AL FINALIZAR EL CURSO</w:t>
      </w:r>
    </w:p>
    <w:tbl>
      <w:tblPr>
        <w:tblpPr w:leftFromText="141" w:rightFromText="141" w:vertAnchor="text" w:horzAnchor="margin" w:tblpY="453"/>
        <w:tblOverlap w:val="never"/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46"/>
      </w:tblGrid>
      <w:tr w:rsidR="007A1AAA" w:rsidRPr="007F292B" w:rsidTr="00B47734">
        <w:trPr>
          <w:trHeight w:val="270"/>
        </w:trPr>
        <w:tc>
          <w:tcPr>
            <w:tcW w:w="817" w:type="dxa"/>
            <w:shd w:val="clear" w:color="auto" w:fill="auto"/>
          </w:tcPr>
          <w:p w:rsidR="007A1AAA" w:rsidRPr="00B47734" w:rsidRDefault="007A1AAA" w:rsidP="00B47734">
            <w:pPr>
              <w:spacing w:after="0" w:line="240" w:lineRule="auto"/>
              <w:rPr>
                <w:rFonts w:ascii="Arial Narrow" w:hAnsi="Arial Narrow" w:cs="Arial"/>
                <w:b/>
                <w:iCs/>
                <w:color w:val="000000" w:themeColor="text1"/>
                <w:sz w:val="16"/>
                <w:szCs w:val="16"/>
              </w:rPr>
            </w:pPr>
            <w:r w:rsidRPr="00B47734">
              <w:rPr>
                <w:rFonts w:ascii="Arial Narrow" w:hAnsi="Arial Narrow" w:cs="Arial"/>
                <w:b/>
                <w:iCs/>
                <w:color w:val="000000" w:themeColor="text1"/>
                <w:sz w:val="16"/>
                <w:szCs w:val="16"/>
              </w:rPr>
              <w:t>NÚMERO</w:t>
            </w:r>
          </w:p>
        </w:tc>
        <w:tc>
          <w:tcPr>
            <w:tcW w:w="8546" w:type="dxa"/>
            <w:shd w:val="clear" w:color="auto" w:fill="auto"/>
          </w:tcPr>
          <w:p w:rsidR="007A1AAA" w:rsidRPr="007F292B" w:rsidRDefault="007A1AAA" w:rsidP="00B47734">
            <w:pPr>
              <w:spacing w:after="0" w:line="240" w:lineRule="auto"/>
              <w:rPr>
                <w:rFonts w:ascii="Arial Narrow" w:hAnsi="Arial Narrow" w:cs="Arial"/>
                <w:b/>
                <w:iCs/>
                <w:color w:val="000000" w:themeColor="text1"/>
                <w:sz w:val="20"/>
                <w:szCs w:val="20"/>
              </w:rPr>
            </w:pPr>
            <w:r w:rsidRPr="007F292B">
              <w:rPr>
                <w:rFonts w:ascii="Arial Narrow" w:hAnsi="Arial Narrow" w:cs="Arial"/>
                <w:b/>
                <w:iCs/>
                <w:color w:val="000000" w:themeColor="text1"/>
                <w:sz w:val="20"/>
                <w:szCs w:val="20"/>
              </w:rPr>
              <w:t>INDICADORES DE CAPACIDADES AL FINALIZAR EL CURSO</w:t>
            </w:r>
          </w:p>
        </w:tc>
      </w:tr>
      <w:tr w:rsidR="00BA3222" w:rsidRPr="007F292B" w:rsidTr="00B47734">
        <w:trPr>
          <w:trHeight w:val="317"/>
        </w:trPr>
        <w:tc>
          <w:tcPr>
            <w:tcW w:w="817" w:type="dxa"/>
            <w:shd w:val="clear" w:color="auto" w:fill="auto"/>
          </w:tcPr>
          <w:p w:rsidR="00BA3222" w:rsidRPr="007F292B" w:rsidRDefault="00BA3222" w:rsidP="00B47734">
            <w:pPr>
              <w:spacing w:after="0" w:line="240" w:lineRule="auto"/>
              <w:rPr>
                <w:rFonts w:ascii="Arial Narrow" w:hAnsi="Arial Narrow" w:cs="Arial"/>
                <w:iCs/>
                <w:color w:val="000000" w:themeColor="text1"/>
                <w:sz w:val="20"/>
                <w:szCs w:val="20"/>
              </w:rPr>
            </w:pPr>
            <w:r w:rsidRPr="007F292B">
              <w:rPr>
                <w:rFonts w:ascii="Arial Narrow" w:hAnsi="Arial Narrow" w:cs="Arial"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46" w:type="dxa"/>
            <w:shd w:val="clear" w:color="auto" w:fill="auto"/>
          </w:tcPr>
          <w:p w:rsidR="00BA3222" w:rsidRPr="009924F2" w:rsidRDefault="00BA3222" w:rsidP="00B47734">
            <w:pPr>
              <w:spacing w:after="0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  <w:r w:rsidRPr="009924F2">
              <w:rPr>
                <w:rFonts w:ascii="Arial Narrow" w:hAnsi="Arial Narrow"/>
                <w:sz w:val="18"/>
                <w:szCs w:val="18"/>
              </w:rPr>
              <w:t>Control de lectura con sentido analítico, sintético, y crítico las lecturas sugeridas.</w:t>
            </w:r>
          </w:p>
        </w:tc>
      </w:tr>
      <w:tr w:rsidR="00BA3222" w:rsidRPr="007F292B" w:rsidTr="00B47734">
        <w:trPr>
          <w:trHeight w:val="409"/>
        </w:trPr>
        <w:tc>
          <w:tcPr>
            <w:tcW w:w="817" w:type="dxa"/>
            <w:shd w:val="clear" w:color="auto" w:fill="auto"/>
          </w:tcPr>
          <w:p w:rsidR="00BA3222" w:rsidRPr="007F292B" w:rsidRDefault="00BA3222" w:rsidP="00B47734">
            <w:pPr>
              <w:spacing w:after="0" w:line="240" w:lineRule="auto"/>
              <w:rPr>
                <w:rFonts w:ascii="Arial Narrow" w:hAnsi="Arial Narrow" w:cs="Arial"/>
                <w:iCs/>
                <w:color w:val="000000" w:themeColor="text1"/>
                <w:sz w:val="20"/>
                <w:szCs w:val="20"/>
              </w:rPr>
            </w:pPr>
            <w:r w:rsidRPr="007F292B">
              <w:rPr>
                <w:rFonts w:ascii="Arial Narrow" w:hAnsi="Arial Narrow" w:cs="Arial"/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46" w:type="dxa"/>
            <w:shd w:val="clear" w:color="auto" w:fill="auto"/>
          </w:tcPr>
          <w:p w:rsidR="00BA3222" w:rsidRPr="009924F2" w:rsidRDefault="00BA3222" w:rsidP="00B47734">
            <w:pPr>
              <w:spacing w:after="0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  <w:r w:rsidRPr="009924F2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Verificación del dominio del lenguaje básico de la investigación jurídica</w:t>
            </w:r>
            <w:r w:rsidR="00B47734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.</w:t>
            </w:r>
          </w:p>
        </w:tc>
      </w:tr>
      <w:tr w:rsidR="00BA3222" w:rsidRPr="007F292B" w:rsidTr="00B47734">
        <w:trPr>
          <w:trHeight w:val="302"/>
        </w:trPr>
        <w:tc>
          <w:tcPr>
            <w:tcW w:w="817" w:type="dxa"/>
            <w:shd w:val="clear" w:color="auto" w:fill="auto"/>
          </w:tcPr>
          <w:p w:rsidR="00BA3222" w:rsidRPr="007F292B" w:rsidRDefault="00BA3222" w:rsidP="00B47734">
            <w:pPr>
              <w:spacing w:after="0" w:line="240" w:lineRule="auto"/>
              <w:rPr>
                <w:rFonts w:ascii="Arial Narrow" w:hAnsi="Arial Narrow" w:cs="Arial"/>
                <w:iCs/>
                <w:color w:val="000000" w:themeColor="text1"/>
                <w:sz w:val="20"/>
                <w:szCs w:val="20"/>
              </w:rPr>
            </w:pPr>
            <w:r w:rsidRPr="007F292B">
              <w:rPr>
                <w:rFonts w:ascii="Arial Narrow" w:hAnsi="Arial Narrow" w:cs="Arial"/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46" w:type="dxa"/>
            <w:shd w:val="clear" w:color="auto" w:fill="auto"/>
          </w:tcPr>
          <w:p w:rsidR="00BA3222" w:rsidRPr="00BF1F3C" w:rsidRDefault="00BA3222" w:rsidP="00B47734">
            <w:pPr>
              <w:spacing w:after="0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  <w:r w:rsidRPr="00BF1F3C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  <w:t xml:space="preserve">Capacidad argumentativa sobre el objeto de la investigación jurídica. </w:t>
            </w:r>
            <w:r w:rsidRPr="00BF1F3C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BA3222" w:rsidRPr="007F292B" w:rsidTr="00B47734">
        <w:trPr>
          <w:trHeight w:val="285"/>
        </w:trPr>
        <w:tc>
          <w:tcPr>
            <w:tcW w:w="817" w:type="dxa"/>
            <w:shd w:val="clear" w:color="auto" w:fill="auto"/>
          </w:tcPr>
          <w:p w:rsidR="00BA3222" w:rsidRPr="007F292B" w:rsidRDefault="00BA3222" w:rsidP="00B47734">
            <w:pPr>
              <w:spacing w:after="0" w:line="240" w:lineRule="auto"/>
              <w:rPr>
                <w:rFonts w:ascii="Arial Narrow" w:hAnsi="Arial Narrow" w:cs="Arial"/>
                <w:iCs/>
                <w:color w:val="000000" w:themeColor="text1"/>
                <w:sz w:val="20"/>
                <w:szCs w:val="20"/>
              </w:rPr>
            </w:pPr>
            <w:r w:rsidRPr="007F292B">
              <w:rPr>
                <w:rFonts w:ascii="Arial Narrow" w:hAnsi="Arial Narrow" w:cs="Arial"/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46" w:type="dxa"/>
            <w:shd w:val="clear" w:color="auto" w:fill="auto"/>
          </w:tcPr>
          <w:p w:rsidR="00BA3222" w:rsidRPr="00BF1F3C" w:rsidRDefault="00BA3222" w:rsidP="00B47734">
            <w:pPr>
              <w:spacing w:after="0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  <w:r w:rsidRPr="00BF1F3C">
              <w:rPr>
                <w:rFonts w:ascii="Arial Narrow" w:hAnsi="Arial Narrow" w:cs="Arial"/>
                <w:sz w:val="18"/>
                <w:szCs w:val="18"/>
                <w:lang w:val="es-PE" w:eastAsia="es-PE"/>
              </w:rPr>
              <w:t>Conocerá las bases epistemológicas de la investigación jurídica.</w:t>
            </w:r>
          </w:p>
        </w:tc>
      </w:tr>
      <w:tr w:rsidR="00BA3222" w:rsidRPr="007F292B" w:rsidTr="00B47734">
        <w:trPr>
          <w:trHeight w:val="235"/>
        </w:trPr>
        <w:tc>
          <w:tcPr>
            <w:tcW w:w="817" w:type="dxa"/>
            <w:shd w:val="clear" w:color="auto" w:fill="auto"/>
          </w:tcPr>
          <w:p w:rsidR="00BA3222" w:rsidRPr="007F292B" w:rsidRDefault="00BA3222" w:rsidP="00B47734">
            <w:pPr>
              <w:spacing w:after="0" w:line="240" w:lineRule="auto"/>
              <w:rPr>
                <w:rFonts w:ascii="Arial Narrow" w:hAnsi="Arial Narrow" w:cs="Arial"/>
                <w:iCs/>
                <w:color w:val="000000" w:themeColor="text1"/>
                <w:sz w:val="20"/>
                <w:szCs w:val="20"/>
              </w:rPr>
            </w:pPr>
            <w:r w:rsidRPr="007F292B">
              <w:rPr>
                <w:rFonts w:ascii="Arial Narrow" w:hAnsi="Arial Narrow" w:cs="Arial"/>
                <w:i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46" w:type="dxa"/>
            <w:shd w:val="clear" w:color="auto" w:fill="auto"/>
          </w:tcPr>
          <w:p w:rsidR="00BA3222" w:rsidRPr="00BF1F3C" w:rsidRDefault="00BA3222" w:rsidP="00B47734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  <w:t>Capacidad argumentativa de los problemas  dogmáticos del derecho</w:t>
            </w:r>
            <w:r w:rsidR="00B47734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  <w:t>.</w:t>
            </w:r>
          </w:p>
        </w:tc>
      </w:tr>
      <w:tr w:rsidR="00BA3222" w:rsidRPr="007F292B" w:rsidTr="00B47734">
        <w:trPr>
          <w:trHeight w:val="311"/>
        </w:trPr>
        <w:tc>
          <w:tcPr>
            <w:tcW w:w="817" w:type="dxa"/>
            <w:shd w:val="clear" w:color="auto" w:fill="auto"/>
          </w:tcPr>
          <w:p w:rsidR="00BA3222" w:rsidRPr="007F292B" w:rsidRDefault="00BA3222" w:rsidP="00B47734">
            <w:pPr>
              <w:spacing w:after="0" w:line="240" w:lineRule="auto"/>
              <w:rPr>
                <w:rFonts w:ascii="Arial Narrow" w:hAnsi="Arial Narrow" w:cs="Arial"/>
                <w:iCs/>
                <w:color w:val="000000" w:themeColor="text1"/>
                <w:sz w:val="20"/>
                <w:szCs w:val="20"/>
              </w:rPr>
            </w:pPr>
            <w:r w:rsidRPr="007F292B">
              <w:rPr>
                <w:rFonts w:ascii="Arial Narrow" w:hAnsi="Arial Narrow" w:cs="Arial"/>
                <w:i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46" w:type="dxa"/>
            <w:shd w:val="clear" w:color="auto" w:fill="auto"/>
          </w:tcPr>
          <w:p w:rsidR="00BA3222" w:rsidRPr="00BF1F3C" w:rsidRDefault="00BA3222" w:rsidP="00B47734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  <w:t>Esquematiza problemas jurídicos: causas y efectos</w:t>
            </w:r>
            <w:r w:rsidR="00B47734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  <w:t>.</w:t>
            </w:r>
          </w:p>
        </w:tc>
      </w:tr>
      <w:tr w:rsidR="00BA3222" w:rsidRPr="007F292B" w:rsidTr="00B47734">
        <w:trPr>
          <w:trHeight w:val="261"/>
        </w:trPr>
        <w:tc>
          <w:tcPr>
            <w:tcW w:w="817" w:type="dxa"/>
            <w:shd w:val="clear" w:color="auto" w:fill="auto"/>
          </w:tcPr>
          <w:p w:rsidR="00BA3222" w:rsidRPr="007F292B" w:rsidRDefault="00BA3222" w:rsidP="00B47734">
            <w:pPr>
              <w:spacing w:after="0" w:line="240" w:lineRule="auto"/>
              <w:rPr>
                <w:rFonts w:ascii="Arial Narrow" w:hAnsi="Arial Narrow" w:cs="Arial"/>
                <w:iCs/>
                <w:color w:val="000000" w:themeColor="text1"/>
                <w:sz w:val="20"/>
                <w:szCs w:val="20"/>
              </w:rPr>
            </w:pPr>
            <w:r w:rsidRPr="007F292B">
              <w:rPr>
                <w:rFonts w:ascii="Arial Narrow" w:hAnsi="Arial Narrow" w:cs="Arial"/>
                <w:i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46" w:type="dxa"/>
            <w:shd w:val="clear" w:color="auto" w:fill="auto"/>
          </w:tcPr>
          <w:p w:rsidR="00BA3222" w:rsidRDefault="00BA3222" w:rsidP="00B47734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  <w:t>Utilización adecuada de los verbos como objetivos</w:t>
            </w:r>
            <w:r w:rsidR="00B47734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  <w:t>.</w:t>
            </w:r>
          </w:p>
          <w:p w:rsidR="00BA3222" w:rsidRPr="00BF1F3C" w:rsidRDefault="00BA3222" w:rsidP="00B47734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</w:tr>
      <w:tr w:rsidR="00BA3222" w:rsidRPr="007F292B" w:rsidTr="00B47734">
        <w:trPr>
          <w:trHeight w:val="344"/>
        </w:trPr>
        <w:tc>
          <w:tcPr>
            <w:tcW w:w="817" w:type="dxa"/>
            <w:shd w:val="clear" w:color="auto" w:fill="auto"/>
          </w:tcPr>
          <w:p w:rsidR="00BA3222" w:rsidRPr="007F292B" w:rsidRDefault="00BA3222" w:rsidP="00B47734">
            <w:pPr>
              <w:spacing w:after="0" w:line="240" w:lineRule="auto"/>
              <w:rPr>
                <w:rFonts w:ascii="Arial Narrow" w:hAnsi="Arial Narrow" w:cs="Arial"/>
                <w:iCs/>
                <w:color w:val="000000" w:themeColor="text1"/>
                <w:sz w:val="20"/>
                <w:szCs w:val="20"/>
              </w:rPr>
            </w:pPr>
            <w:r w:rsidRPr="007F292B">
              <w:rPr>
                <w:rFonts w:ascii="Arial Narrow" w:hAnsi="Arial Narrow" w:cs="Arial"/>
                <w:i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46" w:type="dxa"/>
            <w:shd w:val="clear" w:color="auto" w:fill="auto"/>
          </w:tcPr>
          <w:p w:rsidR="00BA3222" w:rsidRDefault="00BA3222" w:rsidP="00B47734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  <w:t>Comprende problemas jurídicos</w:t>
            </w:r>
          </w:p>
          <w:p w:rsidR="00BA3222" w:rsidRPr="00BF1F3C" w:rsidRDefault="00BA3222" w:rsidP="00B47734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</w:tr>
      <w:tr w:rsidR="00BA3222" w:rsidRPr="007F292B" w:rsidTr="00B47734">
        <w:trPr>
          <w:trHeight w:val="245"/>
        </w:trPr>
        <w:tc>
          <w:tcPr>
            <w:tcW w:w="817" w:type="dxa"/>
            <w:shd w:val="clear" w:color="auto" w:fill="auto"/>
          </w:tcPr>
          <w:p w:rsidR="00BA3222" w:rsidRPr="007F292B" w:rsidRDefault="00BA3222" w:rsidP="00B47734">
            <w:pPr>
              <w:spacing w:after="0" w:line="240" w:lineRule="auto"/>
              <w:rPr>
                <w:rFonts w:ascii="Arial Narrow" w:hAnsi="Arial Narrow" w:cs="Arial"/>
                <w:iCs/>
                <w:color w:val="000000" w:themeColor="text1"/>
                <w:sz w:val="20"/>
                <w:szCs w:val="20"/>
              </w:rPr>
            </w:pPr>
            <w:r w:rsidRPr="007F292B">
              <w:rPr>
                <w:rFonts w:ascii="Arial Narrow" w:hAnsi="Arial Narrow" w:cs="Arial"/>
                <w:i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46" w:type="dxa"/>
            <w:shd w:val="clear" w:color="auto" w:fill="auto"/>
          </w:tcPr>
          <w:p w:rsidR="00BA3222" w:rsidRDefault="00BA3222" w:rsidP="00B47734">
            <w:pPr>
              <w:spacing w:after="0" w:line="240" w:lineRule="auto"/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Redacta problema de investigación</w:t>
            </w:r>
          </w:p>
          <w:p w:rsidR="009924F2" w:rsidRPr="008B2996" w:rsidRDefault="009924F2" w:rsidP="00B47734">
            <w:pPr>
              <w:spacing w:after="0" w:line="240" w:lineRule="auto"/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</w:pPr>
          </w:p>
        </w:tc>
      </w:tr>
      <w:tr w:rsidR="00BA3222" w:rsidRPr="007F292B" w:rsidTr="00B47734">
        <w:trPr>
          <w:trHeight w:val="389"/>
        </w:trPr>
        <w:tc>
          <w:tcPr>
            <w:tcW w:w="817" w:type="dxa"/>
            <w:shd w:val="clear" w:color="auto" w:fill="auto"/>
          </w:tcPr>
          <w:p w:rsidR="00BA3222" w:rsidRPr="007F292B" w:rsidRDefault="00BA3222" w:rsidP="00B47734">
            <w:pPr>
              <w:spacing w:after="0" w:line="240" w:lineRule="auto"/>
              <w:rPr>
                <w:rFonts w:ascii="Arial Narrow" w:hAnsi="Arial Narrow" w:cs="Arial"/>
                <w:iCs/>
                <w:color w:val="000000" w:themeColor="text1"/>
                <w:sz w:val="20"/>
                <w:szCs w:val="20"/>
              </w:rPr>
            </w:pPr>
            <w:r w:rsidRPr="007F292B">
              <w:rPr>
                <w:rFonts w:ascii="Arial Narrow" w:hAnsi="Arial Narrow" w:cs="Arial"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46" w:type="dxa"/>
            <w:shd w:val="clear" w:color="auto" w:fill="auto"/>
          </w:tcPr>
          <w:p w:rsidR="00BA3222" w:rsidRPr="009924F2" w:rsidRDefault="00BA3222" w:rsidP="00B47734">
            <w:pPr>
              <w:spacing w:after="0" w:line="240" w:lineRule="auto"/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</w:pPr>
            <w:r w:rsidRPr="009924F2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Expone problema de investigación</w:t>
            </w:r>
          </w:p>
        </w:tc>
      </w:tr>
      <w:tr w:rsidR="00BA3222" w:rsidRPr="007F292B" w:rsidTr="00B47734">
        <w:trPr>
          <w:trHeight w:val="409"/>
        </w:trPr>
        <w:tc>
          <w:tcPr>
            <w:tcW w:w="817" w:type="dxa"/>
            <w:shd w:val="clear" w:color="auto" w:fill="auto"/>
          </w:tcPr>
          <w:p w:rsidR="00BA3222" w:rsidRPr="007F292B" w:rsidRDefault="00BA3222" w:rsidP="00B47734">
            <w:pPr>
              <w:spacing w:after="0" w:line="240" w:lineRule="auto"/>
              <w:rPr>
                <w:rFonts w:ascii="Arial Narrow" w:hAnsi="Arial Narrow" w:cs="Arial"/>
                <w:iCs/>
                <w:color w:val="000000" w:themeColor="text1"/>
                <w:sz w:val="20"/>
                <w:szCs w:val="20"/>
              </w:rPr>
            </w:pPr>
            <w:r w:rsidRPr="007F292B">
              <w:rPr>
                <w:rFonts w:ascii="Arial Narrow" w:hAnsi="Arial Narrow" w:cs="Arial"/>
                <w:i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46" w:type="dxa"/>
            <w:shd w:val="clear" w:color="auto" w:fill="auto"/>
          </w:tcPr>
          <w:p w:rsidR="00BA3222" w:rsidRPr="009924F2" w:rsidRDefault="00BA3222" w:rsidP="00B47734">
            <w:pPr>
              <w:spacing w:after="0" w:line="240" w:lineRule="auto"/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</w:pPr>
            <w:r w:rsidRPr="009924F2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Supera observaciones y recomendaciones en la formulación del problema</w:t>
            </w:r>
          </w:p>
        </w:tc>
      </w:tr>
      <w:tr w:rsidR="00BA3222" w:rsidRPr="007F292B" w:rsidTr="00B47734">
        <w:trPr>
          <w:trHeight w:val="273"/>
        </w:trPr>
        <w:tc>
          <w:tcPr>
            <w:tcW w:w="817" w:type="dxa"/>
            <w:shd w:val="clear" w:color="auto" w:fill="auto"/>
          </w:tcPr>
          <w:p w:rsidR="00BA3222" w:rsidRPr="007F292B" w:rsidRDefault="00BA3222" w:rsidP="00B47734">
            <w:pPr>
              <w:spacing w:after="0" w:line="240" w:lineRule="auto"/>
              <w:rPr>
                <w:rFonts w:ascii="Arial Narrow" w:hAnsi="Arial Narrow" w:cs="Arial"/>
                <w:iCs/>
                <w:color w:val="000000" w:themeColor="text1"/>
                <w:sz w:val="20"/>
                <w:szCs w:val="20"/>
              </w:rPr>
            </w:pPr>
            <w:r w:rsidRPr="007F292B">
              <w:rPr>
                <w:rFonts w:ascii="Arial Narrow" w:hAnsi="Arial Narrow" w:cs="Arial"/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546" w:type="dxa"/>
            <w:shd w:val="clear" w:color="auto" w:fill="auto"/>
          </w:tcPr>
          <w:p w:rsidR="00BA3222" w:rsidRPr="008B2996" w:rsidRDefault="00BA3222" w:rsidP="00B47734">
            <w:pPr>
              <w:spacing w:after="0" w:line="240" w:lineRule="auto"/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Presenta Planteamiento del problema</w:t>
            </w:r>
          </w:p>
        </w:tc>
      </w:tr>
      <w:tr w:rsidR="00BA3222" w:rsidRPr="007F292B" w:rsidTr="00B47734">
        <w:trPr>
          <w:trHeight w:val="268"/>
        </w:trPr>
        <w:tc>
          <w:tcPr>
            <w:tcW w:w="817" w:type="dxa"/>
            <w:shd w:val="clear" w:color="auto" w:fill="auto"/>
          </w:tcPr>
          <w:p w:rsidR="00BA3222" w:rsidRPr="007F292B" w:rsidRDefault="00BA3222" w:rsidP="00B47734">
            <w:pPr>
              <w:spacing w:after="0" w:line="240" w:lineRule="auto"/>
              <w:rPr>
                <w:rFonts w:ascii="Arial Narrow" w:hAnsi="Arial Narrow" w:cs="Arial"/>
                <w:iCs/>
                <w:color w:val="000000" w:themeColor="text1"/>
                <w:sz w:val="20"/>
                <w:szCs w:val="20"/>
              </w:rPr>
            </w:pPr>
            <w:r w:rsidRPr="007F292B">
              <w:rPr>
                <w:rFonts w:ascii="Arial Narrow" w:hAnsi="Arial Narrow" w:cs="Arial"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546" w:type="dxa"/>
            <w:shd w:val="clear" w:color="auto" w:fill="auto"/>
          </w:tcPr>
          <w:p w:rsidR="00BA3222" w:rsidRPr="008B2996" w:rsidRDefault="00BA3222" w:rsidP="00B47734">
            <w:pPr>
              <w:spacing w:after="0" w:line="240" w:lineRule="auto"/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</w:pPr>
            <w:r w:rsidRPr="008B2996">
              <w:rPr>
                <w:rFonts w:ascii="Arial Narrow" w:hAnsi="Arial Narrow"/>
                <w:sz w:val="18"/>
                <w:szCs w:val="18"/>
              </w:rPr>
              <w:t>Reconoce las hipótesis en casos de investigación.</w:t>
            </w:r>
          </w:p>
        </w:tc>
      </w:tr>
      <w:tr w:rsidR="00BA3222" w:rsidRPr="007F292B" w:rsidTr="00B47734">
        <w:trPr>
          <w:trHeight w:val="268"/>
        </w:trPr>
        <w:tc>
          <w:tcPr>
            <w:tcW w:w="817" w:type="dxa"/>
            <w:shd w:val="clear" w:color="auto" w:fill="auto"/>
          </w:tcPr>
          <w:p w:rsidR="00BA3222" w:rsidRPr="007F292B" w:rsidRDefault="00BA3222" w:rsidP="00B47734">
            <w:pPr>
              <w:spacing w:after="0" w:line="240" w:lineRule="auto"/>
              <w:rPr>
                <w:rFonts w:ascii="Arial Narrow" w:hAnsi="Arial Narrow" w:cs="Arial"/>
                <w:iCs/>
                <w:color w:val="000000" w:themeColor="text1"/>
                <w:sz w:val="20"/>
                <w:szCs w:val="20"/>
              </w:rPr>
            </w:pPr>
            <w:r w:rsidRPr="007F292B">
              <w:rPr>
                <w:rFonts w:ascii="Arial Narrow" w:hAnsi="Arial Narrow" w:cs="Arial"/>
                <w:i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546" w:type="dxa"/>
            <w:shd w:val="clear" w:color="auto" w:fill="auto"/>
          </w:tcPr>
          <w:p w:rsidR="00BA3222" w:rsidRPr="008B2996" w:rsidRDefault="00BA3222" w:rsidP="00B47734">
            <w:pPr>
              <w:spacing w:after="0" w:line="240" w:lineRule="auto"/>
              <w:rPr>
                <w:rFonts w:ascii="Arial Narrow" w:hAnsi="Arial Narrow" w:cs="Arial"/>
                <w:b/>
                <w:iCs/>
                <w:color w:val="000000" w:themeColor="text1"/>
                <w:sz w:val="18"/>
                <w:szCs w:val="18"/>
              </w:rPr>
            </w:pPr>
            <w:r w:rsidRPr="008B2996">
              <w:rPr>
                <w:rFonts w:ascii="Arial Narrow" w:hAnsi="Arial Narrow"/>
                <w:sz w:val="18"/>
                <w:szCs w:val="18"/>
              </w:rPr>
              <w:t>Comprende, analiza y evalúa hipótesis en proyectos de investigación.</w:t>
            </w:r>
          </w:p>
        </w:tc>
      </w:tr>
      <w:tr w:rsidR="00BA3222" w:rsidRPr="007F292B" w:rsidTr="00B47734">
        <w:trPr>
          <w:trHeight w:val="273"/>
        </w:trPr>
        <w:tc>
          <w:tcPr>
            <w:tcW w:w="817" w:type="dxa"/>
            <w:shd w:val="clear" w:color="auto" w:fill="auto"/>
          </w:tcPr>
          <w:p w:rsidR="00BA3222" w:rsidRPr="007F292B" w:rsidRDefault="00BA3222" w:rsidP="00B47734">
            <w:pPr>
              <w:spacing w:after="0" w:line="240" w:lineRule="auto"/>
              <w:rPr>
                <w:rFonts w:ascii="Arial Narrow" w:hAnsi="Arial Narrow" w:cs="Arial"/>
                <w:iCs/>
                <w:color w:val="000000" w:themeColor="text1"/>
                <w:sz w:val="20"/>
                <w:szCs w:val="20"/>
              </w:rPr>
            </w:pPr>
            <w:r w:rsidRPr="007F292B">
              <w:rPr>
                <w:rFonts w:ascii="Arial Narrow" w:hAnsi="Arial Narrow" w:cs="Arial"/>
                <w:i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546" w:type="dxa"/>
            <w:shd w:val="clear" w:color="auto" w:fill="auto"/>
          </w:tcPr>
          <w:p w:rsidR="00BA3222" w:rsidRPr="008B2996" w:rsidRDefault="00BA3222" w:rsidP="00B47734">
            <w:pPr>
              <w:spacing w:after="0" w:line="240" w:lineRule="auto"/>
              <w:rPr>
                <w:rFonts w:ascii="Arial Narrow" w:hAnsi="Arial Narrow" w:cs="Arial"/>
                <w:b/>
                <w:iCs/>
                <w:color w:val="000000" w:themeColor="text1"/>
                <w:sz w:val="18"/>
                <w:szCs w:val="18"/>
              </w:rPr>
            </w:pPr>
            <w:r w:rsidRPr="008B2996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Diseña diversas metodologías de investigación</w:t>
            </w:r>
          </w:p>
        </w:tc>
      </w:tr>
      <w:tr w:rsidR="00BA3222" w:rsidRPr="007F292B" w:rsidTr="00B47734">
        <w:trPr>
          <w:trHeight w:val="276"/>
        </w:trPr>
        <w:tc>
          <w:tcPr>
            <w:tcW w:w="817" w:type="dxa"/>
            <w:shd w:val="clear" w:color="auto" w:fill="auto"/>
          </w:tcPr>
          <w:p w:rsidR="00BA3222" w:rsidRPr="007F292B" w:rsidRDefault="00BA3222" w:rsidP="00B47734">
            <w:pPr>
              <w:spacing w:after="0" w:line="240" w:lineRule="auto"/>
              <w:rPr>
                <w:rFonts w:ascii="Arial Narrow" w:hAnsi="Arial Narrow" w:cs="Arial"/>
                <w:iCs/>
                <w:color w:val="000000" w:themeColor="text1"/>
                <w:sz w:val="20"/>
                <w:szCs w:val="20"/>
              </w:rPr>
            </w:pPr>
            <w:r w:rsidRPr="007F292B">
              <w:rPr>
                <w:rFonts w:ascii="Arial Narrow" w:hAnsi="Arial Narrow" w:cs="Arial"/>
                <w:i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8546" w:type="dxa"/>
            <w:shd w:val="clear" w:color="auto" w:fill="auto"/>
          </w:tcPr>
          <w:p w:rsidR="00BA3222" w:rsidRPr="008B2996" w:rsidRDefault="00BA3222" w:rsidP="00B47734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8B2996">
              <w:rPr>
                <w:rFonts w:ascii="Arial Narrow" w:hAnsi="Arial Narrow"/>
                <w:sz w:val="18"/>
                <w:szCs w:val="18"/>
              </w:rPr>
              <w:t>Comprende las técnicas de la presentación escrita y oral de los trabajos de investigación.</w:t>
            </w:r>
          </w:p>
          <w:p w:rsidR="00BA3222" w:rsidRPr="008B2996" w:rsidRDefault="00BA3222" w:rsidP="00B47734">
            <w:pPr>
              <w:spacing w:after="0" w:line="240" w:lineRule="auto"/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</w:pPr>
          </w:p>
        </w:tc>
      </w:tr>
    </w:tbl>
    <w:p w:rsidR="00903C34" w:rsidRPr="00B73AEB" w:rsidRDefault="00903C34" w:rsidP="00751B5C">
      <w:pPr>
        <w:spacing w:after="0" w:line="240" w:lineRule="auto"/>
        <w:jc w:val="both"/>
        <w:rPr>
          <w:rFonts w:ascii="Arial" w:hAnsi="Arial" w:cs="Arial"/>
          <w:b/>
          <w:iCs/>
          <w:color w:val="000000" w:themeColor="text1"/>
          <w:szCs w:val="24"/>
        </w:rPr>
        <w:sectPr w:rsidR="00903C34" w:rsidRPr="00B73AEB" w:rsidSect="00772E94">
          <w:headerReference w:type="default" r:id="rId10"/>
          <w:footerReference w:type="default" r:id="rId11"/>
          <w:pgSz w:w="11906" w:h="16838" w:code="9"/>
          <w:pgMar w:top="709" w:right="1558" w:bottom="1134" w:left="1560" w:header="284" w:footer="709" w:gutter="0"/>
          <w:pgNumType w:start="100"/>
          <w:cols w:space="708"/>
          <w:docGrid w:linePitch="360"/>
        </w:sectPr>
      </w:pPr>
    </w:p>
    <w:p w:rsidR="00903C34" w:rsidRPr="00B73AEB" w:rsidRDefault="00903C34" w:rsidP="00751B5C">
      <w:pPr>
        <w:spacing w:after="0" w:line="240" w:lineRule="auto"/>
        <w:rPr>
          <w:rFonts w:ascii="Arial" w:hAnsi="Arial" w:cs="Arial"/>
          <w:iCs/>
          <w:color w:val="000000" w:themeColor="text1"/>
          <w:szCs w:val="24"/>
        </w:rPr>
      </w:pPr>
      <w:r w:rsidRPr="00B73AEB">
        <w:rPr>
          <w:rFonts w:ascii="Arial" w:hAnsi="Arial" w:cs="Arial"/>
          <w:b/>
          <w:iCs/>
          <w:color w:val="000000" w:themeColor="text1"/>
          <w:szCs w:val="24"/>
        </w:rPr>
        <w:lastRenderedPageBreak/>
        <w:t>V.- DESARROLLO DE LAS UNIDADES</w:t>
      </w:r>
      <w:r w:rsidR="00507FD6">
        <w:rPr>
          <w:rFonts w:ascii="Arial" w:hAnsi="Arial" w:cs="Arial"/>
          <w:b/>
          <w:iCs/>
          <w:color w:val="000000" w:themeColor="text1"/>
          <w:szCs w:val="24"/>
        </w:rPr>
        <w:t xml:space="preserve"> DE </w:t>
      </w:r>
      <w:r w:rsidR="00CD5DA1">
        <w:rPr>
          <w:rFonts w:ascii="Arial" w:hAnsi="Arial" w:cs="Arial"/>
          <w:b/>
          <w:iCs/>
          <w:color w:val="000000" w:themeColor="text1"/>
          <w:szCs w:val="24"/>
        </w:rPr>
        <w:t>APRENDIZAJE:</w:t>
      </w:r>
    </w:p>
    <w:tbl>
      <w:tblPr>
        <w:tblpPr w:leftFromText="141" w:rightFromText="141" w:vertAnchor="text" w:horzAnchor="margin" w:tblpXSpec="center" w:tblpY="267"/>
        <w:tblW w:w="155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53"/>
        <w:gridCol w:w="3328"/>
        <w:gridCol w:w="1124"/>
        <w:gridCol w:w="1569"/>
        <w:gridCol w:w="2695"/>
        <w:gridCol w:w="598"/>
        <w:gridCol w:w="879"/>
        <w:gridCol w:w="3908"/>
      </w:tblGrid>
      <w:tr w:rsidR="00903C34" w:rsidRPr="00BF1F3C" w:rsidTr="00772E94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03C34" w:rsidRPr="00BF1F3C" w:rsidRDefault="00903C34" w:rsidP="003540CB">
            <w:pPr>
              <w:spacing w:after="0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14954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03C34" w:rsidRPr="00BF1F3C" w:rsidRDefault="00903C34" w:rsidP="003540CB">
            <w:pPr>
              <w:spacing w:after="0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  <w:p w:rsidR="00903C34" w:rsidRPr="00BF1F3C" w:rsidRDefault="00903C34" w:rsidP="00772E94">
            <w:pPr>
              <w:autoSpaceDE w:val="0"/>
              <w:autoSpaceDN w:val="0"/>
              <w:adjustRightInd w:val="0"/>
              <w:ind w:left="993" w:hanging="426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val="es-PE" w:eastAsia="es-PE"/>
              </w:rPr>
            </w:pPr>
            <w:r w:rsidRPr="00BF1F3C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CAPACIDAD DE LA UNIDAD </w:t>
            </w:r>
            <w:r w:rsidR="00CE6452" w:rsidRPr="00BF1F3C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DE APRENDIZAJE </w:t>
            </w:r>
            <w:r w:rsidRPr="00BF1F3C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  <w:t>I:</w:t>
            </w:r>
            <w:r w:rsidR="00D357A6" w:rsidRPr="00BF1F3C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D357A6" w:rsidRPr="00BF1F3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r w:rsidR="00D12685" w:rsidRPr="00BF1F3C">
              <w:rPr>
                <w:rFonts w:ascii="Arial Narrow" w:hAnsi="Arial Narrow" w:cs="Arial"/>
                <w:sz w:val="18"/>
                <w:szCs w:val="18"/>
                <w:lang w:val="es-PE" w:eastAsia="es-PE"/>
              </w:rPr>
              <w:t xml:space="preserve"> Conocerá las bases epistemológicas de la investigación jurídica. </w:t>
            </w:r>
          </w:p>
        </w:tc>
      </w:tr>
      <w:tr w:rsidR="00903C34" w:rsidRPr="00BF1F3C" w:rsidTr="00A05766">
        <w:trPr>
          <w:trHeight w:val="12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3C34" w:rsidRPr="00BF1F3C" w:rsidRDefault="00903C34" w:rsidP="003540CB">
            <w:pPr>
              <w:spacing w:after="0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149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3C34" w:rsidRPr="00BF1F3C" w:rsidRDefault="00903C34" w:rsidP="003540CB">
            <w:pPr>
              <w:spacing w:after="0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A0109" w:rsidRPr="00BF1F3C" w:rsidTr="003540CB">
        <w:trPr>
          <w:trHeight w:val="51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3C34" w:rsidRPr="00BF1F3C" w:rsidRDefault="00903C34" w:rsidP="003540CB">
            <w:pPr>
              <w:spacing w:after="0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34" w:rsidRPr="00BF1F3C" w:rsidRDefault="00903C34" w:rsidP="003540CB">
            <w:pPr>
              <w:spacing w:after="0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</w:pPr>
            <w:r w:rsidRPr="00BF1F3C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  <w:t>Semana</w:t>
            </w:r>
          </w:p>
        </w:tc>
        <w:tc>
          <w:tcPr>
            <w:tcW w:w="8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34" w:rsidRPr="00BF1F3C" w:rsidRDefault="00903C34" w:rsidP="003540CB">
            <w:pPr>
              <w:spacing w:after="0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</w:pPr>
            <w:r w:rsidRPr="00BF1F3C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Contenidos </w:t>
            </w:r>
          </w:p>
        </w:tc>
        <w:tc>
          <w:tcPr>
            <w:tcW w:w="14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34" w:rsidRPr="00BF1F3C" w:rsidRDefault="00903C34" w:rsidP="003540CB">
            <w:pPr>
              <w:spacing w:after="0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</w:pPr>
            <w:r w:rsidRPr="00BF1F3C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  <w:t>Estrategia didáctica</w:t>
            </w:r>
          </w:p>
        </w:tc>
        <w:tc>
          <w:tcPr>
            <w:tcW w:w="3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34" w:rsidRPr="00BF1F3C" w:rsidRDefault="00903C34" w:rsidP="003540CB">
            <w:pPr>
              <w:spacing w:after="0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</w:pPr>
            <w:r w:rsidRPr="00BF1F3C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Indicadores de logro de la capacidad </w:t>
            </w:r>
          </w:p>
        </w:tc>
      </w:tr>
      <w:tr w:rsidR="001A0109" w:rsidRPr="00BF1F3C" w:rsidTr="00AF61F0">
        <w:trPr>
          <w:trHeight w:val="31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3C34" w:rsidRPr="00BF1F3C" w:rsidRDefault="00903C34" w:rsidP="003540CB">
            <w:pPr>
              <w:spacing w:after="0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C34" w:rsidRPr="00BF1F3C" w:rsidRDefault="00903C34" w:rsidP="003540CB">
            <w:pPr>
              <w:spacing w:after="0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34" w:rsidRPr="00BF1F3C" w:rsidRDefault="00903C34" w:rsidP="003540CB">
            <w:pPr>
              <w:spacing w:after="0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</w:pPr>
            <w:r w:rsidRPr="00BF1F3C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  <w:t>Conceptual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34" w:rsidRPr="00BF1F3C" w:rsidRDefault="00903C34" w:rsidP="003540CB">
            <w:pPr>
              <w:spacing w:after="0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</w:pPr>
            <w:r w:rsidRPr="00BF1F3C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  <w:t>Procedimental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34" w:rsidRPr="00BF1F3C" w:rsidRDefault="00903C34" w:rsidP="003540CB">
            <w:pPr>
              <w:spacing w:after="0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</w:pPr>
            <w:r w:rsidRPr="00BF1F3C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  <w:t>Actitudinal</w:t>
            </w:r>
          </w:p>
        </w:tc>
        <w:tc>
          <w:tcPr>
            <w:tcW w:w="14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C34" w:rsidRPr="00BF1F3C" w:rsidRDefault="00903C34" w:rsidP="003540CB">
            <w:pPr>
              <w:spacing w:after="0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3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C34" w:rsidRPr="00BF1F3C" w:rsidRDefault="00903C34" w:rsidP="003540CB">
            <w:pPr>
              <w:spacing w:after="0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</w:tr>
      <w:tr w:rsidR="00E26199" w:rsidRPr="00BF1F3C" w:rsidTr="00AF61F0">
        <w:trPr>
          <w:trHeight w:val="87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6199" w:rsidRPr="00BF1F3C" w:rsidRDefault="00E26199" w:rsidP="00E26199">
            <w:pPr>
              <w:spacing w:after="0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199" w:rsidRPr="00BF1F3C" w:rsidRDefault="00E26199" w:rsidP="00E26199">
            <w:pPr>
              <w:spacing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  <w:r w:rsidRPr="00BF1F3C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99" w:rsidRPr="00BF1F3C" w:rsidRDefault="00E26199" w:rsidP="00E26199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F1F3C">
              <w:rPr>
                <w:rFonts w:ascii="Arial Narrow" w:hAnsi="Arial Narrow"/>
                <w:sz w:val="18"/>
                <w:szCs w:val="18"/>
              </w:rPr>
              <w:t>Contribuye a la formación académica y profesional investigando.</w:t>
            </w:r>
          </w:p>
          <w:p w:rsidR="00E26199" w:rsidRPr="00BF1F3C" w:rsidRDefault="00E26199" w:rsidP="00E26199">
            <w:pPr>
              <w:spacing w:after="0" w:line="240" w:lineRule="auto"/>
              <w:jc w:val="both"/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199" w:rsidRPr="00BF1F3C" w:rsidRDefault="00E26199" w:rsidP="00E26199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F1F3C">
              <w:rPr>
                <w:rFonts w:ascii="Arial Narrow" w:hAnsi="Arial Narrow"/>
                <w:sz w:val="18"/>
                <w:szCs w:val="18"/>
              </w:rPr>
              <w:t>Contribuye en la formación académica con criterios científicos actualizados.</w:t>
            </w:r>
          </w:p>
          <w:p w:rsidR="00E26199" w:rsidRPr="00BF1F3C" w:rsidRDefault="00E26199" w:rsidP="00E26199">
            <w:pPr>
              <w:spacing w:after="0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  <w:p w:rsidR="00E26199" w:rsidRPr="00BF1F3C" w:rsidRDefault="00E26199" w:rsidP="00E26199">
            <w:pPr>
              <w:spacing w:after="0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  <w:p w:rsidR="00E26199" w:rsidRPr="00BF1F3C" w:rsidRDefault="00E26199" w:rsidP="00E26199">
            <w:pPr>
              <w:spacing w:after="0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199" w:rsidRPr="00BF1F3C" w:rsidRDefault="00E26199" w:rsidP="00E26199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  <w:r w:rsidRPr="00BF1F3C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  <w:t xml:space="preserve">Comprende la importancia del curso </w:t>
            </w:r>
          </w:p>
          <w:p w:rsidR="00E26199" w:rsidRPr="00BF1F3C" w:rsidRDefault="00E26199" w:rsidP="00E26199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  <w:p w:rsidR="00E26199" w:rsidRPr="00BF1F3C" w:rsidRDefault="00E26199" w:rsidP="00E26199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  <w:p w:rsidR="00E26199" w:rsidRPr="00BF1F3C" w:rsidRDefault="00E26199" w:rsidP="00E26199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  <w:p w:rsidR="00E26199" w:rsidRPr="00BF1F3C" w:rsidRDefault="00E26199" w:rsidP="00E26199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199" w:rsidRPr="00BF1F3C" w:rsidRDefault="00E26199" w:rsidP="00E26199">
            <w:pPr>
              <w:spacing w:after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F1F3C">
              <w:rPr>
                <w:rFonts w:ascii="Arial Narrow" w:hAnsi="Arial Narrow"/>
                <w:sz w:val="18"/>
                <w:szCs w:val="18"/>
              </w:rPr>
              <w:t>Aplicación de la prueba de entrada.</w:t>
            </w:r>
          </w:p>
          <w:p w:rsidR="00E26199" w:rsidRPr="00BF1F3C" w:rsidRDefault="00E26199" w:rsidP="00E26199">
            <w:pPr>
              <w:spacing w:after="0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  <w:p w:rsidR="00E26199" w:rsidRPr="00BF1F3C" w:rsidRDefault="00E26199" w:rsidP="00E26199">
            <w:pPr>
              <w:spacing w:after="0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199" w:rsidRPr="00BF1F3C" w:rsidRDefault="009B4614" w:rsidP="00E26199">
            <w:pPr>
              <w:spacing w:after="0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  <w:t>Relaciona el contenido del curso la formación profesional</w:t>
            </w:r>
          </w:p>
          <w:p w:rsidR="00E26199" w:rsidRPr="00BF1F3C" w:rsidRDefault="00E26199" w:rsidP="00E26199">
            <w:pPr>
              <w:spacing w:after="0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  <w:p w:rsidR="00E26199" w:rsidRPr="00BF1F3C" w:rsidRDefault="00E26199" w:rsidP="00E26199">
            <w:pPr>
              <w:spacing w:after="0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  <w:p w:rsidR="00E26199" w:rsidRPr="00BF1F3C" w:rsidRDefault="00E26199" w:rsidP="00E26199">
            <w:pPr>
              <w:spacing w:after="0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  <w:p w:rsidR="00E26199" w:rsidRPr="00BF1F3C" w:rsidRDefault="00E26199" w:rsidP="00E26199">
            <w:pPr>
              <w:spacing w:after="0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</w:tr>
      <w:tr w:rsidR="00E26199" w:rsidRPr="00BF1F3C" w:rsidTr="00AF61F0">
        <w:trPr>
          <w:trHeight w:val="103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6199" w:rsidRPr="00BF1F3C" w:rsidRDefault="00E26199" w:rsidP="00E26199">
            <w:pPr>
              <w:spacing w:after="0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</w:pPr>
            <w:r w:rsidRPr="00BF1F3C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LA INVESTIGACION JURIDICA </w:t>
            </w:r>
            <w:r w:rsidR="008B299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:  ASPECTOS EPISTEMOLOGICOS</w:t>
            </w:r>
            <w:r w:rsidRPr="00BF1F3C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199" w:rsidRPr="00BF1F3C" w:rsidRDefault="00E26199" w:rsidP="00E26199">
            <w:pPr>
              <w:spacing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  <w:r w:rsidRPr="00BF1F3C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9" w:rsidRPr="00BF1F3C" w:rsidRDefault="00E26199" w:rsidP="00E26199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F1F3C">
              <w:rPr>
                <w:rFonts w:ascii="Arial Narrow" w:hAnsi="Arial Narrow"/>
                <w:sz w:val="18"/>
                <w:szCs w:val="18"/>
              </w:rPr>
              <w:t>Infunde espíritu de investigación como fines del desarrollo y profesionalización.</w:t>
            </w:r>
          </w:p>
          <w:p w:rsidR="00E26199" w:rsidRPr="00BF1F3C" w:rsidRDefault="00E26199" w:rsidP="00E26199">
            <w:pPr>
              <w:spacing w:after="0" w:line="240" w:lineRule="auto"/>
              <w:jc w:val="both"/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199" w:rsidRPr="00BF1F3C" w:rsidRDefault="00E26199" w:rsidP="00E2619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F1F3C">
              <w:rPr>
                <w:rFonts w:ascii="Arial Narrow" w:hAnsi="Arial Narrow"/>
                <w:sz w:val="18"/>
                <w:szCs w:val="18"/>
              </w:rPr>
              <w:t>Desarrolla diversos tipos de lectura</w:t>
            </w:r>
          </w:p>
          <w:p w:rsidR="00E26199" w:rsidRPr="00BF1F3C" w:rsidRDefault="00E26199" w:rsidP="00E26199">
            <w:pPr>
              <w:spacing w:after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E26199" w:rsidRPr="00BF1F3C" w:rsidRDefault="00E26199" w:rsidP="00E26199">
            <w:pPr>
              <w:spacing w:after="0"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</w:pPr>
            <w:r w:rsidRPr="00BF1F3C">
              <w:rPr>
                <w:rFonts w:ascii="Arial Narrow" w:hAnsi="Arial Narrow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199" w:rsidRPr="00BF1F3C" w:rsidRDefault="00E26199" w:rsidP="00E26199">
            <w:pPr>
              <w:spacing w:after="0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  <w:r w:rsidRPr="00BF1F3C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  <w:t>Adopta actitud proactiva respecto de problemas jurídicos.</w:t>
            </w:r>
          </w:p>
          <w:p w:rsidR="00E26199" w:rsidRPr="00BF1F3C" w:rsidRDefault="00E26199" w:rsidP="00E26199">
            <w:pPr>
              <w:spacing w:after="0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  <w:p w:rsidR="00E26199" w:rsidRPr="00BF1F3C" w:rsidRDefault="00E26199" w:rsidP="00E26199">
            <w:pPr>
              <w:spacing w:after="0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199" w:rsidRPr="00BF1F3C" w:rsidRDefault="00E26199" w:rsidP="00E26199">
            <w:pPr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  <w:r w:rsidRPr="00BF1F3C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  <w:t>Entrega de lecturas sugeridas</w:t>
            </w:r>
          </w:p>
          <w:p w:rsidR="00E26199" w:rsidRPr="00BF1F3C" w:rsidRDefault="00E26199" w:rsidP="00E26199">
            <w:pPr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199" w:rsidRPr="00BF1F3C" w:rsidRDefault="002972E8" w:rsidP="00E26199">
            <w:pPr>
              <w:spacing w:after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Control de l</w:t>
            </w:r>
            <w:r w:rsidR="00E26199" w:rsidRPr="00BF1F3C">
              <w:rPr>
                <w:rFonts w:ascii="Arial Narrow" w:hAnsi="Arial Narrow"/>
                <w:b/>
                <w:sz w:val="18"/>
                <w:szCs w:val="18"/>
              </w:rPr>
              <w:t xml:space="preserve">ectura </w:t>
            </w:r>
            <w:r w:rsidR="00E26199" w:rsidRPr="00BF1F3C">
              <w:rPr>
                <w:rFonts w:ascii="Arial Narrow" w:hAnsi="Arial Narrow"/>
                <w:sz w:val="18"/>
                <w:szCs w:val="18"/>
              </w:rPr>
              <w:t>con sentido analítico, sintético, y crítico las lecturas sugeridas.</w:t>
            </w:r>
          </w:p>
          <w:p w:rsidR="00E26199" w:rsidRPr="00BF1F3C" w:rsidRDefault="00E26199" w:rsidP="00E26199">
            <w:pPr>
              <w:spacing w:after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E26199" w:rsidRPr="00BF1F3C" w:rsidRDefault="00E26199" w:rsidP="00E26199">
            <w:pPr>
              <w:spacing w:after="0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</w:tr>
      <w:tr w:rsidR="00E26199" w:rsidRPr="00BF1F3C" w:rsidTr="00AF61F0">
        <w:trPr>
          <w:trHeight w:val="8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6199" w:rsidRPr="00BF1F3C" w:rsidRDefault="00E26199" w:rsidP="00E26199">
            <w:pPr>
              <w:spacing w:after="0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199" w:rsidRPr="00BF1F3C" w:rsidRDefault="00E26199" w:rsidP="00E26199">
            <w:pPr>
              <w:spacing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  <w:r w:rsidRPr="00BF1F3C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9" w:rsidRPr="00BF1F3C" w:rsidRDefault="00E26199" w:rsidP="00E26199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F1F3C">
              <w:rPr>
                <w:rFonts w:ascii="Arial Narrow" w:hAnsi="Arial Narrow"/>
                <w:sz w:val="18"/>
                <w:szCs w:val="18"/>
              </w:rPr>
              <w:t xml:space="preserve">Domina y utiliza los términos del lenguaje del investigador en las ciencias jurídicas. </w:t>
            </w:r>
          </w:p>
          <w:p w:rsidR="00E26199" w:rsidRPr="00BF1F3C" w:rsidRDefault="00E26199" w:rsidP="00E26199">
            <w:pPr>
              <w:jc w:val="both"/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199" w:rsidRPr="00BF1F3C" w:rsidRDefault="00E26199" w:rsidP="00E26199">
            <w:pPr>
              <w:spacing w:after="0"/>
              <w:jc w:val="both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BF1F3C">
              <w:rPr>
                <w:rFonts w:ascii="Arial Narrow" w:hAnsi="Arial Narrow"/>
                <w:sz w:val="18"/>
                <w:szCs w:val="18"/>
              </w:rPr>
              <w:t>La clasificación de las ciencias y sus métodos.</w:t>
            </w:r>
            <w:r w:rsidRPr="00BF1F3C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E26199" w:rsidRPr="00BF1F3C" w:rsidRDefault="00E26199" w:rsidP="00E26199">
            <w:pPr>
              <w:spacing w:after="0"/>
              <w:jc w:val="both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</w:p>
          <w:p w:rsidR="00E26199" w:rsidRPr="00BF1F3C" w:rsidRDefault="00E26199" w:rsidP="00E26199">
            <w:pPr>
              <w:spacing w:after="0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199" w:rsidRPr="00BF1F3C" w:rsidRDefault="00E26199" w:rsidP="00E26199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F1F3C">
              <w:rPr>
                <w:rFonts w:ascii="Arial Narrow" w:hAnsi="Arial Narrow"/>
                <w:sz w:val="18"/>
                <w:szCs w:val="18"/>
              </w:rPr>
              <w:t>Valora la formación académica y profesional con criterios científicos actualizados.</w:t>
            </w:r>
          </w:p>
          <w:p w:rsidR="00E26199" w:rsidRPr="00BF1F3C" w:rsidRDefault="00E26199" w:rsidP="00E26199">
            <w:pPr>
              <w:spacing w:after="0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199" w:rsidRPr="00BF1F3C" w:rsidRDefault="00E26199" w:rsidP="00E26199">
            <w:pPr>
              <w:spacing w:after="0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  <w:r w:rsidRPr="00BF1F3C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  <w:t>Devolución de síntesis y comentarios de lecturas sugeridas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199" w:rsidRPr="00BF1F3C" w:rsidRDefault="002972E8" w:rsidP="00E26199">
            <w:pPr>
              <w:spacing w:after="0"/>
              <w:jc w:val="both"/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iCs/>
                <w:color w:val="000000" w:themeColor="text1"/>
                <w:sz w:val="18"/>
                <w:szCs w:val="18"/>
              </w:rPr>
              <w:t>Verificación del dominio d</w:t>
            </w:r>
            <w:r w:rsidR="00E26199" w:rsidRPr="00BF1F3C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el lenguaje básico de la investigación jurídica</w:t>
            </w:r>
          </w:p>
          <w:p w:rsidR="00E26199" w:rsidRPr="00BF1F3C" w:rsidRDefault="00E26199" w:rsidP="00E26199">
            <w:pPr>
              <w:spacing w:after="0"/>
              <w:jc w:val="both"/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</w:pPr>
          </w:p>
          <w:p w:rsidR="00E26199" w:rsidRPr="00BF1F3C" w:rsidRDefault="00E26199" w:rsidP="00E26199">
            <w:pPr>
              <w:spacing w:after="0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</w:tr>
      <w:tr w:rsidR="00E26199" w:rsidRPr="00BF1F3C" w:rsidTr="00AF61F0">
        <w:trPr>
          <w:trHeight w:val="1098"/>
        </w:trPr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6199" w:rsidRPr="00BF1F3C" w:rsidRDefault="00E26199" w:rsidP="00E26199">
            <w:pPr>
              <w:spacing w:after="0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199" w:rsidRPr="00BF1F3C" w:rsidRDefault="00E26199" w:rsidP="00E26199">
            <w:pPr>
              <w:spacing w:after="0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  <w:r w:rsidRPr="00BF1F3C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  <w:t>4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6199" w:rsidRPr="00BF1F3C" w:rsidRDefault="00E26199" w:rsidP="00E26199">
            <w:pPr>
              <w:spacing w:after="0"/>
              <w:jc w:val="both"/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</w:pPr>
            <w:r w:rsidRPr="00BF1F3C">
              <w:rPr>
                <w:rFonts w:ascii="Arial Narrow" w:hAnsi="Arial Narrow"/>
                <w:sz w:val="18"/>
                <w:szCs w:val="18"/>
              </w:rPr>
              <w:t>Identifica y caracteriza el conocimiento de jurídico.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199" w:rsidRPr="00BF1F3C" w:rsidRDefault="00E26199" w:rsidP="00E26199">
            <w:pPr>
              <w:spacing w:after="0"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</w:pPr>
            <w:r w:rsidRPr="00BF1F3C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Grafica </w:t>
            </w:r>
            <w:r w:rsidRPr="00BF1F3C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  <w:t>su comprensión del conocimiento jurídico en relación al conocimiento científico en general</w:t>
            </w:r>
            <w:r w:rsidRPr="00BF1F3C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   </w:t>
            </w:r>
          </w:p>
          <w:p w:rsidR="00E26199" w:rsidRPr="00BF1F3C" w:rsidRDefault="00E26199" w:rsidP="00E26199">
            <w:pPr>
              <w:spacing w:after="0"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</w:pPr>
          </w:p>
          <w:p w:rsidR="00E26199" w:rsidRPr="00BF1F3C" w:rsidRDefault="00E26199" w:rsidP="00E26199">
            <w:pPr>
              <w:spacing w:after="0"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</w:pPr>
          </w:p>
          <w:p w:rsidR="00E26199" w:rsidRPr="00BF1F3C" w:rsidRDefault="00E26199" w:rsidP="00E26199">
            <w:pPr>
              <w:spacing w:after="0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199" w:rsidRPr="00BF1F3C" w:rsidRDefault="00E26199" w:rsidP="00E2619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F1F3C">
              <w:rPr>
                <w:rFonts w:ascii="Arial Narrow" w:hAnsi="Arial Narrow"/>
                <w:sz w:val="18"/>
                <w:szCs w:val="18"/>
              </w:rPr>
              <w:t>Reconoce que el objeto de conocimientos jurídicos constituye el destino de la ciencia del derecho.</w:t>
            </w:r>
          </w:p>
          <w:p w:rsidR="00E26199" w:rsidRPr="00BF1F3C" w:rsidRDefault="00E26199" w:rsidP="00E26199">
            <w:pPr>
              <w:spacing w:after="0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  <w:r w:rsidRPr="00BF1F3C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199" w:rsidRPr="00BF1F3C" w:rsidRDefault="00E26199" w:rsidP="00E26199">
            <w:pPr>
              <w:spacing w:after="0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  <w:r w:rsidRPr="00BF1F3C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  <w:t>Debate su comprensión respecto de la necesidad de la investigación jurídica.</w:t>
            </w:r>
          </w:p>
          <w:p w:rsidR="00E26199" w:rsidRPr="00BF1F3C" w:rsidRDefault="00E26199" w:rsidP="00E26199">
            <w:pPr>
              <w:spacing w:after="0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199" w:rsidRPr="00BF1F3C" w:rsidRDefault="00E26199" w:rsidP="00E26199">
            <w:pPr>
              <w:spacing w:after="0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  <w:r w:rsidRPr="00BF1F3C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  <w:t xml:space="preserve">Capacidad argumentativa sobre el objeto de la investigación jurídica. </w:t>
            </w:r>
            <w:r w:rsidRPr="00BF1F3C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E26199" w:rsidRPr="00BF1F3C" w:rsidRDefault="00E26199" w:rsidP="00E26199">
            <w:pPr>
              <w:spacing w:after="0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  <w:p w:rsidR="00E26199" w:rsidRPr="00BF1F3C" w:rsidRDefault="00E26199" w:rsidP="00E26199">
            <w:pPr>
              <w:spacing w:after="0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</w:tr>
      <w:tr w:rsidR="001A0109" w:rsidRPr="00BF1F3C" w:rsidTr="003540CB">
        <w:trPr>
          <w:trHeight w:val="30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540CB" w:rsidRPr="00BF1F3C" w:rsidRDefault="003540CB" w:rsidP="003540CB">
            <w:pPr>
              <w:spacing w:after="0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</w:pPr>
            <w:r w:rsidRPr="00BF1F3C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  <w:t>Unidad  de  Aprendizaje I :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0CB" w:rsidRPr="00BF1F3C" w:rsidRDefault="003540CB" w:rsidP="003540CB">
            <w:pPr>
              <w:spacing w:after="0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14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40CB" w:rsidRPr="00BF1F3C" w:rsidRDefault="003540CB" w:rsidP="003540CB">
            <w:pPr>
              <w:spacing w:after="0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</w:pPr>
            <w:r w:rsidRPr="00BF1F3C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  <w:t>EVALUACIÓN DE LA UNIDAD DE  APRENDIZAJE</w:t>
            </w:r>
          </w:p>
        </w:tc>
      </w:tr>
      <w:tr w:rsidR="001A0109" w:rsidRPr="00BF1F3C" w:rsidTr="003540CB">
        <w:trPr>
          <w:trHeight w:val="24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40CB" w:rsidRPr="00BF1F3C" w:rsidRDefault="003540CB" w:rsidP="003540CB">
            <w:pPr>
              <w:spacing w:after="0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0CB" w:rsidRPr="00BF1F3C" w:rsidRDefault="003540CB" w:rsidP="003540CB">
            <w:pPr>
              <w:spacing w:after="0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B" w:rsidRPr="00BF1F3C" w:rsidRDefault="003540CB" w:rsidP="003540CB">
            <w:pPr>
              <w:spacing w:after="0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</w:pPr>
            <w:r w:rsidRPr="00BF1F3C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  <w:t>EVIDENCIA DE CONOCIMIENTOS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B" w:rsidRPr="00BF1F3C" w:rsidRDefault="003540CB" w:rsidP="003540CB">
            <w:pPr>
              <w:spacing w:after="0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</w:pPr>
            <w:r w:rsidRPr="00BF1F3C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  <w:t>EVIDENCIA DE PRODUCTO</w:t>
            </w:r>
          </w:p>
        </w:tc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40CB" w:rsidRPr="00BF1F3C" w:rsidRDefault="003540CB" w:rsidP="003540CB">
            <w:pPr>
              <w:spacing w:after="0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</w:pPr>
            <w:r w:rsidRPr="00BF1F3C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  <w:t>EVIDENCIA DE DESEMPEÑO</w:t>
            </w:r>
          </w:p>
        </w:tc>
      </w:tr>
      <w:tr w:rsidR="001A0109" w:rsidRPr="00BF1F3C" w:rsidTr="003540CB">
        <w:trPr>
          <w:trHeight w:val="2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540CB" w:rsidRPr="00BF1F3C" w:rsidRDefault="003540CB" w:rsidP="003540CB">
            <w:pPr>
              <w:spacing w:after="0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40CB" w:rsidRPr="00BF1F3C" w:rsidRDefault="003540CB" w:rsidP="003540CB">
            <w:pPr>
              <w:spacing w:after="0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B" w:rsidRPr="00BF1F3C" w:rsidRDefault="003540CB" w:rsidP="003540CB">
            <w:pPr>
              <w:spacing w:after="0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  <w:r w:rsidRPr="00BF1F3C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  <w:t>Evaluación escrita y oral de la Unidad de Aprendizaje.</w:t>
            </w:r>
            <w:r w:rsidR="003A07E6" w:rsidRPr="00BF1F3C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  <w:t xml:space="preserve"> </w:t>
            </w:r>
          </w:p>
          <w:p w:rsidR="003540CB" w:rsidRPr="00BF1F3C" w:rsidRDefault="003540CB" w:rsidP="003540CB">
            <w:pPr>
              <w:spacing w:after="0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  <w:p w:rsidR="003540CB" w:rsidRPr="00BF1F3C" w:rsidRDefault="003540CB" w:rsidP="003540CB">
            <w:pPr>
              <w:spacing w:after="0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CB" w:rsidRPr="00BF1F3C" w:rsidRDefault="003540CB" w:rsidP="003540CB">
            <w:pPr>
              <w:spacing w:after="0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  <w:r w:rsidRPr="00BF1F3C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  <w:t>Presenta un tema de trabajo en equipo y expone.</w:t>
            </w:r>
          </w:p>
        </w:tc>
        <w:tc>
          <w:tcPr>
            <w:tcW w:w="4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40CB" w:rsidRPr="00BF1F3C" w:rsidRDefault="003540CB" w:rsidP="00C14AC5">
            <w:pPr>
              <w:spacing w:after="0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  <w:r w:rsidRPr="00BF1F3C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  <w:t xml:space="preserve">Participación activa en clase y </w:t>
            </w:r>
            <w:r w:rsidR="00C14AC5" w:rsidRPr="00BF1F3C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  <w:t>puntualidad de asistencia.</w:t>
            </w:r>
          </w:p>
        </w:tc>
      </w:tr>
    </w:tbl>
    <w:p w:rsidR="00903C34" w:rsidRPr="00B73AEB" w:rsidRDefault="00903C34" w:rsidP="00903C34">
      <w:pPr>
        <w:autoSpaceDE w:val="0"/>
        <w:autoSpaceDN w:val="0"/>
        <w:adjustRightInd w:val="0"/>
        <w:spacing w:after="0"/>
        <w:ind w:left="-426" w:hanging="141"/>
        <w:rPr>
          <w:rFonts w:ascii="Arial" w:hAnsi="Arial" w:cs="Arial"/>
          <w:iCs/>
          <w:color w:val="000000" w:themeColor="text1"/>
          <w:sz w:val="20"/>
          <w:szCs w:val="20"/>
        </w:rPr>
      </w:pPr>
    </w:p>
    <w:p w:rsidR="00903C34" w:rsidRDefault="00903C34" w:rsidP="00903C34">
      <w:pPr>
        <w:spacing w:after="0"/>
        <w:rPr>
          <w:rFonts w:ascii="Arial" w:hAnsi="Arial" w:cs="Arial"/>
          <w:color w:val="000000" w:themeColor="text1"/>
        </w:rPr>
      </w:pPr>
    </w:p>
    <w:p w:rsidR="00772E94" w:rsidRPr="00B73AEB" w:rsidRDefault="00772E94" w:rsidP="00903C34">
      <w:pPr>
        <w:spacing w:after="0"/>
        <w:rPr>
          <w:rFonts w:ascii="Arial" w:hAnsi="Arial" w:cs="Arial"/>
          <w:vanish/>
          <w:color w:val="000000" w:themeColor="text1"/>
        </w:rPr>
      </w:pPr>
    </w:p>
    <w:p w:rsidR="00903C34" w:rsidRPr="00B73AEB" w:rsidRDefault="00903C34" w:rsidP="00903C34">
      <w:pPr>
        <w:autoSpaceDE w:val="0"/>
        <w:autoSpaceDN w:val="0"/>
        <w:adjustRightInd w:val="0"/>
        <w:spacing w:after="0"/>
        <w:rPr>
          <w:rFonts w:ascii="Arial" w:hAnsi="Arial" w:cs="Arial"/>
          <w:iCs/>
          <w:color w:val="000000" w:themeColor="text1"/>
          <w:sz w:val="20"/>
          <w:szCs w:val="20"/>
        </w:rPr>
      </w:pPr>
    </w:p>
    <w:tbl>
      <w:tblPr>
        <w:tblpPr w:leftFromText="141" w:rightFromText="141" w:vertAnchor="text" w:horzAnchor="margin" w:tblpXSpec="center" w:tblpY="-308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707"/>
        <w:gridCol w:w="2546"/>
        <w:gridCol w:w="1171"/>
        <w:gridCol w:w="1171"/>
        <w:gridCol w:w="2888"/>
        <w:gridCol w:w="1933"/>
        <w:gridCol w:w="1909"/>
        <w:gridCol w:w="2757"/>
      </w:tblGrid>
      <w:tr w:rsidR="00BF1F3C" w:rsidRPr="00BF1F3C" w:rsidTr="009924F2">
        <w:trPr>
          <w:trHeight w:val="41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1F3C" w:rsidRPr="00BF1F3C" w:rsidRDefault="00BF1F3C" w:rsidP="009924F2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F1F3C" w:rsidRPr="00BF1F3C" w:rsidRDefault="00BF1F3C" w:rsidP="009924F2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  <w:r w:rsidRPr="00BF1F3C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  <w:t>CAPACIDAD DE LA UNIDAD DE APRENDIZAJE II:</w:t>
            </w:r>
            <w:r w:rsidRPr="00BF1F3C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BF1F3C">
              <w:rPr>
                <w:rFonts w:ascii="Arial Narrow" w:hAnsi="Arial Narrow"/>
                <w:sz w:val="18"/>
                <w:szCs w:val="18"/>
              </w:rPr>
              <w:t xml:space="preserve">Formula e identifica temas </w:t>
            </w:r>
            <w:r w:rsidR="008B2996">
              <w:rPr>
                <w:rFonts w:ascii="Arial Narrow" w:hAnsi="Arial Narrow"/>
                <w:sz w:val="18"/>
                <w:szCs w:val="18"/>
              </w:rPr>
              <w:t>de i</w:t>
            </w:r>
            <w:r w:rsidRPr="00BF1F3C">
              <w:rPr>
                <w:rFonts w:ascii="Arial Narrow" w:hAnsi="Arial Narrow"/>
                <w:sz w:val="18"/>
                <w:szCs w:val="18"/>
              </w:rPr>
              <w:t>nvestigación</w:t>
            </w:r>
            <w:r w:rsidR="008B2996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2480">
              <w:rPr>
                <w:rFonts w:ascii="Arial Narrow" w:hAnsi="Arial Narrow"/>
                <w:sz w:val="18"/>
                <w:szCs w:val="18"/>
              </w:rPr>
              <w:t>jurídica</w:t>
            </w:r>
            <w:r w:rsidRPr="00BF1F3C"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</w:tc>
      </w:tr>
      <w:tr w:rsidR="00BF1F3C" w:rsidRPr="00BF1F3C" w:rsidTr="009924F2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F3C" w:rsidRPr="00BF1F3C" w:rsidRDefault="00BF1F3C" w:rsidP="009924F2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1F3C" w:rsidRPr="00BF1F3C" w:rsidRDefault="00BF1F3C" w:rsidP="009924F2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03C34" w:rsidRPr="00BF1F3C" w:rsidTr="009924F2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3C34" w:rsidRPr="00BF1F3C" w:rsidRDefault="00903C34" w:rsidP="009924F2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34" w:rsidRDefault="00903C34" w:rsidP="009924F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</w:pPr>
            <w:r w:rsidRPr="00BF1F3C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  <w:t>Semana</w:t>
            </w:r>
          </w:p>
          <w:p w:rsidR="003B2480" w:rsidRDefault="003B2480" w:rsidP="009924F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</w:pPr>
          </w:p>
          <w:p w:rsidR="003B2480" w:rsidRPr="00BF1F3C" w:rsidRDefault="003B2480" w:rsidP="009924F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34" w:rsidRPr="00BF1F3C" w:rsidRDefault="00903C34" w:rsidP="009924F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</w:pPr>
            <w:r w:rsidRPr="00BF1F3C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Contenidos </w:t>
            </w:r>
          </w:p>
          <w:p w:rsidR="001A2676" w:rsidRPr="00BF1F3C" w:rsidRDefault="001A2676" w:rsidP="009924F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34" w:rsidRPr="00BF1F3C" w:rsidRDefault="00903C34" w:rsidP="009924F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</w:pPr>
            <w:r w:rsidRPr="00BF1F3C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  <w:t>Estrategia didáctica</w:t>
            </w:r>
          </w:p>
          <w:p w:rsidR="001A2676" w:rsidRPr="00BF1F3C" w:rsidRDefault="001A2676" w:rsidP="009924F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</w:pPr>
          </w:p>
          <w:p w:rsidR="001A2676" w:rsidRPr="00BF1F3C" w:rsidRDefault="001A2676" w:rsidP="009924F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</w:pPr>
          </w:p>
          <w:p w:rsidR="001A2676" w:rsidRPr="00BF1F3C" w:rsidRDefault="001A2676" w:rsidP="009924F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34" w:rsidRPr="00BF1F3C" w:rsidRDefault="00903C34" w:rsidP="009924F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</w:pPr>
            <w:r w:rsidRPr="00BF1F3C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Indicadores de logro de la capacidad </w:t>
            </w:r>
          </w:p>
          <w:p w:rsidR="001A2676" w:rsidRPr="00BF1F3C" w:rsidRDefault="001A2676" w:rsidP="009924F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</w:pPr>
          </w:p>
          <w:p w:rsidR="001A2676" w:rsidRPr="00BF1F3C" w:rsidRDefault="001A2676" w:rsidP="009924F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</w:pPr>
          </w:p>
        </w:tc>
      </w:tr>
      <w:tr w:rsidR="00BF1F3C" w:rsidRPr="00BF1F3C" w:rsidTr="009924F2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3C34" w:rsidRPr="00BF1F3C" w:rsidRDefault="00903C34" w:rsidP="009924F2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C34" w:rsidRPr="00BF1F3C" w:rsidRDefault="00903C34" w:rsidP="009924F2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34" w:rsidRPr="00BF1F3C" w:rsidRDefault="00903C34" w:rsidP="009924F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</w:pPr>
            <w:r w:rsidRPr="00BF1F3C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  <w:t>Conceptual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34" w:rsidRPr="00BF1F3C" w:rsidRDefault="00903C34" w:rsidP="009924F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</w:pPr>
            <w:r w:rsidRPr="00BF1F3C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  <w:t>Procedimental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34" w:rsidRPr="00BF1F3C" w:rsidRDefault="00903C34" w:rsidP="009924F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</w:pPr>
            <w:r w:rsidRPr="00BF1F3C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  <w:t>Actitudinal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C34" w:rsidRPr="00BF1F3C" w:rsidRDefault="00903C34" w:rsidP="009924F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C34" w:rsidRPr="00BF1F3C" w:rsidRDefault="00903C34" w:rsidP="009924F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</w:tr>
      <w:tr w:rsidR="00A90748" w:rsidRPr="00BF1F3C" w:rsidTr="009924F2">
        <w:trPr>
          <w:trHeight w:val="6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0748" w:rsidRPr="00BF1F3C" w:rsidRDefault="00A90748" w:rsidP="009924F2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48" w:rsidRPr="00BF1F3C" w:rsidRDefault="00A90748" w:rsidP="009924F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  <w:r w:rsidRPr="00BF1F3C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  <w:t>5</w:t>
            </w:r>
          </w:p>
          <w:p w:rsidR="00A90748" w:rsidRPr="00BF1F3C" w:rsidRDefault="00A90748" w:rsidP="009924F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  <w:p w:rsidR="00A90748" w:rsidRPr="00BF1F3C" w:rsidRDefault="00A90748" w:rsidP="009924F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  <w:p w:rsidR="00A90748" w:rsidRPr="00BF1F3C" w:rsidRDefault="00A90748" w:rsidP="009924F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48" w:rsidRPr="00BF1F3C" w:rsidRDefault="00A90748" w:rsidP="009924F2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F1F3C">
              <w:rPr>
                <w:rFonts w:ascii="Arial Narrow" w:hAnsi="Arial Narrow"/>
                <w:sz w:val="18"/>
                <w:szCs w:val="18"/>
              </w:rPr>
              <w:t>Internaliza los problemas epistemológicos del Derecho.</w:t>
            </w:r>
          </w:p>
          <w:p w:rsidR="00A90748" w:rsidRPr="00BF1F3C" w:rsidRDefault="00A90748" w:rsidP="009924F2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90748" w:rsidRPr="00BF1F3C" w:rsidRDefault="00A90748" w:rsidP="009924F2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  <w:p w:rsidR="00A90748" w:rsidRPr="00BF1F3C" w:rsidRDefault="00A90748" w:rsidP="009924F2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48" w:rsidRPr="00BF1F3C" w:rsidRDefault="00A90748" w:rsidP="009924F2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  <w:r w:rsidRPr="00BF1F3C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  <w:t>Relaciona al derecho con el fenómeno social.</w:t>
            </w:r>
          </w:p>
          <w:p w:rsidR="00A90748" w:rsidRPr="00BF1F3C" w:rsidRDefault="00A90748" w:rsidP="009924F2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  <w:p w:rsidR="00A90748" w:rsidRPr="00BF1F3C" w:rsidRDefault="00A90748" w:rsidP="009924F2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  <w:p w:rsidR="00A90748" w:rsidRPr="00BF1F3C" w:rsidRDefault="00A90748" w:rsidP="009924F2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48" w:rsidRPr="00BF1F3C" w:rsidRDefault="00A90748" w:rsidP="009924F2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F1F3C">
              <w:rPr>
                <w:rFonts w:ascii="Arial Narrow" w:hAnsi="Arial Narrow"/>
                <w:sz w:val="18"/>
                <w:szCs w:val="18"/>
              </w:rPr>
              <w:t>Comprende la naturaleza y propósito de los tipos de investigación jurídica.</w:t>
            </w:r>
          </w:p>
          <w:p w:rsidR="00A90748" w:rsidRPr="00BF1F3C" w:rsidRDefault="00A90748" w:rsidP="009924F2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  <w:p w:rsidR="00A90748" w:rsidRPr="00BF1F3C" w:rsidRDefault="00A90748" w:rsidP="009924F2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  <w:p w:rsidR="00A90748" w:rsidRPr="00BF1F3C" w:rsidRDefault="00A90748" w:rsidP="009924F2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4C" w:rsidRPr="00BF1F3C" w:rsidRDefault="00E21F4C" w:rsidP="009924F2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Taller de desarrollo metodológico</w:t>
            </w:r>
          </w:p>
          <w:p w:rsidR="002972E8" w:rsidRDefault="002972E8" w:rsidP="009924F2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2972E8" w:rsidRDefault="002972E8" w:rsidP="009924F2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2972E8" w:rsidRDefault="002972E8" w:rsidP="009924F2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90748" w:rsidRPr="00BF1F3C" w:rsidRDefault="00A90748" w:rsidP="009924F2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48" w:rsidRPr="00BF1F3C" w:rsidRDefault="002972E8" w:rsidP="009924F2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  <w:t>Capacidad argumentativa de los problemas  dogmáticos del derecho</w:t>
            </w:r>
            <w:r w:rsidR="00E21F4C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  <w:t>.</w:t>
            </w:r>
          </w:p>
          <w:p w:rsidR="00A90748" w:rsidRPr="00BF1F3C" w:rsidRDefault="00A90748" w:rsidP="009924F2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</w:tr>
      <w:tr w:rsidR="00A90748" w:rsidRPr="00BF1F3C" w:rsidTr="009924F2">
        <w:trPr>
          <w:trHeight w:val="90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0748" w:rsidRPr="009924F2" w:rsidRDefault="009924F2" w:rsidP="009924F2">
            <w:pPr>
              <w:tabs>
                <w:tab w:val="left" w:pos="427"/>
              </w:tabs>
              <w:spacing w:after="0" w:line="360" w:lineRule="auto"/>
              <w:jc w:val="right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9924F2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  <w:t xml:space="preserve">: </w:t>
            </w:r>
            <w:r w:rsidRPr="009924F2">
              <w:rPr>
                <w:rFonts w:ascii="Arial Narrow" w:hAnsi="Arial Narrow"/>
                <w:sz w:val="18"/>
                <w:szCs w:val="18"/>
              </w:rPr>
              <w:t>INVESTIGACIÓN</w:t>
            </w:r>
            <w:r w:rsidR="008B2996" w:rsidRPr="009924F2">
              <w:rPr>
                <w:rFonts w:ascii="Arial Narrow" w:hAnsi="Arial Narrow"/>
                <w:sz w:val="18"/>
                <w:szCs w:val="18"/>
              </w:rPr>
              <w:t xml:space="preserve"> JURIDICA. ASPECTOS METODOLOGICOS</w:t>
            </w:r>
          </w:p>
          <w:p w:rsidR="00A90748" w:rsidRPr="009924F2" w:rsidRDefault="00A90748" w:rsidP="009924F2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48" w:rsidRPr="00BF1F3C" w:rsidRDefault="00A90748" w:rsidP="009924F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  <w:r w:rsidRPr="00BF1F3C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  <w:t xml:space="preserve">       6</w:t>
            </w:r>
          </w:p>
          <w:p w:rsidR="00A90748" w:rsidRPr="00BF1F3C" w:rsidRDefault="00A90748" w:rsidP="009924F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  <w:p w:rsidR="00A90748" w:rsidRPr="00BF1F3C" w:rsidRDefault="00A90748" w:rsidP="009924F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  <w:p w:rsidR="00A90748" w:rsidRPr="00BF1F3C" w:rsidRDefault="00A90748" w:rsidP="009924F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  <w:p w:rsidR="00A90748" w:rsidRPr="00BF1F3C" w:rsidRDefault="00A90748" w:rsidP="009924F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  <w:p w:rsidR="00A90748" w:rsidRPr="00BF1F3C" w:rsidRDefault="00A90748" w:rsidP="009924F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  <w:p w:rsidR="00A90748" w:rsidRPr="00BF1F3C" w:rsidRDefault="00A90748" w:rsidP="009924F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  <w:p w:rsidR="00A90748" w:rsidRPr="00BF1F3C" w:rsidRDefault="00A90748" w:rsidP="009924F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  <w:p w:rsidR="00A90748" w:rsidRPr="00BF1F3C" w:rsidRDefault="00A90748" w:rsidP="009924F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  <w:p w:rsidR="00A90748" w:rsidRPr="00BF1F3C" w:rsidRDefault="00A90748" w:rsidP="009924F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  <w:p w:rsidR="00A90748" w:rsidRPr="00BF1F3C" w:rsidRDefault="00A90748" w:rsidP="009924F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48" w:rsidRPr="00BF1F3C" w:rsidRDefault="00A90748" w:rsidP="009924F2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F1F3C">
              <w:rPr>
                <w:rFonts w:ascii="Arial Narrow" w:hAnsi="Arial Narrow"/>
                <w:sz w:val="18"/>
                <w:szCs w:val="18"/>
              </w:rPr>
              <w:t>Identifica niveles de la investigación jurídica.</w:t>
            </w:r>
          </w:p>
          <w:p w:rsidR="00A90748" w:rsidRPr="00BF1F3C" w:rsidRDefault="00A90748" w:rsidP="009924F2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90748" w:rsidRPr="00BF1F3C" w:rsidRDefault="00A90748" w:rsidP="009924F2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90748" w:rsidRPr="00BF1F3C" w:rsidRDefault="00A90748" w:rsidP="009924F2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90748" w:rsidRPr="00BF1F3C" w:rsidRDefault="00A90748" w:rsidP="009924F2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90748" w:rsidRPr="00BF1F3C" w:rsidRDefault="00A90748" w:rsidP="009924F2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90748" w:rsidRPr="00BF1F3C" w:rsidRDefault="00A90748" w:rsidP="009924F2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90748" w:rsidRPr="00BF1F3C" w:rsidRDefault="00A90748" w:rsidP="009924F2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90748" w:rsidRPr="00BF1F3C" w:rsidRDefault="00A90748" w:rsidP="009924F2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90748" w:rsidRPr="00BF1F3C" w:rsidRDefault="00A90748" w:rsidP="009924F2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90748" w:rsidRPr="00BF1F3C" w:rsidRDefault="00A90748" w:rsidP="009924F2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48" w:rsidRPr="00BF1F3C" w:rsidRDefault="00A90748" w:rsidP="009924F2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F1F3C">
              <w:rPr>
                <w:rFonts w:ascii="Arial Narrow" w:hAnsi="Arial Narrow"/>
                <w:sz w:val="18"/>
                <w:szCs w:val="18"/>
              </w:rPr>
              <w:t>Identifica componentes del problema de investigación.</w:t>
            </w:r>
          </w:p>
          <w:p w:rsidR="00A90748" w:rsidRPr="00BF1F3C" w:rsidRDefault="00A90748" w:rsidP="009924F2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90748" w:rsidRPr="00BF1F3C" w:rsidRDefault="00A90748" w:rsidP="009924F2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90748" w:rsidRPr="00BF1F3C" w:rsidRDefault="00A90748" w:rsidP="009924F2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90748" w:rsidRPr="00BF1F3C" w:rsidRDefault="00A90748" w:rsidP="009924F2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90748" w:rsidRPr="00BF1F3C" w:rsidRDefault="00A90748" w:rsidP="009924F2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90748" w:rsidRPr="00BF1F3C" w:rsidRDefault="00A90748" w:rsidP="009924F2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90748" w:rsidRPr="00BF1F3C" w:rsidRDefault="00A90748" w:rsidP="009924F2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90748" w:rsidRPr="00BF1F3C" w:rsidRDefault="00A90748" w:rsidP="009924F2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90748" w:rsidRPr="00BF1F3C" w:rsidRDefault="00A90748" w:rsidP="009924F2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90748" w:rsidRPr="00BF1F3C" w:rsidRDefault="00A90748" w:rsidP="009924F2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48" w:rsidRPr="00BF1F3C" w:rsidRDefault="00A90748" w:rsidP="009924F2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F1F3C">
              <w:rPr>
                <w:rFonts w:ascii="Arial Narrow" w:hAnsi="Arial Narrow"/>
                <w:sz w:val="18"/>
                <w:szCs w:val="18"/>
              </w:rPr>
              <w:t>Relaciona problemas nacionales y la investigación jurídica.</w:t>
            </w:r>
          </w:p>
          <w:p w:rsidR="00A90748" w:rsidRPr="00BF1F3C" w:rsidRDefault="00A90748" w:rsidP="009924F2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90748" w:rsidRPr="00BF1F3C" w:rsidRDefault="00A90748" w:rsidP="009924F2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90748" w:rsidRPr="00BF1F3C" w:rsidRDefault="00A90748" w:rsidP="009924F2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90748" w:rsidRPr="00BF1F3C" w:rsidRDefault="00A90748" w:rsidP="009924F2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90748" w:rsidRPr="00BF1F3C" w:rsidRDefault="00A90748" w:rsidP="009924F2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90748" w:rsidRPr="00BF1F3C" w:rsidRDefault="00A90748" w:rsidP="009924F2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90748" w:rsidRPr="00BF1F3C" w:rsidRDefault="00A90748" w:rsidP="009924F2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90748" w:rsidRPr="00BF1F3C" w:rsidRDefault="00A90748" w:rsidP="009924F2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90748" w:rsidRPr="00BF1F3C" w:rsidRDefault="00A90748" w:rsidP="009924F2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90748" w:rsidRPr="00BF1F3C" w:rsidRDefault="00A90748" w:rsidP="009924F2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48" w:rsidRPr="00BF1F3C" w:rsidRDefault="00E21F4C" w:rsidP="009924F2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  <w:r w:rsidRPr="00BF1F3C">
              <w:rPr>
                <w:rFonts w:ascii="Arial Narrow" w:hAnsi="Arial Narrow"/>
                <w:sz w:val="18"/>
                <w:szCs w:val="18"/>
              </w:rPr>
              <w:t>Exposición grupal de comprensión de  Lecturas y avance de formulación de un proyecto de investigación.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48" w:rsidRPr="00BF1F3C" w:rsidRDefault="002972E8" w:rsidP="009924F2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  <w:t>Esquematiza problemas jurídicos: causas y efectos</w:t>
            </w:r>
          </w:p>
          <w:p w:rsidR="00A90748" w:rsidRPr="00BF1F3C" w:rsidRDefault="00A90748" w:rsidP="009924F2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  <w:p w:rsidR="00A90748" w:rsidRPr="00BF1F3C" w:rsidRDefault="00A90748" w:rsidP="009924F2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  <w:p w:rsidR="00A90748" w:rsidRPr="00BF1F3C" w:rsidRDefault="00A90748" w:rsidP="009924F2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  <w:p w:rsidR="00A90748" w:rsidRPr="00BF1F3C" w:rsidRDefault="00A90748" w:rsidP="009924F2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  <w:p w:rsidR="00A90748" w:rsidRPr="00BF1F3C" w:rsidRDefault="00A90748" w:rsidP="009924F2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  <w:p w:rsidR="00A90748" w:rsidRPr="00BF1F3C" w:rsidRDefault="00A90748" w:rsidP="009924F2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  <w:p w:rsidR="00A90748" w:rsidRPr="00BF1F3C" w:rsidRDefault="00A90748" w:rsidP="009924F2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  <w:p w:rsidR="00A90748" w:rsidRPr="00BF1F3C" w:rsidRDefault="00A90748" w:rsidP="009924F2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  <w:p w:rsidR="00A90748" w:rsidRPr="00BF1F3C" w:rsidRDefault="00A90748" w:rsidP="009924F2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  <w:p w:rsidR="00A90748" w:rsidRPr="00BF1F3C" w:rsidRDefault="00A90748" w:rsidP="009924F2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  <w:p w:rsidR="00A90748" w:rsidRPr="00BF1F3C" w:rsidRDefault="00A90748" w:rsidP="009924F2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</w:tr>
      <w:tr w:rsidR="00A90748" w:rsidRPr="00BF1F3C" w:rsidTr="009924F2">
        <w:trPr>
          <w:trHeight w:val="70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0748" w:rsidRPr="009924F2" w:rsidRDefault="00A90748" w:rsidP="009924F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748" w:rsidRPr="00BF1F3C" w:rsidRDefault="00A90748" w:rsidP="009924F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  <w:r w:rsidRPr="00BF1F3C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  <w:t>7</w:t>
            </w:r>
          </w:p>
          <w:p w:rsidR="00BF1F3C" w:rsidRPr="00BF1F3C" w:rsidRDefault="00BF1F3C" w:rsidP="009924F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  <w:p w:rsidR="00BF1F3C" w:rsidRPr="00BF1F3C" w:rsidRDefault="00BF1F3C" w:rsidP="009924F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  <w:p w:rsidR="00BF1F3C" w:rsidRPr="00BF1F3C" w:rsidRDefault="00BF1F3C" w:rsidP="009924F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48" w:rsidRPr="00BF1F3C" w:rsidRDefault="00A90748" w:rsidP="009924F2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F1F3C">
              <w:rPr>
                <w:rFonts w:ascii="Arial Narrow" w:hAnsi="Arial Narrow"/>
                <w:sz w:val="18"/>
                <w:szCs w:val="18"/>
              </w:rPr>
              <w:t xml:space="preserve">Formula problemas jurídicos. </w:t>
            </w:r>
          </w:p>
          <w:p w:rsidR="00A90748" w:rsidRPr="00BF1F3C" w:rsidRDefault="00A90748" w:rsidP="009924F2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90748" w:rsidRPr="00BF1F3C" w:rsidRDefault="00A90748" w:rsidP="009924F2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90748" w:rsidRPr="00BF1F3C" w:rsidRDefault="00A90748" w:rsidP="009924F2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748" w:rsidRPr="00BF1F3C" w:rsidRDefault="00A90748" w:rsidP="009924F2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  <w:r w:rsidRPr="00BF1F3C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  <w:t xml:space="preserve">Redacta problemas jurídicos. </w:t>
            </w:r>
          </w:p>
          <w:p w:rsidR="00A90748" w:rsidRPr="00BF1F3C" w:rsidRDefault="00A90748" w:rsidP="009924F2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  <w:p w:rsidR="00A90748" w:rsidRPr="00BF1F3C" w:rsidRDefault="00A90748" w:rsidP="009924F2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  <w:p w:rsidR="00A90748" w:rsidRPr="00BF1F3C" w:rsidRDefault="00A90748" w:rsidP="009924F2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748" w:rsidRPr="00BF1F3C" w:rsidRDefault="00A90748" w:rsidP="009924F2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BF1F3C">
              <w:rPr>
                <w:rFonts w:ascii="Arial Narrow" w:hAnsi="Arial Narrow"/>
                <w:sz w:val="18"/>
                <w:szCs w:val="18"/>
              </w:rPr>
              <w:t xml:space="preserve">Formula objetivos de investigación. </w:t>
            </w:r>
          </w:p>
          <w:p w:rsidR="00A90748" w:rsidRPr="00BF1F3C" w:rsidRDefault="00A90748" w:rsidP="009924F2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90748" w:rsidRPr="00BF1F3C" w:rsidRDefault="00A90748" w:rsidP="009924F2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90748" w:rsidRPr="00BF1F3C" w:rsidRDefault="00A90748" w:rsidP="009924F2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F4C" w:rsidRPr="00BF1F3C" w:rsidRDefault="00E21F4C" w:rsidP="009924F2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Taller de desarrollo metodológico  </w:t>
            </w:r>
          </w:p>
          <w:p w:rsidR="00E21F4C" w:rsidRPr="00BF1F3C" w:rsidRDefault="00E21F4C" w:rsidP="009924F2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E21F4C" w:rsidRPr="00BF1F3C" w:rsidRDefault="00E21F4C" w:rsidP="009924F2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E21F4C" w:rsidRPr="00BF1F3C" w:rsidRDefault="00E21F4C" w:rsidP="009924F2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90748" w:rsidRPr="00BF1F3C" w:rsidRDefault="00A90748" w:rsidP="009924F2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748" w:rsidRDefault="002972E8" w:rsidP="009924F2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  <w:t>Utilización adecuada de los verbos como objetivos</w:t>
            </w:r>
          </w:p>
          <w:p w:rsidR="003B2480" w:rsidRDefault="003B2480" w:rsidP="009924F2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  <w:p w:rsidR="003B2480" w:rsidRPr="00BF1F3C" w:rsidRDefault="003B2480" w:rsidP="009924F2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</w:tr>
      <w:tr w:rsidR="00A90748" w:rsidRPr="00BF1F3C" w:rsidTr="009924F2">
        <w:trPr>
          <w:trHeight w:val="945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0748" w:rsidRPr="009924F2" w:rsidRDefault="00A90748" w:rsidP="009924F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748" w:rsidRPr="00BF1F3C" w:rsidRDefault="00A90748" w:rsidP="009924F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  <w:r w:rsidRPr="00BF1F3C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  <w:t>8</w:t>
            </w:r>
          </w:p>
          <w:p w:rsidR="00BF1F3C" w:rsidRPr="00BF1F3C" w:rsidRDefault="00BF1F3C" w:rsidP="009924F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  <w:p w:rsidR="00BF1F3C" w:rsidRPr="00BF1F3C" w:rsidRDefault="00BF1F3C" w:rsidP="009924F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  <w:p w:rsidR="00BF1F3C" w:rsidRPr="00BF1F3C" w:rsidRDefault="00BF1F3C" w:rsidP="009924F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  <w:p w:rsidR="00BF1F3C" w:rsidRPr="00BF1F3C" w:rsidRDefault="00BF1F3C" w:rsidP="009924F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0748" w:rsidRPr="00BF1F3C" w:rsidRDefault="00A90748" w:rsidP="009924F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F1F3C">
              <w:rPr>
                <w:rFonts w:ascii="Arial Narrow" w:hAnsi="Arial Narrow"/>
                <w:sz w:val="18"/>
                <w:szCs w:val="18"/>
              </w:rPr>
              <w:t>Relaciona problemas y objetivos de la Investigación jurídica.</w:t>
            </w:r>
          </w:p>
          <w:p w:rsidR="00A90748" w:rsidRPr="00BF1F3C" w:rsidRDefault="00A90748" w:rsidP="009924F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A90748" w:rsidRPr="00BF1F3C" w:rsidRDefault="00A90748" w:rsidP="009924F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A90748" w:rsidRPr="00BF1F3C" w:rsidRDefault="00A90748" w:rsidP="009924F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A90748" w:rsidRPr="00BF1F3C" w:rsidRDefault="00A90748" w:rsidP="009924F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48" w:rsidRPr="00BF1F3C" w:rsidRDefault="00A90748" w:rsidP="009924F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F1F3C">
              <w:rPr>
                <w:rFonts w:ascii="Arial Narrow" w:hAnsi="Arial Narrow"/>
                <w:sz w:val="18"/>
                <w:szCs w:val="18"/>
              </w:rPr>
              <w:t>Determina ámbito de investigación jurídica</w:t>
            </w:r>
          </w:p>
          <w:p w:rsidR="00A90748" w:rsidRPr="00BF1F3C" w:rsidRDefault="00A90748" w:rsidP="009924F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A90748" w:rsidRPr="00BF1F3C" w:rsidRDefault="00A90748" w:rsidP="009924F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A90748" w:rsidRPr="00BF1F3C" w:rsidRDefault="00A90748" w:rsidP="009924F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  <w:p w:rsidR="00A90748" w:rsidRPr="00BF1F3C" w:rsidRDefault="00A90748" w:rsidP="009924F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  <w:p w:rsidR="00A90748" w:rsidRPr="00BF1F3C" w:rsidRDefault="00A90748" w:rsidP="009924F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48" w:rsidRPr="00BF1F3C" w:rsidRDefault="00AC3880" w:rsidP="009924F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Expone </w:t>
            </w:r>
            <w:r w:rsidR="00697878">
              <w:rPr>
                <w:rFonts w:ascii="Arial Narrow" w:hAnsi="Arial Narrow"/>
                <w:sz w:val="18"/>
                <w:szCs w:val="18"/>
              </w:rPr>
              <w:t>problema</w:t>
            </w:r>
            <w:r>
              <w:rPr>
                <w:rFonts w:ascii="Arial Narrow" w:hAnsi="Arial Narrow"/>
                <w:sz w:val="18"/>
                <w:szCs w:val="18"/>
              </w:rPr>
              <w:t>s jurídicos</w:t>
            </w:r>
          </w:p>
          <w:p w:rsidR="00A90748" w:rsidRPr="00BF1F3C" w:rsidRDefault="00A90748" w:rsidP="009924F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A90748" w:rsidRPr="00BF1F3C" w:rsidRDefault="00A90748" w:rsidP="009924F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  <w:p w:rsidR="00A90748" w:rsidRDefault="00A90748" w:rsidP="009924F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  <w:p w:rsidR="00697878" w:rsidRPr="00BF1F3C" w:rsidRDefault="00697878" w:rsidP="009924F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  <w:p w:rsidR="00A90748" w:rsidRPr="00BF1F3C" w:rsidRDefault="00A90748" w:rsidP="009924F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F4C" w:rsidRPr="00BF1F3C" w:rsidRDefault="00E21F4C" w:rsidP="009924F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F1F3C">
              <w:rPr>
                <w:rFonts w:ascii="Arial Narrow" w:hAnsi="Arial Narrow"/>
                <w:sz w:val="18"/>
                <w:szCs w:val="18"/>
              </w:rPr>
              <w:t>Exposición grupal de comprensión de  Lecturas y avance de formulación de un proyecto de investigación</w:t>
            </w:r>
          </w:p>
          <w:p w:rsidR="00E21F4C" w:rsidRPr="00BF1F3C" w:rsidRDefault="00E21F4C" w:rsidP="009924F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21F4C" w:rsidRPr="00BF1F3C" w:rsidRDefault="00E21F4C" w:rsidP="009924F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21F4C" w:rsidRPr="00BF1F3C" w:rsidRDefault="00E21F4C" w:rsidP="009924F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E21F4C" w:rsidRPr="00BF1F3C" w:rsidRDefault="00E21F4C" w:rsidP="009924F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A90748" w:rsidRPr="00BF1F3C" w:rsidRDefault="00A90748" w:rsidP="009924F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480" w:rsidRDefault="00AC3880" w:rsidP="009924F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  <w:t xml:space="preserve">Comprende </w:t>
            </w:r>
            <w:r w:rsidR="00697878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  <w:t>problema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  <w:t>s jurídicos</w:t>
            </w:r>
          </w:p>
          <w:p w:rsidR="003B2480" w:rsidRDefault="003B2480" w:rsidP="009924F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  <w:p w:rsidR="003B2480" w:rsidRPr="00BF1F3C" w:rsidRDefault="003B2480" w:rsidP="009924F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</w:tr>
      <w:tr w:rsidR="00903C34" w:rsidRPr="00BF1F3C" w:rsidTr="009924F2">
        <w:trPr>
          <w:trHeight w:val="37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3C34" w:rsidRPr="009924F2" w:rsidRDefault="00903C34" w:rsidP="009924F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  <w:r w:rsidRPr="009924F2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  <w:t>Unidad</w:t>
            </w:r>
            <w:r w:rsidR="00CE6452" w:rsidRPr="009924F2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  <w:t xml:space="preserve"> de </w:t>
            </w:r>
            <w:r w:rsidRPr="009924F2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  <w:t xml:space="preserve"> </w:t>
            </w:r>
            <w:r w:rsidR="00BF1F3C" w:rsidRPr="009924F2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  <w:t xml:space="preserve">     </w:t>
            </w:r>
            <w:r w:rsidR="00CE6452" w:rsidRPr="009924F2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  <w:t xml:space="preserve">Aprendizaje </w:t>
            </w:r>
            <w:r w:rsidRPr="009924F2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  <w:t xml:space="preserve">II </w:t>
            </w:r>
            <w:r w:rsidR="00B8088C" w:rsidRPr="009924F2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  <w:t xml:space="preserve"> 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C34" w:rsidRPr="00BF1F3C" w:rsidRDefault="00903C34" w:rsidP="009924F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3C34" w:rsidRPr="00BF1F3C" w:rsidRDefault="00903C34" w:rsidP="009924F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</w:pPr>
            <w:r w:rsidRPr="00BF1F3C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EVALUACIÓN DE LA UNIDAD </w:t>
            </w:r>
            <w:r w:rsidR="00BC55F7" w:rsidRPr="00BF1F3C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  <w:t>DE  APRENDIZAJE</w:t>
            </w:r>
          </w:p>
        </w:tc>
      </w:tr>
      <w:tr w:rsidR="00903C34" w:rsidRPr="00BF1F3C" w:rsidTr="009924F2">
        <w:trPr>
          <w:trHeight w:val="3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03C34" w:rsidRPr="00BF1F3C" w:rsidRDefault="00903C34" w:rsidP="009924F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C34" w:rsidRPr="00BF1F3C" w:rsidRDefault="00903C34" w:rsidP="009924F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34" w:rsidRPr="00BF1F3C" w:rsidRDefault="00903C34" w:rsidP="009924F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</w:pPr>
            <w:r w:rsidRPr="00BF1F3C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  <w:t>EVIDENCIA DE CONOCIMIENTOS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34" w:rsidRPr="00BF1F3C" w:rsidRDefault="00903C34" w:rsidP="009924F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</w:pPr>
            <w:r w:rsidRPr="00BF1F3C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  <w:t>EVIDENCIA DE PRODUCTO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3C34" w:rsidRPr="00BF1F3C" w:rsidRDefault="00903C34" w:rsidP="009924F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</w:pPr>
            <w:r w:rsidRPr="00BF1F3C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  <w:t>EVIDENCIA DE DESEMPEÑO</w:t>
            </w:r>
          </w:p>
        </w:tc>
      </w:tr>
      <w:tr w:rsidR="00903C34" w:rsidRPr="00BF1F3C" w:rsidTr="009924F2">
        <w:trPr>
          <w:trHeight w:val="32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03C34" w:rsidRPr="00BF1F3C" w:rsidRDefault="00903C34" w:rsidP="009924F2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3C34" w:rsidRPr="00BF1F3C" w:rsidRDefault="00903C34" w:rsidP="009924F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34" w:rsidRPr="00BF1F3C" w:rsidRDefault="000E6CB8" w:rsidP="009924F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  <w:r w:rsidRPr="00BF1F3C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  <w:t>Evaluación escrita</w:t>
            </w:r>
            <w:r w:rsidR="00BF1F3C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  <w:t xml:space="preserve">  </w:t>
            </w:r>
          </w:p>
          <w:p w:rsidR="00903C34" w:rsidRPr="00BF1F3C" w:rsidRDefault="00903C34" w:rsidP="009924F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  <w:p w:rsidR="00903C34" w:rsidRPr="00BF1F3C" w:rsidRDefault="00903C34" w:rsidP="009924F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34" w:rsidRPr="00BF1F3C" w:rsidRDefault="000E6CB8" w:rsidP="009924F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  <w:r w:rsidRPr="00BF1F3C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  <w:t xml:space="preserve">Presenta un tema </w:t>
            </w:r>
            <w:r w:rsidR="007F64F2" w:rsidRPr="00BF1F3C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  <w:t>de investigación</w:t>
            </w:r>
            <w:r w:rsidRPr="00BF1F3C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6CB8" w:rsidRPr="00BF1F3C" w:rsidRDefault="008B2996" w:rsidP="009924F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  <w:t xml:space="preserve">Capacidad </w:t>
            </w:r>
            <w:r w:rsidR="002972E8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  <w:t>de redacción de proyecto de i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  <w:t xml:space="preserve">nvestigación </w:t>
            </w:r>
          </w:p>
          <w:p w:rsidR="00903C34" w:rsidRPr="00BF1F3C" w:rsidRDefault="00903C34" w:rsidP="009924F2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</w:tr>
    </w:tbl>
    <w:p w:rsidR="00903C34" w:rsidRDefault="00903C34" w:rsidP="00903C34">
      <w:pPr>
        <w:autoSpaceDE w:val="0"/>
        <w:autoSpaceDN w:val="0"/>
        <w:adjustRightInd w:val="0"/>
        <w:spacing w:after="0"/>
        <w:rPr>
          <w:rFonts w:ascii="Arial" w:hAnsi="Arial" w:cs="Arial"/>
          <w:iCs/>
          <w:color w:val="000000" w:themeColor="text1"/>
          <w:sz w:val="20"/>
          <w:szCs w:val="20"/>
        </w:rPr>
      </w:pPr>
    </w:p>
    <w:p w:rsidR="00471AC9" w:rsidRPr="00B73AEB" w:rsidRDefault="00471AC9" w:rsidP="00903C34">
      <w:pPr>
        <w:autoSpaceDE w:val="0"/>
        <w:autoSpaceDN w:val="0"/>
        <w:adjustRightInd w:val="0"/>
        <w:spacing w:after="0"/>
        <w:rPr>
          <w:rFonts w:ascii="Arial" w:hAnsi="Arial" w:cs="Arial"/>
          <w:iCs/>
          <w:color w:val="000000" w:themeColor="text1"/>
          <w:sz w:val="20"/>
          <w:szCs w:val="20"/>
        </w:rPr>
      </w:pPr>
    </w:p>
    <w:p w:rsidR="00903C34" w:rsidRPr="00B73AEB" w:rsidRDefault="00903C34" w:rsidP="00903C34">
      <w:pPr>
        <w:autoSpaceDE w:val="0"/>
        <w:autoSpaceDN w:val="0"/>
        <w:adjustRightInd w:val="0"/>
        <w:spacing w:after="0"/>
        <w:rPr>
          <w:rFonts w:ascii="Arial" w:hAnsi="Arial" w:cs="Arial"/>
          <w:iCs/>
          <w:color w:val="000000" w:themeColor="text1"/>
          <w:sz w:val="20"/>
          <w:szCs w:val="20"/>
        </w:rPr>
      </w:pPr>
    </w:p>
    <w:tbl>
      <w:tblPr>
        <w:tblpPr w:leftFromText="141" w:rightFromText="141" w:vertAnchor="text" w:horzAnchor="margin" w:tblpXSpec="center" w:tblpY="-186"/>
        <w:tblW w:w="150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960"/>
        <w:gridCol w:w="3241"/>
        <w:gridCol w:w="2096"/>
        <w:gridCol w:w="2663"/>
        <w:gridCol w:w="705"/>
        <w:gridCol w:w="877"/>
        <w:gridCol w:w="3693"/>
      </w:tblGrid>
      <w:tr w:rsidR="008B2996" w:rsidRPr="008B2996" w:rsidTr="008B2996">
        <w:trPr>
          <w:trHeight w:val="447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2996" w:rsidRPr="008B2996" w:rsidRDefault="008B2996" w:rsidP="00834086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10542" w:type="dxa"/>
            <w:gridSpan w:val="6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hideMark/>
          </w:tcPr>
          <w:p w:rsidR="008B2996" w:rsidRPr="008B2996" w:rsidRDefault="008B2996" w:rsidP="002204C6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  <w:r w:rsidRPr="008B2996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  <w:t>CAPACIDAD DE LA UNIDAD DE APRENDIZAJE III</w:t>
            </w:r>
            <w:r w:rsidRPr="008B2996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  <w:t xml:space="preserve">: Formulación de hipótesis de investigaciones Jurídicas  </w:t>
            </w: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B2996" w:rsidRPr="008B2996" w:rsidRDefault="008B2996" w:rsidP="008B2996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</w:tr>
      <w:tr w:rsidR="008B2996" w:rsidRPr="008B2996" w:rsidTr="008B2996">
        <w:trPr>
          <w:trHeight w:val="70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2996" w:rsidRPr="008B2996" w:rsidRDefault="008B2996" w:rsidP="00834086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10542" w:type="dxa"/>
            <w:gridSpan w:val="6"/>
            <w:vMerge/>
            <w:tcBorders>
              <w:left w:val="nil"/>
              <w:bottom w:val="single" w:sz="4" w:space="0" w:color="auto"/>
            </w:tcBorders>
            <w:shd w:val="clear" w:color="auto" w:fill="auto"/>
            <w:hideMark/>
          </w:tcPr>
          <w:p w:rsidR="008B2996" w:rsidRPr="008B2996" w:rsidRDefault="008B2996" w:rsidP="002204C6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2996" w:rsidRPr="008B2996" w:rsidRDefault="008B2996" w:rsidP="002204C6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03C34" w:rsidRPr="008B2996" w:rsidTr="002204C6">
        <w:trPr>
          <w:trHeight w:val="511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3C34" w:rsidRPr="008B2996" w:rsidRDefault="00903C34" w:rsidP="00834086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34" w:rsidRPr="008B2996" w:rsidRDefault="00903C34" w:rsidP="002204C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</w:pPr>
            <w:r w:rsidRPr="008B2996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  <w:t>Semana</w:t>
            </w:r>
          </w:p>
        </w:tc>
        <w:tc>
          <w:tcPr>
            <w:tcW w:w="8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34" w:rsidRPr="008B2996" w:rsidRDefault="00903C34" w:rsidP="002204C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</w:pPr>
            <w:r w:rsidRPr="008B2996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Contenidos </w:t>
            </w:r>
          </w:p>
        </w:tc>
        <w:tc>
          <w:tcPr>
            <w:tcW w:w="1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34" w:rsidRPr="008B2996" w:rsidRDefault="00903C34" w:rsidP="002204C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</w:pPr>
            <w:r w:rsidRPr="008B2996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  <w:t>Estrategia didáctica</w:t>
            </w:r>
          </w:p>
        </w:tc>
        <w:tc>
          <w:tcPr>
            <w:tcW w:w="3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34" w:rsidRPr="008B2996" w:rsidRDefault="00903C34" w:rsidP="002204C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</w:pPr>
            <w:r w:rsidRPr="008B2996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Indicadores de logro de la capacidad </w:t>
            </w:r>
          </w:p>
        </w:tc>
      </w:tr>
      <w:tr w:rsidR="00903C34" w:rsidRPr="008B2996" w:rsidTr="002204C6">
        <w:trPr>
          <w:trHeight w:val="319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3C34" w:rsidRPr="008B2996" w:rsidRDefault="00903C34" w:rsidP="00834086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C34" w:rsidRPr="008B2996" w:rsidRDefault="00903C34" w:rsidP="002204C6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34" w:rsidRPr="008B2996" w:rsidRDefault="00903C34" w:rsidP="002204C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</w:pPr>
            <w:r w:rsidRPr="008B2996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  <w:t>Conceptual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34" w:rsidRPr="008B2996" w:rsidRDefault="00903C34" w:rsidP="002204C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</w:pPr>
            <w:r w:rsidRPr="008B2996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  <w:t>Procedimental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34" w:rsidRPr="008B2996" w:rsidRDefault="00903C34" w:rsidP="002204C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</w:pPr>
            <w:r w:rsidRPr="008B2996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  <w:t>Actitudinal</w:t>
            </w:r>
          </w:p>
        </w:tc>
        <w:tc>
          <w:tcPr>
            <w:tcW w:w="1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C34" w:rsidRPr="008B2996" w:rsidRDefault="00903C34" w:rsidP="002204C6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3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C34" w:rsidRPr="008B2996" w:rsidRDefault="00903C34" w:rsidP="002204C6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</w:tr>
      <w:tr w:rsidR="00E26199" w:rsidRPr="008B2996" w:rsidTr="00AC3880">
        <w:trPr>
          <w:trHeight w:val="479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6199" w:rsidRPr="008B2996" w:rsidRDefault="00E26199" w:rsidP="00E26199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199" w:rsidRPr="008B2996" w:rsidRDefault="00E26199" w:rsidP="00E26199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  <w:r w:rsidRPr="008B2996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  <w:t>9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99" w:rsidRPr="008B2996" w:rsidRDefault="00403CE8" w:rsidP="00403CE8">
            <w:pPr>
              <w:spacing w:after="0" w:line="240" w:lineRule="auto"/>
              <w:jc w:val="both"/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</w:pPr>
            <w:r w:rsidRPr="008B2996">
              <w:rPr>
                <w:rFonts w:ascii="Arial Narrow" w:hAnsi="Arial Narrow"/>
                <w:sz w:val="18"/>
                <w:szCs w:val="18"/>
              </w:rPr>
              <w:t>Formula metodologías de investigación.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199" w:rsidRPr="008B2996" w:rsidRDefault="00094529" w:rsidP="00094529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  <w:t xml:space="preserve">Diferencia las </w:t>
            </w:r>
            <w:r w:rsidR="00403CE8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  <w:t xml:space="preserve">metodológicas  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199" w:rsidRPr="008B2996" w:rsidRDefault="00094529" w:rsidP="00E26199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  <w:t xml:space="preserve">Aplica diversas metodologías </w:t>
            </w:r>
          </w:p>
        </w:tc>
        <w:tc>
          <w:tcPr>
            <w:tcW w:w="158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6199" w:rsidRPr="008B2996" w:rsidRDefault="0091365A" w:rsidP="00E2619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Clase magistral del docente, trabajo de investigación y presentación en clase de avance</w:t>
            </w:r>
          </w:p>
          <w:p w:rsidR="00E26199" w:rsidRPr="008B2996" w:rsidRDefault="00E26199" w:rsidP="00E26199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199" w:rsidRPr="008B2996" w:rsidRDefault="00AC3880" w:rsidP="00E26199">
            <w:pPr>
              <w:spacing w:after="0" w:line="240" w:lineRule="auto"/>
              <w:jc w:val="both"/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Redacta problema de investigación</w:t>
            </w:r>
          </w:p>
        </w:tc>
      </w:tr>
      <w:tr w:rsidR="00C837AA" w:rsidRPr="008B2996" w:rsidTr="00AC3880">
        <w:trPr>
          <w:trHeight w:val="817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37AA" w:rsidRPr="00BF1F3C" w:rsidRDefault="00C837AA" w:rsidP="00403CE8">
            <w:pPr>
              <w:tabs>
                <w:tab w:val="left" w:pos="427"/>
              </w:tabs>
              <w:spacing w:after="0" w:line="360" w:lineRule="auto"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</w:pPr>
            <w:proofErr w:type="gramStart"/>
            <w:r w:rsidRPr="008B2996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  <w:t>:</w:t>
            </w:r>
            <w:r w:rsidRPr="008B2996">
              <w:rPr>
                <w:rFonts w:ascii="Arial Narrow" w:hAnsi="Arial Narrow"/>
                <w:b/>
                <w:sz w:val="18"/>
                <w:szCs w:val="18"/>
              </w:rPr>
              <w:t>LA</w:t>
            </w:r>
            <w:proofErr w:type="gramEnd"/>
            <w:r w:rsidRPr="008B2996">
              <w:rPr>
                <w:rFonts w:ascii="Arial Narrow" w:hAnsi="Arial Narrow"/>
                <w:b/>
                <w:sz w:val="18"/>
                <w:szCs w:val="18"/>
              </w:rPr>
              <w:t xml:space="preserve"> IN</w:t>
            </w:r>
            <w:r w:rsidRPr="00BF1F3C">
              <w:rPr>
                <w:rFonts w:ascii="Arial Narrow" w:hAnsi="Arial Narrow"/>
                <w:b/>
                <w:sz w:val="18"/>
                <w:szCs w:val="18"/>
              </w:rPr>
              <w:t>VESTIGACIÓN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JURIDICA. </w:t>
            </w:r>
            <w:r w:rsidR="004B5D97">
              <w:rPr>
                <w:rFonts w:ascii="Arial Narrow" w:hAnsi="Arial Narrow"/>
                <w:b/>
                <w:sz w:val="18"/>
                <w:szCs w:val="18"/>
              </w:rPr>
              <w:t>FORMULACION PROBLEMATICA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AA" w:rsidRPr="008B2996" w:rsidRDefault="00C837AA" w:rsidP="00C837AA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  <w:r w:rsidRPr="008B2996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  <w:t>10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AA" w:rsidRPr="008B2996" w:rsidRDefault="00AC3880" w:rsidP="00AC3880">
            <w:pPr>
              <w:spacing w:after="0" w:line="240" w:lineRule="auto"/>
              <w:jc w:val="both"/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Identifica la necesidad de la</w:t>
            </w:r>
            <w:r w:rsidR="00403CE8" w:rsidRPr="008B2996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 xml:space="preserve"> investigación</w:t>
            </w:r>
            <w:r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 xml:space="preserve"> jurídica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7AA" w:rsidRPr="008B2996" w:rsidRDefault="00094529" w:rsidP="00C837AA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  <w:t>Identifica la necesidad de investigar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7AA" w:rsidRPr="008B2996" w:rsidRDefault="00AC3880" w:rsidP="00AC3880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  <w:t xml:space="preserve">Advierte consecuencias jurídicas del problema jurídico </w:t>
            </w:r>
          </w:p>
        </w:tc>
        <w:tc>
          <w:tcPr>
            <w:tcW w:w="158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37AA" w:rsidRPr="008B2996" w:rsidRDefault="00C837AA" w:rsidP="00C837A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AA" w:rsidRPr="008B2996" w:rsidRDefault="00AC3880" w:rsidP="00C837AA">
            <w:pPr>
              <w:spacing w:after="0" w:line="240" w:lineRule="auto"/>
              <w:jc w:val="both"/>
              <w:rPr>
                <w:rFonts w:ascii="Arial Narrow" w:hAnsi="Arial Narrow" w:cs="Arial"/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iCs/>
                <w:color w:val="000000" w:themeColor="text1"/>
                <w:sz w:val="18"/>
                <w:szCs w:val="18"/>
              </w:rPr>
              <w:t>Expone problema de investigación</w:t>
            </w:r>
          </w:p>
        </w:tc>
      </w:tr>
      <w:tr w:rsidR="00C837AA" w:rsidRPr="008B2996" w:rsidTr="00AC3880">
        <w:trPr>
          <w:trHeight w:val="836"/>
        </w:trPr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37AA" w:rsidRPr="008B2996" w:rsidRDefault="00C837AA" w:rsidP="00C837AA">
            <w:pPr>
              <w:spacing w:after="0" w:line="240" w:lineRule="auto"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7AA" w:rsidRPr="008B2996" w:rsidRDefault="00C837AA" w:rsidP="00C837AA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  <w:r w:rsidRPr="008B2996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  <w:t>11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AA" w:rsidRPr="008B2996" w:rsidRDefault="00C837AA" w:rsidP="00C837AA">
            <w:pPr>
              <w:spacing w:after="0" w:line="240" w:lineRule="auto"/>
              <w:jc w:val="both"/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</w:pPr>
            <w:r w:rsidRPr="008B2996">
              <w:rPr>
                <w:rFonts w:ascii="Arial Narrow" w:hAnsi="Arial Narrow"/>
                <w:sz w:val="18"/>
                <w:szCs w:val="18"/>
              </w:rPr>
              <w:t>Analiza y evalúa problemas de investigación.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7AA" w:rsidRPr="008B2996" w:rsidRDefault="00AC3880" w:rsidP="00C837A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  <w:t xml:space="preserve">Identifica los componentes de un problema de investigación 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7AA" w:rsidRPr="008B2996" w:rsidRDefault="00AC3880" w:rsidP="00C837A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  <w:t>Advierte consecuencias jurídicas del problema jurídico</w:t>
            </w:r>
          </w:p>
        </w:tc>
        <w:tc>
          <w:tcPr>
            <w:tcW w:w="158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37AA" w:rsidRPr="008B2996" w:rsidRDefault="00C837AA" w:rsidP="00C837A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AA" w:rsidRPr="008B2996" w:rsidRDefault="00AC3880" w:rsidP="00C837AA">
            <w:pPr>
              <w:spacing w:after="0" w:line="240" w:lineRule="auto"/>
              <w:jc w:val="both"/>
              <w:rPr>
                <w:rFonts w:ascii="Arial Narrow" w:hAnsi="Arial Narrow" w:cs="Arial"/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iCs/>
                <w:color w:val="000000" w:themeColor="text1"/>
                <w:sz w:val="18"/>
                <w:szCs w:val="18"/>
              </w:rPr>
              <w:t>Supera observaciones y recomendaciones en la formulación del problema</w:t>
            </w:r>
          </w:p>
        </w:tc>
      </w:tr>
      <w:tr w:rsidR="00C837AA" w:rsidRPr="008B2996" w:rsidTr="002204C6">
        <w:trPr>
          <w:trHeight w:val="600"/>
        </w:trPr>
        <w:tc>
          <w:tcPr>
            <w:tcW w:w="8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37AA" w:rsidRPr="008B2996" w:rsidRDefault="00C837AA" w:rsidP="00C837AA">
            <w:pPr>
              <w:spacing w:after="0" w:line="240" w:lineRule="auto"/>
              <w:jc w:val="both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7AA" w:rsidRPr="008B2996" w:rsidRDefault="00C837AA" w:rsidP="00C837AA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  <w:r w:rsidRPr="008B2996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  <w:t>12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7AA" w:rsidRPr="008B2996" w:rsidRDefault="00C837AA" w:rsidP="00C837A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  <w:r w:rsidRPr="008B2996">
              <w:rPr>
                <w:rFonts w:ascii="Arial Narrow" w:hAnsi="Arial Narrow"/>
                <w:sz w:val="18"/>
                <w:szCs w:val="18"/>
              </w:rPr>
              <w:t>Redacta  Proyectos de Investigación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7AA" w:rsidRPr="008B2996" w:rsidRDefault="00AC3880" w:rsidP="00C837A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  <w:t>Identifica los componentes de un problema de investigación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7AA" w:rsidRPr="008B2996" w:rsidRDefault="00AC3880" w:rsidP="00AC3880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  <w:t xml:space="preserve">Capacidad de reformulación del proyecto de investigación  </w:t>
            </w:r>
          </w:p>
        </w:tc>
        <w:tc>
          <w:tcPr>
            <w:tcW w:w="158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7AA" w:rsidRPr="008B2996" w:rsidRDefault="00C837AA" w:rsidP="00C837A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AA" w:rsidRPr="008B2996" w:rsidRDefault="00AC3880" w:rsidP="00C837AA">
            <w:pPr>
              <w:spacing w:after="0" w:line="240" w:lineRule="auto"/>
              <w:jc w:val="both"/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Presenta Planteamiento del problema</w:t>
            </w:r>
          </w:p>
        </w:tc>
      </w:tr>
      <w:tr w:rsidR="00C837AA" w:rsidRPr="008B2996" w:rsidTr="00C837AA">
        <w:trPr>
          <w:trHeight w:val="305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37AA" w:rsidRPr="00BF1F3C" w:rsidRDefault="00C837AA" w:rsidP="00C837A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</w:pPr>
            <w:r w:rsidRPr="00BF1F3C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      Unidad de       Aprendizaje II</w:t>
            </w:r>
            <w:r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  <w:t>I</w:t>
            </w:r>
            <w:r w:rsidRPr="00BF1F3C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      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37AA" w:rsidRPr="008B2996" w:rsidRDefault="00C837AA" w:rsidP="00C837A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132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37AA" w:rsidRPr="008B2996" w:rsidRDefault="00C837AA" w:rsidP="00C837A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</w:pPr>
            <w:r w:rsidRPr="008B2996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  <w:t xml:space="preserve">EVALUACIÓN DE LA UNIDAD DE  APRENDIZAJE </w:t>
            </w:r>
          </w:p>
        </w:tc>
      </w:tr>
      <w:tr w:rsidR="00C837AA" w:rsidRPr="008B2996" w:rsidTr="002204C6">
        <w:trPr>
          <w:trHeight w:val="249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37AA" w:rsidRPr="008B2996" w:rsidRDefault="00C837AA" w:rsidP="00C837AA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7AA" w:rsidRPr="008B2996" w:rsidRDefault="00C837AA" w:rsidP="00C837A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AA" w:rsidRPr="008B2996" w:rsidRDefault="00C837AA" w:rsidP="00C837A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</w:pPr>
            <w:r w:rsidRPr="008B2996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  <w:t>EVIDENCIA DE CONOCIMIENTO</w:t>
            </w:r>
          </w:p>
        </w:tc>
        <w:tc>
          <w:tcPr>
            <w:tcW w:w="5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AA" w:rsidRPr="008B2996" w:rsidRDefault="00C837AA" w:rsidP="00C837A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</w:pPr>
            <w:r w:rsidRPr="008B2996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  <w:t>EVIDENCIA DE PRODUCTO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37AA" w:rsidRPr="008B2996" w:rsidRDefault="00C837AA" w:rsidP="00C837A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</w:pPr>
            <w:r w:rsidRPr="008B2996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  <w:lang w:eastAsia="es-PE"/>
              </w:rPr>
              <w:t>EVIDENCIA DE DESEMPEÑO</w:t>
            </w:r>
          </w:p>
        </w:tc>
      </w:tr>
      <w:tr w:rsidR="00C837AA" w:rsidRPr="008B2996" w:rsidTr="002204C6">
        <w:trPr>
          <w:trHeight w:val="265"/>
        </w:trPr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837AA" w:rsidRPr="008B2996" w:rsidRDefault="00C837AA" w:rsidP="00C837AA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7AA" w:rsidRPr="008B2996" w:rsidRDefault="00C837AA" w:rsidP="00C837A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AA" w:rsidRPr="008B2996" w:rsidRDefault="00C837AA" w:rsidP="00C837A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  <w:r w:rsidRPr="008B2996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  <w:t>Evaluación escrita, previa entrega de trabajo individual.</w:t>
            </w:r>
          </w:p>
          <w:p w:rsidR="00C837AA" w:rsidRPr="008B2996" w:rsidRDefault="00C837AA" w:rsidP="00C837A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  <w:p w:rsidR="00C837AA" w:rsidRPr="008B2996" w:rsidRDefault="00C837AA" w:rsidP="00C837A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  <w:p w:rsidR="00C837AA" w:rsidRPr="008B2996" w:rsidRDefault="00C837AA" w:rsidP="00C837A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5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AA" w:rsidRPr="008B2996" w:rsidRDefault="00C837AA" w:rsidP="00C837A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  <w:r w:rsidRPr="008B2996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  <w:t>Exposición, sustentación y entrega de los trabajos</w:t>
            </w:r>
          </w:p>
          <w:p w:rsidR="00C837AA" w:rsidRPr="008B2996" w:rsidRDefault="00C837AA" w:rsidP="00C837A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37AA" w:rsidRPr="008B2996" w:rsidRDefault="00C837AA" w:rsidP="00C837A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  <w:r w:rsidRPr="008B2996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  <w:t>Domina el uso de los conceptos de la unidad</w:t>
            </w:r>
          </w:p>
        </w:tc>
      </w:tr>
    </w:tbl>
    <w:p w:rsidR="00903C34" w:rsidRDefault="00903C34" w:rsidP="00903C34">
      <w:pPr>
        <w:autoSpaceDE w:val="0"/>
        <w:autoSpaceDN w:val="0"/>
        <w:adjustRightInd w:val="0"/>
        <w:spacing w:after="0"/>
        <w:rPr>
          <w:rFonts w:ascii="Arial" w:hAnsi="Arial" w:cs="Arial"/>
          <w:iCs/>
          <w:color w:val="000000" w:themeColor="text1"/>
          <w:sz w:val="20"/>
          <w:szCs w:val="20"/>
        </w:rPr>
      </w:pPr>
    </w:p>
    <w:p w:rsidR="00903C34" w:rsidRDefault="00903C34" w:rsidP="00903C34">
      <w:pPr>
        <w:autoSpaceDE w:val="0"/>
        <w:autoSpaceDN w:val="0"/>
        <w:adjustRightInd w:val="0"/>
        <w:spacing w:after="0"/>
        <w:rPr>
          <w:rFonts w:ascii="Arial" w:hAnsi="Arial" w:cs="Arial"/>
          <w:iCs/>
          <w:color w:val="000000" w:themeColor="text1"/>
          <w:sz w:val="20"/>
          <w:szCs w:val="20"/>
        </w:rPr>
      </w:pPr>
    </w:p>
    <w:p w:rsidR="00903C34" w:rsidRPr="00B73AEB" w:rsidRDefault="00903C34" w:rsidP="00903C34">
      <w:pPr>
        <w:autoSpaceDE w:val="0"/>
        <w:autoSpaceDN w:val="0"/>
        <w:adjustRightInd w:val="0"/>
        <w:spacing w:after="0"/>
        <w:rPr>
          <w:rFonts w:ascii="Arial" w:hAnsi="Arial" w:cs="Arial"/>
          <w:iCs/>
          <w:color w:val="000000" w:themeColor="text1"/>
          <w:sz w:val="20"/>
          <w:szCs w:val="20"/>
        </w:rPr>
      </w:pPr>
    </w:p>
    <w:p w:rsidR="00903C34" w:rsidRDefault="00903C34" w:rsidP="00903C34">
      <w:pPr>
        <w:autoSpaceDE w:val="0"/>
        <w:autoSpaceDN w:val="0"/>
        <w:adjustRightInd w:val="0"/>
        <w:spacing w:after="0"/>
        <w:rPr>
          <w:rFonts w:ascii="Arial" w:hAnsi="Arial" w:cs="Arial"/>
          <w:iCs/>
          <w:color w:val="000000" w:themeColor="text1"/>
          <w:sz w:val="20"/>
          <w:szCs w:val="20"/>
        </w:rPr>
      </w:pPr>
    </w:p>
    <w:p w:rsidR="002204C6" w:rsidRDefault="002204C6" w:rsidP="00903C34">
      <w:pPr>
        <w:autoSpaceDE w:val="0"/>
        <w:autoSpaceDN w:val="0"/>
        <w:adjustRightInd w:val="0"/>
        <w:spacing w:after="0"/>
        <w:rPr>
          <w:rFonts w:ascii="Arial" w:hAnsi="Arial" w:cs="Arial"/>
          <w:iCs/>
          <w:color w:val="000000" w:themeColor="text1"/>
          <w:sz w:val="20"/>
          <w:szCs w:val="20"/>
        </w:rPr>
      </w:pPr>
    </w:p>
    <w:p w:rsidR="002204C6" w:rsidRDefault="002204C6" w:rsidP="00903C34">
      <w:pPr>
        <w:autoSpaceDE w:val="0"/>
        <w:autoSpaceDN w:val="0"/>
        <w:adjustRightInd w:val="0"/>
        <w:spacing w:after="0"/>
        <w:rPr>
          <w:rFonts w:ascii="Arial" w:hAnsi="Arial" w:cs="Arial"/>
          <w:iCs/>
          <w:color w:val="000000" w:themeColor="text1"/>
          <w:sz w:val="20"/>
          <w:szCs w:val="20"/>
        </w:rPr>
      </w:pPr>
    </w:p>
    <w:p w:rsidR="00B47734" w:rsidRDefault="00B47734" w:rsidP="00903C34">
      <w:pPr>
        <w:autoSpaceDE w:val="0"/>
        <w:autoSpaceDN w:val="0"/>
        <w:adjustRightInd w:val="0"/>
        <w:spacing w:after="0"/>
        <w:rPr>
          <w:rFonts w:ascii="Arial" w:hAnsi="Arial" w:cs="Arial"/>
          <w:iCs/>
          <w:color w:val="000000" w:themeColor="text1"/>
          <w:sz w:val="20"/>
          <w:szCs w:val="20"/>
        </w:rPr>
      </w:pPr>
    </w:p>
    <w:p w:rsidR="00B47734" w:rsidRDefault="00B47734" w:rsidP="00903C34">
      <w:pPr>
        <w:autoSpaceDE w:val="0"/>
        <w:autoSpaceDN w:val="0"/>
        <w:adjustRightInd w:val="0"/>
        <w:spacing w:after="0"/>
        <w:rPr>
          <w:rFonts w:ascii="Arial" w:hAnsi="Arial" w:cs="Arial"/>
          <w:iCs/>
          <w:color w:val="000000" w:themeColor="text1"/>
          <w:sz w:val="20"/>
          <w:szCs w:val="20"/>
        </w:rPr>
      </w:pPr>
    </w:p>
    <w:p w:rsidR="00B47734" w:rsidRDefault="00B47734" w:rsidP="00903C34">
      <w:pPr>
        <w:autoSpaceDE w:val="0"/>
        <w:autoSpaceDN w:val="0"/>
        <w:adjustRightInd w:val="0"/>
        <w:spacing w:after="0"/>
        <w:rPr>
          <w:rFonts w:ascii="Arial" w:hAnsi="Arial" w:cs="Arial"/>
          <w:iCs/>
          <w:color w:val="000000" w:themeColor="text1"/>
          <w:sz w:val="20"/>
          <w:szCs w:val="20"/>
        </w:rPr>
      </w:pPr>
    </w:p>
    <w:p w:rsidR="00B47734" w:rsidRDefault="00B47734" w:rsidP="00903C34">
      <w:pPr>
        <w:autoSpaceDE w:val="0"/>
        <w:autoSpaceDN w:val="0"/>
        <w:adjustRightInd w:val="0"/>
        <w:spacing w:after="0"/>
        <w:rPr>
          <w:rFonts w:ascii="Arial" w:hAnsi="Arial" w:cs="Arial"/>
          <w:iCs/>
          <w:color w:val="000000" w:themeColor="text1"/>
          <w:sz w:val="20"/>
          <w:szCs w:val="20"/>
        </w:rPr>
      </w:pPr>
    </w:p>
    <w:p w:rsidR="00B47734" w:rsidRDefault="00B47734" w:rsidP="00903C34">
      <w:pPr>
        <w:autoSpaceDE w:val="0"/>
        <w:autoSpaceDN w:val="0"/>
        <w:adjustRightInd w:val="0"/>
        <w:spacing w:after="0"/>
        <w:rPr>
          <w:rFonts w:ascii="Arial" w:hAnsi="Arial" w:cs="Arial"/>
          <w:iCs/>
          <w:color w:val="000000" w:themeColor="text1"/>
          <w:sz w:val="20"/>
          <w:szCs w:val="20"/>
        </w:rPr>
      </w:pPr>
    </w:p>
    <w:p w:rsidR="00B47734" w:rsidRDefault="00B47734" w:rsidP="00903C34">
      <w:pPr>
        <w:autoSpaceDE w:val="0"/>
        <w:autoSpaceDN w:val="0"/>
        <w:adjustRightInd w:val="0"/>
        <w:spacing w:after="0"/>
        <w:rPr>
          <w:rFonts w:ascii="Arial" w:hAnsi="Arial" w:cs="Arial"/>
          <w:iCs/>
          <w:color w:val="000000" w:themeColor="text1"/>
          <w:sz w:val="20"/>
          <w:szCs w:val="20"/>
        </w:rPr>
      </w:pPr>
    </w:p>
    <w:p w:rsidR="000F650C" w:rsidRPr="00B73AEB" w:rsidRDefault="000F650C" w:rsidP="00903C34">
      <w:pPr>
        <w:autoSpaceDE w:val="0"/>
        <w:autoSpaceDN w:val="0"/>
        <w:adjustRightInd w:val="0"/>
        <w:spacing w:after="0"/>
        <w:rPr>
          <w:rFonts w:ascii="Arial" w:hAnsi="Arial" w:cs="Arial"/>
          <w:iCs/>
          <w:color w:val="000000" w:themeColor="text1"/>
          <w:sz w:val="20"/>
          <w:szCs w:val="20"/>
        </w:rPr>
      </w:pPr>
    </w:p>
    <w:tbl>
      <w:tblPr>
        <w:tblW w:w="153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1112"/>
        <w:gridCol w:w="3414"/>
        <w:gridCol w:w="584"/>
        <w:gridCol w:w="1936"/>
        <w:gridCol w:w="2521"/>
        <w:gridCol w:w="624"/>
        <w:gridCol w:w="919"/>
        <w:gridCol w:w="3485"/>
      </w:tblGrid>
      <w:tr w:rsidR="00903C34" w:rsidRPr="00B73AEB" w:rsidTr="003930CE">
        <w:trPr>
          <w:trHeight w:val="532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03C34" w:rsidRPr="00B73AEB" w:rsidRDefault="00B47734" w:rsidP="00B4773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lang w:eastAsia="es-PE"/>
              </w:rPr>
            </w:pPr>
            <w:r>
              <w:rPr>
                <w:rFonts w:ascii="Arial" w:hAnsi="Arial" w:cs="Arial"/>
                <w:b/>
                <w:color w:val="000000" w:themeColor="text1"/>
                <w:lang w:eastAsia="es-PE"/>
              </w:rPr>
              <w:lastRenderedPageBreak/>
              <w:t>El Proyecto de Investigación</w:t>
            </w:r>
          </w:p>
        </w:tc>
        <w:tc>
          <w:tcPr>
            <w:tcW w:w="1459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219D9" w:rsidRDefault="005219D9" w:rsidP="005219D9">
            <w:pPr>
              <w:jc w:val="both"/>
              <w:rPr>
                <w:rFonts w:ascii="Arial" w:hAnsi="Arial" w:cs="Arial"/>
                <w:b/>
                <w:color w:val="000000" w:themeColor="text1"/>
                <w:lang w:eastAsia="es-PE"/>
              </w:rPr>
            </w:pPr>
          </w:p>
          <w:p w:rsidR="00903C34" w:rsidRPr="00872ABE" w:rsidRDefault="00903C34" w:rsidP="008B2996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872ABE">
              <w:rPr>
                <w:rFonts w:ascii="Arial" w:hAnsi="Arial" w:cs="Arial"/>
                <w:b/>
                <w:color w:val="000000" w:themeColor="text1"/>
                <w:lang w:eastAsia="es-PE"/>
              </w:rPr>
              <w:t>CAPACIDAD DE LA UNIDAD</w:t>
            </w:r>
            <w:r w:rsidR="00CE6452" w:rsidRPr="00872ABE">
              <w:rPr>
                <w:rFonts w:ascii="Arial" w:hAnsi="Arial" w:cs="Arial"/>
                <w:b/>
                <w:color w:val="000000" w:themeColor="text1"/>
                <w:lang w:eastAsia="es-PE"/>
              </w:rPr>
              <w:t xml:space="preserve"> DE </w:t>
            </w:r>
            <w:r w:rsidR="00136918" w:rsidRPr="00872ABE">
              <w:rPr>
                <w:rFonts w:ascii="Arial" w:hAnsi="Arial" w:cs="Arial"/>
                <w:b/>
                <w:color w:val="000000" w:themeColor="text1"/>
                <w:lang w:eastAsia="es-PE"/>
              </w:rPr>
              <w:t>APRENDIZAJE IV</w:t>
            </w:r>
            <w:r w:rsidR="005219D9" w:rsidRPr="00872ABE">
              <w:rPr>
                <w:rFonts w:ascii="Arial" w:hAnsi="Arial" w:cs="Arial"/>
                <w:b/>
                <w:color w:val="000000" w:themeColor="text1"/>
              </w:rPr>
              <w:t xml:space="preserve">: </w:t>
            </w:r>
            <w:r w:rsidR="008B2996" w:rsidRPr="008B2996">
              <w:rPr>
                <w:rFonts w:ascii="Arial" w:hAnsi="Arial" w:cs="Arial"/>
                <w:color w:val="000000" w:themeColor="text1"/>
              </w:rPr>
              <w:t xml:space="preserve">Sustenta un Proyecto de investigación </w:t>
            </w:r>
            <w:r w:rsidR="005219D9" w:rsidRPr="00872ABE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903C34" w:rsidRPr="00B73AEB" w:rsidTr="003930CE">
        <w:trPr>
          <w:trHeight w:val="83"/>
          <w:jc w:val="center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3C34" w:rsidRPr="00B73AEB" w:rsidRDefault="00903C34" w:rsidP="003930CE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lang w:eastAsia="es-PE"/>
              </w:rPr>
            </w:pPr>
          </w:p>
        </w:tc>
        <w:tc>
          <w:tcPr>
            <w:tcW w:w="14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3C34" w:rsidRPr="00B73AEB" w:rsidRDefault="00903C34" w:rsidP="003930CE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903C34" w:rsidRPr="00B73AEB" w:rsidTr="00872ABE">
        <w:trPr>
          <w:trHeight w:val="609"/>
          <w:jc w:val="center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3C34" w:rsidRPr="00B73AEB" w:rsidRDefault="00903C34" w:rsidP="003930CE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lang w:eastAsia="es-PE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34" w:rsidRPr="00DD0418" w:rsidRDefault="00903C34" w:rsidP="003930C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</w:pPr>
            <w:r w:rsidRPr="00DD0418"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  <w:t>Semana</w:t>
            </w:r>
          </w:p>
        </w:tc>
        <w:tc>
          <w:tcPr>
            <w:tcW w:w="8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34" w:rsidRPr="004E31CC" w:rsidRDefault="00903C34" w:rsidP="003930C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lang w:eastAsia="es-PE"/>
              </w:rPr>
            </w:pPr>
            <w:r w:rsidRPr="004E31CC">
              <w:rPr>
                <w:rFonts w:ascii="Arial" w:hAnsi="Arial" w:cs="Arial"/>
                <w:b/>
                <w:color w:val="000000" w:themeColor="text1"/>
                <w:lang w:eastAsia="es-PE"/>
              </w:rPr>
              <w:t xml:space="preserve">Contenidos </w:t>
            </w:r>
          </w:p>
        </w:tc>
        <w:tc>
          <w:tcPr>
            <w:tcW w:w="15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34" w:rsidRPr="00DD0418" w:rsidRDefault="00903C34" w:rsidP="003930C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</w:pPr>
            <w:r w:rsidRPr="00DD0418"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  <w:t>Estrategia didáctica</w:t>
            </w:r>
          </w:p>
        </w:tc>
        <w:tc>
          <w:tcPr>
            <w:tcW w:w="3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34" w:rsidRPr="00DD0418" w:rsidRDefault="00903C34" w:rsidP="003930C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</w:pPr>
            <w:r w:rsidRPr="00DD0418"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  <w:t xml:space="preserve">Indicadores de logro de la capacidad </w:t>
            </w:r>
          </w:p>
        </w:tc>
      </w:tr>
      <w:tr w:rsidR="00903C34" w:rsidRPr="00B73AEB" w:rsidTr="00872ABE">
        <w:trPr>
          <w:trHeight w:val="380"/>
          <w:jc w:val="center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3C34" w:rsidRPr="00B73AEB" w:rsidRDefault="00903C34" w:rsidP="003930CE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lang w:eastAsia="es-PE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C34" w:rsidRPr="00B73AEB" w:rsidRDefault="00903C34" w:rsidP="003930CE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s-PE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34" w:rsidRPr="00DD0418" w:rsidRDefault="00903C34" w:rsidP="003930C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</w:pPr>
            <w:r w:rsidRPr="00DD0418"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  <w:t>Conceptual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34" w:rsidRPr="00DD0418" w:rsidRDefault="00903C34" w:rsidP="003930C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</w:pPr>
            <w:r w:rsidRPr="00DD0418"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  <w:t>Procedimental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C34" w:rsidRPr="00DD0418" w:rsidRDefault="00903C34" w:rsidP="003930C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</w:pPr>
            <w:r w:rsidRPr="00DD0418"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  <w:t>Actitudinal</w:t>
            </w:r>
          </w:p>
        </w:tc>
        <w:tc>
          <w:tcPr>
            <w:tcW w:w="1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C34" w:rsidRPr="00B73AEB" w:rsidRDefault="00903C34" w:rsidP="003930CE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s-PE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C34" w:rsidRPr="00B73AEB" w:rsidRDefault="00903C34" w:rsidP="003930CE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s-PE"/>
              </w:rPr>
            </w:pPr>
          </w:p>
        </w:tc>
      </w:tr>
      <w:tr w:rsidR="00094529" w:rsidRPr="00B73AEB" w:rsidTr="00AC3880">
        <w:trPr>
          <w:trHeight w:val="1073"/>
          <w:jc w:val="center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4529" w:rsidRPr="00B73AEB" w:rsidRDefault="00094529" w:rsidP="0009452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lang w:eastAsia="es-PE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29" w:rsidRPr="00B73AEB" w:rsidRDefault="00094529" w:rsidP="0009452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s-PE"/>
              </w:rPr>
            </w:pPr>
            <w:r w:rsidRPr="00B73AEB">
              <w:rPr>
                <w:rFonts w:ascii="Arial" w:hAnsi="Arial" w:cs="Arial"/>
                <w:color w:val="000000" w:themeColor="text1"/>
                <w:lang w:eastAsia="es-PE"/>
              </w:rPr>
              <w:t>13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29" w:rsidRPr="00C43724" w:rsidRDefault="00094529" w:rsidP="00094529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t>Formula hipótesis de investigación.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29" w:rsidRPr="008B2996" w:rsidRDefault="00094529" w:rsidP="0009452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8B2996">
              <w:rPr>
                <w:rFonts w:ascii="Arial Narrow" w:hAnsi="Arial Narrow"/>
                <w:sz w:val="18"/>
                <w:szCs w:val="18"/>
              </w:rPr>
              <w:t>Estructura hipótesis.</w:t>
            </w:r>
          </w:p>
          <w:p w:rsidR="00094529" w:rsidRPr="008B2996" w:rsidRDefault="00094529" w:rsidP="0009452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094529" w:rsidRPr="008B2996" w:rsidRDefault="00094529" w:rsidP="00094529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29" w:rsidRPr="008B2996" w:rsidRDefault="00094529" w:rsidP="0009452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8B2996">
              <w:rPr>
                <w:rFonts w:ascii="Arial Narrow" w:hAnsi="Arial Narrow"/>
                <w:sz w:val="18"/>
                <w:szCs w:val="18"/>
              </w:rPr>
              <w:t>Evalúa hipótesis</w:t>
            </w:r>
          </w:p>
          <w:p w:rsidR="00094529" w:rsidRPr="008B2996" w:rsidRDefault="00094529" w:rsidP="00094529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  <w:p w:rsidR="00094529" w:rsidRPr="008B2996" w:rsidRDefault="00094529" w:rsidP="00094529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15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4529" w:rsidRPr="008B2996" w:rsidRDefault="00094529" w:rsidP="00094529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8B2996">
              <w:rPr>
                <w:rFonts w:ascii="Arial Narrow" w:hAnsi="Arial Narrow"/>
                <w:sz w:val="18"/>
                <w:szCs w:val="18"/>
              </w:rPr>
              <w:t>Formula Hipótesis descriptivas y explicativas.</w:t>
            </w:r>
          </w:p>
          <w:p w:rsidR="00094529" w:rsidRPr="008B2996" w:rsidRDefault="00094529" w:rsidP="00094529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094529" w:rsidRPr="008B2996" w:rsidRDefault="00094529" w:rsidP="00094529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094529" w:rsidRPr="008B2996" w:rsidRDefault="00094529" w:rsidP="00094529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094529" w:rsidRPr="008B2996" w:rsidRDefault="00094529" w:rsidP="0009452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094529" w:rsidRPr="008B2996" w:rsidRDefault="00094529" w:rsidP="00094529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8B2996">
              <w:rPr>
                <w:rFonts w:ascii="Arial Narrow" w:hAnsi="Arial Narrow"/>
                <w:sz w:val="18"/>
                <w:szCs w:val="18"/>
              </w:rPr>
              <w:t>Exposición, diálogo, talleres grupales, explicación.</w:t>
            </w:r>
          </w:p>
          <w:p w:rsidR="00094529" w:rsidRPr="008B2996" w:rsidRDefault="00094529" w:rsidP="00094529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094529" w:rsidRPr="00B73AEB" w:rsidRDefault="00094529" w:rsidP="0009452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29" w:rsidRPr="008B2996" w:rsidRDefault="00094529" w:rsidP="00094529">
            <w:pPr>
              <w:spacing w:after="0" w:line="240" w:lineRule="auto"/>
              <w:jc w:val="both"/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</w:pPr>
            <w:r w:rsidRPr="008B2996">
              <w:rPr>
                <w:rFonts w:ascii="Arial Narrow" w:hAnsi="Arial Narrow"/>
                <w:sz w:val="18"/>
                <w:szCs w:val="18"/>
              </w:rPr>
              <w:t>Reconoce las hipótesis en casos de investigación.</w:t>
            </w:r>
          </w:p>
        </w:tc>
      </w:tr>
      <w:tr w:rsidR="00094529" w:rsidRPr="00B73AEB" w:rsidTr="00AC3880">
        <w:trPr>
          <w:trHeight w:val="974"/>
          <w:jc w:val="center"/>
        </w:trPr>
        <w:tc>
          <w:tcPr>
            <w:tcW w:w="7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4529" w:rsidRPr="00B73AEB" w:rsidRDefault="00094529" w:rsidP="00B4773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lang w:eastAsia="es-PE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529" w:rsidRPr="00B73AEB" w:rsidRDefault="00094529" w:rsidP="0009452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s-PE"/>
              </w:rPr>
            </w:pPr>
            <w:r w:rsidRPr="00B73AEB">
              <w:rPr>
                <w:rFonts w:ascii="Arial" w:hAnsi="Arial" w:cs="Arial"/>
                <w:color w:val="000000" w:themeColor="text1"/>
                <w:lang w:eastAsia="es-PE"/>
              </w:rPr>
              <w:t>14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29" w:rsidRPr="00C43724" w:rsidRDefault="00094529" w:rsidP="00094529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color w:val="000000" w:themeColor="text1"/>
              </w:rPr>
            </w:pPr>
            <w:r>
              <w:t>Identifica y relaciona las variables de las hipótesis.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29" w:rsidRPr="008B2996" w:rsidRDefault="00094529" w:rsidP="00094529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  <w:r w:rsidRPr="008B2996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  <w:t xml:space="preserve">Relaciona la hipótesis con la teoría </w:t>
            </w:r>
          </w:p>
          <w:p w:rsidR="00094529" w:rsidRPr="008B2996" w:rsidRDefault="00094529" w:rsidP="00094529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29" w:rsidRPr="008B2996" w:rsidRDefault="00094529" w:rsidP="0009452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8B2996">
              <w:rPr>
                <w:rFonts w:ascii="Arial Narrow" w:hAnsi="Arial Narrow"/>
                <w:sz w:val="18"/>
                <w:szCs w:val="18"/>
              </w:rPr>
              <w:t xml:space="preserve">Formula hipótesis </w:t>
            </w:r>
          </w:p>
          <w:p w:rsidR="00094529" w:rsidRPr="008B2996" w:rsidRDefault="00094529" w:rsidP="00094529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  <w:p w:rsidR="00094529" w:rsidRPr="008B2996" w:rsidRDefault="00094529" w:rsidP="00094529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15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4529" w:rsidRPr="00B73AEB" w:rsidRDefault="00094529" w:rsidP="0009452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29" w:rsidRPr="008B2996" w:rsidRDefault="00094529" w:rsidP="00094529">
            <w:pPr>
              <w:spacing w:after="0" w:line="240" w:lineRule="auto"/>
              <w:jc w:val="both"/>
              <w:rPr>
                <w:rFonts w:ascii="Arial Narrow" w:hAnsi="Arial Narrow" w:cs="Arial"/>
                <w:b/>
                <w:iCs/>
                <w:color w:val="000000" w:themeColor="text1"/>
                <w:sz w:val="18"/>
                <w:szCs w:val="18"/>
              </w:rPr>
            </w:pPr>
            <w:r w:rsidRPr="008B2996">
              <w:rPr>
                <w:rFonts w:ascii="Arial Narrow" w:hAnsi="Arial Narrow"/>
                <w:sz w:val="18"/>
                <w:szCs w:val="18"/>
              </w:rPr>
              <w:t>Comprende, analiza y evalúa hipótesis en proyectos de investigación.</w:t>
            </w:r>
          </w:p>
        </w:tc>
      </w:tr>
      <w:tr w:rsidR="00094529" w:rsidRPr="00B73AEB" w:rsidTr="00AC3880">
        <w:trPr>
          <w:trHeight w:val="997"/>
          <w:jc w:val="center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4529" w:rsidRPr="00B73AEB" w:rsidRDefault="00094529" w:rsidP="00B4773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lang w:eastAsia="es-PE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29" w:rsidRPr="00B73AEB" w:rsidRDefault="00094529" w:rsidP="0009452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s-PE"/>
              </w:rPr>
            </w:pPr>
            <w:r w:rsidRPr="00B73AEB">
              <w:rPr>
                <w:rFonts w:ascii="Arial" w:hAnsi="Arial" w:cs="Arial"/>
                <w:color w:val="000000" w:themeColor="text1"/>
                <w:lang w:eastAsia="es-PE"/>
              </w:rPr>
              <w:t>15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29" w:rsidRPr="0084175C" w:rsidRDefault="00094529" w:rsidP="00094529">
            <w:pPr>
              <w:spacing w:after="0"/>
              <w:jc w:val="both"/>
              <w:rPr>
                <w:sz w:val="18"/>
                <w:szCs w:val="18"/>
              </w:rPr>
            </w:pPr>
            <w:r w:rsidRPr="0084175C">
              <w:rPr>
                <w:sz w:val="18"/>
                <w:szCs w:val="18"/>
              </w:rPr>
              <w:t>Comprende las técnicas de la presentación escrita y oral de los trabajos de investigación.</w:t>
            </w:r>
          </w:p>
          <w:p w:rsidR="00094529" w:rsidRDefault="00094529" w:rsidP="00094529">
            <w:pPr>
              <w:pStyle w:val="Prrafodelista"/>
              <w:spacing w:after="0"/>
              <w:ind w:left="284"/>
              <w:jc w:val="both"/>
              <w:rPr>
                <w:sz w:val="18"/>
                <w:szCs w:val="18"/>
              </w:rPr>
            </w:pPr>
          </w:p>
          <w:p w:rsidR="00094529" w:rsidRPr="00C43724" w:rsidRDefault="00094529" w:rsidP="00094529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29" w:rsidRPr="008B2996" w:rsidRDefault="00094529" w:rsidP="0009452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8B2996">
              <w:rPr>
                <w:rFonts w:ascii="Arial Narrow" w:hAnsi="Arial Narrow"/>
                <w:sz w:val="18"/>
                <w:szCs w:val="18"/>
              </w:rPr>
              <w:t>Relaciona la hipótesis con la realidad.</w:t>
            </w:r>
          </w:p>
          <w:p w:rsidR="00094529" w:rsidRPr="008B2996" w:rsidRDefault="00094529" w:rsidP="00094529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29" w:rsidRPr="008B2996" w:rsidRDefault="00094529" w:rsidP="0009452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Estructura </w:t>
            </w:r>
            <w:r w:rsidRPr="008B2996">
              <w:rPr>
                <w:rFonts w:ascii="Arial Narrow" w:hAnsi="Arial Narrow"/>
                <w:sz w:val="18"/>
                <w:szCs w:val="18"/>
              </w:rPr>
              <w:t>Marco teórico</w:t>
            </w:r>
          </w:p>
          <w:p w:rsidR="00094529" w:rsidRPr="008B2996" w:rsidRDefault="00094529" w:rsidP="0009452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094529" w:rsidRPr="008B2996" w:rsidRDefault="00094529" w:rsidP="00094529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15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4529" w:rsidRPr="00B73AEB" w:rsidRDefault="00094529" w:rsidP="0009452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29" w:rsidRPr="008B2996" w:rsidRDefault="00094529" w:rsidP="00094529">
            <w:pPr>
              <w:spacing w:after="0" w:line="240" w:lineRule="auto"/>
              <w:jc w:val="both"/>
              <w:rPr>
                <w:rFonts w:ascii="Arial Narrow" w:hAnsi="Arial Narrow" w:cs="Arial"/>
                <w:b/>
                <w:iCs/>
                <w:color w:val="000000" w:themeColor="text1"/>
                <w:sz w:val="18"/>
                <w:szCs w:val="18"/>
              </w:rPr>
            </w:pPr>
            <w:r w:rsidRPr="008B2996"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  <w:t>Diseña diversas metodologías de investigación</w:t>
            </w:r>
          </w:p>
        </w:tc>
      </w:tr>
      <w:tr w:rsidR="00094529" w:rsidRPr="00B73AEB" w:rsidTr="00AC3880">
        <w:trPr>
          <w:trHeight w:val="1310"/>
          <w:jc w:val="center"/>
        </w:trPr>
        <w:tc>
          <w:tcPr>
            <w:tcW w:w="7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94529" w:rsidRPr="00B73AEB" w:rsidRDefault="00094529" w:rsidP="00B4773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lang w:eastAsia="es-PE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29" w:rsidRPr="00B73AEB" w:rsidRDefault="00094529" w:rsidP="0009452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lang w:eastAsia="es-PE"/>
              </w:rPr>
            </w:pPr>
            <w:r w:rsidRPr="00B73AEB">
              <w:rPr>
                <w:rFonts w:ascii="Arial" w:hAnsi="Arial" w:cs="Arial"/>
                <w:color w:val="000000" w:themeColor="text1"/>
                <w:lang w:eastAsia="es-PE"/>
              </w:rPr>
              <w:t>16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4529" w:rsidRPr="00C43724" w:rsidRDefault="00094529" w:rsidP="00094529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 w:themeColor="text1"/>
              </w:rPr>
            </w:pPr>
            <w:r>
              <w:t>Sustenta proyecto de investigación.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29" w:rsidRPr="008B2996" w:rsidRDefault="00094529" w:rsidP="00094529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  <w:r w:rsidRPr="008B2996"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  <w:t xml:space="preserve">Estructura el marco teórico </w:t>
            </w:r>
          </w:p>
          <w:p w:rsidR="00094529" w:rsidRPr="008B2996" w:rsidRDefault="00094529" w:rsidP="00094529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  <w:p w:rsidR="00094529" w:rsidRPr="008B2996" w:rsidRDefault="00094529" w:rsidP="00094529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29" w:rsidRPr="008B2996" w:rsidRDefault="00094529" w:rsidP="0009452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Estructura </w:t>
            </w:r>
            <w:r w:rsidRPr="008B2996">
              <w:rPr>
                <w:rFonts w:ascii="Arial Narrow" w:hAnsi="Arial Narrow"/>
                <w:sz w:val="18"/>
                <w:szCs w:val="18"/>
              </w:rPr>
              <w:t>acta Marco teórico</w:t>
            </w:r>
          </w:p>
          <w:p w:rsidR="00094529" w:rsidRPr="008B2996" w:rsidRDefault="00094529" w:rsidP="0009452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094529" w:rsidRPr="008B2996" w:rsidRDefault="00094529" w:rsidP="0009452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094529" w:rsidRPr="008B2996" w:rsidRDefault="00094529" w:rsidP="00094529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18"/>
                <w:szCs w:val="18"/>
                <w:lang w:eastAsia="es-PE"/>
              </w:rPr>
            </w:pPr>
          </w:p>
        </w:tc>
        <w:tc>
          <w:tcPr>
            <w:tcW w:w="15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29" w:rsidRPr="00B73AEB" w:rsidRDefault="00094529" w:rsidP="0009452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s-PE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29" w:rsidRPr="008B2996" w:rsidRDefault="00094529" w:rsidP="00094529">
            <w:pPr>
              <w:spacing w:after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8B2996">
              <w:rPr>
                <w:rFonts w:ascii="Arial Narrow" w:hAnsi="Arial Narrow"/>
                <w:sz w:val="18"/>
                <w:szCs w:val="18"/>
              </w:rPr>
              <w:t>Comprende las técnicas de la presentación escrita y oral de los trabajos de investigación.</w:t>
            </w:r>
          </w:p>
          <w:p w:rsidR="00094529" w:rsidRPr="008B2996" w:rsidRDefault="00094529" w:rsidP="00094529">
            <w:pPr>
              <w:pStyle w:val="Prrafodelista"/>
              <w:spacing w:after="0"/>
              <w:ind w:left="284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094529" w:rsidRPr="008B2996" w:rsidRDefault="00094529" w:rsidP="00094529">
            <w:pPr>
              <w:spacing w:after="0" w:line="240" w:lineRule="auto"/>
              <w:jc w:val="both"/>
              <w:rPr>
                <w:rFonts w:ascii="Arial Narrow" w:hAnsi="Arial Narrow" w:cs="Arial"/>
                <w:iCs/>
                <w:color w:val="000000" w:themeColor="text1"/>
                <w:sz w:val="18"/>
                <w:szCs w:val="18"/>
              </w:rPr>
            </w:pPr>
          </w:p>
        </w:tc>
      </w:tr>
      <w:tr w:rsidR="00903C34" w:rsidRPr="00B73AEB" w:rsidTr="00B47734">
        <w:trPr>
          <w:trHeight w:val="363"/>
          <w:jc w:val="center"/>
        </w:trPr>
        <w:tc>
          <w:tcPr>
            <w:tcW w:w="7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03C34" w:rsidRPr="00B73AEB" w:rsidRDefault="00B47734" w:rsidP="00B4773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lang w:eastAsia="es-PE"/>
              </w:rPr>
            </w:pPr>
            <w:r>
              <w:rPr>
                <w:rFonts w:ascii="Arial" w:hAnsi="Arial" w:cs="Arial"/>
                <w:b/>
                <w:color w:val="000000" w:themeColor="text1"/>
                <w:lang w:eastAsia="es-PE"/>
              </w:rPr>
              <w:t xml:space="preserve">Unidad de Aprendizaje IV: 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C34" w:rsidRPr="00B73AEB" w:rsidRDefault="00903C34" w:rsidP="003930CE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s-PE"/>
              </w:rPr>
            </w:pPr>
          </w:p>
        </w:tc>
        <w:tc>
          <w:tcPr>
            <w:tcW w:w="134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3C34" w:rsidRPr="00656774" w:rsidRDefault="00903C34" w:rsidP="00BC55F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</w:pPr>
            <w:r w:rsidRPr="00656774"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  <w:t xml:space="preserve">EVALUACIÓN DE LA UNIDAD </w:t>
            </w:r>
            <w:r w:rsidR="00BC55F7"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  <w:t>DE APRENDIZAJE</w:t>
            </w:r>
          </w:p>
        </w:tc>
      </w:tr>
      <w:tr w:rsidR="00903C34" w:rsidRPr="00B73AEB" w:rsidTr="00872ABE">
        <w:trPr>
          <w:trHeight w:val="296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03C34" w:rsidRPr="00B73AEB" w:rsidRDefault="00903C34" w:rsidP="003930C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lang w:eastAsia="es-PE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C34" w:rsidRPr="00B73AEB" w:rsidRDefault="00903C34" w:rsidP="003930CE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s-PE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34" w:rsidRPr="00656774" w:rsidRDefault="00903C34" w:rsidP="003930C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lang w:eastAsia="es-PE"/>
              </w:rPr>
            </w:pPr>
            <w:r w:rsidRPr="00656774"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  <w:t>EVIDENCIA DE CONOCIMIENTOS</w:t>
            </w:r>
          </w:p>
        </w:tc>
        <w:tc>
          <w:tcPr>
            <w:tcW w:w="5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34" w:rsidRPr="00656774" w:rsidRDefault="00903C34" w:rsidP="003930C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</w:pPr>
            <w:r w:rsidRPr="00656774"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  <w:t>EVIDENCIA DE PRODUCTO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3C34" w:rsidRPr="00656774" w:rsidRDefault="00903C34" w:rsidP="003930C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</w:pPr>
            <w:r w:rsidRPr="00656774">
              <w:rPr>
                <w:rFonts w:ascii="Arial" w:hAnsi="Arial" w:cs="Arial"/>
                <w:b/>
                <w:color w:val="000000" w:themeColor="text1"/>
                <w:sz w:val="20"/>
                <w:lang w:eastAsia="es-PE"/>
              </w:rPr>
              <w:t>EVIDENCIA DE DESEMPEÑO</w:t>
            </w:r>
          </w:p>
        </w:tc>
      </w:tr>
      <w:tr w:rsidR="00903C34" w:rsidRPr="00B73AEB" w:rsidTr="00872ABE">
        <w:trPr>
          <w:trHeight w:val="315"/>
          <w:jc w:val="center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03C34" w:rsidRPr="00B73AEB" w:rsidRDefault="00903C34" w:rsidP="003930C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lang w:eastAsia="es-PE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3C34" w:rsidRPr="00B73AEB" w:rsidRDefault="00903C34" w:rsidP="003930CE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s-PE"/>
              </w:rPr>
            </w:pP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34" w:rsidRPr="00B73AEB" w:rsidRDefault="007F64F2" w:rsidP="003930CE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s-PE"/>
              </w:rPr>
            </w:pPr>
            <w:r>
              <w:rPr>
                <w:rFonts w:ascii="Arial" w:hAnsi="Arial" w:cs="Arial"/>
                <w:color w:val="000000" w:themeColor="text1"/>
                <w:lang w:eastAsia="es-PE"/>
              </w:rPr>
              <w:t>Prueba escrita de 1</w:t>
            </w:r>
            <w:r w:rsidR="00903C34" w:rsidRPr="00B73AEB">
              <w:rPr>
                <w:rFonts w:ascii="Arial" w:hAnsi="Arial" w:cs="Arial"/>
                <w:color w:val="000000" w:themeColor="text1"/>
                <w:lang w:eastAsia="es-PE"/>
              </w:rPr>
              <w:t>0 preguntas.</w:t>
            </w:r>
          </w:p>
          <w:p w:rsidR="00903C34" w:rsidRPr="00B73AEB" w:rsidRDefault="00903C34" w:rsidP="003930CE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s-PE"/>
              </w:rPr>
            </w:pPr>
          </w:p>
          <w:p w:rsidR="00903C34" w:rsidRPr="00B73AEB" w:rsidRDefault="00903C34" w:rsidP="003930CE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s-PE"/>
              </w:rPr>
            </w:pPr>
          </w:p>
        </w:tc>
        <w:tc>
          <w:tcPr>
            <w:tcW w:w="5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C34" w:rsidRPr="00B73AEB" w:rsidRDefault="00903C34" w:rsidP="007F64F2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s-PE"/>
              </w:rPr>
            </w:pPr>
            <w:r w:rsidRPr="00B73AEB">
              <w:rPr>
                <w:rFonts w:ascii="Arial" w:hAnsi="Arial" w:cs="Arial"/>
                <w:color w:val="000000" w:themeColor="text1"/>
                <w:lang w:eastAsia="es-PE"/>
              </w:rPr>
              <w:t>Trabajo exposición en equipo.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3C34" w:rsidRPr="00B73AEB" w:rsidRDefault="00903C34" w:rsidP="003930CE">
            <w:pPr>
              <w:spacing w:after="0" w:line="240" w:lineRule="auto"/>
              <w:rPr>
                <w:rFonts w:ascii="Arial" w:hAnsi="Arial" w:cs="Arial"/>
                <w:color w:val="000000" w:themeColor="text1"/>
                <w:lang w:eastAsia="es-PE"/>
              </w:rPr>
            </w:pPr>
            <w:r w:rsidRPr="00B73AEB">
              <w:rPr>
                <w:rFonts w:ascii="Arial" w:hAnsi="Arial" w:cs="Arial"/>
                <w:color w:val="000000" w:themeColor="text1"/>
                <w:lang w:eastAsia="es-PE"/>
              </w:rPr>
              <w:t>Asistencia puntual y participación activa en los debates a nivel interpretativo, argumentativo y propositivo.</w:t>
            </w:r>
          </w:p>
        </w:tc>
      </w:tr>
    </w:tbl>
    <w:p w:rsidR="00903C34" w:rsidRPr="00B73AEB" w:rsidRDefault="00903C34" w:rsidP="00903C34">
      <w:pPr>
        <w:autoSpaceDE w:val="0"/>
        <w:autoSpaceDN w:val="0"/>
        <w:adjustRightInd w:val="0"/>
        <w:spacing w:after="0"/>
        <w:rPr>
          <w:rFonts w:ascii="Arial" w:hAnsi="Arial" w:cs="Arial"/>
          <w:iCs/>
          <w:color w:val="000000" w:themeColor="text1"/>
          <w:sz w:val="20"/>
          <w:szCs w:val="20"/>
        </w:rPr>
        <w:sectPr w:rsidR="00903C34" w:rsidRPr="00B73AEB" w:rsidSect="00C14AC5">
          <w:pgSz w:w="16838" w:h="11906" w:orient="landscape" w:code="9"/>
          <w:pgMar w:top="426" w:right="720" w:bottom="851" w:left="720" w:header="709" w:footer="709" w:gutter="0"/>
          <w:cols w:space="708"/>
          <w:docGrid w:linePitch="360"/>
        </w:sectPr>
      </w:pPr>
    </w:p>
    <w:p w:rsidR="00867BEF" w:rsidRPr="00F32E96" w:rsidRDefault="00903C34" w:rsidP="00F32E96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iCs/>
          <w:color w:val="000000" w:themeColor="text1"/>
        </w:rPr>
      </w:pPr>
      <w:r w:rsidRPr="00BF7E0E">
        <w:rPr>
          <w:rFonts w:ascii="Arial Narrow" w:hAnsi="Arial Narrow" w:cs="Arial"/>
          <w:b/>
          <w:iCs/>
          <w:color w:val="000000" w:themeColor="text1"/>
        </w:rPr>
        <w:lastRenderedPageBreak/>
        <w:t>VI.</w:t>
      </w:r>
      <w:r w:rsidRPr="00BF7E0E">
        <w:rPr>
          <w:rFonts w:ascii="Arial Narrow" w:hAnsi="Arial Narrow" w:cs="Arial"/>
          <w:b/>
          <w:iCs/>
          <w:color w:val="000000" w:themeColor="text1"/>
        </w:rPr>
        <w:tab/>
        <w:t>MATERIALES EDUCATI</w:t>
      </w:r>
      <w:r w:rsidR="00F32E96">
        <w:rPr>
          <w:rFonts w:ascii="Arial Narrow" w:hAnsi="Arial Narrow" w:cs="Arial"/>
          <w:b/>
          <w:iCs/>
          <w:color w:val="000000" w:themeColor="text1"/>
        </w:rPr>
        <w:t>VOS Y OTROS RECURSOS DIDÁCTICOS</w:t>
      </w:r>
    </w:p>
    <w:p w:rsidR="00867BEF" w:rsidRDefault="00867BEF" w:rsidP="00903C34">
      <w:pPr>
        <w:pStyle w:val="Default"/>
        <w:spacing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867BEF" w:rsidRPr="000A76D4" w:rsidRDefault="00867BEF" w:rsidP="00867BEF">
      <w:pPr>
        <w:pStyle w:val="Default"/>
        <w:numPr>
          <w:ilvl w:val="0"/>
          <w:numId w:val="8"/>
        </w:numPr>
        <w:spacing w:line="276" w:lineRule="auto"/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  <w:r w:rsidRPr="00867BEF">
        <w:rPr>
          <w:rFonts w:ascii="Arial Narrow" w:hAnsi="Arial Narrow"/>
          <w:b/>
          <w:color w:val="000000" w:themeColor="text1"/>
          <w:sz w:val="22"/>
          <w:szCs w:val="22"/>
        </w:rPr>
        <w:t>MEDIOS ESCRITOS:</w:t>
      </w:r>
    </w:p>
    <w:p w:rsidR="003979C9" w:rsidRPr="00751B5C" w:rsidRDefault="000E6CB8" w:rsidP="00867BEF">
      <w:pPr>
        <w:pStyle w:val="Default"/>
        <w:spacing w:line="276" w:lineRule="auto"/>
        <w:ind w:left="1134"/>
        <w:jc w:val="both"/>
        <w:rPr>
          <w:rFonts w:ascii="Arial Narrow" w:hAnsi="Arial Narrow"/>
          <w:sz w:val="22"/>
          <w:szCs w:val="22"/>
        </w:rPr>
      </w:pPr>
      <w:r w:rsidRPr="00751B5C">
        <w:rPr>
          <w:rFonts w:ascii="Arial Narrow" w:hAnsi="Arial Narrow"/>
          <w:sz w:val="22"/>
          <w:szCs w:val="22"/>
        </w:rPr>
        <w:t xml:space="preserve">Libros, </w:t>
      </w:r>
      <w:r w:rsidR="003979C9" w:rsidRPr="00751B5C">
        <w:rPr>
          <w:rFonts w:ascii="Arial Narrow" w:hAnsi="Arial Narrow"/>
          <w:sz w:val="22"/>
          <w:szCs w:val="22"/>
        </w:rPr>
        <w:t xml:space="preserve">Textos y separatas, </w:t>
      </w:r>
      <w:r w:rsidR="00E4644A" w:rsidRPr="00751B5C">
        <w:rPr>
          <w:rFonts w:ascii="Arial Narrow" w:hAnsi="Arial Narrow"/>
          <w:sz w:val="22"/>
          <w:szCs w:val="22"/>
        </w:rPr>
        <w:t>Paleógrafos</w:t>
      </w:r>
      <w:r w:rsidR="003979C9" w:rsidRPr="00751B5C">
        <w:rPr>
          <w:rFonts w:ascii="Arial Narrow" w:hAnsi="Arial Narrow"/>
          <w:sz w:val="22"/>
          <w:szCs w:val="22"/>
        </w:rPr>
        <w:t xml:space="preserve"> y documentos.</w:t>
      </w:r>
    </w:p>
    <w:p w:rsidR="00867BEF" w:rsidRPr="00751B5C" w:rsidRDefault="003979C9" w:rsidP="000E6CB8">
      <w:pPr>
        <w:pStyle w:val="Default"/>
        <w:spacing w:line="276" w:lineRule="auto"/>
        <w:ind w:left="1134"/>
        <w:jc w:val="both"/>
        <w:rPr>
          <w:rFonts w:ascii="Arial Narrow" w:hAnsi="Arial Narrow"/>
          <w:sz w:val="22"/>
          <w:szCs w:val="22"/>
        </w:rPr>
      </w:pPr>
      <w:r w:rsidRPr="00751B5C">
        <w:rPr>
          <w:rFonts w:ascii="Arial Narrow" w:hAnsi="Arial Narrow"/>
          <w:sz w:val="22"/>
          <w:szCs w:val="22"/>
        </w:rPr>
        <w:t>Pizarra acrílica,</w:t>
      </w:r>
      <w:r w:rsidR="000E6CB8" w:rsidRPr="00751B5C">
        <w:rPr>
          <w:rFonts w:ascii="Arial Narrow" w:hAnsi="Arial Narrow"/>
          <w:sz w:val="22"/>
          <w:szCs w:val="22"/>
        </w:rPr>
        <w:t xml:space="preserve"> </w:t>
      </w:r>
      <w:r w:rsidR="00E4644A" w:rsidRPr="00751B5C">
        <w:rPr>
          <w:rFonts w:ascii="Arial Narrow" w:hAnsi="Arial Narrow"/>
          <w:sz w:val="22"/>
          <w:szCs w:val="22"/>
        </w:rPr>
        <w:t>plumones mota</w:t>
      </w:r>
      <w:r w:rsidR="000E6CB8" w:rsidRPr="00751B5C">
        <w:rPr>
          <w:rFonts w:ascii="Arial Narrow" w:hAnsi="Arial Narrow"/>
          <w:sz w:val="22"/>
          <w:szCs w:val="22"/>
        </w:rPr>
        <w:t xml:space="preserve">, </w:t>
      </w:r>
      <w:r w:rsidRPr="00751B5C">
        <w:rPr>
          <w:rFonts w:ascii="Arial Narrow" w:hAnsi="Arial Narrow"/>
          <w:sz w:val="22"/>
          <w:szCs w:val="22"/>
        </w:rPr>
        <w:t>entre otros</w:t>
      </w:r>
      <w:r w:rsidR="000E6CB8" w:rsidRPr="00751B5C">
        <w:rPr>
          <w:rFonts w:ascii="Arial Narrow" w:hAnsi="Arial Narrow"/>
          <w:sz w:val="22"/>
          <w:szCs w:val="22"/>
        </w:rPr>
        <w:t>.</w:t>
      </w:r>
    </w:p>
    <w:p w:rsidR="00867BEF" w:rsidRDefault="00867BEF" w:rsidP="00867BEF">
      <w:pPr>
        <w:pStyle w:val="Default"/>
        <w:spacing w:line="276" w:lineRule="auto"/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867BEF" w:rsidRPr="000A76D4" w:rsidRDefault="00867BEF" w:rsidP="00867BEF">
      <w:pPr>
        <w:pStyle w:val="Default"/>
        <w:numPr>
          <w:ilvl w:val="0"/>
          <w:numId w:val="8"/>
        </w:numPr>
        <w:spacing w:line="276" w:lineRule="auto"/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  <w:r>
        <w:rPr>
          <w:rFonts w:ascii="Arial Narrow" w:hAnsi="Arial Narrow"/>
          <w:b/>
          <w:color w:val="000000" w:themeColor="text1"/>
          <w:sz w:val="22"/>
          <w:szCs w:val="22"/>
        </w:rPr>
        <w:t xml:space="preserve">MEDIOS VISUALES ELECTRÓNICOS: </w:t>
      </w:r>
    </w:p>
    <w:p w:rsidR="00867BEF" w:rsidRPr="00E4644A" w:rsidRDefault="003979C9" w:rsidP="00867BEF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</w:rPr>
        <w:t xml:space="preserve">                   </w:t>
      </w:r>
      <w:r w:rsidRPr="00E4644A">
        <w:rPr>
          <w:rFonts w:ascii="Arial Narrow" w:hAnsi="Arial Narrow"/>
          <w:sz w:val="22"/>
          <w:szCs w:val="22"/>
        </w:rPr>
        <w:t>Equipo multimedia</w:t>
      </w:r>
      <w:r w:rsidRPr="00E4644A">
        <w:rPr>
          <w:rFonts w:ascii="Arial Narrow" w:hAnsi="Arial Narrow"/>
          <w:b/>
          <w:sz w:val="22"/>
          <w:szCs w:val="22"/>
        </w:rPr>
        <w:t xml:space="preserve">, </w:t>
      </w:r>
      <w:r w:rsidRPr="00E4644A">
        <w:rPr>
          <w:rFonts w:ascii="Arial Narrow" w:hAnsi="Arial Narrow"/>
          <w:sz w:val="22"/>
          <w:szCs w:val="22"/>
        </w:rPr>
        <w:t>Televisor y DVD</w:t>
      </w:r>
      <w:r w:rsidR="00246EBC" w:rsidRPr="00E4644A">
        <w:rPr>
          <w:rFonts w:ascii="Arial Narrow" w:hAnsi="Arial Narrow"/>
          <w:sz w:val="22"/>
          <w:szCs w:val="22"/>
        </w:rPr>
        <w:t>.</w:t>
      </w:r>
    </w:p>
    <w:p w:rsidR="00246EBC" w:rsidRPr="00E4644A" w:rsidRDefault="00246EBC" w:rsidP="00867BEF">
      <w:pPr>
        <w:pStyle w:val="Default"/>
        <w:spacing w:line="276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E4644A">
        <w:rPr>
          <w:rFonts w:ascii="Arial Narrow" w:hAnsi="Arial Narrow"/>
          <w:color w:val="auto"/>
          <w:sz w:val="22"/>
          <w:szCs w:val="22"/>
          <w:shd w:val="clear" w:color="auto" w:fill="FFFFFF"/>
        </w:rPr>
        <w:t xml:space="preserve">                     Archivos PDF o HTML publicación</w:t>
      </w:r>
      <w:r w:rsidRPr="00E4644A">
        <w:rPr>
          <w:rFonts w:ascii="PT Sans" w:hAnsi="PT Sans"/>
          <w:color w:val="333333"/>
          <w:sz w:val="22"/>
          <w:szCs w:val="22"/>
          <w:shd w:val="clear" w:color="auto" w:fill="FFFFFF"/>
        </w:rPr>
        <w:t xml:space="preserve"> </w:t>
      </w:r>
      <w:r w:rsidRPr="00E4644A">
        <w:rPr>
          <w:rFonts w:ascii="Arial Narrow" w:hAnsi="Arial Narrow"/>
          <w:color w:val="auto"/>
          <w:sz w:val="22"/>
          <w:szCs w:val="22"/>
          <w:shd w:val="clear" w:color="auto" w:fill="FFFFFF"/>
        </w:rPr>
        <w:t>digital/</w:t>
      </w:r>
      <w:r w:rsidR="00E4644A" w:rsidRPr="00E4644A">
        <w:rPr>
          <w:rFonts w:ascii="Arial Narrow" w:hAnsi="Arial Narrow"/>
          <w:color w:val="auto"/>
          <w:sz w:val="22"/>
          <w:szCs w:val="22"/>
          <w:shd w:val="clear" w:color="auto" w:fill="FFFFFF"/>
        </w:rPr>
        <w:t>electrónica</w:t>
      </w:r>
      <w:r w:rsidRPr="00E4644A">
        <w:rPr>
          <w:rFonts w:ascii="Arial Narrow" w:hAnsi="Arial Narrow"/>
          <w:color w:val="auto"/>
          <w:sz w:val="22"/>
          <w:szCs w:val="22"/>
          <w:shd w:val="clear" w:color="auto" w:fill="FFFFFF"/>
        </w:rPr>
        <w:t>.</w:t>
      </w:r>
      <w:r w:rsidRPr="00E4644A">
        <w:rPr>
          <w:rStyle w:val="apple-converted-space"/>
          <w:rFonts w:ascii="Arial Narrow" w:hAnsi="Arial Narrow"/>
          <w:color w:val="auto"/>
          <w:sz w:val="22"/>
          <w:szCs w:val="22"/>
          <w:shd w:val="clear" w:color="auto" w:fill="FFFFFF"/>
        </w:rPr>
        <w:t> </w:t>
      </w:r>
      <w:r w:rsidRPr="00E4644A">
        <w:rPr>
          <w:rFonts w:ascii="Arial Narrow" w:hAnsi="Arial Narrow"/>
          <w:color w:val="auto"/>
          <w:sz w:val="22"/>
          <w:szCs w:val="22"/>
        </w:rPr>
        <w:br/>
      </w:r>
      <w:r w:rsidRPr="00E4644A">
        <w:rPr>
          <w:rFonts w:ascii="Arial Narrow" w:hAnsi="Arial Narrow"/>
          <w:color w:val="auto"/>
          <w:sz w:val="22"/>
          <w:szCs w:val="22"/>
          <w:shd w:val="clear" w:color="auto" w:fill="FFFFFF"/>
        </w:rPr>
        <w:t xml:space="preserve">                  </w:t>
      </w:r>
      <w:r w:rsidR="00E4644A">
        <w:rPr>
          <w:rFonts w:ascii="Arial Narrow" w:hAnsi="Arial Narrow"/>
          <w:color w:val="auto"/>
          <w:sz w:val="22"/>
          <w:szCs w:val="22"/>
          <w:shd w:val="clear" w:color="auto" w:fill="FFFFFF"/>
        </w:rPr>
        <w:t xml:space="preserve">  </w:t>
      </w:r>
      <w:r w:rsidRPr="00E4644A">
        <w:rPr>
          <w:rFonts w:ascii="Arial Narrow" w:hAnsi="Arial Narrow"/>
          <w:color w:val="auto"/>
          <w:sz w:val="22"/>
          <w:szCs w:val="22"/>
          <w:shd w:val="clear" w:color="auto" w:fill="FFFFFF"/>
        </w:rPr>
        <w:t xml:space="preserve"> R</w:t>
      </w:r>
      <w:r w:rsidR="005D33F9" w:rsidRPr="00E4644A">
        <w:rPr>
          <w:rFonts w:ascii="Arial Narrow" w:hAnsi="Arial Narrow"/>
          <w:color w:val="auto"/>
          <w:sz w:val="22"/>
          <w:szCs w:val="22"/>
          <w:shd w:val="clear" w:color="auto" w:fill="FFFFFF"/>
        </w:rPr>
        <w:t>evistas digitales, correo electrónico, Facebook.</w:t>
      </w:r>
    </w:p>
    <w:p w:rsidR="00654815" w:rsidRPr="000348DD" w:rsidRDefault="00654815" w:rsidP="000348DD">
      <w:pPr>
        <w:pStyle w:val="Default"/>
        <w:shd w:val="clear" w:color="auto" w:fill="FFFFFF" w:themeFill="background1"/>
        <w:spacing w:line="276" w:lineRule="auto"/>
        <w:ind w:left="993"/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867BEF" w:rsidRPr="00867BEF" w:rsidRDefault="00867BEF" w:rsidP="00867BEF">
      <w:pPr>
        <w:pStyle w:val="Default"/>
        <w:numPr>
          <w:ilvl w:val="0"/>
          <w:numId w:val="8"/>
        </w:numPr>
        <w:spacing w:line="276" w:lineRule="auto"/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  <w:r>
        <w:rPr>
          <w:rFonts w:ascii="Arial Narrow" w:hAnsi="Arial Narrow"/>
          <w:b/>
          <w:color w:val="000000" w:themeColor="text1"/>
          <w:sz w:val="22"/>
          <w:szCs w:val="22"/>
        </w:rPr>
        <w:t>MEDIOS INFORMÁTICOS:</w:t>
      </w:r>
    </w:p>
    <w:p w:rsidR="00867BEF" w:rsidRDefault="003979C9" w:rsidP="003979C9">
      <w:pPr>
        <w:pStyle w:val="Default"/>
        <w:spacing w:line="276" w:lineRule="auto"/>
        <w:ind w:left="1065"/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</w:rPr>
        <w:t xml:space="preserve">URL, </w:t>
      </w:r>
      <w:r w:rsidRPr="005620C7">
        <w:rPr>
          <w:rFonts w:ascii="Arial Narrow" w:hAnsi="Arial Narrow"/>
        </w:rPr>
        <w:t>Computadora</w:t>
      </w:r>
      <w:r>
        <w:rPr>
          <w:rFonts w:ascii="Arial Narrow" w:hAnsi="Arial Narrow"/>
        </w:rPr>
        <w:t>,</w:t>
      </w:r>
      <w:r w:rsidR="000E6CB8">
        <w:rPr>
          <w:rFonts w:ascii="Arial Narrow" w:hAnsi="Arial Narrow"/>
        </w:rPr>
        <w:t xml:space="preserve"> USB,</w:t>
      </w:r>
      <w:r w:rsidRPr="005620C7">
        <w:rPr>
          <w:rFonts w:ascii="Arial Narrow" w:hAnsi="Arial Narrow"/>
        </w:rPr>
        <w:t xml:space="preserve"> DVD</w:t>
      </w:r>
      <w:r w:rsidR="000E6CB8">
        <w:rPr>
          <w:rFonts w:ascii="Arial Narrow" w:hAnsi="Arial Narrow"/>
        </w:rPr>
        <w:t xml:space="preserve"> y Diapositivas.</w:t>
      </w:r>
    </w:p>
    <w:p w:rsidR="00867BEF" w:rsidRPr="00BF7E0E" w:rsidRDefault="00867BEF" w:rsidP="00903C34">
      <w:pPr>
        <w:pStyle w:val="Default"/>
        <w:spacing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903C34" w:rsidRPr="00932BDF" w:rsidRDefault="00903C34" w:rsidP="00903C34">
      <w:pPr>
        <w:pStyle w:val="Default"/>
        <w:spacing w:line="276" w:lineRule="auto"/>
        <w:jc w:val="both"/>
        <w:rPr>
          <w:rFonts w:ascii="Arial Narrow" w:hAnsi="Arial Narrow"/>
          <w:b/>
          <w:bCs/>
          <w:color w:val="000000" w:themeColor="text1"/>
          <w:szCs w:val="20"/>
        </w:rPr>
      </w:pPr>
      <w:r w:rsidRPr="00932BDF">
        <w:rPr>
          <w:rFonts w:ascii="Arial Narrow" w:hAnsi="Arial Narrow"/>
          <w:b/>
          <w:bCs/>
          <w:color w:val="000000" w:themeColor="text1"/>
          <w:szCs w:val="20"/>
        </w:rPr>
        <w:t xml:space="preserve">VII. </w:t>
      </w:r>
      <w:r w:rsidR="008918BF" w:rsidRPr="00932BDF">
        <w:rPr>
          <w:rFonts w:ascii="Arial Narrow" w:hAnsi="Arial Narrow"/>
          <w:b/>
          <w:bCs/>
          <w:color w:val="000000" w:themeColor="text1"/>
          <w:szCs w:val="20"/>
        </w:rPr>
        <w:tab/>
      </w:r>
      <w:r w:rsidRPr="00932BDF">
        <w:rPr>
          <w:rFonts w:ascii="Arial Narrow" w:hAnsi="Arial Narrow"/>
          <w:b/>
          <w:bCs/>
          <w:color w:val="000000" w:themeColor="text1"/>
          <w:szCs w:val="20"/>
        </w:rPr>
        <w:t xml:space="preserve">EVALUACIÓN </w:t>
      </w:r>
    </w:p>
    <w:p w:rsidR="00903C34" w:rsidRPr="00BF7E0E" w:rsidRDefault="00903C34" w:rsidP="00903C34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iCs/>
          <w:color w:val="000000" w:themeColor="text1"/>
        </w:rPr>
      </w:pPr>
    </w:p>
    <w:p w:rsidR="0008635F" w:rsidRPr="0008635F" w:rsidRDefault="00751B5C" w:rsidP="0008635F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 Narrow" w:hAnsi="Arial Narrow" w:cs="Arial"/>
          <w:iCs/>
          <w:color w:val="000000" w:themeColor="text1"/>
        </w:rPr>
      </w:pPr>
      <w:r w:rsidRPr="0008635F">
        <w:rPr>
          <w:rFonts w:ascii="Arial Narrow" w:hAnsi="Arial Narrow" w:cs="Arial"/>
          <w:iCs/>
          <w:color w:val="000000" w:themeColor="text1"/>
        </w:rPr>
        <w:t xml:space="preserve">Los conocimientos mediante exámenes escritos, </w:t>
      </w:r>
    </w:p>
    <w:p w:rsidR="0008635F" w:rsidRPr="0008635F" w:rsidRDefault="00751B5C" w:rsidP="0008635F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 Narrow" w:hAnsi="Arial Narrow" w:cs="Arial"/>
          <w:iCs/>
          <w:color w:val="000000" w:themeColor="text1"/>
        </w:rPr>
      </w:pPr>
      <w:r w:rsidRPr="0008635F">
        <w:rPr>
          <w:rFonts w:ascii="Arial Narrow" w:hAnsi="Arial Narrow" w:cs="Arial"/>
          <w:iCs/>
          <w:color w:val="000000" w:themeColor="text1"/>
        </w:rPr>
        <w:t xml:space="preserve">los procedimientos trabajos en clase y exposiciones, sustentaciones y presentación de trabajos individuales. </w:t>
      </w:r>
    </w:p>
    <w:p w:rsidR="00903C34" w:rsidRPr="0008635F" w:rsidRDefault="00751B5C" w:rsidP="0008635F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 Narrow" w:hAnsi="Arial Narrow" w:cs="Arial"/>
          <w:iCs/>
          <w:color w:val="000000" w:themeColor="text1"/>
        </w:rPr>
      </w:pPr>
      <w:r w:rsidRPr="0008635F">
        <w:rPr>
          <w:rFonts w:ascii="Arial Narrow" w:hAnsi="Arial Narrow" w:cs="Arial"/>
          <w:iCs/>
          <w:color w:val="000000" w:themeColor="text1"/>
        </w:rPr>
        <w:t>Las actitudes mediante fichas de observación personal (puntualidad, responsabilidad, respeto entre otros valores).</w:t>
      </w:r>
    </w:p>
    <w:p w:rsidR="00921C7A" w:rsidRPr="00BF7E0E" w:rsidRDefault="00921C7A" w:rsidP="00921C7A">
      <w:pPr>
        <w:autoSpaceDE w:val="0"/>
        <w:autoSpaceDN w:val="0"/>
        <w:adjustRightInd w:val="0"/>
        <w:spacing w:after="0"/>
        <w:ind w:left="720"/>
        <w:jc w:val="both"/>
        <w:rPr>
          <w:rFonts w:ascii="Arial Narrow" w:hAnsi="Arial Narrow" w:cs="Arial"/>
          <w:b/>
          <w:iCs/>
          <w:color w:val="000000" w:themeColor="text1"/>
        </w:rPr>
      </w:pPr>
    </w:p>
    <w:p w:rsidR="00921C7A" w:rsidRPr="00BF7E0E" w:rsidRDefault="00921C7A" w:rsidP="00921C7A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iCs/>
          <w:color w:val="000000" w:themeColor="text1"/>
        </w:rPr>
      </w:pPr>
      <w:r w:rsidRPr="00BF7E0E">
        <w:rPr>
          <w:rFonts w:ascii="Arial Narrow" w:hAnsi="Arial Narrow" w:cs="Arial"/>
          <w:b/>
          <w:iCs/>
          <w:color w:val="000000" w:themeColor="text1"/>
        </w:rPr>
        <w:t>EVIDENCIAS DE CONOCIMIENTO.</w:t>
      </w:r>
    </w:p>
    <w:p w:rsidR="00921C7A" w:rsidRPr="00654815" w:rsidRDefault="00654815" w:rsidP="00654815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iCs/>
          <w:color w:val="000000" w:themeColor="text1"/>
        </w:rPr>
      </w:pPr>
      <w:r>
        <w:rPr>
          <w:rFonts w:ascii="Arial Narrow" w:hAnsi="Arial Narrow" w:cs="Arial"/>
          <w:iCs/>
          <w:color w:val="000000" w:themeColor="text1"/>
        </w:rPr>
        <w:t xml:space="preserve">                    </w:t>
      </w:r>
      <w:r w:rsidR="0008635F" w:rsidRPr="00654815">
        <w:rPr>
          <w:rFonts w:ascii="Arial Narrow" w:hAnsi="Arial Narrow" w:cs="Arial"/>
          <w:iCs/>
          <w:color w:val="000000" w:themeColor="text1"/>
        </w:rPr>
        <w:t>Evaluación escrita con entrega previa de lecturas y videos.</w:t>
      </w:r>
    </w:p>
    <w:p w:rsidR="00903C34" w:rsidRPr="007846D5" w:rsidRDefault="00654815" w:rsidP="00654815">
      <w:pPr>
        <w:pStyle w:val="Prrafodelista"/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color w:val="000000" w:themeColor="text1"/>
          <w:lang w:eastAsia="es-PE"/>
        </w:rPr>
      </w:pPr>
      <w:r w:rsidRPr="007846D5">
        <w:rPr>
          <w:rFonts w:ascii="Arial Narrow" w:hAnsi="Arial Narrow" w:cs="Arial"/>
          <w:color w:val="000000" w:themeColor="text1"/>
          <w:lang w:eastAsia="es-PE"/>
        </w:rPr>
        <w:t xml:space="preserve">      </w:t>
      </w:r>
      <w:r w:rsidR="0008635F" w:rsidRPr="007846D5">
        <w:rPr>
          <w:rFonts w:ascii="Arial Narrow" w:hAnsi="Arial Narrow" w:cs="Arial"/>
          <w:color w:val="000000" w:themeColor="text1"/>
          <w:lang w:eastAsia="es-PE"/>
        </w:rPr>
        <w:t>Evaluación escrita y oral de la Unidad Didáctica</w:t>
      </w:r>
    </w:p>
    <w:p w:rsidR="00994AF4" w:rsidRPr="00704BA4" w:rsidRDefault="00994AF4" w:rsidP="00903C34">
      <w:pPr>
        <w:autoSpaceDE w:val="0"/>
        <w:autoSpaceDN w:val="0"/>
        <w:adjustRightInd w:val="0"/>
        <w:spacing w:after="0"/>
        <w:ind w:left="426" w:hanging="426"/>
        <w:jc w:val="both"/>
        <w:rPr>
          <w:rFonts w:ascii="Arial Narrow" w:hAnsi="Arial Narrow" w:cs="Arial"/>
          <w:b/>
          <w:iCs/>
        </w:rPr>
      </w:pPr>
    </w:p>
    <w:p w:rsidR="003930CE" w:rsidRPr="00704BA4" w:rsidRDefault="00921C7A" w:rsidP="00903C34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iCs/>
        </w:rPr>
      </w:pPr>
      <w:r w:rsidRPr="00704BA4">
        <w:rPr>
          <w:rFonts w:ascii="Arial Narrow" w:hAnsi="Arial Narrow" w:cs="Arial"/>
          <w:b/>
          <w:iCs/>
        </w:rPr>
        <w:t>EVIDENCIA DE DESEMPEÑO.</w:t>
      </w:r>
    </w:p>
    <w:p w:rsidR="00903C34" w:rsidRPr="0027719C" w:rsidRDefault="0008635F" w:rsidP="0027719C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 Narrow" w:hAnsi="Arial Narrow" w:cs="Arial"/>
          <w:color w:val="000000" w:themeColor="text1"/>
          <w:lang w:eastAsia="es-PE"/>
        </w:rPr>
      </w:pPr>
      <w:r w:rsidRPr="0027719C">
        <w:rPr>
          <w:rFonts w:ascii="Arial Narrow" w:hAnsi="Arial Narrow" w:cs="Arial"/>
          <w:color w:val="000000" w:themeColor="text1"/>
          <w:lang w:eastAsia="es-PE"/>
        </w:rPr>
        <w:t>Participación activa en clase y en la organización del trabajo.</w:t>
      </w:r>
    </w:p>
    <w:p w:rsidR="0008635F" w:rsidRPr="0027719C" w:rsidRDefault="0008635F" w:rsidP="0027719C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 Narrow" w:hAnsi="Arial Narrow" w:cs="Arial"/>
          <w:color w:val="000000" w:themeColor="text1"/>
          <w:lang w:eastAsia="es-PE"/>
        </w:rPr>
      </w:pPr>
      <w:r w:rsidRPr="0027719C">
        <w:rPr>
          <w:rFonts w:ascii="Arial Narrow" w:hAnsi="Arial Narrow" w:cs="Arial"/>
          <w:color w:val="000000" w:themeColor="text1"/>
          <w:lang w:eastAsia="es-PE"/>
        </w:rPr>
        <w:t>Presentación de trabajos de análisis y síntesis critica de materiales de aprendizaje</w:t>
      </w:r>
      <w:r w:rsidR="0027719C" w:rsidRPr="0027719C">
        <w:rPr>
          <w:rFonts w:ascii="Arial Narrow" w:hAnsi="Arial Narrow" w:cs="Arial"/>
          <w:color w:val="000000" w:themeColor="text1"/>
          <w:lang w:eastAsia="es-PE"/>
        </w:rPr>
        <w:t>.</w:t>
      </w:r>
    </w:p>
    <w:p w:rsidR="0027719C" w:rsidRPr="0027719C" w:rsidRDefault="0027719C" w:rsidP="0027719C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 Narrow" w:hAnsi="Arial Narrow" w:cs="Arial"/>
          <w:color w:val="000000" w:themeColor="text1"/>
          <w:lang w:eastAsia="es-PE"/>
        </w:rPr>
      </w:pPr>
      <w:r w:rsidRPr="0027719C">
        <w:rPr>
          <w:rFonts w:ascii="Arial Narrow" w:hAnsi="Arial Narrow" w:cs="Arial"/>
          <w:color w:val="000000" w:themeColor="text1"/>
          <w:lang w:eastAsia="es-PE"/>
        </w:rPr>
        <w:t>Distingue reflexivamente cada una de los temas, valorando el avance como necesarios y participando activamente en su desarrollo.</w:t>
      </w:r>
    </w:p>
    <w:p w:rsidR="0027719C" w:rsidRPr="00D1050F" w:rsidRDefault="0027719C" w:rsidP="0027719C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 Narrow" w:hAnsi="Arial Narrow" w:cs="Arial"/>
          <w:iCs/>
        </w:rPr>
      </w:pPr>
      <w:r w:rsidRPr="0027719C">
        <w:rPr>
          <w:rFonts w:ascii="Arial Narrow" w:hAnsi="Arial Narrow" w:cs="Arial"/>
          <w:color w:val="000000" w:themeColor="text1"/>
          <w:lang w:eastAsia="es-PE"/>
        </w:rPr>
        <w:t>Asistencia puntual y participación activa en los debates a nivel interpretativo, argumentativo y propositivo.</w:t>
      </w:r>
    </w:p>
    <w:p w:rsidR="00D1050F" w:rsidRPr="0027719C" w:rsidRDefault="00D1050F" w:rsidP="00D1050F">
      <w:pPr>
        <w:pStyle w:val="Prrafodelista"/>
        <w:autoSpaceDE w:val="0"/>
        <w:autoSpaceDN w:val="0"/>
        <w:adjustRightInd w:val="0"/>
        <w:spacing w:after="0"/>
        <w:ind w:left="993"/>
        <w:jc w:val="both"/>
        <w:rPr>
          <w:rFonts w:ascii="Arial Narrow" w:hAnsi="Arial Narrow" w:cs="Arial"/>
          <w:iCs/>
        </w:rPr>
      </w:pPr>
    </w:p>
    <w:p w:rsidR="00903C34" w:rsidRPr="00704BA4" w:rsidRDefault="00921C7A" w:rsidP="00903C34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iCs/>
        </w:rPr>
      </w:pPr>
      <w:r w:rsidRPr="00704BA4">
        <w:rPr>
          <w:rFonts w:ascii="Arial Narrow" w:hAnsi="Arial Narrow" w:cs="Arial"/>
          <w:b/>
          <w:iCs/>
        </w:rPr>
        <w:t>EVIDENCIAS DE PRODUCTO.</w:t>
      </w:r>
    </w:p>
    <w:p w:rsidR="00903C34" w:rsidRPr="00994AF4" w:rsidRDefault="0008635F" w:rsidP="00994AF4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Arial Narrow" w:hAnsi="Arial Narrow" w:cs="Arial"/>
          <w:iCs/>
          <w:color w:val="000000" w:themeColor="text1"/>
        </w:rPr>
      </w:pPr>
      <w:r w:rsidRPr="00994AF4">
        <w:rPr>
          <w:rFonts w:ascii="Arial Narrow" w:hAnsi="Arial Narrow" w:cs="Arial"/>
          <w:color w:val="000000" w:themeColor="text1"/>
          <w:lang w:eastAsia="es-PE"/>
        </w:rPr>
        <w:t>Presenta un tema de investigación en equipo y expone.</w:t>
      </w:r>
    </w:p>
    <w:p w:rsidR="00994AF4" w:rsidRPr="00994AF4" w:rsidRDefault="00994AF4" w:rsidP="00D1050F">
      <w:pPr>
        <w:pStyle w:val="Prrafodelista"/>
        <w:autoSpaceDE w:val="0"/>
        <w:autoSpaceDN w:val="0"/>
        <w:adjustRightInd w:val="0"/>
        <w:spacing w:after="0"/>
        <w:ind w:left="993"/>
        <w:jc w:val="both"/>
        <w:rPr>
          <w:rFonts w:ascii="Arial Narrow" w:hAnsi="Arial Narrow" w:cs="Arial"/>
          <w:iCs/>
          <w:color w:val="000000" w:themeColor="text1"/>
        </w:rPr>
      </w:pPr>
    </w:p>
    <w:p w:rsidR="00903C34" w:rsidRPr="00BF7E0E" w:rsidRDefault="00903C34" w:rsidP="003930CE">
      <w:pPr>
        <w:tabs>
          <w:tab w:val="num" w:pos="709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iCs/>
          <w:color w:val="000000" w:themeColor="text1"/>
        </w:rPr>
      </w:pPr>
      <w:r w:rsidRPr="00BF7E0E">
        <w:rPr>
          <w:rFonts w:ascii="Arial Narrow" w:hAnsi="Arial Narrow" w:cs="Arial"/>
          <w:b/>
          <w:iCs/>
          <w:color w:val="000000" w:themeColor="text1"/>
        </w:rPr>
        <w:t xml:space="preserve">VIII. </w:t>
      </w:r>
      <w:r w:rsidR="003930CE">
        <w:rPr>
          <w:rFonts w:ascii="Arial Narrow" w:hAnsi="Arial Narrow" w:cs="Arial"/>
          <w:b/>
          <w:iCs/>
          <w:color w:val="000000" w:themeColor="text1"/>
        </w:rPr>
        <w:tab/>
      </w:r>
      <w:r w:rsidR="00BE4884">
        <w:rPr>
          <w:rFonts w:ascii="Arial Narrow" w:hAnsi="Arial Narrow" w:cs="Arial"/>
          <w:b/>
          <w:iCs/>
          <w:color w:val="000000" w:themeColor="text1"/>
        </w:rPr>
        <w:t>Lecturas obligatorias y recomendadas</w:t>
      </w:r>
    </w:p>
    <w:p w:rsidR="00903C34" w:rsidRPr="00BF7E0E" w:rsidRDefault="00903C34" w:rsidP="00903C34">
      <w:pPr>
        <w:spacing w:after="0"/>
        <w:ind w:firstLine="357"/>
        <w:jc w:val="both"/>
        <w:rPr>
          <w:rFonts w:ascii="Arial Narrow" w:hAnsi="Arial Narrow" w:cs="Arial"/>
          <w:b/>
          <w:color w:val="000000" w:themeColor="text1"/>
        </w:rPr>
      </w:pPr>
    </w:p>
    <w:p w:rsidR="00F13951" w:rsidRDefault="00903C34" w:rsidP="00F32E96">
      <w:pPr>
        <w:spacing w:after="0"/>
        <w:ind w:firstLine="708"/>
        <w:jc w:val="both"/>
        <w:rPr>
          <w:rFonts w:ascii="Arial Narrow" w:hAnsi="Arial Narrow" w:cs="Arial"/>
          <w:b/>
          <w:color w:val="000000" w:themeColor="text1"/>
          <w:lang w:val="es-PE"/>
        </w:rPr>
      </w:pPr>
      <w:r w:rsidRPr="009F42EC">
        <w:rPr>
          <w:rFonts w:ascii="Arial Narrow" w:hAnsi="Arial Narrow" w:cs="Arial"/>
          <w:b/>
          <w:color w:val="000000" w:themeColor="text1"/>
          <w:lang w:val="es-PE"/>
        </w:rPr>
        <w:t>UNIDAD DIDACTICA I:</w:t>
      </w:r>
      <w:r w:rsidR="009F42EC">
        <w:rPr>
          <w:rFonts w:ascii="Arial Narrow" w:hAnsi="Arial Narrow" w:cs="Arial"/>
          <w:b/>
          <w:color w:val="000000" w:themeColor="text1"/>
          <w:lang w:val="es-PE"/>
        </w:rPr>
        <w:t xml:space="preserve"> </w:t>
      </w:r>
      <w:r w:rsidR="00E7657F">
        <w:rPr>
          <w:rFonts w:ascii="Arial Narrow" w:hAnsi="Arial Narrow" w:cs="Arial"/>
          <w:b/>
          <w:color w:val="000000" w:themeColor="text1"/>
          <w:lang w:val="es-PE"/>
        </w:rPr>
        <w:t>LA INVESTIGACIÓN JURIDICA: ASPECTOS ESPISTEMOLOGICOS</w:t>
      </w:r>
    </w:p>
    <w:p w:rsidR="00F13951" w:rsidRPr="00E72963" w:rsidRDefault="00F13951" w:rsidP="008D32FA">
      <w:pPr>
        <w:tabs>
          <w:tab w:val="num" w:pos="426"/>
        </w:tabs>
        <w:spacing w:after="0"/>
        <w:ind w:left="709"/>
        <w:jc w:val="both"/>
        <w:rPr>
          <w:rFonts w:ascii="Arial Narrow" w:hAnsi="Arial Narrow" w:cs="Arial"/>
        </w:rPr>
      </w:pPr>
      <w:r w:rsidRPr="00E72963">
        <w:rPr>
          <w:rFonts w:ascii="Arial Narrow" w:hAnsi="Arial Narrow" w:cs="Arial"/>
        </w:rPr>
        <w:t xml:space="preserve">         </w:t>
      </w:r>
      <w:r w:rsidR="00704BA4">
        <w:rPr>
          <w:rFonts w:ascii="Arial Narrow" w:hAnsi="Arial Narrow" w:cs="Arial"/>
        </w:rPr>
        <w:tab/>
      </w:r>
    </w:p>
    <w:p w:rsidR="00903C34" w:rsidRDefault="00E7657F" w:rsidP="00704BA4">
      <w:pPr>
        <w:spacing w:after="0"/>
        <w:ind w:left="709"/>
        <w:jc w:val="both"/>
      </w:pPr>
      <w:r>
        <w:t xml:space="preserve">Lecturas recomendadas: “Misión de la Investigación Jurídica” por Carlos Arellano García “Investigación experimental y no experimental” por Fred N. </w:t>
      </w:r>
      <w:proofErr w:type="spellStart"/>
      <w:r>
        <w:t>Kerlinger</w:t>
      </w:r>
      <w:proofErr w:type="spellEnd"/>
      <w:r>
        <w:t>. “La Investigación jurídica, conceptos y clases” por Carlos Arellano García “Investigación experimental” por David Fox.</w:t>
      </w:r>
      <w:r w:rsidR="00BE4884">
        <w:t xml:space="preserve"> </w:t>
      </w:r>
    </w:p>
    <w:p w:rsidR="00BE4884" w:rsidRDefault="00BE4884" w:rsidP="00704BA4">
      <w:pPr>
        <w:spacing w:after="0"/>
        <w:ind w:left="709"/>
        <w:jc w:val="both"/>
      </w:pPr>
    </w:p>
    <w:p w:rsidR="00BE4884" w:rsidRPr="00E72963" w:rsidRDefault="00BE4884" w:rsidP="00704BA4">
      <w:pPr>
        <w:spacing w:after="0"/>
        <w:ind w:left="709"/>
        <w:jc w:val="both"/>
        <w:rPr>
          <w:rFonts w:ascii="Arial Narrow" w:hAnsi="Arial Narrow" w:cs="Arial"/>
          <w:b/>
          <w:color w:val="000000" w:themeColor="text1"/>
        </w:rPr>
      </w:pPr>
    </w:p>
    <w:p w:rsidR="00903C34" w:rsidRPr="00E72963" w:rsidRDefault="00903C34" w:rsidP="00704BA4">
      <w:pPr>
        <w:spacing w:after="0"/>
        <w:ind w:left="709"/>
        <w:jc w:val="both"/>
        <w:rPr>
          <w:rFonts w:ascii="Arial Narrow" w:hAnsi="Arial Narrow" w:cs="Arial"/>
          <w:b/>
          <w:color w:val="000000" w:themeColor="text1"/>
        </w:rPr>
      </w:pPr>
      <w:r w:rsidRPr="00E72963">
        <w:rPr>
          <w:rFonts w:ascii="Arial Narrow" w:hAnsi="Arial Narrow" w:cs="Arial"/>
          <w:b/>
          <w:color w:val="000000" w:themeColor="text1"/>
        </w:rPr>
        <w:t>UNIDAD DIDACTICA II:</w:t>
      </w:r>
      <w:r w:rsidR="009F42EC" w:rsidRPr="00E72963">
        <w:rPr>
          <w:rFonts w:ascii="Arial Narrow" w:hAnsi="Arial Narrow" w:cs="Arial"/>
          <w:b/>
          <w:color w:val="000000" w:themeColor="text1"/>
        </w:rPr>
        <w:t xml:space="preserve"> </w:t>
      </w:r>
      <w:r w:rsidR="00E7657F">
        <w:rPr>
          <w:rFonts w:ascii="Arial Narrow" w:hAnsi="Arial Narrow" w:cs="Arial"/>
          <w:b/>
          <w:color w:val="000000" w:themeColor="text1"/>
          <w:lang w:val="es-PE"/>
        </w:rPr>
        <w:t>LA INVESTIGACIÓN JURIDICA: ASPECTOS METODOLOGICOS</w:t>
      </w:r>
    </w:p>
    <w:p w:rsidR="00903C34" w:rsidRPr="00E72963" w:rsidRDefault="00BE4884" w:rsidP="00BE4884">
      <w:pPr>
        <w:spacing w:after="0"/>
        <w:ind w:left="698"/>
        <w:jc w:val="both"/>
        <w:rPr>
          <w:rFonts w:ascii="Arial Narrow" w:hAnsi="Arial Narrow" w:cs="Arial"/>
          <w:color w:val="000000" w:themeColor="text1"/>
        </w:rPr>
      </w:pPr>
      <w:r>
        <w:t>HERNÁNDEZ, Roberto y BATISTA, Pilar. “Metodología de la Investigación”. McGraw-</w:t>
      </w:r>
      <w:proofErr w:type="spellStart"/>
      <w:r>
        <w:t>Hil</w:t>
      </w:r>
      <w:proofErr w:type="spellEnd"/>
      <w:r>
        <w:t xml:space="preserve">/Interamericana, México, 2006.HERRERA, Enrique. “Práctica metodológica de la investigación jurídica”. Editorial </w:t>
      </w:r>
      <w:proofErr w:type="spellStart"/>
      <w:r>
        <w:t>Astrea</w:t>
      </w:r>
      <w:proofErr w:type="spellEnd"/>
      <w:r>
        <w:t>, Buenos Aires, 2006. 9 RAMOS, Carlos. “Cómo hacer una tesis en Derecho y no envejecer en el</w:t>
      </w:r>
    </w:p>
    <w:p w:rsidR="00E7657F" w:rsidRDefault="00903C34" w:rsidP="00BE4884">
      <w:pPr>
        <w:tabs>
          <w:tab w:val="right" w:pos="290"/>
          <w:tab w:val="left" w:pos="343"/>
        </w:tabs>
        <w:spacing w:after="0" w:line="360" w:lineRule="auto"/>
        <w:ind w:left="708"/>
        <w:jc w:val="both"/>
        <w:rPr>
          <w:rFonts w:ascii="Arial Narrow" w:hAnsi="Arial Narrow" w:cs="Arial"/>
          <w:b/>
          <w:color w:val="000000" w:themeColor="text1"/>
        </w:rPr>
      </w:pPr>
      <w:r w:rsidRPr="00E72963">
        <w:rPr>
          <w:rFonts w:ascii="Arial Narrow" w:hAnsi="Arial Narrow" w:cs="Arial"/>
          <w:b/>
          <w:color w:val="000000" w:themeColor="text1"/>
        </w:rPr>
        <w:t>UNIDAD DIDACTICA III:</w:t>
      </w:r>
      <w:r w:rsidR="009F42EC" w:rsidRPr="00E72963">
        <w:rPr>
          <w:rFonts w:ascii="Arial Narrow" w:hAnsi="Arial Narrow" w:cs="Arial"/>
          <w:b/>
          <w:color w:val="000000" w:themeColor="text1"/>
        </w:rPr>
        <w:t xml:space="preserve"> </w:t>
      </w:r>
      <w:r w:rsidR="00E7657F">
        <w:rPr>
          <w:rFonts w:ascii="Arial" w:hAnsi="Arial" w:cs="Arial"/>
          <w:color w:val="000000" w:themeColor="text1"/>
        </w:rPr>
        <w:t xml:space="preserve">LA INVESTIGACION JURIDICA: La formulación del </w:t>
      </w:r>
      <w:r w:rsidR="00E7657F">
        <w:t xml:space="preserve">Lectura obligatoria: “Selección del problema de investigación” por Neil </w:t>
      </w:r>
      <w:proofErr w:type="spellStart"/>
      <w:r w:rsidR="00E7657F">
        <w:t>Salkind</w:t>
      </w:r>
      <w:proofErr w:type="spellEnd"/>
      <w:r w:rsidR="00E7657F">
        <w:t>. Lectura recomendada: “El problema y el tema” por Armando Asti Vera.</w:t>
      </w:r>
    </w:p>
    <w:p w:rsidR="00C2573D" w:rsidRDefault="00C2573D" w:rsidP="00704BA4">
      <w:pPr>
        <w:spacing w:after="0"/>
        <w:ind w:hanging="142"/>
        <w:jc w:val="both"/>
        <w:rPr>
          <w:rFonts w:ascii="Arial Narrow" w:hAnsi="Arial Narrow" w:cs="Arial"/>
          <w:b/>
          <w:color w:val="000000" w:themeColor="text1"/>
        </w:rPr>
      </w:pPr>
    </w:p>
    <w:p w:rsidR="00E7657F" w:rsidRDefault="00903C34" w:rsidP="00E7657F">
      <w:pPr>
        <w:spacing w:after="0"/>
        <w:ind w:firstLine="708"/>
        <w:jc w:val="both"/>
      </w:pPr>
      <w:r w:rsidRPr="00E72963">
        <w:rPr>
          <w:rFonts w:ascii="Arial Narrow" w:hAnsi="Arial Narrow" w:cs="Arial"/>
          <w:b/>
          <w:color w:val="000000" w:themeColor="text1"/>
        </w:rPr>
        <w:t>UNIDAD DIDACTICA IV:</w:t>
      </w:r>
      <w:r w:rsidR="009F42EC" w:rsidRPr="00E72963">
        <w:rPr>
          <w:rFonts w:ascii="Arial Narrow" w:hAnsi="Arial Narrow" w:cs="Arial"/>
          <w:b/>
          <w:color w:val="000000" w:themeColor="text1"/>
        </w:rPr>
        <w:t xml:space="preserve"> </w:t>
      </w:r>
      <w:r w:rsidR="00E7657F">
        <w:t>El PROYECTOS DE INVESTIGACIÓN</w:t>
      </w:r>
    </w:p>
    <w:p w:rsidR="00BE4884" w:rsidRDefault="00E7657F" w:rsidP="00BE4884">
      <w:pPr>
        <w:spacing w:after="0"/>
        <w:ind w:left="708"/>
        <w:jc w:val="both"/>
      </w:pPr>
      <w:r>
        <w:t xml:space="preserve">Lecturas obligatorias: “La hipótesis” por Donald </w:t>
      </w:r>
      <w:proofErr w:type="spellStart"/>
      <w:r>
        <w:t>Ary</w:t>
      </w:r>
      <w:proofErr w:type="spellEnd"/>
      <w:r>
        <w:t>. “Pautas para la elaboración del marco teórico” por José Flores Barboza. “Qué es y cómo se elabora el marco teórico de una investigación” por José Flores Barboza. Lecturas recomendadas: “Estudio portorriqueño” por David Fox. “Información bibliográfica” por Asti Vera.</w:t>
      </w:r>
      <w:r w:rsidR="00BE4884">
        <w:t xml:space="preserve"> </w:t>
      </w:r>
    </w:p>
    <w:p w:rsidR="00BE4884" w:rsidRDefault="00BE4884" w:rsidP="00BE4884">
      <w:pPr>
        <w:spacing w:after="0"/>
        <w:ind w:left="708"/>
        <w:jc w:val="both"/>
        <w:rPr>
          <w:rFonts w:ascii="Arial Narrow" w:hAnsi="Arial Narrow" w:cs="Arial"/>
          <w:b/>
          <w:color w:val="000000" w:themeColor="text1"/>
        </w:rPr>
      </w:pPr>
      <w:r>
        <w:t xml:space="preserve">Bibliografía: ASTI, Armando (1973). Metodología de la Investigación. Argentina: </w:t>
      </w:r>
      <w:proofErr w:type="spellStart"/>
      <w:r>
        <w:t>Kapeñusz</w:t>
      </w:r>
      <w:proofErr w:type="spellEnd"/>
      <w:r>
        <w:t>. SALKIND, NEIL (1999). Métodos de investigación. México: Prentice Hall.</w:t>
      </w:r>
    </w:p>
    <w:p w:rsidR="00BE4884" w:rsidRDefault="00BE4884" w:rsidP="00BE4884">
      <w:pPr>
        <w:spacing w:after="0"/>
        <w:ind w:left="708"/>
        <w:jc w:val="both"/>
      </w:pPr>
    </w:p>
    <w:p w:rsidR="00BE4884" w:rsidRDefault="00BE4884" w:rsidP="00BE4884">
      <w:pPr>
        <w:spacing w:after="0"/>
        <w:ind w:left="708"/>
        <w:jc w:val="both"/>
      </w:pPr>
    </w:p>
    <w:p w:rsidR="005D33F9" w:rsidRPr="005D33F9" w:rsidRDefault="00B97A67" w:rsidP="00BE4884">
      <w:pPr>
        <w:spacing w:after="0"/>
        <w:ind w:left="708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Huacho, 16 de febrero del 2018</w:t>
      </w:r>
    </w:p>
    <w:p w:rsidR="00654815" w:rsidRDefault="00654815" w:rsidP="000F030E">
      <w:pPr>
        <w:spacing w:after="0"/>
        <w:ind w:left="709"/>
        <w:jc w:val="both"/>
        <w:rPr>
          <w:rFonts w:ascii="Arial Narrow" w:hAnsi="Arial Narrow" w:cs="Arial"/>
        </w:rPr>
      </w:pPr>
    </w:p>
    <w:p w:rsidR="00654815" w:rsidRDefault="00654815" w:rsidP="000F030E">
      <w:pPr>
        <w:spacing w:after="0"/>
        <w:ind w:left="709"/>
        <w:jc w:val="both"/>
        <w:rPr>
          <w:rFonts w:ascii="Arial Narrow" w:hAnsi="Arial Narrow" w:cs="Arial"/>
        </w:rPr>
      </w:pPr>
    </w:p>
    <w:p w:rsidR="00654815" w:rsidRDefault="00654815" w:rsidP="000F030E">
      <w:pPr>
        <w:spacing w:after="0"/>
        <w:ind w:left="709"/>
        <w:jc w:val="both"/>
        <w:rPr>
          <w:rFonts w:ascii="Arial Narrow" w:hAnsi="Arial Narrow" w:cs="Arial"/>
        </w:rPr>
      </w:pPr>
    </w:p>
    <w:p w:rsidR="00654815" w:rsidRDefault="00654815" w:rsidP="000F030E">
      <w:pPr>
        <w:spacing w:after="0"/>
        <w:ind w:left="709"/>
        <w:jc w:val="both"/>
        <w:rPr>
          <w:rFonts w:ascii="Arial Narrow" w:hAnsi="Arial Narrow" w:cs="Arial"/>
        </w:rPr>
      </w:pPr>
    </w:p>
    <w:p w:rsidR="007F70C6" w:rsidRDefault="003930CE" w:rsidP="00136918">
      <w:pPr>
        <w:spacing w:after="0"/>
        <w:jc w:val="both"/>
        <w:rPr>
          <w:rFonts w:ascii="Arial Narrow" w:hAnsi="Arial Narrow" w:cs="Arial"/>
          <w:b/>
          <w:color w:val="000000" w:themeColor="text1"/>
        </w:rPr>
      </w:pPr>
      <w:r w:rsidRPr="003930CE">
        <w:rPr>
          <w:rFonts w:ascii="Arial Narrow" w:hAnsi="Arial Narrow" w:cs="Arial"/>
          <w:b/>
          <w:color w:val="000000" w:themeColor="text1"/>
          <w:sz w:val="24"/>
        </w:rPr>
        <w:tab/>
      </w:r>
    </w:p>
    <w:sectPr w:rsidR="007F70C6" w:rsidSect="00236B7D">
      <w:headerReference w:type="default" r:id="rId12"/>
      <w:footerReference w:type="default" r:id="rId13"/>
      <w:pgSz w:w="11906" w:h="16838" w:code="9"/>
      <w:pgMar w:top="1418" w:right="1701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B40" w:rsidRDefault="00C92B40">
      <w:pPr>
        <w:spacing w:after="0" w:line="240" w:lineRule="auto"/>
      </w:pPr>
      <w:r>
        <w:separator/>
      </w:r>
    </w:p>
  </w:endnote>
  <w:endnote w:type="continuationSeparator" w:id="0">
    <w:p w:rsidR="00C92B40" w:rsidRDefault="00C92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thSoftTex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880" w:rsidRDefault="00AC3880">
    <w:pPr>
      <w:pStyle w:val="Piedepgina"/>
      <w:jc w:val="right"/>
    </w:pPr>
  </w:p>
  <w:p w:rsidR="00AC3880" w:rsidRDefault="00AC388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880" w:rsidRDefault="00AC3880">
    <w:pPr>
      <w:pStyle w:val="Piedepgina"/>
      <w:jc w:val="right"/>
    </w:pPr>
  </w:p>
  <w:p w:rsidR="00AC3880" w:rsidRDefault="00AC388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B40" w:rsidRDefault="00C92B40">
      <w:pPr>
        <w:spacing w:after="0" w:line="240" w:lineRule="auto"/>
      </w:pPr>
      <w:r>
        <w:separator/>
      </w:r>
    </w:p>
  </w:footnote>
  <w:footnote w:type="continuationSeparator" w:id="0">
    <w:p w:rsidR="00C92B40" w:rsidRDefault="00C92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880" w:rsidRDefault="00AC3880" w:rsidP="003930CE">
    <w:pPr>
      <w:pStyle w:val="Encabezado"/>
      <w:ind w:right="-710"/>
      <w:jc w:val="right"/>
    </w:pPr>
  </w:p>
  <w:p w:rsidR="00AC3880" w:rsidRDefault="00AC388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880" w:rsidRDefault="00AC388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12498"/>
    <w:multiLevelType w:val="hybridMultilevel"/>
    <w:tmpl w:val="05F60FA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F1F0A"/>
    <w:multiLevelType w:val="hybridMultilevel"/>
    <w:tmpl w:val="D4C06994"/>
    <w:lvl w:ilvl="0" w:tplc="AD5A00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324A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0C04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A486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1699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BE6E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F059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88462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70A29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236D3B"/>
    <w:multiLevelType w:val="hybridMultilevel"/>
    <w:tmpl w:val="05F60FA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C6CA7"/>
    <w:multiLevelType w:val="hybridMultilevel"/>
    <w:tmpl w:val="DFC2DA12"/>
    <w:lvl w:ilvl="0" w:tplc="90EAD27A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BF2F59"/>
    <w:multiLevelType w:val="hybridMultilevel"/>
    <w:tmpl w:val="05F60FA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F5A89"/>
    <w:multiLevelType w:val="hybridMultilevel"/>
    <w:tmpl w:val="21005054"/>
    <w:lvl w:ilvl="0" w:tplc="2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30321903"/>
    <w:multiLevelType w:val="hybridMultilevel"/>
    <w:tmpl w:val="EDFA4778"/>
    <w:lvl w:ilvl="0" w:tplc="34C019B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36579B1"/>
    <w:multiLevelType w:val="hybridMultilevel"/>
    <w:tmpl w:val="9ACC2E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875678"/>
    <w:multiLevelType w:val="hybridMultilevel"/>
    <w:tmpl w:val="3C282D3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1F1CD8"/>
    <w:multiLevelType w:val="hybridMultilevel"/>
    <w:tmpl w:val="743EFA06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CA3755D"/>
    <w:multiLevelType w:val="hybridMultilevel"/>
    <w:tmpl w:val="75A6BE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90748E"/>
    <w:multiLevelType w:val="hybridMultilevel"/>
    <w:tmpl w:val="4A86523E"/>
    <w:lvl w:ilvl="0" w:tplc="E50A4708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3D9F3FF0"/>
    <w:multiLevelType w:val="hybridMultilevel"/>
    <w:tmpl w:val="DFC2DA12"/>
    <w:lvl w:ilvl="0" w:tplc="90EAD27A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7E0B5A"/>
    <w:multiLevelType w:val="hybridMultilevel"/>
    <w:tmpl w:val="41ACF1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A0293F"/>
    <w:multiLevelType w:val="hybridMultilevel"/>
    <w:tmpl w:val="11148172"/>
    <w:lvl w:ilvl="0" w:tplc="280A0013">
      <w:start w:val="1"/>
      <w:numFmt w:val="upperRoman"/>
      <w:lvlText w:val="%1."/>
      <w:lvlJc w:val="right"/>
      <w:pPr>
        <w:ind w:left="502" w:hanging="360"/>
      </w:p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44B2AB9"/>
    <w:multiLevelType w:val="hybridMultilevel"/>
    <w:tmpl w:val="11148172"/>
    <w:lvl w:ilvl="0" w:tplc="280A0013">
      <w:start w:val="1"/>
      <w:numFmt w:val="upperRoman"/>
      <w:lvlText w:val="%1."/>
      <w:lvlJc w:val="right"/>
      <w:pPr>
        <w:ind w:left="502" w:hanging="360"/>
      </w:p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57D1640"/>
    <w:multiLevelType w:val="hybridMultilevel"/>
    <w:tmpl w:val="593481E8"/>
    <w:lvl w:ilvl="0" w:tplc="3DF0AB86">
      <w:start w:val="1"/>
      <w:numFmt w:val="bullet"/>
      <w:lvlText w:val=""/>
      <w:lvlJc w:val="left"/>
      <w:pPr>
        <w:ind w:left="1713" w:hanging="360"/>
      </w:pPr>
      <w:rPr>
        <w:rFonts w:ascii="Wingdings" w:hAnsi="Wingdings" w:hint="default"/>
        <w:color w:val="000000" w:themeColor="text1"/>
        <w:sz w:val="24"/>
      </w:rPr>
    </w:lvl>
    <w:lvl w:ilvl="1" w:tplc="2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5C532178"/>
    <w:multiLevelType w:val="hybridMultilevel"/>
    <w:tmpl w:val="52FE434E"/>
    <w:lvl w:ilvl="0" w:tplc="9B56D5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5" w:hanging="360"/>
      </w:pPr>
    </w:lvl>
    <w:lvl w:ilvl="2" w:tplc="280A001B" w:tentative="1">
      <w:start w:val="1"/>
      <w:numFmt w:val="lowerRoman"/>
      <w:lvlText w:val="%3."/>
      <w:lvlJc w:val="right"/>
      <w:pPr>
        <w:ind w:left="2505" w:hanging="180"/>
      </w:pPr>
    </w:lvl>
    <w:lvl w:ilvl="3" w:tplc="280A000F" w:tentative="1">
      <w:start w:val="1"/>
      <w:numFmt w:val="decimal"/>
      <w:lvlText w:val="%4."/>
      <w:lvlJc w:val="left"/>
      <w:pPr>
        <w:ind w:left="3225" w:hanging="360"/>
      </w:pPr>
    </w:lvl>
    <w:lvl w:ilvl="4" w:tplc="280A0019" w:tentative="1">
      <w:start w:val="1"/>
      <w:numFmt w:val="lowerLetter"/>
      <w:lvlText w:val="%5."/>
      <w:lvlJc w:val="left"/>
      <w:pPr>
        <w:ind w:left="3945" w:hanging="360"/>
      </w:pPr>
    </w:lvl>
    <w:lvl w:ilvl="5" w:tplc="280A001B" w:tentative="1">
      <w:start w:val="1"/>
      <w:numFmt w:val="lowerRoman"/>
      <w:lvlText w:val="%6."/>
      <w:lvlJc w:val="right"/>
      <w:pPr>
        <w:ind w:left="4665" w:hanging="180"/>
      </w:pPr>
    </w:lvl>
    <w:lvl w:ilvl="6" w:tplc="280A000F" w:tentative="1">
      <w:start w:val="1"/>
      <w:numFmt w:val="decimal"/>
      <w:lvlText w:val="%7."/>
      <w:lvlJc w:val="left"/>
      <w:pPr>
        <w:ind w:left="5385" w:hanging="360"/>
      </w:pPr>
    </w:lvl>
    <w:lvl w:ilvl="7" w:tplc="280A0019" w:tentative="1">
      <w:start w:val="1"/>
      <w:numFmt w:val="lowerLetter"/>
      <w:lvlText w:val="%8."/>
      <w:lvlJc w:val="left"/>
      <w:pPr>
        <w:ind w:left="6105" w:hanging="360"/>
      </w:pPr>
    </w:lvl>
    <w:lvl w:ilvl="8" w:tplc="2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D01445E"/>
    <w:multiLevelType w:val="hybridMultilevel"/>
    <w:tmpl w:val="05F60FA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CE6236"/>
    <w:multiLevelType w:val="hybridMultilevel"/>
    <w:tmpl w:val="11148172"/>
    <w:lvl w:ilvl="0" w:tplc="280A0013">
      <w:start w:val="1"/>
      <w:numFmt w:val="upperRoman"/>
      <w:lvlText w:val="%1."/>
      <w:lvlJc w:val="right"/>
      <w:pPr>
        <w:ind w:left="502" w:hanging="360"/>
      </w:p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7C40C68"/>
    <w:multiLevelType w:val="hybridMultilevel"/>
    <w:tmpl w:val="C94E44C6"/>
    <w:lvl w:ilvl="0" w:tplc="E6FE4A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2E49D4"/>
    <w:multiLevelType w:val="hybridMultilevel"/>
    <w:tmpl w:val="2BB4F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AE2DC8"/>
    <w:multiLevelType w:val="hybridMultilevel"/>
    <w:tmpl w:val="3B742AA6"/>
    <w:lvl w:ilvl="0" w:tplc="2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>
    <w:nsid w:val="75DB3230"/>
    <w:multiLevelType w:val="hybridMultilevel"/>
    <w:tmpl w:val="11148172"/>
    <w:lvl w:ilvl="0" w:tplc="280A0013">
      <w:start w:val="1"/>
      <w:numFmt w:val="upperRoman"/>
      <w:lvlText w:val="%1."/>
      <w:lvlJc w:val="right"/>
      <w:pPr>
        <w:ind w:left="502" w:hanging="360"/>
      </w:p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20"/>
  </w:num>
  <w:num w:numId="3">
    <w:abstractNumId w:val="2"/>
  </w:num>
  <w:num w:numId="4">
    <w:abstractNumId w:val="0"/>
  </w:num>
  <w:num w:numId="5">
    <w:abstractNumId w:val="18"/>
  </w:num>
  <w:num w:numId="6">
    <w:abstractNumId w:val="4"/>
  </w:num>
  <w:num w:numId="7">
    <w:abstractNumId w:val="21"/>
  </w:num>
  <w:num w:numId="8">
    <w:abstractNumId w:val="17"/>
  </w:num>
  <w:num w:numId="9">
    <w:abstractNumId w:val="7"/>
  </w:num>
  <w:num w:numId="10">
    <w:abstractNumId w:val="16"/>
  </w:num>
  <w:num w:numId="11">
    <w:abstractNumId w:val="19"/>
  </w:num>
  <w:num w:numId="12">
    <w:abstractNumId w:val="1"/>
  </w:num>
  <w:num w:numId="13">
    <w:abstractNumId w:val="8"/>
  </w:num>
  <w:num w:numId="14">
    <w:abstractNumId w:val="12"/>
  </w:num>
  <w:num w:numId="15">
    <w:abstractNumId w:val="3"/>
  </w:num>
  <w:num w:numId="16">
    <w:abstractNumId w:val="5"/>
  </w:num>
  <w:num w:numId="17">
    <w:abstractNumId w:val="9"/>
  </w:num>
  <w:num w:numId="18">
    <w:abstractNumId w:val="10"/>
  </w:num>
  <w:num w:numId="19">
    <w:abstractNumId w:val="22"/>
  </w:num>
  <w:num w:numId="20">
    <w:abstractNumId w:val="13"/>
  </w:num>
  <w:num w:numId="21">
    <w:abstractNumId w:val="14"/>
  </w:num>
  <w:num w:numId="22">
    <w:abstractNumId w:val="23"/>
  </w:num>
  <w:num w:numId="23">
    <w:abstractNumId w:val="15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34"/>
    <w:rsid w:val="00005FE2"/>
    <w:rsid w:val="00021DF7"/>
    <w:rsid w:val="000267CE"/>
    <w:rsid w:val="000348DD"/>
    <w:rsid w:val="000637F1"/>
    <w:rsid w:val="0008635F"/>
    <w:rsid w:val="000864DE"/>
    <w:rsid w:val="00094529"/>
    <w:rsid w:val="000A5026"/>
    <w:rsid w:val="000A62C0"/>
    <w:rsid w:val="000A76D4"/>
    <w:rsid w:val="000B2F4E"/>
    <w:rsid w:val="000B5B94"/>
    <w:rsid w:val="000D7CAA"/>
    <w:rsid w:val="000E5D61"/>
    <w:rsid w:val="000E61CA"/>
    <w:rsid w:val="000E6CB8"/>
    <w:rsid w:val="000F030E"/>
    <w:rsid w:val="000F1830"/>
    <w:rsid w:val="000F650C"/>
    <w:rsid w:val="000F722A"/>
    <w:rsid w:val="00116BA9"/>
    <w:rsid w:val="00120242"/>
    <w:rsid w:val="00121D37"/>
    <w:rsid w:val="00127294"/>
    <w:rsid w:val="00132A89"/>
    <w:rsid w:val="00136918"/>
    <w:rsid w:val="00136A3D"/>
    <w:rsid w:val="00141C4F"/>
    <w:rsid w:val="00147E8D"/>
    <w:rsid w:val="0016570D"/>
    <w:rsid w:val="0019475A"/>
    <w:rsid w:val="0019517E"/>
    <w:rsid w:val="001A0109"/>
    <w:rsid w:val="001A2676"/>
    <w:rsid w:val="001A542E"/>
    <w:rsid w:val="001B05D8"/>
    <w:rsid w:val="001E73ED"/>
    <w:rsid w:val="001F67A0"/>
    <w:rsid w:val="001F6F16"/>
    <w:rsid w:val="002204C6"/>
    <w:rsid w:val="00235C76"/>
    <w:rsid w:val="00236B7D"/>
    <w:rsid w:val="00243B4E"/>
    <w:rsid w:val="00244161"/>
    <w:rsid w:val="0024604F"/>
    <w:rsid w:val="00246EBC"/>
    <w:rsid w:val="00263334"/>
    <w:rsid w:val="002735CE"/>
    <w:rsid w:val="002762F4"/>
    <w:rsid w:val="0027719C"/>
    <w:rsid w:val="002972E8"/>
    <w:rsid w:val="002E4E67"/>
    <w:rsid w:val="002E55D6"/>
    <w:rsid w:val="00300D6F"/>
    <w:rsid w:val="0030550C"/>
    <w:rsid w:val="003158AA"/>
    <w:rsid w:val="00320EFD"/>
    <w:rsid w:val="00327A60"/>
    <w:rsid w:val="003374BE"/>
    <w:rsid w:val="003460A0"/>
    <w:rsid w:val="003540CB"/>
    <w:rsid w:val="00357A47"/>
    <w:rsid w:val="003634BC"/>
    <w:rsid w:val="00367B25"/>
    <w:rsid w:val="00373E85"/>
    <w:rsid w:val="003930CE"/>
    <w:rsid w:val="0039492A"/>
    <w:rsid w:val="00396274"/>
    <w:rsid w:val="003979C9"/>
    <w:rsid w:val="003A07E6"/>
    <w:rsid w:val="003B2480"/>
    <w:rsid w:val="003D0773"/>
    <w:rsid w:val="003D48EA"/>
    <w:rsid w:val="003D6FD4"/>
    <w:rsid w:val="003F2FBB"/>
    <w:rsid w:val="00403CE8"/>
    <w:rsid w:val="004149F3"/>
    <w:rsid w:val="004203A4"/>
    <w:rsid w:val="00470071"/>
    <w:rsid w:val="00471AC9"/>
    <w:rsid w:val="00490DC5"/>
    <w:rsid w:val="00496C19"/>
    <w:rsid w:val="004A79F3"/>
    <w:rsid w:val="004B5D97"/>
    <w:rsid w:val="004B5F41"/>
    <w:rsid w:val="004D4DD9"/>
    <w:rsid w:val="004E2CEB"/>
    <w:rsid w:val="004E31CC"/>
    <w:rsid w:val="004F6076"/>
    <w:rsid w:val="00507FD6"/>
    <w:rsid w:val="005219D9"/>
    <w:rsid w:val="00522B5D"/>
    <w:rsid w:val="00533288"/>
    <w:rsid w:val="0054358F"/>
    <w:rsid w:val="0058061C"/>
    <w:rsid w:val="0058771D"/>
    <w:rsid w:val="005B6962"/>
    <w:rsid w:val="005D33F9"/>
    <w:rsid w:val="005D472C"/>
    <w:rsid w:val="00612F9C"/>
    <w:rsid w:val="00616364"/>
    <w:rsid w:val="0062416D"/>
    <w:rsid w:val="00654815"/>
    <w:rsid w:val="00656774"/>
    <w:rsid w:val="00672FE0"/>
    <w:rsid w:val="00693C7E"/>
    <w:rsid w:val="00697878"/>
    <w:rsid w:val="006D68FC"/>
    <w:rsid w:val="006E09BD"/>
    <w:rsid w:val="006F15EC"/>
    <w:rsid w:val="00701A14"/>
    <w:rsid w:val="0070457B"/>
    <w:rsid w:val="00704BA4"/>
    <w:rsid w:val="00706C65"/>
    <w:rsid w:val="007312FB"/>
    <w:rsid w:val="00751B5C"/>
    <w:rsid w:val="00752D6A"/>
    <w:rsid w:val="0076355C"/>
    <w:rsid w:val="00766458"/>
    <w:rsid w:val="00766E49"/>
    <w:rsid w:val="0077100B"/>
    <w:rsid w:val="00772E94"/>
    <w:rsid w:val="00773DAA"/>
    <w:rsid w:val="007758A1"/>
    <w:rsid w:val="0078106B"/>
    <w:rsid w:val="007846D5"/>
    <w:rsid w:val="007A1AAA"/>
    <w:rsid w:val="007A49B8"/>
    <w:rsid w:val="007B7684"/>
    <w:rsid w:val="007F292B"/>
    <w:rsid w:val="007F64F2"/>
    <w:rsid w:val="007F70C6"/>
    <w:rsid w:val="008179F6"/>
    <w:rsid w:val="00822125"/>
    <w:rsid w:val="00825677"/>
    <w:rsid w:val="00834086"/>
    <w:rsid w:val="0084175C"/>
    <w:rsid w:val="00867BEF"/>
    <w:rsid w:val="00872ABE"/>
    <w:rsid w:val="008918BF"/>
    <w:rsid w:val="008A17B6"/>
    <w:rsid w:val="008B2996"/>
    <w:rsid w:val="008B4918"/>
    <w:rsid w:val="008C3CED"/>
    <w:rsid w:val="008D312F"/>
    <w:rsid w:val="008D32FA"/>
    <w:rsid w:val="008D467B"/>
    <w:rsid w:val="008E367D"/>
    <w:rsid w:val="00903C34"/>
    <w:rsid w:val="009065CC"/>
    <w:rsid w:val="0091365A"/>
    <w:rsid w:val="00913EE3"/>
    <w:rsid w:val="00921C7A"/>
    <w:rsid w:val="00924DC0"/>
    <w:rsid w:val="00932BDF"/>
    <w:rsid w:val="009336A9"/>
    <w:rsid w:val="00966015"/>
    <w:rsid w:val="00980334"/>
    <w:rsid w:val="009850E3"/>
    <w:rsid w:val="009924F2"/>
    <w:rsid w:val="00992D2C"/>
    <w:rsid w:val="00994AF4"/>
    <w:rsid w:val="009B4614"/>
    <w:rsid w:val="009D7D61"/>
    <w:rsid w:val="009E7936"/>
    <w:rsid w:val="009F42EC"/>
    <w:rsid w:val="00A05766"/>
    <w:rsid w:val="00A26B46"/>
    <w:rsid w:val="00A321A7"/>
    <w:rsid w:val="00A52E17"/>
    <w:rsid w:val="00A60568"/>
    <w:rsid w:val="00A90748"/>
    <w:rsid w:val="00A91737"/>
    <w:rsid w:val="00A94A22"/>
    <w:rsid w:val="00AC3880"/>
    <w:rsid w:val="00AF61F0"/>
    <w:rsid w:val="00B023D1"/>
    <w:rsid w:val="00B02D88"/>
    <w:rsid w:val="00B04008"/>
    <w:rsid w:val="00B07C35"/>
    <w:rsid w:val="00B14DE9"/>
    <w:rsid w:val="00B47734"/>
    <w:rsid w:val="00B506FA"/>
    <w:rsid w:val="00B8088C"/>
    <w:rsid w:val="00B80D73"/>
    <w:rsid w:val="00B83587"/>
    <w:rsid w:val="00B97A67"/>
    <w:rsid w:val="00BA3222"/>
    <w:rsid w:val="00BA46DF"/>
    <w:rsid w:val="00BC55F7"/>
    <w:rsid w:val="00BE4884"/>
    <w:rsid w:val="00BF1F3C"/>
    <w:rsid w:val="00C01F0A"/>
    <w:rsid w:val="00C10C3F"/>
    <w:rsid w:val="00C14AC5"/>
    <w:rsid w:val="00C2573D"/>
    <w:rsid w:val="00C43724"/>
    <w:rsid w:val="00C56A04"/>
    <w:rsid w:val="00C6429D"/>
    <w:rsid w:val="00C70D53"/>
    <w:rsid w:val="00C74D5C"/>
    <w:rsid w:val="00C837AA"/>
    <w:rsid w:val="00C92B40"/>
    <w:rsid w:val="00CB2016"/>
    <w:rsid w:val="00CB70E1"/>
    <w:rsid w:val="00CD5DA1"/>
    <w:rsid w:val="00CD7CC4"/>
    <w:rsid w:val="00CE6452"/>
    <w:rsid w:val="00CE77DB"/>
    <w:rsid w:val="00CF63D7"/>
    <w:rsid w:val="00D02B26"/>
    <w:rsid w:val="00D1050F"/>
    <w:rsid w:val="00D12685"/>
    <w:rsid w:val="00D33E77"/>
    <w:rsid w:val="00D357A6"/>
    <w:rsid w:val="00D404D4"/>
    <w:rsid w:val="00D5151F"/>
    <w:rsid w:val="00D76F14"/>
    <w:rsid w:val="00D86115"/>
    <w:rsid w:val="00D94CD8"/>
    <w:rsid w:val="00DA1C49"/>
    <w:rsid w:val="00DA3204"/>
    <w:rsid w:val="00DC1025"/>
    <w:rsid w:val="00DD0418"/>
    <w:rsid w:val="00DE25BC"/>
    <w:rsid w:val="00DE7EA0"/>
    <w:rsid w:val="00E12C60"/>
    <w:rsid w:val="00E21F4C"/>
    <w:rsid w:val="00E22C91"/>
    <w:rsid w:val="00E26199"/>
    <w:rsid w:val="00E4644A"/>
    <w:rsid w:val="00E72963"/>
    <w:rsid w:val="00E745F8"/>
    <w:rsid w:val="00E7657F"/>
    <w:rsid w:val="00E8673A"/>
    <w:rsid w:val="00E900DE"/>
    <w:rsid w:val="00EA0F4C"/>
    <w:rsid w:val="00EA444A"/>
    <w:rsid w:val="00EA7F4C"/>
    <w:rsid w:val="00EB34BE"/>
    <w:rsid w:val="00F020FB"/>
    <w:rsid w:val="00F13951"/>
    <w:rsid w:val="00F159BE"/>
    <w:rsid w:val="00F17DC6"/>
    <w:rsid w:val="00F32E96"/>
    <w:rsid w:val="00F37D80"/>
    <w:rsid w:val="00F4143B"/>
    <w:rsid w:val="00F637A0"/>
    <w:rsid w:val="00F64785"/>
    <w:rsid w:val="00F741E3"/>
    <w:rsid w:val="00FB1B8A"/>
    <w:rsid w:val="00FF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43B2E9-EA08-4CC3-8361-9E6D0DB0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C34"/>
    <w:rPr>
      <w:rFonts w:ascii="Calibri" w:eastAsia="Times New Roman" w:hAnsi="Calibri" w:cs="Times New Roman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235C76"/>
    <w:pPr>
      <w:keepNext/>
      <w:spacing w:after="0" w:line="240" w:lineRule="auto"/>
      <w:jc w:val="center"/>
      <w:outlineLvl w:val="3"/>
    </w:pPr>
    <w:rPr>
      <w:rFonts w:ascii="MathSoftText" w:hAnsi="MathSoftText"/>
      <w:b/>
      <w:bCs/>
      <w:sz w:val="24"/>
      <w:szCs w:val="24"/>
      <w:lang w:val="es-PE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35C76"/>
    <w:pPr>
      <w:spacing w:before="240" w:after="60"/>
      <w:outlineLvl w:val="5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3C3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903C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03C34"/>
    <w:rPr>
      <w:rFonts w:ascii="Calibri" w:eastAsia="Times New Roman" w:hAnsi="Calibri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03C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3C34"/>
    <w:rPr>
      <w:rFonts w:ascii="Calibri" w:eastAsia="Times New Roman" w:hAnsi="Calibri" w:cs="Times New Roman"/>
      <w:lang w:val="es-ES" w:eastAsia="es-ES"/>
    </w:rPr>
  </w:style>
  <w:style w:type="paragraph" w:customStyle="1" w:styleId="Default">
    <w:name w:val="Default"/>
    <w:rsid w:val="00903C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37F1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235C76"/>
    <w:rPr>
      <w:rFonts w:ascii="MathSoftText" w:eastAsia="Times New Roman" w:hAnsi="MathSoftText" w:cs="Times New Roman"/>
      <w:b/>
      <w:bCs/>
      <w:sz w:val="24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235C76"/>
    <w:rPr>
      <w:rFonts w:ascii="Calibri" w:eastAsia="Times New Roman" w:hAnsi="Calibri" w:cs="Times New Roman"/>
      <w:b/>
      <w:bCs/>
      <w:lang w:val="es-ES" w:eastAsia="es-ES"/>
    </w:rPr>
  </w:style>
  <w:style w:type="table" w:styleId="Tablaconcuadrcula">
    <w:name w:val="Table Grid"/>
    <w:basedOn w:val="Tablanormal"/>
    <w:uiPriority w:val="59"/>
    <w:rsid w:val="00393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96C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apple-converted-space">
    <w:name w:val="apple-converted-space"/>
    <w:basedOn w:val="Fuentedeprrafopredeter"/>
    <w:rsid w:val="00246EBC"/>
  </w:style>
  <w:style w:type="paragraph" w:customStyle="1" w:styleId="estilo1">
    <w:name w:val="estilo1"/>
    <w:basedOn w:val="Normal"/>
    <w:rsid w:val="00B14D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5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189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72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64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58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109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E2AF8-1156-4D6A-B00F-818C8FC89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1985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DERECHO</cp:lastModifiedBy>
  <cp:revision>2</cp:revision>
  <cp:lastPrinted>2018-02-16T17:11:00Z</cp:lastPrinted>
  <dcterms:created xsi:type="dcterms:W3CDTF">2018-08-09T15:40:00Z</dcterms:created>
  <dcterms:modified xsi:type="dcterms:W3CDTF">2018-08-09T15:40:00Z</dcterms:modified>
</cp:coreProperties>
</file>