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9A" w:rsidRPr="000432B6" w:rsidRDefault="0002089A" w:rsidP="0002089A">
      <w:pPr>
        <w:pStyle w:val="Cuerpodeltexto1"/>
        <w:shd w:val="clear" w:color="auto" w:fill="auto"/>
        <w:spacing w:after="0" w:line="240" w:lineRule="auto"/>
        <w:ind w:firstLine="0"/>
        <w:jc w:val="center"/>
        <w:rPr>
          <w:rFonts w:asciiTheme="minorHAnsi" w:hAnsiTheme="minorHAnsi" w:cstheme="minorHAnsi"/>
          <w:b/>
          <w:w w:val="100"/>
        </w:rPr>
      </w:pPr>
      <w:r>
        <w:rPr>
          <w:rFonts w:asciiTheme="minorHAnsi" w:hAnsiTheme="minorHAnsi" w:cstheme="minorHAnsi"/>
          <w:noProof/>
          <w:w w:val="100"/>
        </w:rPr>
        <w:drawing>
          <wp:anchor distT="0" distB="0" distL="114300" distR="114300" simplePos="0" relativeHeight="251660288" behindDoc="0" locked="0" layoutInCell="1" allowOverlap="1" wp14:anchorId="1AEF15AE" wp14:editId="611F8522">
            <wp:simplePos x="0" y="0"/>
            <wp:positionH relativeFrom="column">
              <wp:posOffset>5338930</wp:posOffset>
            </wp:positionH>
            <wp:positionV relativeFrom="paragraph">
              <wp:posOffset>-530113</wp:posOffset>
            </wp:positionV>
            <wp:extent cx="1075764" cy="1075764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ci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64" cy="107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theme="minorHAnsi"/>
          <w:noProof/>
          <w:w w:val="1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14349CA" wp14:editId="5D727517">
            <wp:simplePos x="0" y="0"/>
            <wp:positionH relativeFrom="column">
              <wp:posOffset>-335915</wp:posOffset>
            </wp:positionH>
            <wp:positionV relativeFrom="paragraph">
              <wp:posOffset>-521335</wp:posOffset>
            </wp:positionV>
            <wp:extent cx="1024890" cy="1033780"/>
            <wp:effectExtent l="0" t="0" r="3810" b="0"/>
            <wp:wrapNone/>
            <wp:docPr id="7" name="Imagen 7" descr="Logo UNSAC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NSACA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2B6">
        <w:rPr>
          <w:rFonts w:asciiTheme="minorHAnsi" w:hAnsiTheme="minorHAnsi" w:cstheme="minorHAnsi"/>
          <w:b/>
          <w:w w:val="100"/>
        </w:rPr>
        <w:t>UNIVERSIDAD NACIONAL JOSÉ FAUSTINO SÁNCHEZ CARRIÓN</w:t>
      </w:r>
    </w:p>
    <w:p w:rsidR="0002089A" w:rsidRPr="000432B6" w:rsidRDefault="0002089A" w:rsidP="0002089A">
      <w:pPr>
        <w:pStyle w:val="Cuerpodeltexto1"/>
        <w:shd w:val="clear" w:color="auto" w:fill="auto"/>
        <w:spacing w:after="0" w:line="240" w:lineRule="auto"/>
        <w:ind w:firstLine="0"/>
        <w:jc w:val="center"/>
        <w:rPr>
          <w:rFonts w:ascii="Monotype Corsiva" w:hAnsi="Monotype Corsiva" w:cstheme="minorHAnsi"/>
          <w:w w:val="100"/>
          <w:sz w:val="28"/>
          <w:szCs w:val="28"/>
        </w:rPr>
      </w:pPr>
      <w:r w:rsidRPr="000432B6">
        <w:rPr>
          <w:rFonts w:ascii="Monotype Corsiva" w:hAnsi="Monotype Corsiva" w:cstheme="minorHAnsi"/>
          <w:w w:val="100"/>
          <w:sz w:val="28"/>
          <w:szCs w:val="28"/>
        </w:rPr>
        <w:t>Facilitad de Derecho y Ciencias Políticas</w:t>
      </w:r>
    </w:p>
    <w:p w:rsidR="0002089A" w:rsidRPr="000432B6" w:rsidRDefault="0002089A" w:rsidP="0002089A">
      <w:pPr>
        <w:pStyle w:val="Cuerpodeltexto1"/>
        <w:shd w:val="clear" w:color="auto" w:fill="auto"/>
        <w:spacing w:after="0" w:line="240" w:lineRule="auto"/>
        <w:ind w:firstLine="0"/>
        <w:jc w:val="center"/>
        <w:rPr>
          <w:rFonts w:ascii="Monotype Corsiva" w:hAnsi="Monotype Corsiva" w:cstheme="minorHAnsi"/>
          <w:w w:val="100"/>
          <w:sz w:val="28"/>
          <w:szCs w:val="28"/>
        </w:rPr>
      </w:pPr>
      <w:r w:rsidRPr="000432B6">
        <w:rPr>
          <w:rFonts w:ascii="Monotype Corsiva" w:hAnsi="Monotype Corsiva" w:cstheme="minorHAnsi"/>
          <w:w w:val="100"/>
          <w:sz w:val="28"/>
          <w:szCs w:val="28"/>
        </w:rPr>
        <w:t>Escuela Académica Departamental de Derecho y Ciencias Políticas</w:t>
      </w:r>
    </w:p>
    <w:p w:rsidR="0002089A" w:rsidRPr="000432B6" w:rsidRDefault="0002089A" w:rsidP="0002089A">
      <w:pPr>
        <w:pStyle w:val="Cuerpodeltexto1"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w w:val="100"/>
        </w:rPr>
      </w:pPr>
    </w:p>
    <w:p w:rsidR="0002089A" w:rsidRPr="000432B6" w:rsidRDefault="0002089A" w:rsidP="0002089A">
      <w:pPr>
        <w:pStyle w:val="Cuerpodeltexto21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</w:rPr>
      </w:pPr>
      <w:r w:rsidRPr="000432B6">
        <w:rPr>
          <w:rFonts w:asciiTheme="minorHAnsi" w:hAnsiTheme="minorHAnsi" w:cstheme="minorHAnsi"/>
        </w:rPr>
        <w:t>SÍLABO</w:t>
      </w:r>
    </w:p>
    <w:p w:rsidR="0002089A" w:rsidRPr="000432B6" w:rsidRDefault="0002089A" w:rsidP="0002089A">
      <w:pPr>
        <w:pStyle w:val="Cuerpodeltexto21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</w:rPr>
      </w:pPr>
    </w:p>
    <w:p w:rsidR="0002089A" w:rsidRPr="000432B6" w:rsidRDefault="0002089A" w:rsidP="0002089A">
      <w:pPr>
        <w:pStyle w:val="Cuerpodeltexto1"/>
        <w:shd w:val="clear" w:color="auto" w:fill="auto"/>
        <w:spacing w:after="0" w:line="240" w:lineRule="auto"/>
        <w:ind w:left="2160" w:firstLine="0"/>
        <w:jc w:val="left"/>
        <w:rPr>
          <w:rFonts w:ascii="Arial Narrow" w:hAnsi="Arial Narrow" w:cstheme="minorHAnsi"/>
          <w:b/>
          <w:w w:val="100"/>
        </w:rPr>
      </w:pPr>
      <w:r w:rsidRPr="000432B6">
        <w:rPr>
          <w:rFonts w:ascii="Arial Narrow" w:hAnsi="Arial Narrow" w:cstheme="minorHAnsi"/>
          <w:b/>
          <w:w w:val="100"/>
        </w:rPr>
        <w:t>ASIGNATURA: DERECHO INTERNACIONAL PRIVADO</w:t>
      </w:r>
    </w:p>
    <w:p w:rsidR="0002089A" w:rsidRPr="000432B6" w:rsidRDefault="0002089A" w:rsidP="0002089A">
      <w:pPr>
        <w:pStyle w:val="Cuerpodeltexto1"/>
        <w:shd w:val="clear" w:color="auto" w:fill="auto"/>
        <w:spacing w:after="242" w:line="220" w:lineRule="exact"/>
        <w:ind w:firstLine="0"/>
        <w:rPr>
          <w:rFonts w:ascii="Arial Narrow" w:hAnsi="Arial Narrow" w:cstheme="minorHAnsi"/>
          <w:w w:val="100"/>
        </w:rPr>
      </w:pPr>
    </w:p>
    <w:p w:rsidR="0002089A" w:rsidRPr="000432B6" w:rsidRDefault="0002089A" w:rsidP="0002089A">
      <w:pPr>
        <w:pStyle w:val="Cuerpodeltexto1"/>
        <w:numPr>
          <w:ilvl w:val="0"/>
          <w:numId w:val="4"/>
        </w:numPr>
        <w:shd w:val="clear" w:color="auto" w:fill="auto"/>
        <w:spacing w:after="242" w:line="220" w:lineRule="exact"/>
        <w:ind w:left="284" w:hanging="284"/>
        <w:rPr>
          <w:rFonts w:ascii="Arial Narrow" w:hAnsi="Arial Narrow" w:cstheme="minorHAnsi"/>
          <w:b/>
          <w:w w:val="100"/>
        </w:rPr>
      </w:pPr>
      <w:r w:rsidRPr="000432B6">
        <w:rPr>
          <w:rStyle w:val="Cuerpodeltexto0"/>
          <w:rFonts w:ascii="Arial Narrow" w:hAnsi="Arial Narrow" w:cstheme="minorHAnsi"/>
          <w:b/>
        </w:rPr>
        <w:t>DATOS GENERALES</w:t>
      </w:r>
    </w:p>
    <w:p w:rsidR="0002089A" w:rsidRPr="005441C8" w:rsidRDefault="0002089A" w:rsidP="0002089A">
      <w:pPr>
        <w:pStyle w:val="Cuerpodeltexto1"/>
        <w:shd w:val="clear" w:color="auto" w:fill="auto"/>
        <w:tabs>
          <w:tab w:val="left" w:pos="2546"/>
          <w:tab w:val="left" w:pos="2752"/>
        </w:tabs>
        <w:spacing w:after="0" w:line="264" w:lineRule="exact"/>
        <w:ind w:left="280" w:firstLine="0"/>
        <w:jc w:val="left"/>
        <w:rPr>
          <w:rFonts w:ascii="Arial Narrow" w:hAnsi="Arial Narrow" w:cstheme="minorHAnsi"/>
          <w:w w:val="100"/>
          <w:sz w:val="20"/>
          <w:szCs w:val="18"/>
        </w:rPr>
      </w:pPr>
      <w:r w:rsidRPr="005441C8">
        <w:rPr>
          <w:rFonts w:ascii="Arial Narrow" w:hAnsi="Arial Narrow" w:cstheme="minorHAnsi"/>
          <w:w w:val="100"/>
          <w:sz w:val="20"/>
          <w:szCs w:val="18"/>
        </w:rPr>
        <w:t>1.1 Código</w:t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  <w:t>: 33602</w:t>
      </w:r>
    </w:p>
    <w:p w:rsidR="0002089A" w:rsidRPr="005441C8" w:rsidRDefault="0002089A" w:rsidP="0002089A">
      <w:pPr>
        <w:pStyle w:val="Cuerpodeltexto1"/>
        <w:shd w:val="clear" w:color="auto" w:fill="auto"/>
        <w:tabs>
          <w:tab w:val="left" w:pos="2757"/>
        </w:tabs>
        <w:spacing w:after="0" w:line="264" w:lineRule="exact"/>
        <w:ind w:left="280" w:right="340" w:firstLine="0"/>
        <w:jc w:val="left"/>
        <w:rPr>
          <w:rFonts w:ascii="Arial Narrow" w:hAnsi="Arial Narrow" w:cstheme="minorHAnsi"/>
          <w:w w:val="100"/>
          <w:sz w:val="20"/>
          <w:szCs w:val="18"/>
        </w:rPr>
      </w:pPr>
      <w:r w:rsidRPr="005441C8">
        <w:rPr>
          <w:rFonts w:ascii="Arial Narrow" w:hAnsi="Arial Narrow" w:cstheme="minorHAnsi"/>
          <w:w w:val="100"/>
          <w:sz w:val="20"/>
          <w:szCs w:val="18"/>
        </w:rPr>
        <w:t>1.2 Crédito</w:t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  <w:t>: 03</w:t>
      </w:r>
    </w:p>
    <w:p w:rsidR="0002089A" w:rsidRPr="005441C8" w:rsidRDefault="0002089A" w:rsidP="0002089A">
      <w:pPr>
        <w:pStyle w:val="Cuerpodeltexto1"/>
        <w:shd w:val="clear" w:color="auto" w:fill="auto"/>
        <w:tabs>
          <w:tab w:val="left" w:pos="2757"/>
        </w:tabs>
        <w:spacing w:after="0" w:line="264" w:lineRule="exact"/>
        <w:ind w:left="280" w:right="340" w:firstLine="0"/>
        <w:jc w:val="left"/>
        <w:rPr>
          <w:rFonts w:ascii="Arial Narrow" w:hAnsi="Arial Narrow" w:cstheme="minorHAnsi"/>
          <w:w w:val="100"/>
          <w:sz w:val="20"/>
          <w:szCs w:val="18"/>
        </w:rPr>
      </w:pPr>
      <w:r w:rsidRPr="005441C8">
        <w:rPr>
          <w:rFonts w:ascii="Arial Narrow" w:hAnsi="Arial Narrow" w:cstheme="minorHAnsi"/>
          <w:w w:val="100"/>
          <w:sz w:val="20"/>
          <w:szCs w:val="18"/>
        </w:rPr>
        <w:t>1.3 Condición obligatoria o lectiva</w:t>
      </w:r>
      <w:proofErr w:type="gramStart"/>
      <w:r w:rsidRPr="005441C8">
        <w:rPr>
          <w:rFonts w:ascii="Arial Narrow" w:hAnsi="Arial Narrow" w:cstheme="minorHAnsi"/>
          <w:w w:val="100"/>
          <w:sz w:val="20"/>
          <w:szCs w:val="18"/>
        </w:rPr>
        <w:tab/>
        <w:t xml:space="preserve">  :</w:t>
      </w:r>
      <w:proofErr w:type="gramEnd"/>
      <w:r w:rsidRPr="005441C8">
        <w:rPr>
          <w:rFonts w:ascii="Arial Narrow" w:hAnsi="Arial Narrow" w:cstheme="minorHAnsi"/>
          <w:w w:val="100"/>
          <w:sz w:val="20"/>
          <w:szCs w:val="18"/>
        </w:rPr>
        <w:t xml:space="preserve"> Obligatorio</w:t>
      </w:r>
    </w:p>
    <w:p w:rsidR="0002089A" w:rsidRPr="005441C8" w:rsidRDefault="0002089A" w:rsidP="0002089A">
      <w:pPr>
        <w:pStyle w:val="Cuerpodeltexto1"/>
        <w:shd w:val="clear" w:color="auto" w:fill="auto"/>
        <w:tabs>
          <w:tab w:val="left" w:pos="2752"/>
        </w:tabs>
        <w:spacing w:after="0" w:line="264" w:lineRule="exact"/>
        <w:ind w:left="280" w:firstLine="0"/>
        <w:jc w:val="left"/>
        <w:rPr>
          <w:rFonts w:ascii="Arial Narrow" w:hAnsi="Arial Narrow" w:cstheme="minorHAnsi"/>
          <w:w w:val="100"/>
          <w:sz w:val="20"/>
          <w:szCs w:val="18"/>
        </w:rPr>
      </w:pPr>
      <w:r w:rsidRPr="005441C8">
        <w:rPr>
          <w:rFonts w:ascii="Arial Narrow" w:hAnsi="Arial Narrow" w:cstheme="minorHAnsi"/>
          <w:w w:val="100"/>
          <w:sz w:val="20"/>
          <w:szCs w:val="18"/>
        </w:rPr>
        <w:t>1.4 Duración</w:t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  <w:t>: 17 semanas</w:t>
      </w:r>
    </w:p>
    <w:p w:rsidR="0002089A" w:rsidRPr="005441C8" w:rsidRDefault="0002089A" w:rsidP="0002089A">
      <w:pPr>
        <w:pStyle w:val="Cuerpodeltexto1"/>
        <w:shd w:val="clear" w:color="auto" w:fill="auto"/>
        <w:tabs>
          <w:tab w:val="left" w:pos="2762"/>
        </w:tabs>
        <w:spacing w:after="0" w:line="264" w:lineRule="exact"/>
        <w:ind w:left="280" w:firstLine="0"/>
        <w:jc w:val="left"/>
        <w:rPr>
          <w:rFonts w:ascii="Arial Narrow" w:hAnsi="Arial Narrow" w:cstheme="minorHAnsi"/>
          <w:w w:val="100"/>
          <w:sz w:val="20"/>
          <w:szCs w:val="18"/>
        </w:rPr>
      </w:pPr>
      <w:r w:rsidRPr="005441C8">
        <w:rPr>
          <w:rFonts w:ascii="Arial Narrow" w:hAnsi="Arial Narrow" w:cstheme="minorHAnsi"/>
          <w:w w:val="100"/>
          <w:sz w:val="20"/>
          <w:szCs w:val="18"/>
        </w:rPr>
        <w:t>1.5 Total, de horas semanales</w:t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  <w:t>: 04 horas</w:t>
      </w:r>
    </w:p>
    <w:p w:rsidR="0002089A" w:rsidRPr="005441C8" w:rsidRDefault="0002089A" w:rsidP="0002089A">
      <w:pPr>
        <w:pStyle w:val="Cuerpodeltexto1"/>
        <w:shd w:val="clear" w:color="auto" w:fill="auto"/>
        <w:tabs>
          <w:tab w:val="left" w:pos="2757"/>
        </w:tabs>
        <w:spacing w:after="0" w:line="264" w:lineRule="exact"/>
        <w:ind w:left="280" w:firstLine="0"/>
        <w:jc w:val="left"/>
        <w:rPr>
          <w:rFonts w:ascii="Arial Narrow" w:hAnsi="Arial Narrow" w:cstheme="minorHAnsi"/>
          <w:w w:val="100"/>
          <w:sz w:val="20"/>
          <w:szCs w:val="18"/>
        </w:rPr>
      </w:pPr>
      <w:r w:rsidRPr="005441C8">
        <w:rPr>
          <w:rFonts w:ascii="Arial Narrow" w:hAnsi="Arial Narrow" w:cstheme="minorHAnsi"/>
          <w:w w:val="100"/>
          <w:sz w:val="20"/>
          <w:szCs w:val="18"/>
        </w:rPr>
        <w:t>1.6 Ciclo</w:t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  <w:t>: XI</w:t>
      </w:r>
    </w:p>
    <w:p w:rsidR="0002089A" w:rsidRPr="005441C8" w:rsidRDefault="0002089A" w:rsidP="0002089A">
      <w:pPr>
        <w:pStyle w:val="Cuerpodeltexto1"/>
        <w:shd w:val="clear" w:color="auto" w:fill="auto"/>
        <w:tabs>
          <w:tab w:val="left" w:pos="2757"/>
        </w:tabs>
        <w:spacing w:after="0" w:line="264" w:lineRule="exact"/>
        <w:ind w:left="280" w:firstLine="0"/>
        <w:jc w:val="left"/>
        <w:rPr>
          <w:rFonts w:ascii="Arial Narrow" w:hAnsi="Arial Narrow" w:cstheme="minorHAnsi"/>
          <w:w w:val="100"/>
          <w:sz w:val="20"/>
          <w:szCs w:val="18"/>
        </w:rPr>
      </w:pPr>
      <w:r w:rsidRPr="005441C8">
        <w:rPr>
          <w:rFonts w:ascii="Arial Narrow" w:hAnsi="Arial Narrow" w:cstheme="minorHAnsi"/>
          <w:w w:val="100"/>
          <w:sz w:val="20"/>
          <w:szCs w:val="18"/>
        </w:rPr>
        <w:t>1.7 Semestre académico</w:t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  <w:t>: 2018 -1</w:t>
      </w:r>
    </w:p>
    <w:p w:rsidR="0002089A" w:rsidRPr="005441C8" w:rsidRDefault="0002089A" w:rsidP="0002089A">
      <w:pPr>
        <w:pStyle w:val="Cuerpodeltexto1"/>
        <w:shd w:val="clear" w:color="auto" w:fill="auto"/>
        <w:tabs>
          <w:tab w:val="left" w:pos="2757"/>
          <w:tab w:val="left" w:pos="8646"/>
        </w:tabs>
        <w:spacing w:after="0" w:line="264" w:lineRule="exact"/>
        <w:ind w:left="280" w:firstLine="0"/>
        <w:jc w:val="left"/>
        <w:rPr>
          <w:rFonts w:ascii="Arial Narrow" w:hAnsi="Arial Narrow" w:cstheme="minorHAnsi"/>
          <w:w w:val="100"/>
          <w:sz w:val="20"/>
          <w:szCs w:val="18"/>
        </w:rPr>
      </w:pPr>
      <w:r w:rsidRPr="005441C8">
        <w:rPr>
          <w:rFonts w:ascii="Arial Narrow" w:hAnsi="Arial Narrow" w:cstheme="minorHAnsi"/>
          <w:w w:val="100"/>
          <w:sz w:val="20"/>
          <w:szCs w:val="18"/>
        </w:rPr>
        <w:t>1.8 Docente</w:t>
      </w:r>
      <w:proofErr w:type="gramStart"/>
      <w:r w:rsidRPr="005441C8">
        <w:rPr>
          <w:rFonts w:ascii="Arial Narrow" w:hAnsi="Arial Narrow" w:cstheme="minorHAnsi"/>
          <w:w w:val="100"/>
          <w:sz w:val="20"/>
          <w:szCs w:val="18"/>
        </w:rPr>
        <w:tab/>
        <w:t xml:space="preserve"> :</w:t>
      </w:r>
      <w:proofErr w:type="gramEnd"/>
      <w:r w:rsidRPr="005441C8">
        <w:rPr>
          <w:rFonts w:ascii="Arial Narrow" w:hAnsi="Arial Narrow" w:cstheme="minorHAnsi"/>
          <w:w w:val="100"/>
          <w:sz w:val="20"/>
          <w:szCs w:val="18"/>
        </w:rPr>
        <w:t xml:space="preserve"> Abog. Silva Castro Elsa  </w:t>
      </w:r>
    </w:p>
    <w:p w:rsidR="0002089A" w:rsidRPr="005441C8" w:rsidRDefault="0002089A" w:rsidP="0002089A">
      <w:pPr>
        <w:pStyle w:val="Cuerpodeltexto1"/>
        <w:shd w:val="clear" w:color="auto" w:fill="auto"/>
        <w:tabs>
          <w:tab w:val="left" w:pos="2757"/>
          <w:tab w:val="left" w:pos="8646"/>
        </w:tabs>
        <w:spacing w:after="0" w:line="264" w:lineRule="exact"/>
        <w:ind w:left="280" w:firstLine="0"/>
        <w:jc w:val="left"/>
        <w:rPr>
          <w:rFonts w:ascii="Arial Narrow" w:hAnsi="Arial Narrow" w:cstheme="minorHAnsi"/>
          <w:w w:val="100"/>
          <w:sz w:val="20"/>
          <w:szCs w:val="18"/>
        </w:rPr>
      </w:pPr>
      <w:r w:rsidRPr="005441C8">
        <w:rPr>
          <w:rFonts w:ascii="Arial Narrow" w:hAnsi="Arial Narrow" w:cstheme="minorHAnsi"/>
          <w:w w:val="100"/>
          <w:sz w:val="20"/>
          <w:szCs w:val="18"/>
        </w:rPr>
        <w:t>1.9 Correo Electrónico</w:t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  <w:t xml:space="preserve"> : </w:t>
      </w:r>
      <w:hyperlink r:id="rId7" w:history="1">
        <w:r w:rsidRPr="005441C8">
          <w:rPr>
            <w:rStyle w:val="Hipervnculo"/>
            <w:rFonts w:ascii="Arial Narrow" w:hAnsi="Arial Narrow" w:cstheme="minorHAnsi"/>
            <w:color w:val="auto"/>
            <w:w w:val="100"/>
            <w:sz w:val="20"/>
            <w:szCs w:val="18"/>
          </w:rPr>
          <w:t>elsica_1296@hotmail.com</w:t>
        </w:r>
      </w:hyperlink>
    </w:p>
    <w:p w:rsidR="0002089A" w:rsidRPr="000432B6" w:rsidRDefault="0002089A" w:rsidP="0002089A">
      <w:pPr>
        <w:pStyle w:val="Cuerpodeltexto1"/>
        <w:shd w:val="clear" w:color="auto" w:fill="auto"/>
        <w:tabs>
          <w:tab w:val="left" w:pos="2757"/>
          <w:tab w:val="left" w:pos="8646"/>
        </w:tabs>
        <w:spacing w:after="0" w:line="264" w:lineRule="exact"/>
        <w:ind w:left="280" w:firstLine="0"/>
        <w:jc w:val="left"/>
        <w:rPr>
          <w:rFonts w:asciiTheme="minorHAnsi" w:hAnsiTheme="minorHAnsi" w:cstheme="minorHAnsi"/>
          <w:w w:val="100"/>
          <w:sz w:val="18"/>
          <w:szCs w:val="18"/>
        </w:rPr>
      </w:pPr>
      <w:r w:rsidRPr="005441C8">
        <w:rPr>
          <w:rFonts w:ascii="Arial Narrow" w:hAnsi="Arial Narrow" w:cstheme="minorHAnsi"/>
          <w:w w:val="100"/>
          <w:sz w:val="20"/>
          <w:szCs w:val="18"/>
        </w:rPr>
        <w:t>1.10 Colegiatura</w:t>
      </w:r>
      <w:proofErr w:type="gramStart"/>
      <w:r w:rsidRPr="005441C8">
        <w:rPr>
          <w:rFonts w:ascii="Arial Narrow" w:hAnsi="Arial Narrow" w:cstheme="minorHAnsi"/>
          <w:w w:val="100"/>
          <w:sz w:val="20"/>
          <w:szCs w:val="18"/>
        </w:rPr>
        <w:tab/>
        <w:t xml:space="preserve"> :</w:t>
      </w:r>
      <w:proofErr w:type="gramEnd"/>
      <w:r w:rsidRPr="005441C8">
        <w:rPr>
          <w:rFonts w:ascii="Arial Narrow" w:hAnsi="Arial Narrow" w:cstheme="minorHAnsi"/>
          <w:w w:val="100"/>
          <w:sz w:val="20"/>
          <w:szCs w:val="18"/>
        </w:rPr>
        <w:t xml:space="preserve"> CAH-1068</w:t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</w:r>
      <w:r w:rsidRPr="005441C8">
        <w:rPr>
          <w:rFonts w:ascii="Arial Narrow" w:hAnsi="Arial Narrow" w:cstheme="minorHAnsi"/>
          <w:w w:val="100"/>
          <w:sz w:val="20"/>
          <w:szCs w:val="18"/>
        </w:rPr>
        <w:tab/>
      </w:r>
      <w:r w:rsidRPr="000432B6">
        <w:rPr>
          <w:rFonts w:asciiTheme="minorHAnsi" w:hAnsiTheme="minorHAnsi" w:cstheme="minorHAnsi"/>
          <w:w w:val="100"/>
          <w:sz w:val="18"/>
          <w:szCs w:val="18"/>
        </w:rPr>
        <w:tab/>
      </w:r>
    </w:p>
    <w:p w:rsidR="0002089A" w:rsidRPr="000432B6" w:rsidRDefault="0002089A" w:rsidP="0002089A">
      <w:pPr>
        <w:pStyle w:val="Cuerpodeltexto1"/>
        <w:shd w:val="clear" w:color="auto" w:fill="auto"/>
        <w:tabs>
          <w:tab w:val="left" w:pos="7158"/>
        </w:tabs>
        <w:spacing w:after="0" w:line="264" w:lineRule="exact"/>
        <w:ind w:left="280" w:firstLine="0"/>
        <w:jc w:val="left"/>
        <w:rPr>
          <w:rFonts w:asciiTheme="minorHAnsi" w:hAnsiTheme="minorHAnsi" w:cstheme="minorHAnsi"/>
          <w:w w:val="100"/>
        </w:rPr>
      </w:pPr>
    </w:p>
    <w:p w:rsidR="0002089A" w:rsidRPr="000432B6" w:rsidRDefault="0002089A" w:rsidP="0002089A">
      <w:pPr>
        <w:pStyle w:val="Cuerpodeltexto1"/>
        <w:numPr>
          <w:ilvl w:val="0"/>
          <w:numId w:val="4"/>
        </w:numPr>
        <w:shd w:val="clear" w:color="auto" w:fill="auto"/>
        <w:spacing w:after="242" w:line="220" w:lineRule="exact"/>
        <w:ind w:left="284" w:hanging="284"/>
        <w:rPr>
          <w:rFonts w:ascii="Arial Narrow" w:hAnsi="Arial Narrow" w:cstheme="minorHAnsi"/>
          <w:b/>
          <w:w w:val="100"/>
          <w:u w:val="single"/>
        </w:rPr>
      </w:pPr>
      <w:r w:rsidRPr="000432B6">
        <w:rPr>
          <w:rFonts w:ascii="Arial Narrow" w:hAnsi="Arial Narrow" w:cstheme="minorHAnsi"/>
          <w:b/>
          <w:w w:val="100"/>
          <w:u w:val="single"/>
        </w:rPr>
        <w:t>FUNDAMENTACIÓN</w:t>
      </w:r>
    </w:p>
    <w:p w:rsidR="0002089A" w:rsidRPr="000432B6" w:rsidRDefault="0002089A" w:rsidP="0002089A">
      <w:pPr>
        <w:pStyle w:val="Cuerpodeltexto1"/>
        <w:numPr>
          <w:ilvl w:val="0"/>
          <w:numId w:val="1"/>
        </w:numPr>
        <w:shd w:val="clear" w:color="auto" w:fill="auto"/>
        <w:tabs>
          <w:tab w:val="left" w:pos="698"/>
        </w:tabs>
        <w:spacing w:after="223" w:line="220" w:lineRule="exact"/>
        <w:ind w:left="280" w:firstLine="0"/>
        <w:jc w:val="left"/>
        <w:rPr>
          <w:rFonts w:asciiTheme="minorHAnsi" w:hAnsiTheme="minorHAnsi" w:cstheme="minorHAnsi"/>
          <w:b/>
          <w:w w:val="100"/>
        </w:rPr>
      </w:pPr>
      <w:r w:rsidRPr="000432B6">
        <w:rPr>
          <w:rFonts w:asciiTheme="minorHAnsi" w:hAnsiTheme="minorHAnsi" w:cstheme="minorHAnsi"/>
          <w:b/>
          <w:w w:val="100"/>
        </w:rPr>
        <w:t>APORTE DE LA ASIGNATURA AL PERFIL PROFESIONAL:</w:t>
      </w:r>
    </w:p>
    <w:p w:rsidR="0002089A" w:rsidRPr="000432B6" w:rsidRDefault="0002089A" w:rsidP="0002089A">
      <w:pPr>
        <w:pStyle w:val="Cuerpodeltexto1"/>
        <w:shd w:val="clear" w:color="auto" w:fill="auto"/>
        <w:spacing w:after="335" w:line="264" w:lineRule="exact"/>
        <w:ind w:left="700" w:right="68" w:firstLine="0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La asignatura de Derecho internacional Privado es de naturaleza teórico - práctica. Las actividades lectivas tendrán como fundamento inicial el análisis de la Teoría General de los Conflictos de Leyes y la Ejecución de Sentencias Extranjeras en nuestro país, y que a partir de enunciados teóricos y supuestos jurídicos prescritos en la doctrina y en nuestra legislación, estarán en capacidad de interpretar y ordenar el conocimiento de las instituciones de la Legislación Extranjera, y sus formas de aplicación y clasificación de relaciones jurídicas privadas de carácter internacional sistematizando las reglas sobre la materia. El comportamiento del aprendiz deberá ser adecuado a una conducta ética coherente con la naturaleza de los intereses materiales y morales que concurren a la regulación jurídica de peruanos en el extranjero y de extranjeros en el Perú.</w:t>
      </w:r>
    </w:p>
    <w:p w:rsidR="0002089A" w:rsidRPr="000432B6" w:rsidRDefault="0002089A" w:rsidP="0002089A">
      <w:pPr>
        <w:pStyle w:val="Cuerpodeltexto1"/>
        <w:numPr>
          <w:ilvl w:val="0"/>
          <w:numId w:val="1"/>
        </w:numPr>
        <w:shd w:val="clear" w:color="auto" w:fill="auto"/>
        <w:tabs>
          <w:tab w:val="left" w:pos="698"/>
        </w:tabs>
        <w:spacing w:after="223" w:line="220" w:lineRule="exact"/>
        <w:ind w:left="280" w:firstLine="0"/>
        <w:jc w:val="left"/>
        <w:rPr>
          <w:rFonts w:asciiTheme="minorHAnsi" w:hAnsiTheme="minorHAnsi" w:cstheme="minorHAnsi"/>
          <w:b/>
          <w:w w:val="100"/>
        </w:rPr>
      </w:pPr>
      <w:r w:rsidRPr="000432B6">
        <w:rPr>
          <w:rFonts w:asciiTheme="minorHAnsi" w:hAnsiTheme="minorHAnsi" w:cstheme="minorHAnsi"/>
          <w:b/>
          <w:w w:val="100"/>
        </w:rPr>
        <w:t>SUMILLA:</w:t>
      </w:r>
    </w:p>
    <w:p w:rsidR="0002089A" w:rsidRPr="000432B6" w:rsidRDefault="0002089A" w:rsidP="0002089A">
      <w:pPr>
        <w:pStyle w:val="Cuerpodeltexto1"/>
        <w:shd w:val="clear" w:color="auto" w:fill="auto"/>
        <w:spacing w:after="335" w:line="264" w:lineRule="exact"/>
        <w:ind w:left="700" w:right="68" w:firstLine="0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El curso refiere los aspectos generales que tipifican el Derecho internacional Privado, Estudia la Teoría General de los Conflictos de Leyes, aplicación y conocimiento de la Legislación Extranjera. Formas de aplicación, calificación, reenvió. El efecto internacional de los derechos adquiridos. Analiza las diversas instituciones del Derecho Civil a la luz de los contenidos y posibilidades de los principios internacionales.</w:t>
      </w:r>
    </w:p>
    <w:p w:rsidR="0002089A" w:rsidRPr="000432B6" w:rsidRDefault="0002089A" w:rsidP="0002089A">
      <w:pPr>
        <w:pStyle w:val="Cuerpodeltexto1"/>
        <w:numPr>
          <w:ilvl w:val="0"/>
          <w:numId w:val="1"/>
        </w:numPr>
        <w:shd w:val="clear" w:color="auto" w:fill="auto"/>
        <w:tabs>
          <w:tab w:val="left" w:pos="698"/>
        </w:tabs>
        <w:spacing w:after="223" w:line="220" w:lineRule="exact"/>
        <w:ind w:left="280" w:firstLine="0"/>
        <w:jc w:val="left"/>
        <w:rPr>
          <w:rFonts w:asciiTheme="minorHAnsi" w:hAnsiTheme="minorHAnsi" w:cstheme="minorHAnsi"/>
          <w:b/>
          <w:w w:val="100"/>
        </w:rPr>
      </w:pPr>
      <w:r w:rsidRPr="000432B6">
        <w:rPr>
          <w:rFonts w:asciiTheme="minorHAnsi" w:hAnsiTheme="minorHAnsi" w:cstheme="minorHAnsi"/>
          <w:b/>
          <w:w w:val="100"/>
        </w:rPr>
        <w:t>OBJETIVOS DE LA ASIGNATURA:</w:t>
      </w:r>
    </w:p>
    <w:p w:rsidR="0002089A" w:rsidRPr="000432B6" w:rsidRDefault="0002089A" w:rsidP="0002089A">
      <w:pPr>
        <w:pStyle w:val="Cuerpodeltexto1"/>
        <w:numPr>
          <w:ilvl w:val="0"/>
          <w:numId w:val="2"/>
        </w:numPr>
        <w:shd w:val="clear" w:color="auto" w:fill="auto"/>
        <w:tabs>
          <w:tab w:val="left" w:pos="1017"/>
        </w:tabs>
        <w:spacing w:after="0" w:line="264" w:lineRule="exact"/>
        <w:ind w:left="980" w:right="68" w:hanging="280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 xml:space="preserve">Participa en la solución de conflictos derivados de las relaciones jurídicas internacionales </w:t>
      </w:r>
      <w:r w:rsidRPr="000432B6">
        <w:rPr>
          <w:rFonts w:asciiTheme="minorHAnsi" w:hAnsiTheme="minorHAnsi" w:cstheme="minorHAnsi"/>
          <w:w w:val="100"/>
        </w:rPr>
        <w:lastRenderedPageBreak/>
        <w:t>de Derecho Privado manejando con precisión y certeza las reglas jurídicas pertinentes, teniendo siempre presente el valor justicia y el Principio Internacional de la Reciprocidad.</w:t>
      </w:r>
    </w:p>
    <w:p w:rsidR="0002089A" w:rsidRPr="000432B6" w:rsidRDefault="0002089A" w:rsidP="0002089A">
      <w:pPr>
        <w:pStyle w:val="Cuerpodeltexto1"/>
        <w:numPr>
          <w:ilvl w:val="0"/>
          <w:numId w:val="2"/>
        </w:numPr>
        <w:shd w:val="clear" w:color="auto" w:fill="auto"/>
        <w:tabs>
          <w:tab w:val="left" w:pos="1031"/>
        </w:tabs>
        <w:spacing w:after="0" w:line="264" w:lineRule="exact"/>
        <w:ind w:left="980" w:right="68" w:hanging="280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Resuelve las dificultades de calificar, cuando se verifica una relación jurídica de Derecho Privado Internacional y cuando solo es nacional o de Derecho Interno estableciendo, en una escala valorativa, como deben comportarse los sujetos intervinientes en ella, utilizando los métodos más adecuados para la solución de problemas sobre esta materia.</w:t>
      </w:r>
    </w:p>
    <w:p w:rsidR="0002089A" w:rsidRPr="000432B6" w:rsidRDefault="0002089A" w:rsidP="0002089A">
      <w:pPr>
        <w:pStyle w:val="Cuerpodeltexto1"/>
        <w:numPr>
          <w:ilvl w:val="0"/>
          <w:numId w:val="2"/>
        </w:numPr>
        <w:shd w:val="clear" w:color="auto" w:fill="auto"/>
        <w:tabs>
          <w:tab w:val="left" w:pos="1031"/>
        </w:tabs>
        <w:spacing w:after="0" w:line="264" w:lineRule="exact"/>
        <w:ind w:left="980" w:right="68" w:hanging="280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Da el tratamiento adecuado a los diferentes supuestos jurídicos que puedan presentarse en la decisión de aplicar una Ley nacional o una Ley extranjera, determinando, siguen las expectativas la justicia de los ciudadanos, cuales son los factores de conexión a utilizar, según cada caso propuesto,</w:t>
      </w:r>
    </w:p>
    <w:p w:rsidR="0002089A" w:rsidRPr="000432B6" w:rsidRDefault="0002089A" w:rsidP="0002089A">
      <w:pPr>
        <w:pStyle w:val="Cuerpodeltexto1"/>
        <w:numPr>
          <w:ilvl w:val="0"/>
          <w:numId w:val="2"/>
        </w:numPr>
        <w:shd w:val="clear" w:color="auto" w:fill="auto"/>
        <w:tabs>
          <w:tab w:val="left" w:pos="1031"/>
        </w:tabs>
        <w:spacing w:after="0" w:line="264" w:lineRule="exact"/>
        <w:ind w:left="980" w:right="68" w:hanging="280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Absuelve consultas relacionadas con los conflictos de jurisdicción, resaltando la importancia de mantener una adecuada conducta ética para respetar el Orden Público Internacional y evitar caer en supuestos del fraude a la Ley.</w:t>
      </w:r>
    </w:p>
    <w:p w:rsidR="0002089A" w:rsidRPr="000432B6" w:rsidRDefault="0002089A" w:rsidP="0002089A">
      <w:pPr>
        <w:pStyle w:val="Cuerpodeltexto1"/>
        <w:numPr>
          <w:ilvl w:val="0"/>
          <w:numId w:val="2"/>
        </w:numPr>
        <w:shd w:val="clear" w:color="auto" w:fill="auto"/>
        <w:tabs>
          <w:tab w:val="left" w:pos="1031"/>
        </w:tabs>
        <w:spacing w:after="0" w:line="264" w:lineRule="exact"/>
        <w:ind w:left="980" w:right="68" w:hanging="280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Resuelve problemas sobre la ejecución de sentencias extranjeras en el Perú y también las sentencias peruanas que deben ejecutarse en el extranjero, teniendo en consideración las expectativas de justicia que subyacen en el exequátur.</w:t>
      </w:r>
    </w:p>
    <w:p w:rsidR="0002089A" w:rsidRPr="000432B6" w:rsidRDefault="0002089A" w:rsidP="0002089A">
      <w:pPr>
        <w:pStyle w:val="Cuerpodeltexto1"/>
        <w:shd w:val="clear" w:color="auto" w:fill="auto"/>
        <w:tabs>
          <w:tab w:val="left" w:pos="1031"/>
        </w:tabs>
        <w:spacing w:after="0" w:line="264" w:lineRule="exact"/>
        <w:ind w:left="980" w:right="720" w:firstLine="0"/>
        <w:rPr>
          <w:rFonts w:asciiTheme="minorHAnsi" w:hAnsiTheme="minorHAnsi" w:cstheme="minorHAnsi"/>
          <w:w w:val="100"/>
        </w:rPr>
      </w:pPr>
    </w:p>
    <w:p w:rsidR="0002089A" w:rsidRPr="000432B6" w:rsidRDefault="0002089A" w:rsidP="0002089A">
      <w:pPr>
        <w:pStyle w:val="Cuerpodeltexto1"/>
        <w:numPr>
          <w:ilvl w:val="0"/>
          <w:numId w:val="4"/>
        </w:numPr>
        <w:shd w:val="clear" w:color="auto" w:fill="auto"/>
        <w:spacing w:after="242" w:line="220" w:lineRule="exact"/>
        <w:ind w:left="284" w:hanging="284"/>
        <w:rPr>
          <w:rFonts w:ascii="Arial Narrow" w:hAnsi="Arial Narrow" w:cstheme="minorHAnsi"/>
          <w:b/>
          <w:w w:val="100"/>
          <w:u w:val="single"/>
        </w:rPr>
      </w:pPr>
      <w:r w:rsidRPr="000432B6">
        <w:rPr>
          <w:rFonts w:ascii="Arial Narrow" w:hAnsi="Arial Narrow" w:cstheme="minorHAnsi"/>
          <w:b/>
          <w:w w:val="100"/>
          <w:u w:val="single"/>
        </w:rPr>
        <w:t>PROGRAMACION POR UNIDADES DE APRENDIZAJE</w:t>
      </w:r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1392"/>
        <w:gridCol w:w="4061"/>
        <w:gridCol w:w="2938"/>
      </w:tblGrid>
      <w:tr w:rsidR="0002089A" w:rsidRPr="000432B6" w:rsidTr="00A42E61">
        <w:trPr>
          <w:trHeight w:hRule="exact" w:val="686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60" w:line="230" w:lineRule="exact"/>
              <w:ind w:firstLine="0"/>
              <w:jc w:val="center"/>
              <w:rPr>
                <w:rFonts w:asciiTheme="minorHAnsi" w:hAnsiTheme="minorHAnsi" w:cstheme="minorHAnsi"/>
                <w:b/>
                <w:w w:val="100"/>
              </w:rPr>
            </w:pPr>
            <w:r w:rsidRPr="000432B6">
              <w:rPr>
                <w:rStyle w:val="Cuerpodeltexto115ptoEscala100"/>
                <w:rFonts w:asciiTheme="minorHAnsi" w:hAnsiTheme="minorHAnsi" w:cstheme="minorHAnsi"/>
                <w:b/>
              </w:rPr>
              <w:t>MODULO I: NOCIONES FUNDAMENTALES Y TEORÍA GENERAL DEL CONFLICTO DE</w:t>
            </w: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before="60" w:after="0" w:line="230" w:lineRule="exact"/>
              <w:ind w:firstLine="0"/>
              <w:jc w:val="center"/>
              <w:rPr>
                <w:rFonts w:asciiTheme="minorHAnsi" w:hAnsiTheme="minorHAnsi" w:cstheme="minorHAnsi"/>
                <w:w w:val="100"/>
              </w:rPr>
            </w:pPr>
            <w:r w:rsidRPr="000432B6">
              <w:rPr>
                <w:rStyle w:val="Cuerpodeltexto115ptoEscala100"/>
                <w:rFonts w:asciiTheme="minorHAnsi" w:hAnsiTheme="minorHAnsi" w:cstheme="minorHAnsi"/>
                <w:b/>
              </w:rPr>
              <w:t>LEYES</w:t>
            </w:r>
          </w:p>
        </w:tc>
      </w:tr>
      <w:tr w:rsidR="0002089A" w:rsidRPr="000432B6" w:rsidTr="00A42E61">
        <w:trPr>
          <w:trHeight w:hRule="exact" w:val="298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10" w:lineRule="exact"/>
              <w:ind w:left="320" w:firstLine="0"/>
              <w:jc w:val="center"/>
              <w:rPr>
                <w:rFonts w:asciiTheme="minorHAnsi" w:hAnsiTheme="minorHAnsi" w:cstheme="minorHAnsi"/>
                <w:w w:val="100"/>
              </w:rPr>
            </w:pPr>
            <w:r w:rsidRPr="000432B6">
              <w:rPr>
                <w:rStyle w:val="Cuerpodeltexto105ptoEscala100"/>
                <w:rFonts w:asciiTheme="minorHAnsi" w:hAnsiTheme="minorHAnsi" w:cstheme="minorHAnsi"/>
                <w:b/>
              </w:rPr>
              <w:t>CAPACIDAD:</w:t>
            </w:r>
            <w:r w:rsidRPr="000432B6">
              <w:rPr>
                <w:rStyle w:val="Cuerpodeltexto105ptoEscala100"/>
                <w:rFonts w:asciiTheme="minorHAnsi" w:hAnsiTheme="minorHAnsi" w:cstheme="minorHAnsi"/>
              </w:rPr>
              <w:t xml:space="preserve"> Identifica las nociones generales del derecho internacional privado y analiza lo</w:t>
            </w:r>
          </w:p>
        </w:tc>
      </w:tr>
      <w:tr w:rsidR="0002089A" w:rsidRPr="000432B6" w:rsidTr="00A42E61">
        <w:trPr>
          <w:trHeight w:hRule="exact" w:val="501"/>
          <w:jc w:val="center"/>
        </w:trPr>
        <w:tc>
          <w:tcPr>
            <w:tcW w:w="672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10" w:lineRule="exact"/>
              <w:ind w:left="320" w:firstLine="0"/>
              <w:jc w:val="center"/>
              <w:rPr>
                <w:rFonts w:asciiTheme="minorHAnsi" w:hAnsiTheme="minorHAnsi" w:cstheme="minorHAnsi"/>
                <w:w w:val="100"/>
              </w:rPr>
            </w:pPr>
            <w:r w:rsidRPr="000432B6">
              <w:rPr>
                <w:rStyle w:val="Cuerpodeltexto105ptoEscala100"/>
                <w:rFonts w:asciiTheme="minorHAnsi" w:hAnsiTheme="minorHAnsi" w:cstheme="minorHAnsi"/>
              </w:rPr>
              <w:t>referido a la teoría general del conflicto de las leyes.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2089A" w:rsidRPr="000432B6" w:rsidTr="00A42E61">
        <w:trPr>
          <w:trHeight w:hRule="exact" w:val="79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140" w:firstLine="0"/>
              <w:jc w:val="center"/>
              <w:rPr>
                <w:rFonts w:asciiTheme="minorHAnsi" w:hAnsiTheme="minorHAnsi" w:cstheme="minorHAnsi"/>
                <w:b/>
                <w:w w:val="100"/>
              </w:rPr>
            </w:pPr>
            <w:r w:rsidRPr="000432B6">
              <w:rPr>
                <w:rStyle w:val="Cuerpodeltexto115ptoEscala100"/>
                <w:rFonts w:asciiTheme="minorHAnsi" w:hAnsiTheme="minorHAnsi" w:cstheme="minorHAnsi"/>
                <w:b/>
              </w:rPr>
              <w:t>SEMANA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w w:val="100"/>
              </w:rPr>
            </w:pPr>
            <w:r w:rsidRPr="000432B6">
              <w:rPr>
                <w:rStyle w:val="Cuerpodeltexto115ptoEscala100"/>
                <w:rFonts w:asciiTheme="minorHAnsi" w:hAnsiTheme="minorHAnsi" w:cstheme="minorHAnsi"/>
                <w:b/>
              </w:rPr>
              <w:t>SESIONES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w w:val="100"/>
              </w:rPr>
            </w:pPr>
            <w:r w:rsidRPr="000432B6">
              <w:rPr>
                <w:rStyle w:val="Cuerpodeltexto115ptoEscala100"/>
                <w:rFonts w:asciiTheme="minorHAnsi" w:hAnsiTheme="minorHAnsi" w:cstheme="minorHAnsi"/>
                <w:b/>
              </w:rPr>
              <w:t>CONTENIDO CONCEPTUAL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w w:val="100"/>
              </w:rPr>
            </w:pPr>
            <w:r w:rsidRPr="000432B6">
              <w:rPr>
                <w:rStyle w:val="Cuerpodeltexto115ptoEscala100"/>
                <w:rFonts w:asciiTheme="minorHAnsi" w:hAnsiTheme="minorHAnsi" w:cstheme="minorHAnsi"/>
                <w:b/>
              </w:rPr>
              <w:t>CONTENIDO</w:t>
            </w: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w w:val="100"/>
              </w:rPr>
            </w:pPr>
            <w:r w:rsidRPr="000432B6">
              <w:rPr>
                <w:rStyle w:val="Cuerpodeltexto115ptoEscala100"/>
                <w:rFonts w:asciiTheme="minorHAnsi" w:hAnsiTheme="minorHAnsi" w:cstheme="minorHAnsi"/>
                <w:b/>
              </w:rPr>
              <w:t>PROCEDIMENTAL</w:t>
            </w:r>
          </w:p>
        </w:tc>
      </w:tr>
      <w:tr w:rsidR="0002089A" w:rsidRPr="000432B6" w:rsidTr="00A42E61">
        <w:trPr>
          <w:trHeight w:hRule="exact" w:val="109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140"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IRA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1</w:t>
            </w: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Fonts w:asciiTheme="minorHAnsi" w:hAnsiTheme="minorHAnsi" w:cstheme="minorHAnsi"/>
                <w:w w:val="100"/>
              </w:rPr>
            </w:pPr>
            <w:r w:rsidRPr="000432B6">
              <w:rPr>
                <w:rStyle w:val="Cuerpodeltexto105ptoEscala100"/>
                <w:rFonts w:asciiTheme="minorHAnsi" w:hAnsiTheme="minorHAnsi" w:cstheme="minorHAnsi"/>
              </w:rPr>
              <w:t>Nociones Generales del Derecho Internacional Privado.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Fonts w:asciiTheme="minorHAnsi" w:hAnsiTheme="minorHAnsi" w:cstheme="minorHAnsi"/>
                <w:w w:val="100"/>
              </w:rPr>
            </w:pPr>
            <w:r w:rsidRPr="000432B6">
              <w:rPr>
                <w:rStyle w:val="Cuerpodeltexto105ptoEscala100"/>
                <w:rFonts w:asciiTheme="minorHAnsi" w:hAnsiTheme="minorHAnsi" w:cstheme="minorHAnsi"/>
              </w:rPr>
              <w:t xml:space="preserve">Describe los las nociones generales del derecho </w:t>
            </w:r>
            <w:r w:rsidRPr="000432B6">
              <w:rPr>
                <w:rStyle w:val="Cuerpodeltexto105ptoEscala1001"/>
                <w:rFonts w:asciiTheme="minorHAnsi" w:hAnsiTheme="minorHAnsi" w:cstheme="minorHAnsi"/>
              </w:rPr>
              <w:t>internacional</w:t>
            </w:r>
            <w:r w:rsidRPr="000432B6">
              <w:rPr>
                <w:rStyle w:val="Cuerpodeltexto105ptoEscala100"/>
                <w:rFonts w:asciiTheme="minorHAnsi" w:hAnsiTheme="minorHAnsi" w:cstheme="minorHAnsi"/>
              </w:rPr>
              <w:t xml:space="preserve"> privado</w:t>
            </w:r>
          </w:p>
        </w:tc>
      </w:tr>
      <w:tr w:rsidR="0002089A" w:rsidRPr="000432B6" w:rsidTr="00A42E61">
        <w:trPr>
          <w:trHeight w:hRule="exact" w:val="269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140"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2DA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Fonts w:asciiTheme="minorHAnsi" w:hAnsiTheme="minorHAnsi" w:cstheme="minorHAnsi"/>
                <w:w w:val="100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Relaciones</w:t>
            </w:r>
            <w:r w:rsidRPr="000432B6">
              <w:rPr>
                <w:rStyle w:val="Cuerpodeltexto105ptoEscala100"/>
                <w:rFonts w:asciiTheme="minorHAnsi" w:hAnsiTheme="minorHAnsi" w:cstheme="minorHAnsi"/>
              </w:rPr>
              <w:t xml:space="preserve"> jurídicas nacionales e </w:t>
            </w:r>
            <w:r w:rsidRPr="000432B6">
              <w:rPr>
                <w:rStyle w:val="Cuerpodeltexto105ptoEscala1001"/>
                <w:rFonts w:asciiTheme="minorHAnsi" w:hAnsiTheme="minorHAnsi" w:cstheme="minorHAnsi"/>
              </w:rPr>
              <w:t>internacionales. Causas de la existencia del Derecho Internacional Privado.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Conoce las relaciones nacionales e internacionales en el DIP</w:t>
            </w:r>
          </w:p>
        </w:tc>
      </w:tr>
      <w:tr w:rsidR="0002089A" w:rsidRPr="000432B6" w:rsidTr="00A42E61">
        <w:trPr>
          <w:trHeight w:hRule="exact" w:val="254"/>
          <w:jc w:val="center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pacing w:after="0" w:line="240" w:lineRule="auto"/>
              <w:ind w:left="71" w:right="143"/>
              <w:rPr>
                <w:rStyle w:val="Cuerpodeltexto105ptoEscala1001"/>
                <w:rFonts w:asciiTheme="minorHAnsi" w:hAnsiTheme="minorHAnsi" w:cstheme="minorHAnsi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</w:p>
        </w:tc>
      </w:tr>
      <w:tr w:rsidR="0002089A" w:rsidRPr="000432B6" w:rsidTr="00A42E61">
        <w:trPr>
          <w:trHeight w:hRule="exact" w:val="465"/>
          <w:jc w:val="center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4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</w:p>
        </w:tc>
      </w:tr>
      <w:tr w:rsidR="0002089A" w:rsidRPr="000432B6" w:rsidTr="00A42E61">
        <w:trPr>
          <w:trHeight w:hRule="exact" w:val="55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140"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3RA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105ptoEscala100"/>
                <w:rFonts w:asciiTheme="minorHAnsi" w:hAnsiTheme="minorHAnsi" w:cstheme="minorHAnsi"/>
              </w:rPr>
              <w:t>5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Denominaciones y definiciones del Derecho Internacional Privado. Objeto y fines del Derecho Internacional Privado. Características, métodos y naturaleza del Derecho Internacional P</w:t>
            </w:r>
            <w:r>
              <w:rPr>
                <w:rStyle w:val="Cuerpodeltexto105ptoEscala1001"/>
                <w:rFonts w:asciiTheme="minorHAnsi" w:hAnsiTheme="minorHAnsi" w:cstheme="minorHAnsi"/>
              </w:rPr>
              <w:t>rivado</w:t>
            </w:r>
            <w:r w:rsidRPr="000432B6">
              <w:rPr>
                <w:rStyle w:val="Cuerpodeltexto105ptoEscala1001"/>
                <w:rFonts w:asciiTheme="minorHAnsi" w:hAnsiTheme="minorHAnsi" w:cstheme="minorHAnsi"/>
              </w:rPr>
              <w:t>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Reconoce y diferencia el concepto de Derecho Internacional Privado, su objeto y características.</w:t>
            </w:r>
          </w:p>
        </w:tc>
      </w:tr>
      <w:tr w:rsidR="0002089A" w:rsidRPr="000432B6" w:rsidTr="00A42E61">
        <w:trPr>
          <w:trHeight w:hRule="exact" w:val="1160"/>
          <w:jc w:val="center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105ptoEscala100"/>
                <w:rFonts w:asciiTheme="minorHAnsi" w:hAnsiTheme="minorHAnsi" w:cstheme="minorHAnsi"/>
              </w:rPr>
              <w:t>6</w:t>
            </w:r>
          </w:p>
        </w:tc>
        <w:tc>
          <w:tcPr>
            <w:tcW w:w="4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</w:p>
        </w:tc>
      </w:tr>
      <w:tr w:rsidR="0002089A" w:rsidRPr="000432B6" w:rsidTr="00A42E61">
        <w:trPr>
          <w:trHeight w:hRule="exact" w:val="51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140"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4TA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105ptoEscala100"/>
                <w:rFonts w:asciiTheme="minorHAnsi" w:hAnsiTheme="minorHAnsi" w:cstheme="minorHAnsi"/>
              </w:rPr>
              <w:t>7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Contenidos y fuentes del Derecho Internacional Privado. Evolución Histórica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Analiza las fuentes del Derecho internacional Privado.</w:t>
            </w:r>
          </w:p>
        </w:tc>
      </w:tr>
      <w:tr w:rsidR="0002089A" w:rsidRPr="000432B6" w:rsidTr="00A42E61">
        <w:trPr>
          <w:trHeight w:hRule="exact" w:val="319"/>
          <w:jc w:val="center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105ptoEscala100"/>
                <w:rFonts w:asciiTheme="minorHAnsi" w:hAnsiTheme="minorHAnsi" w:cstheme="minorHAnsi"/>
              </w:rPr>
              <w:t>8</w:t>
            </w:r>
          </w:p>
        </w:tc>
        <w:tc>
          <w:tcPr>
            <w:tcW w:w="4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</w:p>
        </w:tc>
      </w:tr>
      <w:tr w:rsidR="0002089A" w:rsidRPr="000432B6" w:rsidTr="00A42E61">
        <w:trPr>
          <w:trHeight w:hRule="exact" w:val="58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140"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5TA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105ptoEscala100"/>
                <w:rFonts w:asciiTheme="minorHAnsi" w:hAnsiTheme="minorHAnsi" w:cstheme="minorHAnsi"/>
              </w:rPr>
              <w:t>9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 xml:space="preserve">Los conflictos de leyes. Los conflictos de sistemas. Las normas de Derecho </w:t>
            </w:r>
            <w:r w:rsidRPr="000432B6">
              <w:rPr>
                <w:rStyle w:val="Cuerpodeltexto105ptoEscala1001"/>
                <w:rFonts w:asciiTheme="minorHAnsi" w:hAnsiTheme="minorHAnsi" w:cstheme="minorHAnsi"/>
              </w:rPr>
              <w:lastRenderedPageBreak/>
              <w:t>Internacional Privado.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lastRenderedPageBreak/>
              <w:t xml:space="preserve">Explica los conflictos que se suscitan entre las leyes </w:t>
            </w:r>
            <w:r w:rsidRPr="000432B6">
              <w:rPr>
                <w:rStyle w:val="Cuerpodeltexto105ptoEscala1001"/>
                <w:rFonts w:asciiTheme="minorHAnsi" w:hAnsiTheme="minorHAnsi" w:cstheme="minorHAnsi"/>
              </w:rPr>
              <w:lastRenderedPageBreak/>
              <w:t>peruanas y extranjeras.</w:t>
            </w:r>
          </w:p>
        </w:tc>
      </w:tr>
      <w:tr w:rsidR="0002089A" w:rsidRPr="000432B6" w:rsidTr="00A42E61">
        <w:trPr>
          <w:trHeight w:hRule="exact" w:val="514"/>
          <w:jc w:val="center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4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</w:p>
        </w:tc>
      </w:tr>
      <w:tr w:rsidR="0002089A" w:rsidRPr="000432B6" w:rsidTr="00A42E61">
        <w:trPr>
          <w:trHeight w:hRule="exact" w:val="53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140"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lastRenderedPageBreak/>
              <w:t>6TA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proofErr w:type="spellStart"/>
            <w:r w:rsidRPr="000432B6">
              <w:rPr>
                <w:rStyle w:val="Cuerpodeltexto105ptoEscala1001"/>
                <w:rFonts w:asciiTheme="minorHAnsi" w:hAnsiTheme="minorHAnsi" w:cstheme="minorHAnsi"/>
              </w:rPr>
              <w:t>Lex</w:t>
            </w:r>
            <w:proofErr w:type="spellEnd"/>
            <w:r w:rsidRPr="000432B6">
              <w:rPr>
                <w:rStyle w:val="Cuerpodeltexto105ptoEscala1001"/>
                <w:rFonts w:asciiTheme="minorHAnsi" w:hAnsiTheme="minorHAnsi" w:cstheme="minorHAnsi"/>
              </w:rPr>
              <w:t xml:space="preserve"> </w:t>
            </w:r>
            <w:proofErr w:type="spellStart"/>
            <w:r w:rsidRPr="000432B6">
              <w:rPr>
                <w:rStyle w:val="Cuerpodeltexto105ptoEscala1001"/>
                <w:rFonts w:asciiTheme="minorHAnsi" w:hAnsiTheme="minorHAnsi" w:cstheme="minorHAnsi"/>
              </w:rPr>
              <w:t>fori</w:t>
            </w:r>
            <w:proofErr w:type="spellEnd"/>
            <w:r w:rsidRPr="000432B6">
              <w:rPr>
                <w:rStyle w:val="Cuerpodeltexto105ptoEscala1001"/>
                <w:rFonts w:asciiTheme="minorHAnsi" w:hAnsiTheme="minorHAnsi" w:cstheme="minorHAnsi"/>
              </w:rPr>
              <w:t xml:space="preserve"> y </w:t>
            </w:r>
            <w:proofErr w:type="spellStart"/>
            <w:r w:rsidRPr="000432B6">
              <w:rPr>
                <w:rStyle w:val="Cuerpodeltexto105ptoEscala1001"/>
                <w:rFonts w:asciiTheme="minorHAnsi" w:hAnsiTheme="minorHAnsi" w:cstheme="minorHAnsi"/>
              </w:rPr>
              <w:t>Lex</w:t>
            </w:r>
            <w:proofErr w:type="spellEnd"/>
            <w:r w:rsidRPr="000432B6">
              <w:rPr>
                <w:rStyle w:val="Cuerpodeltexto105ptoEscala1001"/>
                <w:rFonts w:asciiTheme="minorHAnsi" w:hAnsiTheme="minorHAnsi" w:cstheme="minorHAnsi"/>
              </w:rPr>
              <w:t xml:space="preserve"> </w:t>
            </w:r>
            <w:proofErr w:type="spellStart"/>
            <w:r w:rsidRPr="000432B6">
              <w:rPr>
                <w:rStyle w:val="Cuerpodeltexto105ptoEscala1001"/>
                <w:rFonts w:asciiTheme="minorHAnsi" w:hAnsiTheme="minorHAnsi" w:cstheme="minorHAnsi"/>
              </w:rPr>
              <w:t>causae</w:t>
            </w:r>
            <w:proofErr w:type="spellEnd"/>
            <w:r w:rsidRPr="000432B6">
              <w:rPr>
                <w:rStyle w:val="Cuerpodeltexto105ptoEscala1001"/>
                <w:rFonts w:asciiTheme="minorHAnsi" w:hAnsiTheme="minorHAnsi" w:cstheme="minorHAnsi"/>
              </w:rPr>
              <w:t>. El reenvió en el derecho nacional y en el derecho comparado. Aplicación de la ley extranjera. La cuestión previa.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Describe la aplicación de la ley extranjera en nuestro país.</w:t>
            </w:r>
          </w:p>
        </w:tc>
      </w:tr>
      <w:tr w:rsidR="0002089A" w:rsidRPr="000432B6" w:rsidTr="00A42E61">
        <w:trPr>
          <w:trHeight w:hRule="exact" w:val="566"/>
          <w:jc w:val="center"/>
        </w:trPr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w w:val="100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</w:rPr>
              <w:t>12</w:t>
            </w: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</w:p>
        </w:tc>
      </w:tr>
    </w:tbl>
    <w:p w:rsidR="0002089A" w:rsidRPr="000432B6" w:rsidRDefault="0002089A" w:rsidP="0002089A">
      <w:pPr>
        <w:rPr>
          <w:rFonts w:asciiTheme="minorHAnsi" w:hAnsiTheme="minorHAnsi" w:cstheme="minorHAnsi"/>
          <w:sz w:val="2"/>
          <w:szCs w:val="2"/>
        </w:rPr>
      </w:pPr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402"/>
        <w:gridCol w:w="4056"/>
        <w:gridCol w:w="2938"/>
      </w:tblGrid>
      <w:tr w:rsidR="0002089A" w:rsidRPr="000432B6" w:rsidTr="00A42E61">
        <w:trPr>
          <w:trHeight w:hRule="exact" w:val="11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7MA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13</w:t>
            </w: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before="300"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Excepciones a la aplicación de la ley extranjera. El orden público y las buenas costumbres internacionales. El fraude a las leyes. Las leyes de policía.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Distingue y analiza las excepciones a la aplicación de la ley extranjera.</w:t>
            </w:r>
          </w:p>
        </w:tc>
      </w:tr>
    </w:tbl>
    <w:p w:rsidR="0002089A" w:rsidRPr="000432B6" w:rsidRDefault="0002089A" w:rsidP="0002089A">
      <w:pPr>
        <w:rPr>
          <w:rFonts w:asciiTheme="minorHAnsi" w:hAnsiTheme="minorHAnsi" w:cstheme="minorHAnsi"/>
        </w:rPr>
      </w:pPr>
    </w:p>
    <w:tbl>
      <w:tblPr>
        <w:tblW w:w="9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387"/>
        <w:gridCol w:w="4056"/>
        <w:gridCol w:w="2938"/>
      </w:tblGrid>
      <w:tr w:rsidR="0002089A" w:rsidRPr="000432B6" w:rsidTr="00A42E61">
        <w:trPr>
          <w:trHeight w:hRule="exact" w:val="10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w w:val="100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</w:rPr>
              <w:t>8VA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line="190" w:lineRule="exact"/>
              <w:ind w:left="120"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8</w:t>
            </w: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before="300" w:after="0" w:line="210" w:lineRule="exact"/>
              <w:ind w:left="120" w:firstLine="0"/>
              <w:jc w:val="center"/>
              <w:rPr>
                <w:rFonts w:asciiTheme="minorHAnsi" w:hAnsiTheme="minorHAnsi" w:cstheme="minorHAnsi"/>
                <w:w w:val="100"/>
              </w:rPr>
            </w:pPr>
            <w:r w:rsidRPr="000432B6">
              <w:rPr>
                <w:rStyle w:val="Cuerpodeltexto105ptoEscala100"/>
                <w:rFonts w:asciiTheme="minorHAnsi" w:hAnsiTheme="minorHAnsi" w:cstheme="minorHAnsi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30" w:lineRule="exact"/>
              <w:ind w:firstLine="0"/>
              <w:jc w:val="center"/>
              <w:rPr>
                <w:rFonts w:asciiTheme="minorHAnsi" w:hAnsiTheme="minorHAnsi" w:cstheme="minorHAnsi"/>
                <w:b/>
                <w:w w:val="100"/>
              </w:rPr>
            </w:pPr>
            <w:r w:rsidRPr="000432B6">
              <w:rPr>
                <w:rStyle w:val="Cuerpodeltexto115ptoEscala100"/>
                <w:rFonts w:asciiTheme="minorHAnsi" w:hAnsiTheme="minorHAnsi" w:cstheme="minorHAnsi"/>
                <w:b/>
              </w:rPr>
              <w:t>EXAMEN PARCIAL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10" w:lineRule="exact"/>
              <w:ind w:firstLine="0"/>
              <w:rPr>
                <w:rFonts w:asciiTheme="minorHAnsi" w:hAnsiTheme="minorHAnsi" w:cstheme="minorHAnsi"/>
                <w:w w:val="100"/>
              </w:rPr>
            </w:pPr>
            <w:r w:rsidRPr="000432B6">
              <w:rPr>
                <w:rStyle w:val="Cuerpodeltexto105ptoEscala100"/>
                <w:rFonts w:asciiTheme="minorHAnsi" w:hAnsiTheme="minorHAnsi" w:cstheme="minorHAnsi"/>
              </w:rPr>
              <w:t>Desarrolla la prueba</w:t>
            </w:r>
          </w:p>
        </w:tc>
      </w:tr>
      <w:tr w:rsidR="0002089A" w:rsidRPr="000432B6" w:rsidTr="00A42E61">
        <w:trPr>
          <w:trHeight w:hRule="exact" w:val="662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30" w:lineRule="exact"/>
              <w:ind w:right="80" w:firstLine="0"/>
              <w:jc w:val="center"/>
              <w:rPr>
                <w:rFonts w:asciiTheme="minorHAnsi" w:hAnsiTheme="minorHAnsi" w:cstheme="minorHAnsi"/>
                <w:b/>
                <w:w w:val="100"/>
              </w:rPr>
            </w:pPr>
            <w:r w:rsidRPr="000432B6">
              <w:rPr>
                <w:rStyle w:val="Cuerpodeltexto115ptoEscala100"/>
                <w:rFonts w:asciiTheme="minorHAnsi" w:hAnsiTheme="minorHAnsi" w:cstheme="minorHAnsi"/>
                <w:b/>
              </w:rPr>
              <w:t>MODULO II: LEY APLICABLE Y RECONOCIMIENTO DE SENTENCIA</w:t>
            </w:r>
          </w:p>
        </w:tc>
      </w:tr>
      <w:tr w:rsidR="0002089A" w:rsidRPr="000432B6" w:rsidTr="00A42E61">
        <w:trPr>
          <w:trHeight w:hRule="exact" w:val="773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10" w:lineRule="exact"/>
              <w:ind w:left="140" w:firstLine="0"/>
              <w:jc w:val="left"/>
              <w:rPr>
                <w:rFonts w:asciiTheme="minorHAnsi" w:hAnsiTheme="minorHAnsi" w:cstheme="minorHAnsi"/>
                <w:w w:val="100"/>
              </w:rPr>
            </w:pPr>
            <w:r w:rsidRPr="000432B6">
              <w:rPr>
                <w:rStyle w:val="Cuerpodeltexto105ptoEscala100"/>
                <w:rFonts w:asciiTheme="minorHAnsi" w:hAnsiTheme="minorHAnsi" w:cstheme="minorHAnsi"/>
                <w:b/>
              </w:rPr>
              <w:t>CAPACIDAD:</w:t>
            </w:r>
            <w:r w:rsidRPr="000432B6">
              <w:rPr>
                <w:rStyle w:val="Cuerpodeltexto105ptoEscala100"/>
                <w:rFonts w:asciiTheme="minorHAnsi" w:hAnsiTheme="minorHAnsi" w:cstheme="minorHAnsi"/>
              </w:rPr>
              <w:t xml:space="preserve"> Conoce e identifica la ley aplicable en casos de relaciones internacionales</w:t>
            </w:r>
          </w:p>
        </w:tc>
      </w:tr>
      <w:tr w:rsidR="0002089A" w:rsidRPr="000432B6" w:rsidTr="00A42E61">
        <w:trPr>
          <w:trHeight w:hRule="exact" w:val="17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</w:rPr>
              <w:t>9NA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10</w:t>
            </w: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before="300"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Los conflictos de jurisdicción y reglas de competencia jurisdiccional. Excepciones a la aplicación de la ley extranjera.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Explica los conflictos de jurisdicción y reglas de competencia jurisdiccional, así como las excepciones a la aplicación de la ley extranjera.</w:t>
            </w:r>
          </w:p>
        </w:tc>
      </w:tr>
      <w:tr w:rsidR="0002089A" w:rsidRPr="000432B6" w:rsidTr="00A42E61">
        <w:trPr>
          <w:trHeight w:hRule="exact" w:val="79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</w:rPr>
              <w:t>10MA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6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12</w:t>
            </w: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before="60"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El orden público internacional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Describe el orden público internacional.</w:t>
            </w:r>
          </w:p>
        </w:tc>
      </w:tr>
      <w:tr w:rsidR="0002089A" w:rsidRPr="000432B6" w:rsidTr="00A42E61">
        <w:trPr>
          <w:trHeight w:hRule="exact" w:val="15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rPr>
                <w:rStyle w:val="Cuerpodeltexto95ptoEscala100"/>
                <w:rFonts w:asciiTheme="minorHAnsi" w:hAnsiTheme="minorHAnsi" w:cstheme="minorHAnsi"/>
              </w:rPr>
            </w:pPr>
            <w:r>
              <w:rPr>
                <w:rStyle w:val="Cuerpodeltexto95ptoEscala100"/>
                <w:rFonts w:asciiTheme="minorHAnsi" w:hAnsiTheme="minorHAnsi" w:cstheme="minorHAnsi"/>
              </w:rPr>
              <w:t xml:space="preserve">        11</w:t>
            </w:r>
            <w:r w:rsidRPr="000432B6">
              <w:rPr>
                <w:rStyle w:val="Cuerpodeltexto95ptoEscala100"/>
                <w:rFonts w:asciiTheme="minorHAnsi" w:hAnsiTheme="minorHAnsi" w:cstheme="minorHAnsi"/>
              </w:rPr>
              <w:t>VA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14</w:t>
            </w: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before="300"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Ley aplicable. Derecho de las personas y acto jurídico. Ley aplicable: Derecho de Familia y Derechos Reales. Ley aplicable. Obligaciones, contratos y responsabilidad civil extracontractual</w:t>
            </w: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Analiza la ley aplicable en el derecho de persona y acto jurídico, así como analiza la jurisprudencia</w:t>
            </w:r>
          </w:p>
        </w:tc>
      </w:tr>
      <w:tr w:rsidR="0002089A" w:rsidRPr="000432B6" w:rsidTr="00A42E61">
        <w:trPr>
          <w:trHeight w:hRule="exact" w:val="123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</w:rPr>
              <w:t>12VA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16</w:t>
            </w: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before="300"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Ley aplicable: Derecho de obligaciones y derechos de sucesiones. Conferencias Especializadas Interamericanas sobre Derecho Internacional Privado (CIDP)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Conoce cuál es la ley aplicable en el derecho de obligaciones y sucesiones.</w:t>
            </w:r>
          </w:p>
        </w:tc>
      </w:tr>
      <w:tr w:rsidR="0002089A" w:rsidRPr="000432B6" w:rsidTr="00A42E61">
        <w:trPr>
          <w:trHeight w:hRule="exact" w:val="11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</w:rPr>
              <w:t>13VA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18</w:t>
            </w: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before="300"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Las normas de reconocimiento de ejecuciones de sentencias. Las sentencias. Resoluciones y laudos arbitrales extranjeros.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Explica las normas de reconocimiento de ejecuciones de sentencia</w:t>
            </w:r>
          </w:p>
        </w:tc>
      </w:tr>
      <w:tr w:rsidR="0002089A" w:rsidRPr="000432B6" w:rsidTr="00A42E61">
        <w:trPr>
          <w:trHeight w:hRule="exact" w:val="112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</w:rPr>
              <w:lastRenderedPageBreak/>
              <w:t>14VA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20</w:t>
            </w: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before="300"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21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Reciprocidad diplomática y legislativa. La presunción y prueba negativa de la reciprocidad.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Conocer lo referente a reciprocidad diplomática y su aplicación en el país</w:t>
            </w:r>
          </w:p>
        </w:tc>
      </w:tr>
      <w:tr w:rsidR="0002089A" w:rsidRPr="000432B6" w:rsidTr="00A42E61">
        <w:trPr>
          <w:trHeight w:hRule="exact" w:val="131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w w:val="100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</w:rPr>
              <w:t>15VA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line="190" w:lineRule="exact"/>
              <w:ind w:left="120"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22</w:t>
            </w: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before="300" w:after="0" w:line="190" w:lineRule="exact"/>
              <w:ind w:left="120" w:firstLine="0"/>
              <w:jc w:val="center"/>
              <w:rPr>
                <w:rFonts w:asciiTheme="minorHAnsi" w:hAnsiTheme="minorHAnsi" w:cstheme="minorHAnsi"/>
                <w:w w:val="100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23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Requisitos para el reconocimiento de una sentencia extranjera. Plenos jurisdiccionales.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 xml:space="preserve">Analiza los requisitos para el reconocimiento de una sentencia extranjera y su aplicación en el país. </w:t>
            </w:r>
          </w:p>
        </w:tc>
      </w:tr>
    </w:tbl>
    <w:p w:rsidR="0002089A" w:rsidRPr="000432B6" w:rsidRDefault="0002089A" w:rsidP="0002089A">
      <w:pPr>
        <w:spacing w:line="420" w:lineRule="exact"/>
        <w:rPr>
          <w:rFonts w:asciiTheme="minorHAnsi" w:hAnsiTheme="minorHAnsi" w:cstheme="minorHAnsi"/>
        </w:rPr>
      </w:pPr>
    </w:p>
    <w:p w:rsidR="0002089A" w:rsidRPr="000432B6" w:rsidRDefault="0002089A" w:rsidP="0002089A">
      <w:pPr>
        <w:rPr>
          <w:rFonts w:asciiTheme="minorHAnsi" w:hAnsiTheme="minorHAnsi" w:cstheme="minorHAnsi"/>
          <w:sz w:val="2"/>
          <w:szCs w:val="2"/>
        </w:rPr>
      </w:pPr>
    </w:p>
    <w:tbl>
      <w:tblPr>
        <w:tblOverlap w:val="never"/>
        <w:tblW w:w="96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382"/>
        <w:gridCol w:w="4051"/>
        <w:gridCol w:w="2923"/>
      </w:tblGrid>
      <w:tr w:rsidR="0002089A" w:rsidRPr="000432B6" w:rsidTr="00A42E61">
        <w:trPr>
          <w:trHeight w:hRule="exact" w:val="86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</w:rPr>
              <w:t>16VA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line="190" w:lineRule="exact"/>
              <w:ind w:left="120"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24</w:t>
            </w: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before="300" w:after="0" w:line="190" w:lineRule="exact"/>
              <w:ind w:left="120"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25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10" w:lineRule="exact"/>
              <w:ind w:left="120" w:firstLine="0"/>
              <w:jc w:val="left"/>
              <w:rPr>
                <w:rFonts w:asciiTheme="minorHAnsi" w:hAnsiTheme="minorHAnsi" w:cstheme="minorHAnsi"/>
                <w:w w:val="100"/>
              </w:rPr>
            </w:pPr>
            <w:r w:rsidRPr="000432B6">
              <w:rPr>
                <w:rStyle w:val="Cuerpodeltexto105ptoEscala100"/>
                <w:rFonts w:asciiTheme="minorHAnsi" w:hAnsiTheme="minorHAnsi" w:cstheme="minorHAnsi"/>
              </w:rPr>
              <w:t xml:space="preserve">El Exequátur </w:t>
            </w:r>
            <w:r w:rsidRPr="000432B6">
              <w:rPr>
                <w:rStyle w:val="Cuerpodeltexto95ptoEscala100"/>
                <w:rFonts w:asciiTheme="minorHAnsi" w:hAnsiTheme="minorHAnsi" w:cstheme="minorHAnsi"/>
              </w:rPr>
              <w:t xml:space="preserve">y </w:t>
            </w:r>
            <w:r w:rsidRPr="000432B6">
              <w:rPr>
                <w:rStyle w:val="Cuerpodeltexto105ptoEscala100"/>
                <w:rFonts w:asciiTheme="minorHAnsi" w:hAnsiTheme="minorHAnsi" w:cstheme="minorHAnsi"/>
              </w:rPr>
              <w:t>la homologación.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Conocer los alcances del exequátur</w:t>
            </w:r>
          </w:p>
        </w:tc>
      </w:tr>
      <w:tr w:rsidR="0002089A" w:rsidRPr="000432B6" w:rsidTr="00A42E61">
        <w:trPr>
          <w:trHeight w:hRule="exact" w:val="8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rStyle w:val="Cuerpodeltexto95ptoEscala100"/>
                <w:rFonts w:asciiTheme="minorHAnsi" w:hAnsiTheme="minorHAnsi" w:cstheme="minorHAnsi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</w:rPr>
              <w:t>17VA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line="190" w:lineRule="exact"/>
              <w:ind w:left="120"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26</w:t>
            </w:r>
          </w:p>
          <w:p w:rsidR="0002089A" w:rsidRPr="000432B6" w:rsidRDefault="0002089A" w:rsidP="00A42E61">
            <w:pPr>
              <w:pStyle w:val="Cuerpodeltexto1"/>
              <w:shd w:val="clear" w:color="auto" w:fill="auto"/>
              <w:spacing w:before="300" w:after="0" w:line="190" w:lineRule="exact"/>
              <w:ind w:left="120" w:firstLine="0"/>
              <w:jc w:val="center"/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</w:pPr>
            <w:r w:rsidRPr="000432B6">
              <w:rPr>
                <w:rStyle w:val="Cuerpodeltexto95ptoEscala100"/>
                <w:rFonts w:asciiTheme="minorHAnsi" w:hAnsiTheme="minorHAnsi" w:cstheme="minorHAnsi"/>
                <w:sz w:val="21"/>
                <w:szCs w:val="21"/>
              </w:rPr>
              <w:t>27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30" w:lineRule="exact"/>
              <w:ind w:left="120" w:firstLine="0"/>
              <w:jc w:val="left"/>
              <w:rPr>
                <w:rFonts w:asciiTheme="minorHAnsi" w:hAnsiTheme="minorHAnsi" w:cstheme="minorHAnsi"/>
                <w:w w:val="100"/>
              </w:rPr>
            </w:pPr>
            <w:r w:rsidRPr="000432B6">
              <w:rPr>
                <w:rStyle w:val="Cuerpodeltexto115ptoEscala100"/>
                <w:rFonts w:asciiTheme="minorHAnsi" w:hAnsiTheme="minorHAnsi" w:cstheme="minorHAnsi"/>
              </w:rPr>
              <w:t>EVALUACION FINAL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pStyle w:val="Cuerpodeltexto1"/>
              <w:shd w:val="clear" w:color="auto" w:fill="auto"/>
              <w:spacing w:after="0" w:line="240" w:lineRule="auto"/>
              <w:ind w:left="71" w:right="143" w:firstLine="0"/>
              <w:rPr>
                <w:rStyle w:val="Cuerpodeltexto105ptoEscala1001"/>
                <w:rFonts w:asciiTheme="minorHAnsi" w:hAnsiTheme="minorHAnsi" w:cstheme="minorHAnsi"/>
              </w:rPr>
            </w:pPr>
            <w:r w:rsidRPr="000432B6">
              <w:rPr>
                <w:rStyle w:val="Cuerpodeltexto105ptoEscala1001"/>
                <w:rFonts w:asciiTheme="minorHAnsi" w:hAnsiTheme="minorHAnsi" w:cstheme="minorHAnsi"/>
              </w:rPr>
              <w:t>Desarrolla la prueba final.</w:t>
            </w:r>
          </w:p>
        </w:tc>
      </w:tr>
      <w:tr w:rsidR="0002089A" w:rsidRPr="000432B6" w:rsidTr="00A42E61">
        <w:trPr>
          <w:trHeight w:hRule="exact" w:val="80"/>
          <w:jc w:val="center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89A" w:rsidRPr="000432B6" w:rsidRDefault="0002089A" w:rsidP="00A42E6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02089A" w:rsidRPr="000432B6" w:rsidRDefault="0002089A" w:rsidP="0002089A">
      <w:pPr>
        <w:rPr>
          <w:rFonts w:asciiTheme="minorHAnsi" w:hAnsiTheme="minorHAnsi" w:cstheme="minorHAnsi"/>
          <w:sz w:val="2"/>
          <w:szCs w:val="2"/>
        </w:rPr>
      </w:pPr>
    </w:p>
    <w:p w:rsidR="0002089A" w:rsidRPr="000432B6" w:rsidRDefault="0002089A" w:rsidP="0002089A">
      <w:pPr>
        <w:pStyle w:val="Cuerpodeltexto1"/>
        <w:shd w:val="clear" w:color="auto" w:fill="auto"/>
        <w:spacing w:after="242" w:line="220" w:lineRule="exact"/>
        <w:ind w:left="284" w:firstLine="0"/>
        <w:rPr>
          <w:rFonts w:ascii="Arial Narrow" w:hAnsi="Arial Narrow" w:cstheme="minorHAnsi"/>
          <w:b/>
          <w:w w:val="100"/>
          <w:u w:val="single"/>
        </w:rPr>
      </w:pPr>
    </w:p>
    <w:p w:rsidR="0002089A" w:rsidRPr="000432B6" w:rsidRDefault="0002089A" w:rsidP="0002089A">
      <w:pPr>
        <w:pStyle w:val="Cuerpodeltexto1"/>
        <w:numPr>
          <w:ilvl w:val="0"/>
          <w:numId w:val="4"/>
        </w:numPr>
        <w:shd w:val="clear" w:color="auto" w:fill="auto"/>
        <w:spacing w:after="242" w:line="220" w:lineRule="exact"/>
        <w:ind w:left="284" w:hanging="284"/>
        <w:rPr>
          <w:rFonts w:asciiTheme="minorHAnsi" w:hAnsiTheme="minorHAnsi" w:cstheme="minorHAnsi"/>
          <w:b/>
          <w:w w:val="100"/>
          <w:u w:val="single"/>
        </w:rPr>
      </w:pPr>
      <w:r w:rsidRPr="000432B6">
        <w:rPr>
          <w:rFonts w:asciiTheme="minorHAnsi" w:hAnsiTheme="minorHAnsi" w:cstheme="minorHAnsi"/>
          <w:b/>
          <w:w w:val="100"/>
          <w:u w:val="single"/>
        </w:rPr>
        <w:t>ESTRATEGIAS METODOLÓGICAS</w:t>
      </w:r>
    </w:p>
    <w:p w:rsidR="0002089A" w:rsidRPr="000432B6" w:rsidRDefault="0002089A" w:rsidP="0002089A">
      <w:pPr>
        <w:pStyle w:val="Cuerpodeltexto1"/>
        <w:numPr>
          <w:ilvl w:val="0"/>
          <w:numId w:val="3"/>
        </w:numPr>
        <w:shd w:val="clear" w:color="auto" w:fill="auto"/>
        <w:tabs>
          <w:tab w:val="left" w:pos="786"/>
        </w:tabs>
        <w:spacing w:after="0" w:line="264" w:lineRule="exact"/>
        <w:ind w:left="820" w:right="68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Se utilizan los métodos inductivos y deductivos y el método comparativo, para analizar e interpretar las instituciones jurídicas del Derecho Internacional Privado y su aplicación en nuestro sistema y los sistemas comparados.</w:t>
      </w:r>
    </w:p>
    <w:p w:rsidR="0002089A" w:rsidRPr="000432B6" w:rsidRDefault="0002089A" w:rsidP="0002089A">
      <w:pPr>
        <w:pStyle w:val="Cuerpodeltexto1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264" w:lineRule="exact"/>
        <w:ind w:left="820" w:right="68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 xml:space="preserve">Se </w:t>
      </w:r>
      <w:proofErr w:type="gramStart"/>
      <w:r w:rsidRPr="000432B6">
        <w:rPr>
          <w:rFonts w:asciiTheme="minorHAnsi" w:hAnsiTheme="minorHAnsi" w:cstheme="minorHAnsi"/>
          <w:w w:val="100"/>
        </w:rPr>
        <w:t>revisaran</w:t>
      </w:r>
      <w:proofErr w:type="gramEnd"/>
      <w:r w:rsidRPr="000432B6">
        <w:rPr>
          <w:rFonts w:asciiTheme="minorHAnsi" w:hAnsiTheme="minorHAnsi" w:cstheme="minorHAnsi"/>
          <w:w w:val="100"/>
        </w:rPr>
        <w:t xml:space="preserve"> textos legales como tratados y derecho comparado y lecturas selectas, para analizarlas.</w:t>
      </w:r>
    </w:p>
    <w:p w:rsidR="0002089A" w:rsidRPr="000432B6" w:rsidRDefault="0002089A" w:rsidP="0002089A">
      <w:pPr>
        <w:pStyle w:val="Cuerpodeltexto1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264" w:lineRule="exact"/>
        <w:ind w:left="820" w:right="68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 xml:space="preserve">Se </w:t>
      </w:r>
      <w:proofErr w:type="gramStart"/>
      <w:r w:rsidRPr="000432B6">
        <w:rPr>
          <w:rFonts w:asciiTheme="minorHAnsi" w:hAnsiTheme="minorHAnsi" w:cstheme="minorHAnsi"/>
          <w:w w:val="100"/>
        </w:rPr>
        <w:t>desarrollaran</w:t>
      </w:r>
      <w:proofErr w:type="gramEnd"/>
      <w:r w:rsidRPr="000432B6">
        <w:rPr>
          <w:rFonts w:asciiTheme="minorHAnsi" w:hAnsiTheme="minorHAnsi" w:cstheme="minorHAnsi"/>
          <w:w w:val="100"/>
        </w:rPr>
        <w:t xml:space="preserve"> prácticas dirigidas en clase, orientadas a reafirmar los conocimientos y los contenidos actitudinales.</w:t>
      </w:r>
    </w:p>
    <w:p w:rsidR="0002089A" w:rsidRPr="000432B6" w:rsidRDefault="0002089A" w:rsidP="0002089A">
      <w:pPr>
        <w:pStyle w:val="Cuerpodeltexto1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264" w:lineRule="exact"/>
        <w:ind w:left="820" w:right="68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 xml:space="preserve">Se </w:t>
      </w:r>
      <w:proofErr w:type="gramStart"/>
      <w:r w:rsidRPr="000432B6">
        <w:rPr>
          <w:rFonts w:asciiTheme="minorHAnsi" w:hAnsiTheme="minorHAnsi" w:cstheme="minorHAnsi"/>
          <w:w w:val="100"/>
        </w:rPr>
        <w:t>utilizaran</w:t>
      </w:r>
      <w:proofErr w:type="gramEnd"/>
      <w:r w:rsidRPr="000432B6">
        <w:rPr>
          <w:rFonts w:asciiTheme="minorHAnsi" w:hAnsiTheme="minorHAnsi" w:cstheme="minorHAnsi"/>
          <w:w w:val="100"/>
        </w:rPr>
        <w:t xml:space="preserve"> la clase conferencia por el profesor, sin prejuicio de revisar y desarrollar la casuística y el debate en plenario, con participación de todos los alumnos,</w:t>
      </w:r>
    </w:p>
    <w:p w:rsidR="0002089A" w:rsidRPr="000432B6" w:rsidRDefault="0002089A" w:rsidP="0002089A">
      <w:pPr>
        <w:pStyle w:val="Cuerpodeltexto1"/>
        <w:numPr>
          <w:ilvl w:val="0"/>
          <w:numId w:val="3"/>
        </w:numPr>
        <w:shd w:val="clear" w:color="auto" w:fill="auto"/>
        <w:tabs>
          <w:tab w:val="left" w:pos="795"/>
        </w:tabs>
        <w:spacing w:after="223" w:line="264" w:lineRule="exact"/>
        <w:ind w:left="820" w:right="68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 xml:space="preserve">Se </w:t>
      </w:r>
      <w:proofErr w:type="gramStart"/>
      <w:r w:rsidRPr="000432B6">
        <w:rPr>
          <w:rFonts w:asciiTheme="minorHAnsi" w:hAnsiTheme="minorHAnsi" w:cstheme="minorHAnsi"/>
          <w:w w:val="100"/>
        </w:rPr>
        <w:t>trabajara</w:t>
      </w:r>
      <w:proofErr w:type="gramEnd"/>
      <w:r w:rsidRPr="000432B6">
        <w:rPr>
          <w:rFonts w:asciiTheme="minorHAnsi" w:hAnsiTheme="minorHAnsi" w:cstheme="minorHAnsi"/>
          <w:w w:val="100"/>
        </w:rPr>
        <w:t xml:space="preserve"> la solución de casos en forma grupal o individual, además de exponerse y debatirse temas del derecho nacional y del derecho comparado.</w:t>
      </w:r>
    </w:p>
    <w:p w:rsidR="0002089A" w:rsidRPr="000432B6" w:rsidRDefault="0002089A" w:rsidP="0002089A">
      <w:pPr>
        <w:pStyle w:val="Cuerpodeltexto1"/>
        <w:numPr>
          <w:ilvl w:val="0"/>
          <w:numId w:val="4"/>
        </w:numPr>
        <w:shd w:val="clear" w:color="auto" w:fill="auto"/>
        <w:spacing w:after="242" w:line="220" w:lineRule="exact"/>
        <w:ind w:left="284" w:hanging="284"/>
        <w:rPr>
          <w:rFonts w:asciiTheme="minorHAnsi" w:hAnsiTheme="minorHAnsi" w:cstheme="minorHAnsi"/>
          <w:b/>
          <w:w w:val="100"/>
          <w:u w:val="single"/>
        </w:rPr>
      </w:pPr>
      <w:r w:rsidRPr="000432B6">
        <w:rPr>
          <w:rFonts w:asciiTheme="minorHAnsi" w:hAnsiTheme="minorHAnsi" w:cstheme="minorHAnsi"/>
          <w:b/>
          <w:w w:val="100"/>
          <w:u w:val="single"/>
        </w:rPr>
        <w:t>METODOLOGIA DE EVALUACION</w:t>
      </w:r>
    </w:p>
    <w:p w:rsidR="0002089A" w:rsidRPr="000432B6" w:rsidRDefault="0002089A" w:rsidP="0002089A">
      <w:pPr>
        <w:pStyle w:val="Cuerpodeltexto31"/>
        <w:shd w:val="clear" w:color="auto" w:fill="auto"/>
        <w:spacing w:before="0" w:after="0" w:line="254" w:lineRule="exact"/>
        <w:ind w:left="426" w:firstLine="14"/>
        <w:jc w:val="both"/>
        <w:rPr>
          <w:rFonts w:asciiTheme="minorHAnsi" w:hAnsiTheme="minorHAnsi" w:cstheme="minorHAnsi"/>
          <w:sz w:val="22"/>
          <w:szCs w:val="22"/>
        </w:rPr>
      </w:pPr>
      <w:r w:rsidRPr="000432B6">
        <w:rPr>
          <w:rFonts w:asciiTheme="minorHAnsi" w:hAnsiTheme="minorHAnsi" w:cstheme="minorHAnsi"/>
          <w:sz w:val="22"/>
          <w:szCs w:val="22"/>
        </w:rPr>
        <w:t>La evaluación será permanente y holística, y comprende la participación con aportes en clases. Prácticas, análisis de casos, evaluación parcial, final y trabajos de investigación. Las notas se consignan en función a lo previsto en el Reglamento Académico General vigente.</w:t>
      </w:r>
    </w:p>
    <w:p w:rsidR="0002089A" w:rsidRPr="000432B6" w:rsidRDefault="0002089A" w:rsidP="0002089A">
      <w:pPr>
        <w:pStyle w:val="Cuerpodeltexto31"/>
        <w:shd w:val="clear" w:color="auto" w:fill="auto"/>
        <w:spacing w:before="0" w:after="0" w:line="254" w:lineRule="exact"/>
        <w:ind w:left="820"/>
        <w:jc w:val="both"/>
        <w:rPr>
          <w:rFonts w:asciiTheme="minorHAnsi" w:hAnsiTheme="minorHAnsi" w:cstheme="minorHAnsi"/>
          <w:sz w:val="22"/>
          <w:szCs w:val="22"/>
        </w:rPr>
      </w:pPr>
      <w:r w:rsidRPr="000432B6">
        <w:rPr>
          <w:rFonts w:asciiTheme="minorHAnsi" w:hAnsiTheme="minorHAnsi" w:cstheme="minorHAnsi"/>
          <w:sz w:val="22"/>
          <w:szCs w:val="22"/>
        </w:rPr>
        <w:t>P1= 35% Nota Parcial 1</w:t>
      </w:r>
    </w:p>
    <w:p w:rsidR="0002089A" w:rsidRPr="000432B6" w:rsidRDefault="0002089A" w:rsidP="0002089A">
      <w:pPr>
        <w:pStyle w:val="Cuerpodeltexto31"/>
        <w:shd w:val="clear" w:color="auto" w:fill="auto"/>
        <w:spacing w:before="0" w:after="0" w:line="254" w:lineRule="exact"/>
        <w:ind w:left="820"/>
        <w:jc w:val="both"/>
        <w:rPr>
          <w:rFonts w:asciiTheme="minorHAnsi" w:hAnsiTheme="minorHAnsi" w:cstheme="minorHAnsi"/>
          <w:sz w:val="22"/>
          <w:szCs w:val="22"/>
        </w:rPr>
      </w:pPr>
      <w:r w:rsidRPr="000432B6">
        <w:rPr>
          <w:rFonts w:asciiTheme="minorHAnsi" w:hAnsiTheme="minorHAnsi" w:cstheme="minorHAnsi"/>
          <w:sz w:val="22"/>
          <w:szCs w:val="22"/>
        </w:rPr>
        <w:t>P2= 35% Nota Parcial 2</w:t>
      </w:r>
    </w:p>
    <w:p w:rsidR="0002089A" w:rsidRPr="000432B6" w:rsidRDefault="0002089A" w:rsidP="0002089A">
      <w:pPr>
        <w:pStyle w:val="Cuerpodeltexto31"/>
        <w:shd w:val="clear" w:color="auto" w:fill="auto"/>
        <w:spacing w:before="0" w:after="200" w:line="254" w:lineRule="exact"/>
        <w:ind w:left="820"/>
        <w:jc w:val="both"/>
        <w:rPr>
          <w:rFonts w:asciiTheme="minorHAnsi" w:hAnsiTheme="minorHAnsi" w:cstheme="minorHAnsi"/>
          <w:sz w:val="22"/>
          <w:szCs w:val="22"/>
        </w:rPr>
      </w:pPr>
      <w:r w:rsidRPr="000432B6">
        <w:rPr>
          <w:rFonts w:asciiTheme="minorHAnsi" w:hAnsiTheme="minorHAnsi" w:cstheme="minorHAnsi"/>
          <w:sz w:val="22"/>
          <w:szCs w:val="22"/>
        </w:rPr>
        <w:t>P3= 30% Trabajo Académico.</w:t>
      </w:r>
    </w:p>
    <w:p w:rsidR="0002089A" w:rsidRPr="000432B6" w:rsidRDefault="0002089A" w:rsidP="0002089A">
      <w:pPr>
        <w:pStyle w:val="Cuerpodeltexto1"/>
        <w:numPr>
          <w:ilvl w:val="0"/>
          <w:numId w:val="4"/>
        </w:numPr>
        <w:shd w:val="clear" w:color="auto" w:fill="auto"/>
        <w:spacing w:after="242" w:line="220" w:lineRule="exact"/>
        <w:ind w:left="284" w:hanging="284"/>
        <w:rPr>
          <w:rFonts w:asciiTheme="minorHAnsi" w:hAnsiTheme="minorHAnsi" w:cstheme="minorHAnsi"/>
          <w:b/>
          <w:w w:val="100"/>
          <w:u w:val="single"/>
        </w:rPr>
      </w:pPr>
      <w:r w:rsidRPr="000432B6">
        <w:rPr>
          <w:rFonts w:asciiTheme="minorHAnsi" w:hAnsiTheme="minorHAnsi" w:cstheme="minorHAnsi"/>
          <w:b/>
          <w:w w:val="100"/>
          <w:u w:val="single"/>
        </w:rPr>
        <w:t>REFERENCIAS BIBLIOGRAFICAS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ARGUAS- LAZCANO: Tratado de Derecho Internacional Público.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BALESTRA, Ricardo: Manual del Derecho Internacional Privado. Parte general. Buenos Aires: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proofErr w:type="spellStart"/>
      <w:r w:rsidRPr="000432B6">
        <w:rPr>
          <w:rFonts w:asciiTheme="minorHAnsi" w:hAnsiTheme="minorHAnsi" w:cstheme="minorHAnsi"/>
          <w:w w:val="100"/>
        </w:rPr>
        <w:t>Abeledo</w:t>
      </w:r>
      <w:proofErr w:type="spellEnd"/>
      <w:r w:rsidRPr="000432B6">
        <w:rPr>
          <w:rFonts w:asciiTheme="minorHAnsi" w:hAnsiTheme="minorHAnsi" w:cstheme="minorHAnsi"/>
          <w:w w:val="100"/>
        </w:rPr>
        <w:t xml:space="preserve"> </w:t>
      </w:r>
      <w:proofErr w:type="spellStart"/>
      <w:r w:rsidRPr="000432B6">
        <w:rPr>
          <w:rFonts w:asciiTheme="minorHAnsi" w:hAnsiTheme="minorHAnsi" w:cstheme="minorHAnsi"/>
          <w:w w:val="100"/>
        </w:rPr>
        <w:t>Perrot</w:t>
      </w:r>
      <w:proofErr w:type="spellEnd"/>
      <w:r w:rsidRPr="000432B6">
        <w:rPr>
          <w:rFonts w:asciiTheme="minorHAnsi" w:hAnsiTheme="minorHAnsi" w:cstheme="minorHAnsi"/>
          <w:w w:val="100"/>
        </w:rPr>
        <w:t>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BASADRE AYULO, Jorge, Derecho Internacional Privado. Lima: Ediciones Legales. 2010.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lastRenderedPageBreak/>
        <w:t>CONTRERAS VACA, Francisco: “Derecho Internacional Privado. Parte General”; 2 da ediciones, edit. Haría: México D.F:1996.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DELGADO BARRETO. Cesar y otros. “Derecho Internacional Privado.” Selección de textos y jurisprudencias Pontificia Universidad Católica del Perú. Facultad de derecho Año 200.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DUNCKER BIGGS, Federico: “Derecho Internacional Privado”. Edit. Jurídica de chile; 2 da ediciones: 1950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GARCIA CALDERON, Manuel: “Derecho Internacional Privado” edit. U.N.M.S.M, Lima; 1989.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GARCIA CALDERON, Manuel. Repertorio del Derecho Internacional Privado” Jurisprudencia, Legislación, Concordancias y Notas. Tomo II. Conflicto de leyes, Lima 1962, 349 pp.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GOLDSCHMIDT, Werner: “Sistema y Filosofía de Derecho Internacional Privado”, 3 Tomos. Edit. U.N.M.S.M. LIMA 1962.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LAZCATO, Carlos Albert: "Derecho Internacional Privado”: edit. U.N.M.S.M, Lima, 1989.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rPr>
          <w:rFonts w:asciiTheme="minorHAnsi" w:hAnsiTheme="minorHAnsi" w:cstheme="minorHAnsi"/>
          <w:w w:val="100"/>
        </w:rPr>
        <w:t>MESSINEO, Francesco: “Manual de Derecho Civil y Comercial”, Tomo I, Introducción, “El Ordenamiento Jurídico Italiano, Ediciones Jurídicas Europa América. Buenos Aires, 1954,480 pp.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41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t xml:space="preserve">MESS1NE0, </w:t>
      </w:r>
      <w:r w:rsidRPr="000432B6">
        <w:rPr>
          <w:rFonts w:asciiTheme="minorHAnsi" w:hAnsiTheme="minorHAnsi" w:cstheme="minorHAnsi"/>
          <w:w w:val="100"/>
        </w:rPr>
        <w:t>Francesco: “Manual de Derecho Civil y Comercial”, Tomo VII, Principio del Derecho Privado Internacional”, Ediciones Jurídicas Europa América. Buenos Aires. 1954, 486 pp.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t xml:space="preserve">MESSINEO, </w:t>
      </w:r>
      <w:r w:rsidRPr="000432B6">
        <w:rPr>
          <w:rFonts w:asciiTheme="minorHAnsi" w:hAnsiTheme="minorHAnsi" w:cstheme="minorHAnsi"/>
          <w:w w:val="100"/>
        </w:rPr>
        <w:t>Francesco: "Manual de Derecho Civil y Comercial”, Tomo VIII, Código de Navegación. Legislación de Quiebras, Letra de Cambio y Cheques; Legislación Italiana Ediciones Jurídicas Europa América. Buenos Aires, 1954,453 pp.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46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t xml:space="preserve">NYBOYET, </w:t>
      </w:r>
      <w:r w:rsidRPr="000432B6">
        <w:rPr>
          <w:rFonts w:asciiTheme="minorHAnsi" w:hAnsiTheme="minorHAnsi" w:cstheme="minorHAnsi"/>
          <w:w w:val="100"/>
        </w:rPr>
        <w:t>J.P, “Principios del Derecho Internacional Privado”, Tomo I, edit., Universitaria de Arequipa; 1966.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t xml:space="preserve">PEREZNIETO CASTRO, </w:t>
      </w:r>
      <w:r w:rsidRPr="000432B6">
        <w:rPr>
          <w:rFonts w:asciiTheme="minorHAnsi" w:hAnsiTheme="minorHAnsi" w:cstheme="minorHAnsi"/>
          <w:w w:val="100"/>
        </w:rPr>
        <w:t>Leonel, “Derecho Internacional Privado”, Cuarta Edición. México. Universidad Autónoma de México, 1989,152 pp.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46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proofErr w:type="spellStart"/>
      <w:r w:rsidRPr="000432B6">
        <w:t>PiNTO</w:t>
      </w:r>
      <w:proofErr w:type="spellEnd"/>
      <w:r w:rsidRPr="000432B6">
        <w:t xml:space="preserve"> BAZURCO RITTLER, </w:t>
      </w:r>
      <w:r w:rsidRPr="000432B6">
        <w:rPr>
          <w:rFonts w:asciiTheme="minorHAnsi" w:hAnsiTheme="minorHAnsi" w:cstheme="minorHAnsi"/>
          <w:w w:val="100"/>
        </w:rPr>
        <w:t>Ernesto, “Derecho Internacional”, Primera Edición, Editora normas legales. S.A. Universidad de Lima. 1995, 394 pp.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t xml:space="preserve">PIQMBO, Daniel Horacio: </w:t>
      </w:r>
      <w:r w:rsidRPr="000432B6">
        <w:rPr>
          <w:rFonts w:asciiTheme="minorHAnsi" w:hAnsiTheme="minorHAnsi" w:cstheme="minorHAnsi"/>
          <w:w w:val="100"/>
        </w:rPr>
        <w:t xml:space="preserve">Estructura Normativa del Derecho Internacional Privado. Sistemática de la Dimensión </w:t>
      </w:r>
      <w:proofErr w:type="spellStart"/>
      <w:r w:rsidRPr="000432B6">
        <w:rPr>
          <w:rFonts w:asciiTheme="minorHAnsi" w:hAnsiTheme="minorHAnsi" w:cstheme="minorHAnsi"/>
          <w:w w:val="100"/>
        </w:rPr>
        <w:t>Normológica</w:t>
      </w:r>
      <w:proofErr w:type="spellEnd"/>
      <w:r w:rsidRPr="000432B6">
        <w:rPr>
          <w:rFonts w:asciiTheme="minorHAnsi" w:hAnsiTheme="minorHAnsi" w:cstheme="minorHAnsi"/>
          <w:w w:val="100"/>
        </w:rPr>
        <w:t>.</w:t>
      </w:r>
      <w:r w:rsidRPr="000432B6">
        <w:t xml:space="preserve"> Buenos Aires: Ediciones Palma. 1984.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t xml:space="preserve">PONTIFICIA UNIVERSIDAD CATOLICA, </w:t>
      </w:r>
      <w:r w:rsidRPr="000432B6">
        <w:rPr>
          <w:rFonts w:asciiTheme="minorHAnsi" w:hAnsiTheme="minorHAnsi" w:cstheme="minorHAnsi"/>
          <w:w w:val="100"/>
        </w:rPr>
        <w:t>DERECHO INTERNACIONAL PRIVADO, Selección de textos y Jurisprudencia. Primera edición Lima 2000,875 pp.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46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t xml:space="preserve">ROMERO DEL PRADO, </w:t>
      </w:r>
      <w:r w:rsidRPr="000432B6">
        <w:rPr>
          <w:rFonts w:asciiTheme="minorHAnsi" w:hAnsiTheme="minorHAnsi" w:cstheme="minorHAnsi"/>
          <w:w w:val="100"/>
        </w:rPr>
        <w:t>Víctor N, “Manual de Derecho Internacional Privado”,2 Tomos, Edit. La Ley, Buenos Aires 1944.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t xml:space="preserve">REVOREDO, </w:t>
      </w:r>
      <w:r w:rsidRPr="000432B6">
        <w:rPr>
          <w:rFonts w:asciiTheme="minorHAnsi" w:hAnsiTheme="minorHAnsi" w:cstheme="minorHAnsi"/>
          <w:w w:val="100"/>
        </w:rPr>
        <w:t xml:space="preserve">Delia. CÓDIGO CIVIL. “Exposición de Motivos de Derecho Internacional Privado”, Tomo </w:t>
      </w:r>
      <w:proofErr w:type="spellStart"/>
      <w:r w:rsidRPr="000432B6">
        <w:rPr>
          <w:rFonts w:asciiTheme="minorHAnsi" w:hAnsiTheme="minorHAnsi" w:cstheme="minorHAnsi"/>
          <w:w w:val="100"/>
        </w:rPr>
        <w:t>Vl</w:t>
      </w:r>
      <w:proofErr w:type="spellEnd"/>
      <w:r w:rsidRPr="000432B6">
        <w:rPr>
          <w:rFonts w:asciiTheme="minorHAnsi" w:hAnsiTheme="minorHAnsi" w:cstheme="minorHAnsi"/>
          <w:w w:val="100"/>
        </w:rPr>
        <w:t xml:space="preserve">; 3 era. Edición 1988. </w:t>
      </w:r>
      <w:proofErr w:type="spellStart"/>
      <w:r w:rsidRPr="000432B6">
        <w:rPr>
          <w:rFonts w:asciiTheme="minorHAnsi" w:hAnsiTheme="minorHAnsi" w:cstheme="minorHAnsi"/>
          <w:w w:val="100"/>
        </w:rPr>
        <w:t>Grafotecnica</w:t>
      </w:r>
      <w:proofErr w:type="spellEnd"/>
      <w:r w:rsidRPr="000432B6">
        <w:rPr>
          <w:rFonts w:asciiTheme="minorHAnsi" w:hAnsiTheme="minorHAnsi" w:cstheme="minorHAnsi"/>
          <w:w w:val="100"/>
        </w:rPr>
        <w:t xml:space="preserve"> Editores e Impresores. Lima 1988.1053 pp.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36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t xml:space="preserve">SÁNCHEZ DE BUSTAMENTE Y SIRVEN, </w:t>
      </w:r>
      <w:r w:rsidRPr="000432B6">
        <w:rPr>
          <w:rFonts w:asciiTheme="minorHAnsi" w:hAnsiTheme="minorHAnsi" w:cstheme="minorHAnsi"/>
          <w:w w:val="100"/>
        </w:rPr>
        <w:t xml:space="preserve">Antonio. </w:t>
      </w:r>
      <w:r w:rsidRPr="000432B6">
        <w:rPr>
          <w:i/>
          <w:iCs/>
        </w:rPr>
        <w:t>Derecho Internacional Privado.</w:t>
      </w:r>
      <w:r w:rsidRPr="000432B6">
        <w:t xml:space="preserve"> </w:t>
      </w:r>
      <w:r w:rsidRPr="000432B6">
        <w:rPr>
          <w:rFonts w:asciiTheme="minorHAnsi" w:hAnsiTheme="minorHAnsi" w:cstheme="minorHAnsi"/>
          <w:w w:val="100"/>
        </w:rPr>
        <w:t>3 tomos. La Habana: Cultural S.A, 1934.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36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t xml:space="preserve">TOVAR GIL, </w:t>
      </w:r>
      <w:r w:rsidRPr="000432B6">
        <w:rPr>
          <w:rFonts w:asciiTheme="minorHAnsi" w:hAnsiTheme="minorHAnsi" w:cstheme="minorHAnsi"/>
          <w:w w:val="100"/>
        </w:rPr>
        <w:t xml:space="preserve">Marial del Carmen y Javier: </w:t>
      </w:r>
      <w:r w:rsidRPr="000432B6">
        <w:rPr>
          <w:i/>
          <w:iCs/>
        </w:rPr>
        <w:t>Derecho Internacional Privado.</w:t>
      </w:r>
      <w:r w:rsidRPr="000432B6">
        <w:t xml:space="preserve"> </w:t>
      </w:r>
      <w:r w:rsidRPr="000432B6">
        <w:rPr>
          <w:rFonts w:asciiTheme="minorHAnsi" w:hAnsiTheme="minorHAnsi" w:cstheme="minorHAnsi"/>
          <w:w w:val="100"/>
        </w:rPr>
        <w:t>Fundación M.J. Bustamante de la Fuente, Lima: 1987.</w:t>
      </w:r>
    </w:p>
    <w:p w:rsidR="0002089A" w:rsidRPr="000432B6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31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t xml:space="preserve">WOLF, </w:t>
      </w:r>
      <w:r w:rsidRPr="000432B6">
        <w:rPr>
          <w:rFonts w:asciiTheme="minorHAnsi" w:hAnsiTheme="minorHAnsi" w:cstheme="minorHAnsi"/>
          <w:w w:val="100"/>
        </w:rPr>
        <w:t xml:space="preserve">Martín: </w:t>
      </w:r>
      <w:r w:rsidRPr="000432B6">
        <w:rPr>
          <w:i/>
          <w:iCs/>
        </w:rPr>
        <w:t>Derecho Internacional Privado.</w:t>
      </w:r>
      <w:r w:rsidRPr="000432B6">
        <w:t xml:space="preserve"> </w:t>
      </w:r>
      <w:r w:rsidRPr="000432B6">
        <w:rPr>
          <w:rFonts w:asciiTheme="minorHAnsi" w:hAnsiTheme="minorHAnsi" w:cstheme="minorHAnsi"/>
          <w:w w:val="100"/>
        </w:rPr>
        <w:t>Barcelona: Bosch. 1958.</w:t>
      </w:r>
    </w:p>
    <w:p w:rsidR="0002089A" w:rsidRPr="00375D12" w:rsidRDefault="0002089A" w:rsidP="0002089A">
      <w:pPr>
        <w:pStyle w:val="Cuerpodeltexto1"/>
        <w:numPr>
          <w:ilvl w:val="0"/>
          <w:numId w:val="5"/>
        </w:numPr>
        <w:shd w:val="clear" w:color="auto" w:fill="auto"/>
        <w:tabs>
          <w:tab w:val="left" w:pos="350"/>
        </w:tabs>
        <w:spacing w:after="0" w:line="240" w:lineRule="auto"/>
        <w:ind w:left="823" w:right="23" w:hanging="539"/>
        <w:rPr>
          <w:rFonts w:asciiTheme="minorHAnsi" w:hAnsiTheme="minorHAnsi" w:cstheme="minorHAnsi"/>
          <w:w w:val="100"/>
        </w:rPr>
      </w:pPr>
      <w:r w:rsidRPr="000432B6">
        <w:t xml:space="preserve">ZAVALETA CUBA, Fernando: </w:t>
      </w:r>
      <w:r w:rsidRPr="000432B6">
        <w:rPr>
          <w:rFonts w:asciiTheme="minorHAnsi" w:hAnsiTheme="minorHAnsi" w:cstheme="minorHAnsi"/>
          <w:w w:val="100"/>
        </w:rPr>
        <w:t>Derecho Internacional Privado Parte General.</w:t>
      </w:r>
      <w:r w:rsidRPr="000432B6">
        <w:t xml:space="preserve"> Lima: Ediciones Jurídicas. 1997.</w:t>
      </w:r>
    </w:p>
    <w:p w:rsidR="0002089A" w:rsidRDefault="0002089A" w:rsidP="0002089A">
      <w:pPr>
        <w:pStyle w:val="Cuerpodeltexto1"/>
        <w:shd w:val="clear" w:color="auto" w:fill="auto"/>
        <w:tabs>
          <w:tab w:val="left" w:pos="350"/>
        </w:tabs>
        <w:spacing w:after="0" w:line="240" w:lineRule="auto"/>
        <w:ind w:right="23" w:firstLine="0"/>
        <w:jc w:val="right"/>
      </w:pPr>
      <w:r>
        <w:t>Huacho</w:t>
      </w:r>
      <w:proofErr w:type="gramStart"/>
      <w:r>
        <w:t>…….</w:t>
      </w:r>
      <w:proofErr w:type="gramEnd"/>
      <w:r>
        <w:t xml:space="preserve">abril de 2018 </w:t>
      </w:r>
    </w:p>
    <w:p w:rsidR="0002089A" w:rsidRDefault="0002089A" w:rsidP="0002089A">
      <w:pPr>
        <w:pStyle w:val="Cuerpodeltexto1"/>
        <w:shd w:val="clear" w:color="auto" w:fill="auto"/>
        <w:tabs>
          <w:tab w:val="left" w:pos="350"/>
        </w:tabs>
        <w:spacing w:after="0" w:line="240" w:lineRule="auto"/>
        <w:ind w:right="23" w:firstLine="0"/>
        <w:jc w:val="right"/>
      </w:pPr>
    </w:p>
    <w:p w:rsidR="0002089A" w:rsidRDefault="0002089A" w:rsidP="0002089A">
      <w:pPr>
        <w:pStyle w:val="Cuerpodeltexto1"/>
        <w:shd w:val="clear" w:color="auto" w:fill="auto"/>
        <w:tabs>
          <w:tab w:val="left" w:pos="350"/>
        </w:tabs>
        <w:spacing w:after="0" w:line="240" w:lineRule="auto"/>
        <w:ind w:right="23" w:firstLine="0"/>
        <w:jc w:val="right"/>
      </w:pPr>
    </w:p>
    <w:p w:rsidR="0002089A" w:rsidRPr="00375D12" w:rsidRDefault="0002089A" w:rsidP="0002089A">
      <w:pPr>
        <w:pStyle w:val="Cuerpodeltexto1"/>
        <w:shd w:val="clear" w:color="auto" w:fill="auto"/>
        <w:tabs>
          <w:tab w:val="left" w:pos="350"/>
        </w:tabs>
        <w:spacing w:after="0" w:line="240" w:lineRule="auto"/>
        <w:ind w:right="23" w:firstLine="0"/>
        <w:jc w:val="right"/>
        <w:rPr>
          <w:b/>
        </w:rPr>
      </w:pPr>
    </w:p>
    <w:p w:rsidR="0002089A" w:rsidRPr="00621811" w:rsidRDefault="0002089A" w:rsidP="0002089A">
      <w:pPr>
        <w:pStyle w:val="Cuerpodeltexto1"/>
        <w:shd w:val="clear" w:color="auto" w:fill="auto"/>
        <w:tabs>
          <w:tab w:val="left" w:pos="350"/>
        </w:tabs>
        <w:spacing w:after="0" w:line="240" w:lineRule="auto"/>
        <w:ind w:right="23" w:firstLine="0"/>
        <w:jc w:val="center"/>
        <w:rPr>
          <w:b/>
          <w:sz w:val="20"/>
          <w:szCs w:val="20"/>
        </w:rPr>
      </w:pPr>
      <w:r w:rsidRPr="00621811">
        <w:rPr>
          <w:b/>
          <w:sz w:val="20"/>
          <w:szCs w:val="20"/>
        </w:rPr>
        <w:t>___________________________________</w:t>
      </w:r>
    </w:p>
    <w:p w:rsidR="0002089A" w:rsidRPr="00621811" w:rsidRDefault="0002089A" w:rsidP="0002089A">
      <w:pPr>
        <w:pStyle w:val="Cuerpodeltexto1"/>
        <w:shd w:val="clear" w:color="auto" w:fill="auto"/>
        <w:tabs>
          <w:tab w:val="left" w:pos="350"/>
        </w:tabs>
        <w:spacing w:after="0" w:line="240" w:lineRule="auto"/>
        <w:ind w:right="23" w:firstLine="0"/>
        <w:jc w:val="center"/>
        <w:rPr>
          <w:b/>
          <w:sz w:val="20"/>
          <w:szCs w:val="20"/>
        </w:rPr>
      </w:pPr>
      <w:r w:rsidRPr="00621811">
        <w:rPr>
          <w:b/>
          <w:sz w:val="20"/>
          <w:szCs w:val="20"/>
        </w:rPr>
        <w:t xml:space="preserve">ABOG. SILVA CASTRO ELSA </w:t>
      </w:r>
    </w:p>
    <w:p w:rsidR="0002089A" w:rsidRDefault="0002089A" w:rsidP="0002089A">
      <w:pPr>
        <w:pStyle w:val="Cuerpodeltexto1"/>
        <w:shd w:val="clear" w:color="auto" w:fill="auto"/>
        <w:tabs>
          <w:tab w:val="left" w:pos="350"/>
        </w:tabs>
        <w:spacing w:after="0" w:line="240" w:lineRule="auto"/>
        <w:ind w:right="23" w:firstLine="0"/>
        <w:jc w:val="center"/>
        <w:rPr>
          <w:rFonts w:asciiTheme="minorHAnsi" w:hAnsiTheme="minorHAnsi" w:cstheme="minorHAnsi"/>
          <w:w w:val="100"/>
        </w:rPr>
      </w:pPr>
      <w:r w:rsidRPr="00621811">
        <w:rPr>
          <w:b/>
          <w:sz w:val="20"/>
          <w:szCs w:val="20"/>
        </w:rPr>
        <w:t>Docente del Curso</w:t>
      </w:r>
      <w:r w:rsidRPr="00375D12">
        <w:rPr>
          <w:b/>
        </w:rPr>
        <w:t xml:space="preserve"> </w:t>
      </w:r>
      <w:r w:rsidRPr="000432B6">
        <w:rPr>
          <w:rFonts w:asciiTheme="minorHAnsi" w:hAnsiTheme="minorHAnsi" w:cstheme="minorHAnsi"/>
          <w:w w:val="100"/>
        </w:rPr>
        <w:br w:type="page"/>
      </w:r>
    </w:p>
    <w:p w:rsidR="005A052F" w:rsidRDefault="005A052F">
      <w:bookmarkStart w:id="0" w:name="_GoBack"/>
      <w:bookmarkEnd w:id="0"/>
    </w:p>
    <w:sectPr w:rsidR="005A0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9F6"/>
    <w:multiLevelType w:val="multilevel"/>
    <w:tmpl w:val="60D8B8B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60997"/>
    <w:multiLevelType w:val="multilevel"/>
    <w:tmpl w:val="0DCEF5A8"/>
    <w:lvl w:ilvl="0">
      <w:start w:val="1"/>
      <w:numFmt w:val="decimal"/>
      <w:lvlText w:val="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009BD"/>
    <w:multiLevelType w:val="multilevel"/>
    <w:tmpl w:val="7936833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170986"/>
    <w:multiLevelType w:val="multilevel"/>
    <w:tmpl w:val="F79A7A0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992B9C"/>
    <w:multiLevelType w:val="hybridMultilevel"/>
    <w:tmpl w:val="643A7C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482B5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9A"/>
    <w:rsid w:val="0002089A"/>
    <w:rsid w:val="005A052F"/>
    <w:rsid w:val="0082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C62E2-679F-4775-A244-0F115C91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08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821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1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21C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2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1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821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821C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821C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PE"/>
    </w:rPr>
  </w:style>
  <w:style w:type="paragraph" w:styleId="Ttulo">
    <w:name w:val="Title"/>
    <w:basedOn w:val="Normal"/>
    <w:next w:val="Normal"/>
    <w:link w:val="TtuloCar"/>
    <w:uiPriority w:val="10"/>
    <w:qFormat/>
    <w:rsid w:val="00821C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21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PE"/>
    </w:rPr>
  </w:style>
  <w:style w:type="character" w:styleId="Textoennegrita">
    <w:name w:val="Strong"/>
    <w:basedOn w:val="Fuentedeprrafopredeter"/>
    <w:uiPriority w:val="22"/>
    <w:qFormat/>
    <w:rsid w:val="00821C38"/>
    <w:rPr>
      <w:b/>
      <w:bCs/>
    </w:rPr>
  </w:style>
  <w:style w:type="paragraph" w:styleId="Sinespaciado">
    <w:name w:val="No Spacing"/>
    <w:uiPriority w:val="1"/>
    <w:qFormat/>
    <w:rsid w:val="00821C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821C38"/>
    <w:pPr>
      <w:ind w:left="720"/>
      <w:contextualSpacing/>
    </w:pPr>
    <w:rPr>
      <w:rFonts w:cs="Times New Roman"/>
    </w:rPr>
  </w:style>
  <w:style w:type="character" w:styleId="Hipervnculo">
    <w:name w:val="Hyperlink"/>
    <w:basedOn w:val="Fuentedeprrafopredeter"/>
    <w:rsid w:val="0002089A"/>
    <w:rPr>
      <w:color w:val="0066CC"/>
      <w:u w:val="single"/>
    </w:rPr>
  </w:style>
  <w:style w:type="character" w:customStyle="1" w:styleId="Cuerpodeltexto">
    <w:name w:val="Cuerpo del texto_"/>
    <w:basedOn w:val="Fuentedeprrafopredeter"/>
    <w:link w:val="Cuerpodeltexto1"/>
    <w:rsid w:val="0002089A"/>
    <w:rPr>
      <w:rFonts w:ascii="Arial Unicode MS" w:eastAsia="Arial Unicode MS" w:hAnsi="Arial Unicode MS" w:cs="Arial Unicode MS"/>
      <w:w w:val="80"/>
      <w:shd w:val="clear" w:color="auto" w:fill="FFFFFF"/>
    </w:rPr>
  </w:style>
  <w:style w:type="character" w:customStyle="1" w:styleId="Cuerpodeltexto2">
    <w:name w:val="Cuerpo del texto (2)_"/>
    <w:basedOn w:val="Fuentedeprrafopredeter"/>
    <w:link w:val="Cuerpodeltexto21"/>
    <w:rsid w:val="0002089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Cuerpodeltexto0">
    <w:name w:val="Cuerpo del texto"/>
    <w:basedOn w:val="Cuerpodeltexto"/>
    <w:rsid w:val="0002089A"/>
    <w:rPr>
      <w:rFonts w:ascii="Arial Unicode MS" w:eastAsia="Arial Unicode MS" w:hAnsi="Arial Unicode MS" w:cs="Arial Unicode MS"/>
      <w:color w:val="000000"/>
      <w:spacing w:val="0"/>
      <w:w w:val="80"/>
      <w:position w:val="0"/>
      <w:u w:val="single"/>
      <w:shd w:val="clear" w:color="auto" w:fill="FFFFFF"/>
      <w:lang w:val="es-ES"/>
    </w:rPr>
  </w:style>
  <w:style w:type="character" w:customStyle="1" w:styleId="Cuerpodeltexto3">
    <w:name w:val="Cuerpo del texto (3)_"/>
    <w:basedOn w:val="Fuentedeprrafopredeter"/>
    <w:link w:val="Cuerpodeltexto31"/>
    <w:rsid w:val="0002089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Cuerpodeltexto115ptoEscala100">
    <w:name w:val="Cuerpo del texto + 11.5 pto;Escala 100%"/>
    <w:basedOn w:val="Cuerpodeltexto"/>
    <w:rsid w:val="0002089A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es-ES"/>
    </w:rPr>
  </w:style>
  <w:style w:type="character" w:customStyle="1" w:styleId="Cuerpodeltexto105ptoEscala100">
    <w:name w:val="Cuerpo del texto + 10.5 pto;Escala 100%"/>
    <w:basedOn w:val="Cuerpodeltexto"/>
    <w:rsid w:val="0002089A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95ptoEscala100">
    <w:name w:val="Cuerpo del texto + 9.5 pto;Escala 100%"/>
    <w:basedOn w:val="Cuerpodeltexto"/>
    <w:rsid w:val="0002089A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es-ES"/>
    </w:rPr>
  </w:style>
  <w:style w:type="character" w:customStyle="1" w:styleId="Cuerpodeltexto105ptoEscala1001">
    <w:name w:val="Cuerpo del texto + 10.5 pto;Escala 100%1"/>
    <w:basedOn w:val="Cuerpodeltexto"/>
    <w:rsid w:val="0002089A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rsid w:val="0002089A"/>
    <w:pPr>
      <w:shd w:val="clear" w:color="auto" w:fill="FFFFFF"/>
      <w:spacing w:after="300" w:line="0" w:lineRule="atLeast"/>
      <w:ind w:hanging="380"/>
      <w:jc w:val="both"/>
    </w:pPr>
    <w:rPr>
      <w:rFonts w:ascii="Arial Unicode MS" w:eastAsia="Arial Unicode MS" w:hAnsi="Arial Unicode MS" w:cs="Arial Unicode MS"/>
      <w:color w:val="auto"/>
      <w:w w:val="80"/>
      <w:sz w:val="22"/>
      <w:szCs w:val="22"/>
      <w:lang w:val="es-PE" w:eastAsia="en-US"/>
    </w:rPr>
  </w:style>
  <w:style w:type="paragraph" w:customStyle="1" w:styleId="Cuerpodeltexto31">
    <w:name w:val="Cuerpo del texto (3)1"/>
    <w:basedOn w:val="Normal"/>
    <w:link w:val="Cuerpodeltexto3"/>
    <w:rsid w:val="0002089A"/>
    <w:pPr>
      <w:shd w:val="clear" w:color="auto" w:fill="FFFFFF"/>
      <w:spacing w:before="180" w:after="720" w:line="0" w:lineRule="atLeast"/>
      <w:ind w:hanging="380"/>
    </w:pPr>
    <w:rPr>
      <w:rFonts w:ascii="Arial Unicode MS" w:eastAsia="Arial Unicode MS" w:hAnsi="Arial Unicode MS" w:cs="Arial Unicode MS"/>
      <w:color w:val="auto"/>
      <w:sz w:val="21"/>
      <w:szCs w:val="21"/>
      <w:lang w:val="es-PE" w:eastAsia="en-US"/>
    </w:rPr>
  </w:style>
  <w:style w:type="paragraph" w:customStyle="1" w:styleId="Cuerpodeltexto21">
    <w:name w:val="Cuerpo del texto (2)1"/>
    <w:basedOn w:val="Normal"/>
    <w:link w:val="Cuerpodeltexto2"/>
    <w:rsid w:val="0002089A"/>
    <w:pPr>
      <w:shd w:val="clear" w:color="auto" w:fill="FFFFFF"/>
      <w:spacing w:before="300" w:after="60" w:line="0" w:lineRule="atLeast"/>
      <w:ind w:hanging="280"/>
    </w:pPr>
    <w:rPr>
      <w:rFonts w:ascii="Arial Unicode MS" w:eastAsia="Arial Unicode MS" w:hAnsi="Arial Unicode MS" w:cs="Arial Unicode MS"/>
      <w:color w:val="auto"/>
      <w:sz w:val="23"/>
      <w:szCs w:val="23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sica_129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1737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DERECHO</dc:creator>
  <cp:keywords/>
  <dc:description/>
  <cp:lastModifiedBy>DERECHO</cp:lastModifiedBy>
  <cp:revision>1</cp:revision>
  <dcterms:created xsi:type="dcterms:W3CDTF">2018-05-10T14:12:00Z</dcterms:created>
  <dcterms:modified xsi:type="dcterms:W3CDTF">2018-05-10T14:15:00Z</dcterms:modified>
</cp:coreProperties>
</file>