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0D" w:rsidRPr="008D390D" w:rsidRDefault="008D390D" w:rsidP="008D390D">
      <w:pPr>
        <w:jc w:val="both"/>
        <w:rPr>
          <w:rFonts w:ascii="Arial" w:hAnsi="Arial" w:cs="Arial"/>
          <w:b/>
          <w:sz w:val="22"/>
          <w:szCs w:val="22"/>
        </w:rPr>
      </w:pPr>
      <w:r w:rsidRPr="008D390D">
        <w:rPr>
          <w:rFonts w:ascii="Arial" w:hAnsi="Arial" w:cs="Arial"/>
          <w:b/>
          <w:noProof/>
          <w:sz w:val="22"/>
          <w:szCs w:val="22"/>
          <w:lang w:val="es-PE" w:eastAsia="es-PE"/>
        </w:rPr>
        <w:drawing>
          <wp:anchor distT="0" distB="0" distL="114300" distR="114300" simplePos="0" relativeHeight="251662336" behindDoc="1" locked="0" layoutInCell="1" allowOverlap="1">
            <wp:simplePos x="0" y="0"/>
            <wp:positionH relativeFrom="column">
              <wp:posOffset>2618105</wp:posOffset>
            </wp:positionH>
            <wp:positionV relativeFrom="paragraph">
              <wp:posOffset>-259080</wp:posOffset>
            </wp:positionV>
            <wp:extent cx="783590" cy="807085"/>
            <wp:effectExtent l="19050" t="19050" r="16510" b="12065"/>
            <wp:wrapThrough wrapText="bothSides">
              <wp:wrapPolygon edited="0">
                <wp:start x="-525" y="-510"/>
                <wp:lineTo x="-525" y="21413"/>
                <wp:lineTo x="21530" y="21413"/>
                <wp:lineTo x="21530" y="-510"/>
                <wp:lineTo x="-525" y="-51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3590" cy="807085"/>
                    </a:xfrm>
                    <a:prstGeom prst="rect">
                      <a:avLst/>
                    </a:prstGeom>
                    <a:noFill/>
                    <a:ln w="0">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8D390D" w:rsidRPr="008D390D" w:rsidRDefault="008D390D" w:rsidP="008D390D">
      <w:pPr>
        <w:pStyle w:val="Encabezado"/>
        <w:tabs>
          <w:tab w:val="clear" w:pos="4252"/>
          <w:tab w:val="clear" w:pos="8504"/>
        </w:tabs>
        <w:jc w:val="center"/>
        <w:rPr>
          <w:rFonts w:ascii="Arial" w:hAnsi="Arial" w:cs="Arial"/>
          <w:b/>
          <w:i/>
          <w:sz w:val="22"/>
          <w:szCs w:val="22"/>
        </w:rPr>
      </w:pPr>
    </w:p>
    <w:p w:rsidR="008D390D" w:rsidRPr="008D390D" w:rsidRDefault="008D390D" w:rsidP="008D390D">
      <w:pPr>
        <w:pStyle w:val="Encabezado"/>
        <w:tabs>
          <w:tab w:val="clear" w:pos="4252"/>
          <w:tab w:val="clear" w:pos="8504"/>
        </w:tabs>
        <w:jc w:val="center"/>
        <w:rPr>
          <w:rFonts w:ascii="Arial" w:hAnsi="Arial" w:cs="Arial"/>
          <w:b/>
          <w:i/>
          <w:sz w:val="22"/>
          <w:szCs w:val="22"/>
        </w:rPr>
      </w:pPr>
    </w:p>
    <w:p w:rsidR="008D390D" w:rsidRPr="008D390D" w:rsidRDefault="008D390D" w:rsidP="008D390D">
      <w:pPr>
        <w:pStyle w:val="Encabezado"/>
        <w:tabs>
          <w:tab w:val="clear" w:pos="4252"/>
          <w:tab w:val="clear" w:pos="8504"/>
        </w:tabs>
        <w:jc w:val="center"/>
        <w:rPr>
          <w:rFonts w:ascii="Arial" w:hAnsi="Arial" w:cs="Arial"/>
          <w:b/>
          <w:i/>
          <w:sz w:val="22"/>
          <w:szCs w:val="22"/>
        </w:rPr>
      </w:pPr>
    </w:p>
    <w:p w:rsidR="008D390D" w:rsidRPr="008D390D" w:rsidRDefault="008D390D" w:rsidP="008D390D">
      <w:pPr>
        <w:pStyle w:val="Encabezado"/>
        <w:tabs>
          <w:tab w:val="clear" w:pos="4252"/>
          <w:tab w:val="clear" w:pos="8504"/>
        </w:tabs>
        <w:jc w:val="center"/>
        <w:rPr>
          <w:rFonts w:ascii="Arial" w:hAnsi="Arial" w:cs="Arial"/>
          <w:b/>
          <w:i/>
          <w:sz w:val="22"/>
          <w:szCs w:val="22"/>
        </w:rPr>
      </w:pPr>
      <w:r w:rsidRPr="008D390D">
        <w:rPr>
          <w:rFonts w:ascii="Arial" w:hAnsi="Arial" w:cs="Arial"/>
          <w:b/>
          <w:i/>
          <w:sz w:val="22"/>
          <w:szCs w:val="22"/>
        </w:rPr>
        <w:t>Universidad Nacional</w:t>
      </w:r>
    </w:p>
    <w:p w:rsidR="008D390D" w:rsidRPr="008D390D" w:rsidRDefault="008D390D" w:rsidP="008D390D">
      <w:pPr>
        <w:pStyle w:val="Encabezado"/>
        <w:tabs>
          <w:tab w:val="clear" w:pos="4252"/>
        </w:tabs>
        <w:jc w:val="center"/>
        <w:rPr>
          <w:rFonts w:ascii="Arial" w:hAnsi="Arial" w:cs="Arial"/>
          <w:b/>
          <w:i/>
          <w:sz w:val="22"/>
          <w:szCs w:val="22"/>
        </w:rPr>
      </w:pPr>
      <w:r w:rsidRPr="008D390D">
        <w:rPr>
          <w:rFonts w:ascii="Arial" w:hAnsi="Arial" w:cs="Arial"/>
          <w:b/>
          <w:i/>
          <w:sz w:val="22"/>
          <w:szCs w:val="22"/>
        </w:rPr>
        <w:t>José Faustino Sánchez Carrión</w:t>
      </w:r>
    </w:p>
    <w:p w:rsidR="008D390D" w:rsidRPr="008D390D" w:rsidRDefault="008D390D" w:rsidP="008D390D">
      <w:pPr>
        <w:pStyle w:val="Encabezado"/>
        <w:jc w:val="center"/>
        <w:rPr>
          <w:rFonts w:ascii="Arial" w:hAnsi="Arial" w:cs="Arial"/>
          <w:sz w:val="22"/>
          <w:szCs w:val="22"/>
        </w:rPr>
      </w:pPr>
      <w:r w:rsidRPr="008D390D">
        <w:rPr>
          <w:rFonts w:ascii="Arial" w:hAnsi="Arial" w:cs="Arial"/>
          <w:sz w:val="22"/>
          <w:szCs w:val="22"/>
        </w:rPr>
        <w:t>FACULTAD DE DERECHO Y CIENCIAS POLÍTICAS</w:t>
      </w:r>
    </w:p>
    <w:p w:rsidR="008D390D" w:rsidRPr="008D390D" w:rsidRDefault="00A91F15" w:rsidP="008D390D">
      <w:pPr>
        <w:rPr>
          <w:rFonts w:ascii="Arial" w:hAnsi="Arial" w:cs="Arial"/>
          <w:b/>
          <w:sz w:val="22"/>
          <w:szCs w:val="22"/>
          <w:u w:val="single"/>
        </w:rPr>
      </w:pPr>
      <w:r>
        <w:rPr>
          <w:rFonts w:ascii="Arial" w:hAnsi="Arial" w:cs="Arial"/>
          <w:b/>
          <w:noProof/>
          <w:sz w:val="22"/>
          <w:szCs w:val="22"/>
          <w:u w:val="single"/>
          <w:lang w:val="es-PE" w:eastAsia="es-PE"/>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39370</wp:posOffset>
                </wp:positionV>
                <wp:extent cx="5759450" cy="0"/>
                <wp:effectExtent l="35560" t="29845" r="34290" b="3683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A1B7"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1pt" to="457.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w5GwIAADsEAAAOAAAAZHJzL2Uyb0RvYy54bWysU8GO2jAQvVfqP1i5QxIaWIgIqyqBXmgX&#10;aekHGNsh1jq2ZRsCqvrvHZsEse2lqsrBjOOZ5zfznpfPl1agMzOWK1lE6TiJEJNEUS6PRfR9vxnN&#10;I2QdlhQLJVkRXZmNnlcfPyw7nbOJapSgzCAAkTbvdBE1zuk8ji1pWIvtWGkm4bBWpsUOtuYYU4M7&#10;QG9FPEmSWdwpQ7VRhFkLX6vbYbQK+HXNiHupa8scEkUE3FxYTVgPfo1XS5wfDdYNJz0N/A8sWswl&#10;XHqHqrDD6GT4H1AtJ0ZZVbsxUW2s6poTFnqAbtLkt25eG6xZ6AWGY/V9TPb/wZJv551BnIJ2kwhJ&#10;3IJGWy4ZyvxoOm1zyCjlzvjmyEW+6q0ibxZJVTZYHlmguL9qKEt9RfyuxG+shgsO3VdFIQefnApz&#10;utSm9ZAwAXQJclzvcrCLQwQ+Tp+mi2wKqpHhLMb5UKiNdV+YapEPikgA5wCMz1vrPBGcDyn+Hqk2&#10;XIigtpCo8+BpgG419O4aLvfggLcAYZXg1Kf7QmuOh1IYdMbeQeEX+oSTxzSjTpIG+IZhuu5jh7m4&#10;xUBHSI8HzQHBPrpZ5MciWazn63k2yiaz9ShLqmr0eVNmo9kmfZpWn6qyrNKfnlqa5Q2nlEnPbrBr&#10;mv2dHfqHczPa3bD3wcTv0cMEgezwH0gHdb2gN2scFL3uzKA6ODQk96/JP4HHPcSPb371CwAA//8D&#10;AFBLAwQUAAYACAAAACEAw20TA9sAAAAFAQAADwAAAGRycy9kb3ducmV2LnhtbEyOwU7DMBBE75X4&#10;B2srcamo06JGIcSpUAUXDkhtOcDNjZckarxObbcJfD0LFzg+zWjmFevRduKCPrSOFCzmCQikypmW&#10;agWv+6ebDESImozuHKGCTwywLq8mhc6NG2iLl12sBY9QyLWCJsY+lzJUDVod5q5H4uzDeasjo6+l&#10;8XrgcdvJZZKk0uqW+KHRPW4arI67s1VgtiE8bsbs6/bFP59Ob9nsfdjPlLqejg/3ICKO8a8MP/qs&#10;DiU7HdyZTBCdgizlooJ0CYLTu8WK+fDLsizkf/vyGwAA//8DAFBLAQItABQABgAIAAAAIQC2gziS&#10;/gAAAOEBAAATAAAAAAAAAAAAAAAAAAAAAABbQ29udGVudF9UeXBlc10ueG1sUEsBAi0AFAAGAAgA&#10;AAAhADj9If/WAAAAlAEAAAsAAAAAAAAAAAAAAAAALwEAAF9yZWxzLy5yZWxzUEsBAi0AFAAGAAgA&#10;AAAhAI3uXDkbAgAAOwQAAA4AAAAAAAAAAAAAAAAALgIAAGRycy9lMm9Eb2MueG1sUEsBAi0AFAAG&#10;AAgAAAAhAMNtEwPbAAAABQEAAA8AAAAAAAAAAAAAAAAAdQQAAGRycy9kb3ducmV2LnhtbFBLBQYA&#10;AAAABAAEAPMAAAB9BQAAAAA=&#10;" strokeweight="4.5pt">
                <v:stroke linestyle="thinThick"/>
              </v:line>
            </w:pict>
          </mc:Fallback>
        </mc:AlternateContent>
      </w:r>
    </w:p>
    <w:p w:rsidR="008D390D" w:rsidRPr="008D390D" w:rsidRDefault="008D390D" w:rsidP="008D390D">
      <w:pPr>
        <w:jc w:val="center"/>
        <w:rPr>
          <w:rFonts w:ascii="Arial" w:hAnsi="Arial" w:cs="Arial"/>
          <w:b/>
          <w:sz w:val="22"/>
          <w:szCs w:val="22"/>
        </w:rPr>
      </w:pPr>
      <w:r w:rsidRPr="008D390D">
        <w:rPr>
          <w:rFonts w:ascii="Arial" w:hAnsi="Arial" w:cs="Arial"/>
          <w:b/>
          <w:sz w:val="22"/>
          <w:szCs w:val="22"/>
        </w:rPr>
        <w:t>SILABO</w:t>
      </w:r>
    </w:p>
    <w:p w:rsidR="008D390D" w:rsidRPr="000D3C2D" w:rsidRDefault="008D390D" w:rsidP="000D3C2D">
      <w:pPr>
        <w:jc w:val="center"/>
        <w:rPr>
          <w:rFonts w:ascii="Arial" w:hAnsi="Arial" w:cs="Arial"/>
          <w:sz w:val="22"/>
          <w:szCs w:val="22"/>
        </w:rPr>
      </w:pPr>
      <w:r w:rsidRPr="008D390D">
        <w:rPr>
          <w:rFonts w:ascii="Arial" w:hAnsi="Arial" w:cs="Arial"/>
          <w:b/>
          <w:sz w:val="22"/>
          <w:szCs w:val="22"/>
          <w:u w:val="single"/>
        </w:rPr>
        <w:t>ASIGNATURA</w:t>
      </w:r>
      <w:r w:rsidRPr="008D390D">
        <w:rPr>
          <w:rFonts w:ascii="Arial" w:hAnsi="Arial" w:cs="Arial"/>
          <w:sz w:val="22"/>
          <w:szCs w:val="22"/>
        </w:rPr>
        <w:t xml:space="preserve">: </w:t>
      </w:r>
      <w:r>
        <w:rPr>
          <w:rFonts w:ascii="Arial" w:hAnsi="Arial" w:cs="Arial"/>
          <w:b/>
          <w:sz w:val="22"/>
          <w:szCs w:val="22"/>
        </w:rPr>
        <w:t>FILOSOFIA DEL DERECHO.</w:t>
      </w:r>
    </w:p>
    <w:p w:rsidR="008D390D" w:rsidRPr="00A84AC9" w:rsidRDefault="008D390D" w:rsidP="000D3C2D">
      <w:pPr>
        <w:pStyle w:val="Prrafodelista"/>
        <w:numPr>
          <w:ilvl w:val="0"/>
          <w:numId w:val="8"/>
        </w:numPr>
        <w:ind w:left="709" w:hanging="709"/>
        <w:rPr>
          <w:rFonts w:ascii="Arial" w:hAnsi="Arial" w:cs="Arial"/>
          <w:b/>
          <w:sz w:val="22"/>
          <w:szCs w:val="22"/>
          <w:u w:val="single"/>
        </w:rPr>
      </w:pPr>
      <w:r w:rsidRPr="00A84AC9">
        <w:rPr>
          <w:rFonts w:ascii="Arial" w:hAnsi="Arial" w:cs="Arial"/>
          <w:b/>
          <w:sz w:val="22"/>
          <w:szCs w:val="22"/>
          <w:u w:val="single"/>
        </w:rPr>
        <w:t>DATOS GENERALES</w:t>
      </w:r>
    </w:p>
    <w:p w:rsidR="008D390D" w:rsidRPr="008D390D" w:rsidRDefault="008D390D" w:rsidP="008D390D">
      <w:pPr>
        <w:pStyle w:val="Prrafodelista"/>
        <w:numPr>
          <w:ilvl w:val="1"/>
          <w:numId w:val="9"/>
        </w:numPr>
        <w:ind w:left="1560" w:hanging="851"/>
        <w:rPr>
          <w:rFonts w:ascii="Arial" w:hAnsi="Arial" w:cs="Arial"/>
          <w:sz w:val="22"/>
          <w:szCs w:val="22"/>
        </w:rPr>
      </w:pPr>
      <w:r w:rsidRPr="008D390D">
        <w:rPr>
          <w:rFonts w:ascii="Arial" w:hAnsi="Arial" w:cs="Arial"/>
          <w:sz w:val="22"/>
          <w:szCs w:val="22"/>
        </w:rPr>
        <w:t>Código de la Asignatura</w:t>
      </w:r>
      <w:r w:rsidRPr="008D390D">
        <w:rPr>
          <w:rFonts w:ascii="Arial" w:hAnsi="Arial" w:cs="Arial"/>
          <w:sz w:val="22"/>
          <w:szCs w:val="22"/>
        </w:rPr>
        <w:tab/>
      </w:r>
      <w:r w:rsidRPr="008D390D">
        <w:rPr>
          <w:rFonts w:ascii="Arial" w:hAnsi="Arial" w:cs="Arial"/>
          <w:sz w:val="22"/>
          <w:szCs w:val="22"/>
        </w:rPr>
        <w:tab/>
        <w:t xml:space="preserve">: </w:t>
      </w:r>
      <w:r w:rsidR="00291387">
        <w:rPr>
          <w:rFonts w:ascii="Arial" w:hAnsi="Arial" w:cs="Arial"/>
          <w:sz w:val="22"/>
          <w:szCs w:val="22"/>
        </w:rPr>
        <w:tab/>
      </w:r>
    </w:p>
    <w:p w:rsidR="008D390D" w:rsidRPr="008D390D" w:rsidRDefault="008D390D" w:rsidP="008D390D">
      <w:pPr>
        <w:pStyle w:val="Prrafodelista"/>
        <w:numPr>
          <w:ilvl w:val="1"/>
          <w:numId w:val="9"/>
        </w:numPr>
        <w:ind w:left="1560" w:hanging="851"/>
        <w:rPr>
          <w:rFonts w:ascii="Arial" w:hAnsi="Arial" w:cs="Arial"/>
          <w:sz w:val="22"/>
          <w:szCs w:val="22"/>
        </w:rPr>
      </w:pPr>
      <w:r w:rsidRPr="008D390D">
        <w:rPr>
          <w:rFonts w:ascii="Arial" w:hAnsi="Arial" w:cs="Arial"/>
          <w:sz w:val="22"/>
          <w:szCs w:val="22"/>
        </w:rPr>
        <w:t>Escuela Académico Profesional</w:t>
      </w:r>
      <w:r w:rsidRPr="008D390D">
        <w:rPr>
          <w:rFonts w:ascii="Arial" w:hAnsi="Arial" w:cs="Arial"/>
          <w:sz w:val="22"/>
          <w:szCs w:val="22"/>
        </w:rPr>
        <w:tab/>
        <w:t xml:space="preserve">: </w:t>
      </w:r>
      <w:r>
        <w:rPr>
          <w:rFonts w:ascii="Arial" w:hAnsi="Arial" w:cs="Arial"/>
          <w:sz w:val="22"/>
          <w:szCs w:val="22"/>
        </w:rPr>
        <w:tab/>
      </w:r>
      <w:r w:rsidRPr="008D390D">
        <w:rPr>
          <w:rFonts w:ascii="Arial" w:hAnsi="Arial" w:cs="Arial"/>
          <w:sz w:val="22"/>
          <w:szCs w:val="22"/>
        </w:rPr>
        <w:t>DERECHO Y CC.PP.</w:t>
      </w:r>
    </w:p>
    <w:p w:rsidR="008D390D" w:rsidRPr="008D390D" w:rsidRDefault="008D390D" w:rsidP="008D390D">
      <w:pPr>
        <w:pStyle w:val="Prrafodelista"/>
        <w:numPr>
          <w:ilvl w:val="1"/>
          <w:numId w:val="9"/>
        </w:numPr>
        <w:ind w:left="1560" w:hanging="851"/>
        <w:rPr>
          <w:rFonts w:ascii="Arial" w:hAnsi="Arial" w:cs="Arial"/>
          <w:sz w:val="22"/>
          <w:szCs w:val="22"/>
        </w:rPr>
      </w:pPr>
      <w:r w:rsidRPr="008D390D">
        <w:rPr>
          <w:rFonts w:ascii="Arial" w:hAnsi="Arial" w:cs="Arial"/>
          <w:sz w:val="22"/>
          <w:szCs w:val="22"/>
        </w:rPr>
        <w:t>Departamento Académico</w:t>
      </w:r>
      <w:r w:rsidRPr="008D390D">
        <w:rPr>
          <w:rFonts w:ascii="Arial" w:hAnsi="Arial" w:cs="Arial"/>
          <w:sz w:val="22"/>
          <w:szCs w:val="22"/>
        </w:rPr>
        <w:tab/>
      </w:r>
      <w:r>
        <w:rPr>
          <w:rFonts w:ascii="Arial" w:hAnsi="Arial" w:cs="Arial"/>
          <w:sz w:val="22"/>
          <w:szCs w:val="22"/>
        </w:rPr>
        <w:tab/>
      </w:r>
      <w:r w:rsidRPr="008D390D">
        <w:rPr>
          <w:rFonts w:ascii="Arial" w:hAnsi="Arial" w:cs="Arial"/>
          <w:sz w:val="22"/>
          <w:szCs w:val="22"/>
        </w:rPr>
        <w:t xml:space="preserve">: </w:t>
      </w:r>
      <w:r>
        <w:rPr>
          <w:rFonts w:ascii="Arial" w:hAnsi="Arial" w:cs="Arial"/>
          <w:sz w:val="22"/>
          <w:szCs w:val="22"/>
        </w:rPr>
        <w:tab/>
      </w:r>
      <w:r w:rsidRPr="008D390D">
        <w:rPr>
          <w:rFonts w:ascii="Arial" w:hAnsi="Arial" w:cs="Arial"/>
          <w:sz w:val="22"/>
          <w:szCs w:val="22"/>
        </w:rPr>
        <w:t>DERECHO Y CC.PP.</w:t>
      </w:r>
    </w:p>
    <w:p w:rsidR="008D390D" w:rsidRPr="008D390D" w:rsidRDefault="008D390D" w:rsidP="008D390D">
      <w:pPr>
        <w:pStyle w:val="Prrafodelista"/>
        <w:numPr>
          <w:ilvl w:val="1"/>
          <w:numId w:val="9"/>
        </w:numPr>
        <w:ind w:left="1560" w:hanging="851"/>
        <w:rPr>
          <w:rFonts w:ascii="Arial" w:hAnsi="Arial" w:cs="Arial"/>
          <w:sz w:val="22"/>
          <w:szCs w:val="22"/>
        </w:rPr>
      </w:pPr>
      <w:r w:rsidRPr="008D390D">
        <w:rPr>
          <w:rFonts w:ascii="Arial" w:hAnsi="Arial" w:cs="Arial"/>
          <w:sz w:val="22"/>
          <w:szCs w:val="22"/>
        </w:rPr>
        <w:t>Ciclo</w:t>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t xml:space="preserve">: </w:t>
      </w:r>
      <w:r w:rsidR="00BF1A4A">
        <w:rPr>
          <w:rFonts w:ascii="Arial" w:hAnsi="Arial" w:cs="Arial"/>
          <w:sz w:val="22"/>
          <w:szCs w:val="22"/>
        </w:rPr>
        <w:tab/>
        <w:t>IV</w:t>
      </w:r>
    </w:p>
    <w:p w:rsidR="008D390D" w:rsidRPr="008D390D" w:rsidRDefault="008D390D" w:rsidP="008D390D">
      <w:pPr>
        <w:pStyle w:val="Prrafodelista"/>
        <w:numPr>
          <w:ilvl w:val="1"/>
          <w:numId w:val="9"/>
        </w:numPr>
        <w:ind w:left="1560" w:hanging="851"/>
        <w:rPr>
          <w:rFonts w:ascii="Arial" w:hAnsi="Arial" w:cs="Arial"/>
          <w:sz w:val="22"/>
          <w:szCs w:val="22"/>
        </w:rPr>
      </w:pPr>
      <w:r w:rsidRPr="008D390D">
        <w:rPr>
          <w:rFonts w:ascii="Arial" w:hAnsi="Arial" w:cs="Arial"/>
          <w:sz w:val="22"/>
          <w:szCs w:val="22"/>
        </w:rPr>
        <w:t>Créditos</w:t>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t xml:space="preserve">: </w:t>
      </w:r>
      <w:r>
        <w:rPr>
          <w:rFonts w:ascii="Arial" w:hAnsi="Arial" w:cs="Arial"/>
          <w:sz w:val="22"/>
          <w:szCs w:val="22"/>
        </w:rPr>
        <w:tab/>
      </w:r>
    </w:p>
    <w:p w:rsidR="008D390D" w:rsidRPr="008D390D" w:rsidRDefault="008D390D" w:rsidP="008D390D">
      <w:pPr>
        <w:pStyle w:val="Prrafodelista"/>
        <w:numPr>
          <w:ilvl w:val="1"/>
          <w:numId w:val="9"/>
        </w:numPr>
        <w:ind w:left="1560" w:hanging="851"/>
        <w:rPr>
          <w:rFonts w:ascii="Arial" w:hAnsi="Arial" w:cs="Arial"/>
          <w:sz w:val="22"/>
          <w:szCs w:val="22"/>
        </w:rPr>
      </w:pPr>
      <w:r w:rsidRPr="008D390D">
        <w:rPr>
          <w:rFonts w:ascii="Arial" w:hAnsi="Arial" w:cs="Arial"/>
          <w:sz w:val="22"/>
          <w:szCs w:val="22"/>
        </w:rPr>
        <w:t>Plan de Estudios</w:t>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t>:</w:t>
      </w:r>
      <w:r w:rsidR="00291387">
        <w:rPr>
          <w:rFonts w:ascii="Arial" w:hAnsi="Arial" w:cs="Arial"/>
          <w:sz w:val="22"/>
          <w:szCs w:val="22"/>
        </w:rPr>
        <w:tab/>
      </w:r>
      <w:r w:rsidR="005416A7">
        <w:rPr>
          <w:rFonts w:ascii="Arial" w:hAnsi="Arial" w:cs="Arial"/>
          <w:sz w:val="22"/>
          <w:szCs w:val="22"/>
        </w:rPr>
        <w:t>3</w:t>
      </w:r>
      <w:bookmarkStart w:id="0" w:name="_GoBack"/>
      <w:bookmarkEnd w:id="0"/>
    </w:p>
    <w:p w:rsidR="008D390D" w:rsidRPr="008D390D" w:rsidRDefault="008D390D" w:rsidP="008D390D">
      <w:pPr>
        <w:pStyle w:val="Prrafodelista"/>
        <w:numPr>
          <w:ilvl w:val="1"/>
          <w:numId w:val="9"/>
        </w:numPr>
        <w:ind w:left="1560" w:hanging="851"/>
        <w:rPr>
          <w:rFonts w:ascii="Arial" w:hAnsi="Arial" w:cs="Arial"/>
          <w:sz w:val="22"/>
          <w:szCs w:val="22"/>
        </w:rPr>
      </w:pPr>
      <w:r w:rsidRPr="008D390D">
        <w:rPr>
          <w:rFonts w:ascii="Arial" w:hAnsi="Arial" w:cs="Arial"/>
          <w:sz w:val="22"/>
          <w:szCs w:val="22"/>
        </w:rPr>
        <w:t xml:space="preserve">Condición </w:t>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t xml:space="preserve">: </w:t>
      </w:r>
      <w:r>
        <w:rPr>
          <w:rFonts w:ascii="Arial" w:hAnsi="Arial" w:cs="Arial"/>
          <w:sz w:val="22"/>
          <w:szCs w:val="22"/>
        </w:rPr>
        <w:tab/>
      </w:r>
      <w:r w:rsidRPr="008D390D">
        <w:rPr>
          <w:rFonts w:ascii="Arial" w:hAnsi="Arial" w:cs="Arial"/>
          <w:sz w:val="22"/>
          <w:szCs w:val="22"/>
        </w:rPr>
        <w:t>OBLIGATORIO</w:t>
      </w:r>
    </w:p>
    <w:p w:rsidR="008D390D" w:rsidRPr="008D390D" w:rsidRDefault="00A91F15" w:rsidP="00A424C8">
      <w:pPr>
        <w:pStyle w:val="Prrafodelista"/>
        <w:numPr>
          <w:ilvl w:val="1"/>
          <w:numId w:val="9"/>
        </w:numPr>
        <w:spacing w:after="240"/>
        <w:ind w:left="1560" w:hanging="851"/>
        <w:rPr>
          <w:rFonts w:ascii="Arial" w:hAnsi="Arial" w:cs="Arial"/>
          <w:sz w:val="22"/>
          <w:szCs w:val="22"/>
        </w:rPr>
      </w:pPr>
      <w:r>
        <w:rPr>
          <w:rFonts w:ascii="Arial" w:hAnsi="Arial" w:cs="Arial"/>
          <w:noProof/>
          <w:sz w:val="22"/>
          <w:szCs w:val="22"/>
          <w:lang w:val="es-PE" w:eastAsia="es-PE"/>
        </w:rPr>
        <mc:AlternateContent>
          <mc:Choice Requires="wpg">
            <w:drawing>
              <wp:anchor distT="0" distB="0" distL="114300" distR="114300" simplePos="0" relativeHeight="251673600" behindDoc="0" locked="0" layoutInCell="1" allowOverlap="1">
                <wp:simplePos x="0" y="0"/>
                <wp:positionH relativeFrom="column">
                  <wp:posOffset>5226050</wp:posOffset>
                </wp:positionH>
                <wp:positionV relativeFrom="paragraph">
                  <wp:posOffset>150495</wp:posOffset>
                </wp:positionV>
                <wp:extent cx="714375" cy="191135"/>
                <wp:effectExtent l="6350" t="7620" r="12700" b="10795"/>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191135"/>
                          <a:chOff x="7348" y="7263"/>
                          <a:chExt cx="1125" cy="228"/>
                        </a:xfrm>
                      </wpg:grpSpPr>
                      <wps:wsp>
                        <wps:cNvPr id="10" name="Text Box 17"/>
                        <wps:cNvSpPr txBox="1">
                          <a:spLocks noChangeArrowheads="1"/>
                        </wps:cNvSpPr>
                        <wps:spPr bwMode="auto">
                          <a:xfrm>
                            <a:off x="7348" y="7263"/>
                            <a:ext cx="1125" cy="228"/>
                          </a:xfrm>
                          <a:prstGeom prst="rect">
                            <a:avLst/>
                          </a:prstGeom>
                          <a:solidFill>
                            <a:srgbClr val="FFFFFF"/>
                          </a:solidFill>
                          <a:ln w="9525">
                            <a:solidFill>
                              <a:srgbClr val="000000"/>
                            </a:solidFill>
                            <a:miter lim="800000"/>
                            <a:headEnd/>
                            <a:tailEnd/>
                          </a:ln>
                        </wps:spPr>
                        <wps:txbx>
                          <w:txbxContent>
                            <w:p w:rsidR="001D646A" w:rsidRPr="00645821" w:rsidRDefault="001D646A" w:rsidP="001D646A">
                              <w:pPr>
                                <w:rPr>
                                  <w:sz w:val="12"/>
                                </w:rPr>
                              </w:pPr>
                            </w:p>
                          </w:txbxContent>
                        </wps:txbx>
                        <wps:bodyPr rot="0" vert="horz" wrap="square" lIns="91440" tIns="45720" rIns="91440" bIns="45720" anchor="t" anchorCtr="0" upright="1">
                          <a:noAutofit/>
                        </wps:bodyPr>
                      </wps:wsp>
                      <wps:wsp>
                        <wps:cNvPr id="11" name="AutoShape 18"/>
                        <wps:cNvCnPr>
                          <a:cxnSpLocks noChangeShapeType="1"/>
                        </wps:cNvCnPr>
                        <wps:spPr bwMode="auto">
                          <a:xfrm>
                            <a:off x="7905" y="7263"/>
                            <a:ext cx="1" cy="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411.5pt;margin-top:11.85pt;width:56.25pt;height:15.05pt;z-index:251673600" coordorigin="7348,7263" coordsize="11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x4UgMAAFwIAAAOAAAAZHJzL2Uyb0RvYy54bWy8Vttu2zAMfR+wfxD0njpynJtRt+hyKQZ0&#10;W4F2H6DY8gWzJU9SYmfD/n2U5LjpdUU3zA+OZFIUeXhI5vS8rUq0Y1IVgkeYnAwxYjwWScGzCH+9&#10;XQ9mGClNeUJLwVmE90zh87P3706bOmS+yEWZMInACFdhU0c417oOPU/FOauoOhE14yBMhayohq3M&#10;vETSBqxXpecPhxOvETKppYiZUvB16YT4zNpPUxbrL2mqmEZlhME3bd/Svjfm7Z2d0jCTtM6LuHOD&#10;vsGLihYcLu1NLammaCuLR6aqIpZCiVSfxKLyRJoWMbMxQDRk+CCaSym2tY0lC5us7mECaB/g9Gaz&#10;8efdtURFEuE5RpxWkCJ7KyITg01TZyGoXMr6pr6WLkBYXon4mwKx91Bu9plTRpvmk0jAHt1qYbFp&#10;U1kZExA1am0K9n0KWKtRDB+nJBhNxxjFICJzQkZjl6I4hzyaU9NRAJQC6dSfjA6yVXeaEL876/sz&#10;I/Ro6G61nnaembCAbeoOUPV3gN7ktGY2T8qg1QFKgG8O0VsT3QfRIjJ1oFo1gyjSLXyHUC1AygGL&#10;uFjklGfsQkrR5Iwm4B+x4RjH4QaXDLNRxsifkH4CswPezyNGw1oqfclEhcwiwhKKybpJd1dKO3AP&#10;KiatSpRFsi7K0m5ktlmUEu0oFN7aPl0+7qmVHDVAvTGk7WUTQ/s8ZaIqNHSQsqgiPOuVaGhgW/EE&#10;3KShpkXp1sCHklveOugcFXS7aUHR4LkRyR4QlcJ1CuhssMiF/IFRA10iwur7lkqGUfmRQ1bmJAhM&#10;W7GbYDz1YSOPJZtjCeUxmIqwxsgtF9q1om0tiyyHmxwPuLiAmkkLC/KdV53fQNz/xWByYLDxx7Ic&#10;EVtXHQ8X3DWFuOVdU+i5a7Vv9zU0gHvUdUdeT935ECr6Xrn31HVdwvdtG+gr/RFvlZbUoLsQnAOF&#10;hXQgP8NiLgyFLW3+ATmhgXccfJGPNISgoKgMWU14dnL8nA/nq9lqFgwCf7IaBMPlcnCxXgSDyZpM&#10;x8vRcrFYkl+mbkgQ5kWSMG5cP0wxEryuqXXz1M2ffo71MHj3rduWCi4efq3T0FyPy8nVkGkQ5rul&#10;q22/MMLssW7cmhl5vLf6d38Kzn4DAAD//wMAUEsDBBQABgAIAAAAIQB8W1I+4QAAAAkBAAAPAAAA&#10;ZHJzL2Rvd25yZXYueG1sTI9BS8NAFITvgv9heYI3u0mWaJrmpZSinorQVhBv2+xrEprdDdltkv57&#10;15MehxlmvinWs+7YSINrrUGIFxEwMpVVrakRPo9vTxkw56VRsrOGEG7kYF3e3xUyV3YyexoPvmah&#10;xLhcIjTe9znnrmpIS7ewPZngne2gpQ9yqLka5BTKdceTKHrmWrYmLDSyp21D1eVw1Qjvk5w2In4d&#10;d5fz9vZ9TD++djEhPj7MmxUwT7P/C8MvfkCHMjCd7NUoxzqELBHhi0dIxAuwEFiKNAV2QkhFBrws&#10;+P8H5Q8AAAD//wMAUEsBAi0AFAAGAAgAAAAhALaDOJL+AAAA4QEAABMAAAAAAAAAAAAAAAAAAAAA&#10;AFtDb250ZW50X1R5cGVzXS54bWxQSwECLQAUAAYACAAAACEAOP0h/9YAAACUAQAACwAAAAAAAAAA&#10;AAAAAAAvAQAAX3JlbHMvLnJlbHNQSwECLQAUAAYACAAAACEAhbgMeFIDAABcCAAADgAAAAAAAAAA&#10;AAAAAAAuAgAAZHJzL2Uyb0RvYy54bWxQSwECLQAUAAYACAAAACEAfFtSPuEAAAAJAQAADwAAAAAA&#10;AAAAAAAAAACsBQAAZHJzL2Rvd25yZXYueG1sUEsFBgAAAAAEAAQA8wAAALoGAAAAAA==&#10;">
                <v:shapetype id="_x0000_t202" coordsize="21600,21600" o:spt="202" path="m,l,21600r21600,l21600,xe">
                  <v:stroke joinstyle="miter"/>
                  <v:path gradientshapeok="t" o:connecttype="rect"/>
                </v:shapetype>
                <v:shape id="Text Box 17" o:spid="_x0000_s1027" type="#_x0000_t202" style="position:absolute;left:7348;top:7263;width:112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D646A" w:rsidRPr="00645821" w:rsidRDefault="001D646A" w:rsidP="001D646A">
                        <w:pPr>
                          <w:rPr>
                            <w:sz w:val="12"/>
                          </w:rPr>
                        </w:pPr>
                      </w:p>
                    </w:txbxContent>
                  </v:textbox>
                </v:shape>
                <v:shapetype id="_x0000_t32" coordsize="21600,21600" o:spt="32" o:oned="t" path="m,l21600,21600e" filled="f">
                  <v:path arrowok="t" fillok="f" o:connecttype="none"/>
                  <o:lock v:ext="edit" shapetype="t"/>
                </v:shapetype>
                <v:shape id="AutoShape 18" o:spid="_x0000_s1028" type="#_x0000_t32" style="position:absolute;left:7905;top:7263;width:1;height: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Pr>
          <w:rFonts w:ascii="Arial" w:hAnsi="Arial" w:cs="Arial"/>
          <w:noProof/>
          <w:sz w:val="22"/>
          <w:szCs w:val="22"/>
          <w:lang w:val="es-PE" w:eastAsia="es-PE"/>
        </w:rPr>
        <mc:AlternateContent>
          <mc:Choice Requires="wpg">
            <w:drawing>
              <wp:anchor distT="0" distB="0" distL="114300" distR="114300" simplePos="0" relativeHeight="251672576" behindDoc="0" locked="0" layoutInCell="1" allowOverlap="1">
                <wp:simplePos x="0" y="0"/>
                <wp:positionH relativeFrom="column">
                  <wp:posOffset>4395470</wp:posOffset>
                </wp:positionH>
                <wp:positionV relativeFrom="paragraph">
                  <wp:posOffset>150495</wp:posOffset>
                </wp:positionV>
                <wp:extent cx="714375" cy="191135"/>
                <wp:effectExtent l="13970" t="7620" r="5080" b="1079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191135"/>
                          <a:chOff x="7348" y="7263"/>
                          <a:chExt cx="1125" cy="228"/>
                        </a:xfrm>
                      </wpg:grpSpPr>
                      <wps:wsp>
                        <wps:cNvPr id="7" name="Text Box 14"/>
                        <wps:cNvSpPr txBox="1">
                          <a:spLocks noChangeArrowheads="1"/>
                        </wps:cNvSpPr>
                        <wps:spPr bwMode="auto">
                          <a:xfrm>
                            <a:off x="7348" y="7263"/>
                            <a:ext cx="1125" cy="228"/>
                          </a:xfrm>
                          <a:prstGeom prst="rect">
                            <a:avLst/>
                          </a:prstGeom>
                          <a:solidFill>
                            <a:srgbClr val="FFFFFF"/>
                          </a:solidFill>
                          <a:ln w="9525">
                            <a:solidFill>
                              <a:srgbClr val="000000"/>
                            </a:solidFill>
                            <a:miter lim="800000"/>
                            <a:headEnd/>
                            <a:tailEnd/>
                          </a:ln>
                        </wps:spPr>
                        <wps:txbx>
                          <w:txbxContent>
                            <w:p w:rsidR="001D646A" w:rsidRPr="00645821" w:rsidRDefault="001D646A" w:rsidP="001D646A">
                              <w:pPr>
                                <w:rPr>
                                  <w:sz w:val="12"/>
                                </w:rPr>
                              </w:pPr>
                            </w:p>
                          </w:txbxContent>
                        </wps:txbx>
                        <wps:bodyPr rot="0" vert="horz" wrap="square" lIns="91440" tIns="45720" rIns="91440" bIns="45720" anchor="t" anchorCtr="0" upright="1">
                          <a:noAutofit/>
                        </wps:bodyPr>
                      </wps:wsp>
                      <wps:wsp>
                        <wps:cNvPr id="8" name="AutoShape 15"/>
                        <wps:cNvCnPr>
                          <a:cxnSpLocks noChangeShapeType="1"/>
                        </wps:cNvCnPr>
                        <wps:spPr bwMode="auto">
                          <a:xfrm>
                            <a:off x="7905" y="7263"/>
                            <a:ext cx="1" cy="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left:0;text-align:left;margin-left:346.1pt;margin-top:11.85pt;width:56.25pt;height:15.05pt;z-index:251672576" coordorigin="7348,7263" coordsize="11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5VgMAAGEIAAAOAAAAZHJzL2Uyb0RvYy54bWy8VtuO0zAQfUfiHyy/d1On6S3aLFp6WSFx&#10;k1g+wE2ci0jsYLubLIh/ZzxOsxeuAkQeUjsej2fOnDnu+bO+qcmN0KZSMqHsbEqJkKnKKlkk9P31&#10;frKixFguM14rKRJ6Kwx9dvH0yXnXxiJUpaozoQk4kSbu2oSW1rZxEJi0FA03Z6oVEhZzpRtuYaqL&#10;INO8A+9NHYTT6SLolM5arVJhDHzd+kV6gf7zXKT2TZ4bYUmdUIjN4lvj++DewcU5jwvN27JKhzD4&#10;H0TR8ErCoaOrLbecHHX1jaumSrUyKrdnqWoCledVKjAHyIZNH2VzpdWxxVyKuCvaESaA9hFOf+w2&#10;fX3zVpMqS+iCEskbKBGeStjMYdO1RQwmV7p9177VPkEYvlTpBwPLweN1Ny+8MTl0r1QG/vjRKsSm&#10;z3XjXEDWpMcS3I4lEL0lKXxcsmi2nFOSwhJbMzab+xKlJdTR7VrOIqAUrC7DBYbI47TcDbsZC4e9&#10;YbhyGwMe+1Mx0iEylxawzdwBav4O0HclbwXWyTi0BkCXJ0CvXXLPVU9Y5DFFKwcosT18h0wRH+Nx&#10;JVJtSi4Lcam16krBMwiPYTYubjjA18JNjHPyK6C/A9kJ7h8DxuNWG3slVEPcIKEaegnD5DcvjfXY&#10;nkxcVY2qq2xf1TVOdHHY1JrccOi7PT5DOR6Y1ZJ0CV3PoWo/dzHF53sumsqCgNRVk9DVaMRjB9tO&#10;ZhAmjy2vaj8GOtQSaeuh80yw/aHHFkCQHawHld0CsFp5vQB9g0Gp9CdKOtCKhJqPR64FJfULCcVZ&#10;syhy4oKTaL4MYaLvrxzur3CZgquEWkr8cGO9IB1bXRUlnOTpINUldE5eIdZ3UQ3hA33/E4+h3bww&#10;uHCQ6oRhVw5s3EivDGkvB2UYGYzW17ctqMADAvstv0/g9RTa+kHPjwT2UhGGqAVju3/DXmM1d+Bu&#10;lJRAZKU9xj/gslSOyEief0BRUPGBiT9lJY8hKWgtR1mXHl4fn9fT9W61W0WTKFzsJtF0u51c7jfR&#10;ZLFny/l2tt1stuyL6x4WxWWVZUK60E9XGYt+T9mGS9VfQuNlNsIQPPSOugohnn4xaFDY+03lW8jJ&#10;hPuObEUNhnsMtw13rrso78/R/u6fwcVXAAAA//8DAFBLAwQUAAYACAAAACEAFVboFeEAAAAJAQAA&#10;DwAAAGRycy9kb3ducmV2LnhtbEyPTUvDQBCG74L/YRnBm9182BpjNqUU9VQKtkLpbZpMk9DsbMhu&#10;k/Tfu570NsM8vPO82XLSrRiot41hBeEsAEFcmLLhSsH3/uMpAWEdcomtYVJwIwvL/P4uw7Q0I3/R&#10;sHOV8CFsU1RQO9elUtqiJo12ZjpifzubXqPza1/JssfRh+tWRkGwkBob9h9q7GhdU3HZXbWCzxHH&#10;VRy+D5vLeX077ufbwyYkpR4fptUbCEeT+4PhV9+rQ+6dTubKpRWtgsVrFHlUQRS/gPBAEjz74aRg&#10;Hicg80z+b5D/AAAA//8DAFBLAQItABQABgAIAAAAIQC2gziS/gAAAOEBAAATAAAAAAAAAAAAAAAA&#10;AAAAAABbQ29udGVudF9UeXBlc10ueG1sUEsBAi0AFAAGAAgAAAAhADj9If/WAAAAlAEAAAsAAAAA&#10;AAAAAAAAAAAALwEAAF9yZWxzLy5yZWxzUEsBAi0AFAAGAAgAAAAhAOgbT/lWAwAAYQgAAA4AAAAA&#10;AAAAAAAAAAAALgIAAGRycy9lMm9Eb2MueG1sUEsBAi0AFAAGAAgAAAAhABVW6BXhAAAACQEAAA8A&#10;AAAAAAAAAAAAAAAAsAUAAGRycy9kb3ducmV2LnhtbFBLBQYAAAAABAAEAPMAAAC+BgAAAAA=&#10;">
                <v:shape id="Text Box 14" o:spid="_x0000_s1030" type="#_x0000_t202" style="position:absolute;left:7348;top:7263;width:112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D646A" w:rsidRPr="00645821" w:rsidRDefault="001D646A" w:rsidP="001D646A">
                        <w:pPr>
                          <w:rPr>
                            <w:sz w:val="12"/>
                          </w:rPr>
                        </w:pPr>
                      </w:p>
                    </w:txbxContent>
                  </v:textbox>
                </v:shape>
                <v:shape id="AutoShape 15" o:spid="_x0000_s1031" type="#_x0000_t32" style="position:absolute;left:7905;top:7263;width:1;height: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Pr>
          <w:rFonts w:ascii="Arial" w:hAnsi="Arial" w:cs="Arial"/>
          <w:noProof/>
          <w:sz w:val="22"/>
          <w:szCs w:val="22"/>
          <w:lang w:val="es-PE" w:eastAsia="es-PE"/>
        </w:rPr>
        <mc:AlternateContent>
          <mc:Choice Requires="wpg">
            <w:drawing>
              <wp:anchor distT="0" distB="0" distL="114300" distR="114300" simplePos="0" relativeHeight="251667456" behindDoc="0" locked="0" layoutInCell="1" allowOverlap="1">
                <wp:simplePos x="0" y="0"/>
                <wp:positionH relativeFrom="column">
                  <wp:posOffset>3585845</wp:posOffset>
                </wp:positionH>
                <wp:positionV relativeFrom="paragraph">
                  <wp:posOffset>150495</wp:posOffset>
                </wp:positionV>
                <wp:extent cx="714375" cy="172085"/>
                <wp:effectExtent l="13970" t="7620" r="508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172085"/>
                          <a:chOff x="7348" y="7263"/>
                          <a:chExt cx="1125" cy="228"/>
                        </a:xfrm>
                      </wpg:grpSpPr>
                      <wps:wsp>
                        <wps:cNvPr id="4" name="Text Box 9"/>
                        <wps:cNvSpPr txBox="1">
                          <a:spLocks noChangeArrowheads="1"/>
                        </wps:cNvSpPr>
                        <wps:spPr bwMode="auto">
                          <a:xfrm>
                            <a:off x="7348" y="7263"/>
                            <a:ext cx="1125" cy="228"/>
                          </a:xfrm>
                          <a:prstGeom prst="rect">
                            <a:avLst/>
                          </a:prstGeom>
                          <a:solidFill>
                            <a:srgbClr val="FFFFFF"/>
                          </a:solidFill>
                          <a:ln w="9525">
                            <a:solidFill>
                              <a:srgbClr val="000000"/>
                            </a:solidFill>
                            <a:miter lim="800000"/>
                            <a:headEnd/>
                            <a:tailEnd/>
                          </a:ln>
                        </wps:spPr>
                        <wps:txbx>
                          <w:txbxContent>
                            <w:p w:rsidR="008D390D" w:rsidRPr="00645821" w:rsidRDefault="008D390D" w:rsidP="00A424C8">
                              <w:pPr>
                                <w:rPr>
                                  <w:sz w:val="12"/>
                                </w:rPr>
                              </w:pPr>
                            </w:p>
                          </w:txbxContent>
                        </wps:txbx>
                        <wps:bodyPr rot="0" vert="horz" wrap="square" lIns="91440" tIns="45720" rIns="91440" bIns="45720" anchor="t" anchorCtr="0" upright="1">
                          <a:noAutofit/>
                        </wps:bodyPr>
                      </wps:wsp>
                      <wps:wsp>
                        <wps:cNvPr id="5" name="AutoShape 10"/>
                        <wps:cNvCnPr>
                          <a:cxnSpLocks noChangeShapeType="1"/>
                        </wps:cNvCnPr>
                        <wps:spPr bwMode="auto">
                          <a:xfrm>
                            <a:off x="7905" y="7263"/>
                            <a:ext cx="1" cy="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32" style="position:absolute;left:0;text-align:left;margin-left:282.35pt;margin-top:11.85pt;width:56.25pt;height:13.55pt;z-index:251667456" coordorigin="7348,7263" coordsize="11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cXVAMAAGAIAAAOAAAAZHJzL2Uyb0RvYy54bWy8Vslu2zAQvRfoPxC8O1osb0LkIPUSFEjb&#10;AEk/gJaoBZVIlaQtuUX/vUNSVuxsDdKiPiikZjiaefPmMecXbVWiHRWy4CzC3pmLEWUxTwqWRfjr&#10;3XowxUgqwhJSckYjvKcSX8zfvztv6pD6POdlQgWCIEyGTR3hXKk6dBwZ57Qi8ozXlIEx5aIiCrYi&#10;cxJBGohelY7vumOn4SKpBY+plPB2aY14buKnKY3VlzSVVKEywpCbMk9hnhv9dObnJMwEqfMi7tIg&#10;b8iiIgWDj/ahlkQRtBXFo1BVEQsuearOYl45PE2LmJoaoBrPfVDNleDb2tSShU1W9zABtA9wenPY&#10;+PPuRqAiibCPESMVtMh8FXm+xqapsxBcrkR9W98IWyAsr3n8TYLZeWjX+8w6o03ziScQj2wVN9i0&#10;qah0CKgataYF+74FtFUohpcTLxhORhjFYPImvjsd2RbFOfRRn5oMA6AUWCf+eHiwrbrTnud3Z31/&#10;qo0OCe1XTaZdZrosYJu8B1T+HaC3Oamp6ZPUaHWABgdA73RxH3iLZhZS46TxRKqF11CogUdaWBHj&#10;i5ywjF4KwZuckgSy80wxOm2Ib1uhN1IH+RPOTyB2QPt5vEhYC6muKK+QXkRYwCiZNMnuWioL7cFF&#10;N1XyskjWRVmajcg2i1KgHYGxW5tf140Tt5KhJsKzETTt5RCu+T0VoioU6EdZVBGe9k4k1LCtWAJp&#10;klCRorRrYEPJDGstdJYIqt203QSAv4Z1w5M9ACu4lQuQN1jkXPzAqAGpiLD8viWCYlR+ZNCcmRcE&#10;WlvMJhgBazESx5bNsYWwGEJFWGFklwtl9WhbiyLL4UuWDoxfwuCkhcH6PqsufWDvf6IxDJTVBZ2O&#10;YTryjG52bFwwKwxxyzph6BlsvO/2NYjACYHtkdcTeOZCEicj3xPYKoXvGynop/0Re6USRIO74IwB&#10;kbmwGD/DZcY1kQ15/gFFQcQ7Jr7IShJCUTBamrK6PHN7/Jy5s9V0NQ0GgT9eDQJ3uRxcrhfBYLz2&#10;JqPlcLlYLL1fenq8IMyLJKFMp364ybzgdcLW3an2Durvsh4G5zS6kVVI8fDXJA0CezxUdoS0TOj3&#10;hq1GguEaM8e6K1ffk8d743//j8H8NwAAAP//AwBQSwMEFAAGAAgAAAAhAL0cNl7gAAAACQEAAA8A&#10;AABkcnMvZG93bnJldi54bWxMj8Fqg0AQhu+FvsMygd6aVdNoMK4hhLanUGhSKL1tdKISd1bcjZq3&#10;7/TUnIbh//jnm2wzmVYM2LvGkoJwHoBAKmzZUKXg6/j2vALhvKZSt5ZQwQ0dbPLHh0ynpR3pE4eD&#10;rwSXkEu1gtr7LpXSFTUa7ea2Q+LsbHujPa99Jctej1xuWhkFQSyNbogv1LrDXY3F5XA1Ct5HPW4X&#10;4euwv5x3t5/j8uN7H6JST7NpuwbhcfL/MPzpszrk7HSyVyqdaBUs45eEUQXRgicDcZJEIE6cBCuQ&#10;eSbvP8h/AQAA//8DAFBLAQItABQABgAIAAAAIQC2gziS/gAAAOEBAAATAAAAAAAAAAAAAAAAAAAA&#10;AABbQ29udGVudF9UeXBlc10ueG1sUEsBAi0AFAAGAAgAAAAhADj9If/WAAAAlAEAAAsAAAAAAAAA&#10;AAAAAAAALwEAAF9yZWxzLy5yZWxzUEsBAi0AFAAGAAgAAAAhAALnNxdUAwAAYAgAAA4AAAAAAAAA&#10;AAAAAAAALgIAAGRycy9lMm9Eb2MueG1sUEsBAi0AFAAGAAgAAAAhAL0cNl7gAAAACQEAAA8AAAAA&#10;AAAAAAAAAAAArgUAAGRycy9kb3ducmV2LnhtbFBLBQYAAAAABAAEAPMAAAC7BgAAAAA=&#10;">
                <v:shape id="Text Box 9" o:spid="_x0000_s1033" type="#_x0000_t202" style="position:absolute;left:7348;top:7263;width:112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D390D" w:rsidRPr="00645821" w:rsidRDefault="008D390D" w:rsidP="00A424C8">
                        <w:pPr>
                          <w:rPr>
                            <w:sz w:val="12"/>
                          </w:rPr>
                        </w:pPr>
                      </w:p>
                    </w:txbxContent>
                  </v:textbox>
                </v:shape>
                <v:shape id="AutoShape 10" o:spid="_x0000_s1034" type="#_x0000_t32" style="position:absolute;left:7905;top:7263;width:1;height: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008D390D" w:rsidRPr="008D390D">
        <w:rPr>
          <w:rFonts w:ascii="Arial" w:hAnsi="Arial" w:cs="Arial"/>
          <w:sz w:val="22"/>
          <w:szCs w:val="22"/>
        </w:rPr>
        <w:t>Horas Semanales</w:t>
      </w:r>
      <w:r w:rsidR="008D390D" w:rsidRPr="008D390D">
        <w:rPr>
          <w:rFonts w:ascii="Arial" w:hAnsi="Arial" w:cs="Arial"/>
          <w:sz w:val="22"/>
          <w:szCs w:val="22"/>
        </w:rPr>
        <w:tab/>
      </w:r>
      <w:r w:rsidR="008D390D" w:rsidRPr="008D390D">
        <w:rPr>
          <w:rFonts w:ascii="Arial" w:hAnsi="Arial" w:cs="Arial"/>
          <w:sz w:val="22"/>
          <w:szCs w:val="22"/>
        </w:rPr>
        <w:tab/>
      </w:r>
      <w:r w:rsidR="008D390D" w:rsidRPr="008D390D">
        <w:rPr>
          <w:rFonts w:ascii="Arial" w:hAnsi="Arial" w:cs="Arial"/>
          <w:sz w:val="22"/>
          <w:szCs w:val="22"/>
        </w:rPr>
        <w:tab/>
        <w:t xml:space="preserve">: </w:t>
      </w:r>
      <w:r w:rsidR="00CB2902">
        <w:rPr>
          <w:rFonts w:ascii="Arial" w:hAnsi="Arial" w:cs="Arial"/>
          <w:sz w:val="22"/>
          <w:szCs w:val="22"/>
        </w:rPr>
        <w:tab/>
      </w:r>
      <w:r w:rsidR="00645821">
        <w:rPr>
          <w:rFonts w:ascii="Arial" w:hAnsi="Arial" w:cs="Arial"/>
          <w:sz w:val="22"/>
          <w:szCs w:val="22"/>
        </w:rPr>
        <w:t>04</w:t>
      </w:r>
    </w:p>
    <w:p w:rsidR="008D390D" w:rsidRPr="008D390D" w:rsidRDefault="008D390D" w:rsidP="00A424C8">
      <w:pPr>
        <w:pStyle w:val="Prrafodelista"/>
        <w:numPr>
          <w:ilvl w:val="1"/>
          <w:numId w:val="9"/>
        </w:numPr>
        <w:tabs>
          <w:tab w:val="left" w:pos="1560"/>
        </w:tabs>
        <w:spacing w:before="240" w:after="240"/>
        <w:ind w:left="1560" w:hanging="851"/>
        <w:rPr>
          <w:rFonts w:ascii="Arial" w:hAnsi="Arial" w:cs="Arial"/>
          <w:sz w:val="22"/>
          <w:szCs w:val="22"/>
        </w:rPr>
      </w:pPr>
      <w:r w:rsidRPr="008D390D">
        <w:rPr>
          <w:rFonts w:ascii="Arial" w:hAnsi="Arial" w:cs="Arial"/>
          <w:sz w:val="22"/>
          <w:szCs w:val="22"/>
        </w:rPr>
        <w:t>Pre-requisito</w:t>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r>
      <w:r w:rsidR="00A424C8">
        <w:rPr>
          <w:rFonts w:ascii="Arial" w:hAnsi="Arial" w:cs="Arial"/>
          <w:sz w:val="22"/>
          <w:szCs w:val="22"/>
        </w:rPr>
        <w:tab/>
      </w:r>
      <w:r w:rsidRPr="008D390D">
        <w:rPr>
          <w:rFonts w:ascii="Arial" w:hAnsi="Arial" w:cs="Arial"/>
          <w:sz w:val="22"/>
          <w:szCs w:val="22"/>
        </w:rPr>
        <w:t xml:space="preserve">:  </w:t>
      </w:r>
      <w:r w:rsidR="00CB2902">
        <w:rPr>
          <w:rFonts w:ascii="Arial" w:hAnsi="Arial" w:cs="Arial"/>
          <w:sz w:val="22"/>
          <w:szCs w:val="22"/>
        </w:rPr>
        <w:tab/>
      </w:r>
    </w:p>
    <w:p w:rsidR="008D390D" w:rsidRPr="008D390D" w:rsidRDefault="008D390D" w:rsidP="00A424C8">
      <w:pPr>
        <w:pStyle w:val="Prrafodelista"/>
        <w:numPr>
          <w:ilvl w:val="1"/>
          <w:numId w:val="9"/>
        </w:numPr>
        <w:tabs>
          <w:tab w:val="left" w:pos="1560"/>
        </w:tabs>
        <w:spacing w:before="240" w:after="240"/>
        <w:ind w:left="2127" w:hanging="1418"/>
        <w:rPr>
          <w:rFonts w:ascii="Arial" w:hAnsi="Arial" w:cs="Arial"/>
          <w:sz w:val="22"/>
          <w:szCs w:val="22"/>
        </w:rPr>
      </w:pPr>
      <w:r w:rsidRPr="008D390D">
        <w:rPr>
          <w:rFonts w:ascii="Arial" w:hAnsi="Arial" w:cs="Arial"/>
          <w:sz w:val="22"/>
          <w:szCs w:val="22"/>
        </w:rPr>
        <w:t>Semestre Académico</w:t>
      </w:r>
      <w:r w:rsidRPr="008D390D">
        <w:rPr>
          <w:rFonts w:ascii="Arial" w:hAnsi="Arial" w:cs="Arial"/>
          <w:sz w:val="22"/>
          <w:szCs w:val="22"/>
        </w:rPr>
        <w:tab/>
      </w:r>
      <w:r w:rsidRPr="008D390D">
        <w:rPr>
          <w:rFonts w:ascii="Arial" w:hAnsi="Arial" w:cs="Arial"/>
          <w:sz w:val="22"/>
          <w:szCs w:val="22"/>
        </w:rPr>
        <w:tab/>
        <w:t xml:space="preserve">: </w:t>
      </w:r>
      <w:r w:rsidR="00CB2902">
        <w:rPr>
          <w:rFonts w:ascii="Arial" w:hAnsi="Arial" w:cs="Arial"/>
          <w:sz w:val="22"/>
          <w:szCs w:val="22"/>
        </w:rPr>
        <w:tab/>
      </w:r>
      <w:r w:rsidRPr="008D390D">
        <w:rPr>
          <w:rFonts w:ascii="Arial" w:hAnsi="Arial" w:cs="Arial"/>
          <w:sz w:val="22"/>
          <w:szCs w:val="22"/>
        </w:rPr>
        <w:t>201</w:t>
      </w:r>
      <w:r w:rsidR="00BF1A4A">
        <w:rPr>
          <w:rFonts w:ascii="Arial" w:hAnsi="Arial" w:cs="Arial"/>
          <w:sz w:val="22"/>
          <w:szCs w:val="22"/>
        </w:rPr>
        <w:t>5</w:t>
      </w:r>
      <w:r w:rsidRPr="008D390D">
        <w:rPr>
          <w:rFonts w:ascii="Arial" w:hAnsi="Arial" w:cs="Arial"/>
          <w:sz w:val="22"/>
          <w:szCs w:val="22"/>
        </w:rPr>
        <w:t>-</w:t>
      </w:r>
      <w:r>
        <w:rPr>
          <w:rFonts w:ascii="Arial" w:hAnsi="Arial" w:cs="Arial"/>
          <w:sz w:val="22"/>
          <w:szCs w:val="22"/>
        </w:rPr>
        <w:t>I</w:t>
      </w:r>
    </w:p>
    <w:p w:rsidR="008D390D" w:rsidRPr="008D390D" w:rsidRDefault="008D390D" w:rsidP="008D390D">
      <w:pPr>
        <w:pStyle w:val="Prrafodelista"/>
        <w:numPr>
          <w:ilvl w:val="1"/>
          <w:numId w:val="9"/>
        </w:numPr>
        <w:tabs>
          <w:tab w:val="left" w:pos="1560"/>
        </w:tabs>
        <w:ind w:left="2127" w:right="-143" w:hanging="1418"/>
        <w:rPr>
          <w:rFonts w:ascii="Arial" w:hAnsi="Arial" w:cs="Arial"/>
          <w:sz w:val="22"/>
          <w:szCs w:val="22"/>
        </w:rPr>
      </w:pPr>
      <w:r w:rsidRPr="008D390D">
        <w:rPr>
          <w:rFonts w:ascii="Arial" w:hAnsi="Arial" w:cs="Arial"/>
          <w:sz w:val="22"/>
          <w:szCs w:val="22"/>
        </w:rPr>
        <w:t>Docente</w:t>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t xml:space="preserve">: </w:t>
      </w:r>
      <w:r>
        <w:rPr>
          <w:rFonts w:ascii="Arial" w:hAnsi="Arial" w:cs="Arial"/>
          <w:sz w:val="22"/>
          <w:szCs w:val="22"/>
        </w:rPr>
        <w:tab/>
      </w:r>
      <w:r w:rsidRPr="008D390D">
        <w:rPr>
          <w:rFonts w:ascii="Arial" w:hAnsi="Arial" w:cs="Arial"/>
          <w:b/>
          <w:sz w:val="22"/>
          <w:szCs w:val="22"/>
        </w:rPr>
        <w:t>Juan Miguel JUÁREZ MARTÍNEZ</w:t>
      </w:r>
    </w:p>
    <w:p w:rsidR="008D390D" w:rsidRPr="008D390D" w:rsidRDefault="008D390D" w:rsidP="008D390D">
      <w:pPr>
        <w:pStyle w:val="Prrafodelista"/>
        <w:numPr>
          <w:ilvl w:val="1"/>
          <w:numId w:val="9"/>
        </w:numPr>
        <w:tabs>
          <w:tab w:val="left" w:pos="1560"/>
        </w:tabs>
        <w:ind w:left="2127" w:hanging="1418"/>
        <w:rPr>
          <w:rFonts w:ascii="Arial" w:hAnsi="Arial" w:cs="Arial"/>
          <w:sz w:val="22"/>
          <w:szCs w:val="22"/>
        </w:rPr>
      </w:pPr>
      <w:r w:rsidRPr="008D390D">
        <w:rPr>
          <w:rFonts w:ascii="Arial" w:hAnsi="Arial" w:cs="Arial"/>
          <w:sz w:val="22"/>
          <w:szCs w:val="22"/>
        </w:rPr>
        <w:t>Colegiatura</w:t>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t xml:space="preserve">: </w:t>
      </w:r>
      <w:r>
        <w:rPr>
          <w:rFonts w:ascii="Arial" w:hAnsi="Arial" w:cs="Arial"/>
          <w:sz w:val="22"/>
          <w:szCs w:val="22"/>
        </w:rPr>
        <w:tab/>
      </w:r>
      <w:r w:rsidRPr="008D390D">
        <w:rPr>
          <w:rFonts w:ascii="Arial" w:hAnsi="Arial" w:cs="Arial"/>
          <w:sz w:val="22"/>
          <w:szCs w:val="22"/>
        </w:rPr>
        <w:t>REG. ICAL  Nº 2031</w:t>
      </w:r>
    </w:p>
    <w:p w:rsidR="008D390D" w:rsidRPr="008D390D" w:rsidRDefault="008D390D" w:rsidP="008D390D">
      <w:pPr>
        <w:pStyle w:val="Prrafodelista"/>
        <w:numPr>
          <w:ilvl w:val="1"/>
          <w:numId w:val="9"/>
        </w:numPr>
        <w:tabs>
          <w:tab w:val="left" w:pos="1560"/>
        </w:tabs>
        <w:ind w:left="2127" w:hanging="1418"/>
        <w:rPr>
          <w:rFonts w:ascii="Arial" w:hAnsi="Arial" w:cs="Arial"/>
          <w:sz w:val="22"/>
          <w:szCs w:val="22"/>
        </w:rPr>
      </w:pPr>
      <w:r w:rsidRPr="008D390D">
        <w:rPr>
          <w:rFonts w:ascii="Arial" w:hAnsi="Arial" w:cs="Arial"/>
          <w:sz w:val="22"/>
          <w:szCs w:val="22"/>
        </w:rPr>
        <w:t>Correo Electrónico</w:t>
      </w:r>
      <w:r w:rsidRPr="008D390D">
        <w:rPr>
          <w:rFonts w:ascii="Arial" w:hAnsi="Arial" w:cs="Arial"/>
          <w:sz w:val="22"/>
          <w:szCs w:val="22"/>
        </w:rPr>
        <w:tab/>
      </w:r>
      <w:r w:rsidRPr="008D390D">
        <w:rPr>
          <w:rFonts w:ascii="Arial" w:hAnsi="Arial" w:cs="Arial"/>
          <w:sz w:val="22"/>
          <w:szCs w:val="22"/>
        </w:rPr>
        <w:tab/>
      </w:r>
      <w:r>
        <w:rPr>
          <w:rFonts w:ascii="Arial" w:hAnsi="Arial" w:cs="Arial"/>
          <w:sz w:val="22"/>
          <w:szCs w:val="22"/>
        </w:rPr>
        <w:tab/>
      </w:r>
      <w:r w:rsidRPr="008D390D">
        <w:rPr>
          <w:rFonts w:ascii="Arial" w:hAnsi="Arial" w:cs="Arial"/>
          <w:sz w:val="22"/>
          <w:szCs w:val="22"/>
        </w:rPr>
        <w:t>:</w:t>
      </w:r>
      <w:r>
        <w:rPr>
          <w:rFonts w:ascii="Arial" w:hAnsi="Arial" w:cs="Arial"/>
          <w:sz w:val="22"/>
          <w:szCs w:val="22"/>
        </w:rPr>
        <w:tab/>
      </w:r>
      <w:hyperlink r:id="rId7" w:history="1">
        <w:r w:rsidRPr="001729C0">
          <w:rPr>
            <w:rStyle w:val="Hipervnculo"/>
            <w:rFonts w:ascii="Arial" w:hAnsi="Arial" w:cs="Arial"/>
            <w:color w:val="auto"/>
            <w:sz w:val="22"/>
            <w:szCs w:val="22"/>
            <w:u w:val="none"/>
          </w:rPr>
          <w:t>ju_mig2@hotmail.com</w:t>
        </w:r>
      </w:hyperlink>
      <w:r w:rsidRPr="008D390D">
        <w:rPr>
          <w:rFonts w:ascii="Arial" w:hAnsi="Arial" w:cs="Arial"/>
          <w:sz w:val="22"/>
          <w:szCs w:val="22"/>
        </w:rPr>
        <w:t xml:space="preserve"> </w:t>
      </w:r>
    </w:p>
    <w:p w:rsidR="008D390D" w:rsidRPr="008D390D" w:rsidRDefault="008D390D" w:rsidP="008D390D">
      <w:pPr>
        <w:pStyle w:val="Prrafodelista"/>
        <w:numPr>
          <w:ilvl w:val="1"/>
          <w:numId w:val="9"/>
        </w:numPr>
        <w:tabs>
          <w:tab w:val="left" w:pos="1560"/>
        </w:tabs>
        <w:ind w:left="2127" w:hanging="1418"/>
        <w:rPr>
          <w:rFonts w:ascii="Arial" w:hAnsi="Arial" w:cs="Arial"/>
          <w:sz w:val="22"/>
          <w:szCs w:val="22"/>
        </w:rPr>
      </w:pPr>
      <w:r w:rsidRPr="008D390D">
        <w:rPr>
          <w:rFonts w:ascii="Arial" w:hAnsi="Arial" w:cs="Arial"/>
          <w:sz w:val="22"/>
          <w:szCs w:val="22"/>
        </w:rPr>
        <w:t>Celular</w:t>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r>
      <w:r w:rsidRPr="008D390D">
        <w:rPr>
          <w:rFonts w:ascii="Arial" w:hAnsi="Arial" w:cs="Arial"/>
          <w:sz w:val="22"/>
          <w:szCs w:val="22"/>
        </w:rPr>
        <w:tab/>
        <w:t xml:space="preserve">: </w:t>
      </w:r>
      <w:r>
        <w:rPr>
          <w:rFonts w:ascii="Arial" w:hAnsi="Arial" w:cs="Arial"/>
          <w:sz w:val="22"/>
          <w:szCs w:val="22"/>
        </w:rPr>
        <w:tab/>
      </w:r>
      <w:r w:rsidR="00BF1A4A">
        <w:rPr>
          <w:rFonts w:ascii="Arial" w:hAnsi="Arial" w:cs="Arial"/>
          <w:sz w:val="22"/>
          <w:szCs w:val="22"/>
        </w:rPr>
        <w:t>979775914</w:t>
      </w:r>
    </w:p>
    <w:p w:rsidR="000F535C" w:rsidRPr="000F535C" w:rsidRDefault="000F535C" w:rsidP="000F535C">
      <w:pPr>
        <w:jc w:val="both"/>
        <w:rPr>
          <w:rFonts w:ascii="Arial" w:hAnsi="Arial" w:cs="Arial"/>
          <w:sz w:val="22"/>
          <w:szCs w:val="22"/>
        </w:rPr>
      </w:pPr>
    </w:p>
    <w:p w:rsidR="000F535C" w:rsidRPr="00A84AC9" w:rsidRDefault="000F535C" w:rsidP="00E43EB7">
      <w:pPr>
        <w:pStyle w:val="Prrafodelista"/>
        <w:numPr>
          <w:ilvl w:val="0"/>
          <w:numId w:val="8"/>
        </w:numPr>
        <w:ind w:left="426" w:hanging="437"/>
        <w:jc w:val="both"/>
        <w:rPr>
          <w:rFonts w:ascii="Arial" w:hAnsi="Arial" w:cs="Arial"/>
          <w:b/>
          <w:sz w:val="22"/>
          <w:szCs w:val="22"/>
          <w:u w:val="single"/>
        </w:rPr>
      </w:pPr>
      <w:r w:rsidRPr="00A84AC9">
        <w:rPr>
          <w:rFonts w:ascii="Arial" w:hAnsi="Arial" w:cs="Arial"/>
          <w:b/>
          <w:sz w:val="22"/>
          <w:szCs w:val="22"/>
          <w:u w:val="single"/>
        </w:rPr>
        <w:t>SUMILLA</w:t>
      </w:r>
    </w:p>
    <w:p w:rsidR="000F535C" w:rsidRDefault="000F535C" w:rsidP="000F535C">
      <w:pPr>
        <w:jc w:val="both"/>
        <w:rPr>
          <w:rFonts w:ascii="Arial" w:hAnsi="Arial" w:cs="Arial"/>
          <w:sz w:val="22"/>
          <w:szCs w:val="22"/>
        </w:rPr>
      </w:pPr>
      <w:r w:rsidRPr="000F535C">
        <w:rPr>
          <w:rFonts w:ascii="Arial" w:hAnsi="Arial" w:cs="Arial"/>
          <w:sz w:val="22"/>
          <w:szCs w:val="22"/>
        </w:rPr>
        <w:t>Conceptos preliminares.- Evolución histórica del pensamiento jurídico: la filosofía griega; la Edad  Media; Kant; Hegel; el historicismo; el positivismo; Teoría Tridimensional; La Filosofía del Derecho en el  Perú.</w:t>
      </w:r>
    </w:p>
    <w:p w:rsidR="00374757" w:rsidRPr="000D3C2D" w:rsidRDefault="00374757" w:rsidP="00E43EB7">
      <w:pPr>
        <w:pStyle w:val="Prrafodelista"/>
        <w:numPr>
          <w:ilvl w:val="0"/>
          <w:numId w:val="8"/>
        </w:numPr>
        <w:ind w:left="426" w:hanging="437"/>
        <w:jc w:val="both"/>
        <w:rPr>
          <w:rFonts w:ascii="Arial" w:hAnsi="Arial" w:cs="Arial"/>
          <w:sz w:val="22"/>
          <w:szCs w:val="22"/>
          <w:u w:val="single"/>
        </w:rPr>
      </w:pPr>
      <w:r w:rsidRPr="00A84AC9">
        <w:rPr>
          <w:rFonts w:ascii="Arial" w:hAnsi="Arial" w:cs="Arial"/>
          <w:b/>
          <w:sz w:val="22"/>
          <w:szCs w:val="22"/>
          <w:u w:val="single"/>
        </w:rPr>
        <w:t>CAPACIDADES</w:t>
      </w:r>
    </w:p>
    <w:p w:rsidR="00374757" w:rsidRPr="00374757" w:rsidRDefault="00374757" w:rsidP="0049781C">
      <w:pPr>
        <w:pStyle w:val="Prrafodelista"/>
        <w:numPr>
          <w:ilvl w:val="0"/>
          <w:numId w:val="10"/>
        </w:numPr>
        <w:ind w:left="426"/>
        <w:jc w:val="both"/>
        <w:rPr>
          <w:rFonts w:ascii="Arial" w:hAnsi="Arial" w:cs="Arial"/>
          <w:sz w:val="22"/>
          <w:szCs w:val="22"/>
        </w:rPr>
      </w:pPr>
      <w:r w:rsidRPr="00374757">
        <w:rPr>
          <w:rFonts w:ascii="Arial" w:hAnsi="Arial" w:cs="Arial"/>
          <w:sz w:val="22"/>
          <w:szCs w:val="22"/>
        </w:rPr>
        <w:t xml:space="preserve">Plantea problemas de orden ontológico para reflexionar el origen </w:t>
      </w:r>
      <w:r>
        <w:rPr>
          <w:rFonts w:ascii="Arial" w:hAnsi="Arial" w:cs="Arial"/>
          <w:sz w:val="22"/>
          <w:szCs w:val="22"/>
        </w:rPr>
        <w:t>filosofa del Derecho</w:t>
      </w:r>
      <w:r w:rsidRPr="00374757">
        <w:rPr>
          <w:rFonts w:ascii="Arial" w:hAnsi="Arial" w:cs="Arial"/>
          <w:sz w:val="22"/>
          <w:szCs w:val="22"/>
        </w:rPr>
        <w:t>,  el universo</w:t>
      </w:r>
      <w:r>
        <w:rPr>
          <w:rFonts w:ascii="Arial" w:hAnsi="Arial" w:cs="Arial"/>
          <w:sz w:val="22"/>
          <w:szCs w:val="22"/>
        </w:rPr>
        <w:t xml:space="preserve"> jurídico</w:t>
      </w:r>
      <w:r w:rsidRPr="00374757">
        <w:rPr>
          <w:rFonts w:ascii="Arial" w:hAnsi="Arial" w:cs="Arial"/>
          <w:sz w:val="22"/>
          <w:szCs w:val="22"/>
        </w:rPr>
        <w:t xml:space="preserve">, la cultura y otros temas importantes, haciendo uso de los  instrumentos y técnicas que posee la filosofía. </w:t>
      </w:r>
    </w:p>
    <w:p w:rsidR="00374757" w:rsidRPr="00374757" w:rsidRDefault="00374757" w:rsidP="0049781C">
      <w:pPr>
        <w:pStyle w:val="Prrafodelista"/>
        <w:numPr>
          <w:ilvl w:val="0"/>
          <w:numId w:val="10"/>
        </w:numPr>
        <w:ind w:left="426"/>
        <w:jc w:val="both"/>
        <w:rPr>
          <w:rFonts w:ascii="Arial" w:hAnsi="Arial" w:cs="Arial"/>
          <w:sz w:val="22"/>
          <w:szCs w:val="22"/>
        </w:rPr>
      </w:pPr>
      <w:r w:rsidRPr="00374757">
        <w:rPr>
          <w:rFonts w:ascii="Arial" w:hAnsi="Arial" w:cs="Arial"/>
          <w:sz w:val="22"/>
          <w:szCs w:val="22"/>
        </w:rPr>
        <w:t xml:space="preserve">Investiga las doctrinas de las principales escuelas filosóficas y sus aportes a </w:t>
      </w:r>
      <w:r>
        <w:rPr>
          <w:rFonts w:ascii="Arial" w:hAnsi="Arial" w:cs="Arial"/>
          <w:sz w:val="22"/>
          <w:szCs w:val="22"/>
        </w:rPr>
        <w:t>la Filosofía del Derecho</w:t>
      </w:r>
      <w:r w:rsidRPr="00374757">
        <w:rPr>
          <w:rFonts w:ascii="Arial" w:hAnsi="Arial" w:cs="Arial"/>
          <w:sz w:val="22"/>
          <w:szCs w:val="22"/>
        </w:rPr>
        <w:t>, haciendo uso de los métodos filosóficos que proponen las diversas corrientes filosóficas</w:t>
      </w:r>
      <w:r>
        <w:rPr>
          <w:rFonts w:ascii="Arial" w:hAnsi="Arial" w:cs="Arial"/>
          <w:sz w:val="22"/>
          <w:szCs w:val="22"/>
        </w:rPr>
        <w:t xml:space="preserve"> dentro de la Filosofía del Derecho</w:t>
      </w:r>
      <w:r w:rsidRPr="00374757">
        <w:rPr>
          <w:rFonts w:ascii="Arial" w:hAnsi="Arial" w:cs="Arial"/>
          <w:sz w:val="22"/>
          <w:szCs w:val="22"/>
        </w:rPr>
        <w:t xml:space="preserve">. </w:t>
      </w:r>
    </w:p>
    <w:p w:rsidR="00374757" w:rsidRPr="00374757" w:rsidRDefault="00374757" w:rsidP="0049781C">
      <w:pPr>
        <w:pStyle w:val="Prrafodelista"/>
        <w:numPr>
          <w:ilvl w:val="0"/>
          <w:numId w:val="10"/>
        </w:numPr>
        <w:ind w:left="426"/>
        <w:jc w:val="both"/>
        <w:rPr>
          <w:rFonts w:ascii="Arial" w:hAnsi="Arial" w:cs="Arial"/>
          <w:sz w:val="22"/>
          <w:szCs w:val="22"/>
        </w:rPr>
      </w:pPr>
      <w:r w:rsidRPr="00374757">
        <w:rPr>
          <w:rFonts w:ascii="Arial" w:hAnsi="Arial" w:cs="Arial"/>
          <w:sz w:val="22"/>
          <w:szCs w:val="22"/>
        </w:rPr>
        <w:t xml:space="preserve">Reflexiona sobre los problemas contemporáneos que aquejan a la humanidad, asumiendo una actitud crítica y un rol pro activo en la solución de las mismas. </w:t>
      </w:r>
    </w:p>
    <w:p w:rsidR="00374757" w:rsidRPr="00374757" w:rsidRDefault="00374757" w:rsidP="0049781C">
      <w:pPr>
        <w:pStyle w:val="Prrafodelista"/>
        <w:numPr>
          <w:ilvl w:val="0"/>
          <w:numId w:val="10"/>
        </w:numPr>
        <w:ind w:left="426"/>
        <w:jc w:val="both"/>
        <w:rPr>
          <w:rFonts w:ascii="Arial" w:hAnsi="Arial" w:cs="Arial"/>
          <w:sz w:val="22"/>
          <w:szCs w:val="22"/>
        </w:rPr>
      </w:pPr>
      <w:r w:rsidRPr="00374757">
        <w:rPr>
          <w:rFonts w:ascii="Arial" w:hAnsi="Arial" w:cs="Arial"/>
          <w:sz w:val="22"/>
          <w:szCs w:val="22"/>
        </w:rPr>
        <w:t xml:space="preserve">Aplica los distintos métodos </w:t>
      </w:r>
      <w:r w:rsidR="005926BD">
        <w:rPr>
          <w:rFonts w:ascii="Arial" w:hAnsi="Arial" w:cs="Arial"/>
          <w:sz w:val="22"/>
          <w:szCs w:val="22"/>
        </w:rPr>
        <w:t xml:space="preserve">de investigación y aplicación </w:t>
      </w:r>
      <w:r w:rsidRPr="00374757">
        <w:rPr>
          <w:rFonts w:ascii="Arial" w:hAnsi="Arial" w:cs="Arial"/>
          <w:sz w:val="22"/>
          <w:szCs w:val="22"/>
        </w:rPr>
        <w:t xml:space="preserve">de la filosofía </w:t>
      </w:r>
      <w:r w:rsidR="005926BD">
        <w:rPr>
          <w:rFonts w:ascii="Arial" w:hAnsi="Arial" w:cs="Arial"/>
          <w:sz w:val="22"/>
          <w:szCs w:val="22"/>
        </w:rPr>
        <w:t xml:space="preserve">del Derecho </w:t>
      </w:r>
      <w:r w:rsidRPr="00374757">
        <w:rPr>
          <w:rFonts w:ascii="Arial" w:hAnsi="Arial" w:cs="Arial"/>
          <w:sz w:val="22"/>
          <w:szCs w:val="22"/>
        </w:rPr>
        <w:t>en situaciones complejas y problemáticas de su quehacer profesional con una visión prospectiva.</w:t>
      </w:r>
    </w:p>
    <w:p w:rsidR="000F535C" w:rsidRPr="00E43EB7" w:rsidRDefault="000F535C" w:rsidP="000F535C">
      <w:pPr>
        <w:numPr>
          <w:ilvl w:val="0"/>
          <w:numId w:val="8"/>
        </w:numPr>
        <w:ind w:left="426" w:hanging="426"/>
        <w:jc w:val="both"/>
        <w:rPr>
          <w:rFonts w:ascii="Arial" w:hAnsi="Arial" w:cs="Arial"/>
          <w:b/>
          <w:sz w:val="22"/>
          <w:szCs w:val="22"/>
          <w:u w:val="single"/>
        </w:rPr>
      </w:pPr>
      <w:r w:rsidRPr="00A84AC9">
        <w:rPr>
          <w:rFonts w:ascii="Arial" w:hAnsi="Arial" w:cs="Arial"/>
          <w:b/>
          <w:sz w:val="22"/>
          <w:szCs w:val="22"/>
          <w:u w:val="single"/>
        </w:rPr>
        <w:t xml:space="preserve">COMPETENCIA GENERAL </w:t>
      </w:r>
    </w:p>
    <w:p w:rsidR="000F535C" w:rsidRPr="000F535C" w:rsidRDefault="000F535C" w:rsidP="000F535C">
      <w:pPr>
        <w:jc w:val="both"/>
        <w:rPr>
          <w:rFonts w:ascii="Arial" w:hAnsi="Arial" w:cs="Arial"/>
          <w:sz w:val="22"/>
          <w:szCs w:val="22"/>
        </w:rPr>
      </w:pPr>
      <w:r w:rsidRPr="000F535C">
        <w:rPr>
          <w:rFonts w:ascii="Arial" w:hAnsi="Arial" w:cs="Arial"/>
          <w:sz w:val="22"/>
          <w:szCs w:val="22"/>
        </w:rPr>
        <w:t>Identificar, analizar y comprender mejor las más relevantes concepciones iusfilosóficas, y su influjo,  como marco meta teórico fundamentador de las distintas construcciones dogmáticas.</w:t>
      </w:r>
    </w:p>
    <w:p w:rsidR="000F535C" w:rsidRPr="000F535C" w:rsidRDefault="000F535C" w:rsidP="000F535C">
      <w:pPr>
        <w:jc w:val="both"/>
        <w:rPr>
          <w:rFonts w:ascii="Arial" w:hAnsi="Arial" w:cs="Arial"/>
          <w:sz w:val="22"/>
          <w:szCs w:val="22"/>
        </w:rPr>
      </w:pPr>
      <w:r w:rsidRPr="000F535C">
        <w:rPr>
          <w:rFonts w:ascii="Arial" w:hAnsi="Arial" w:cs="Arial"/>
          <w:sz w:val="22"/>
          <w:szCs w:val="22"/>
        </w:rPr>
        <w:t>Para ello, el reconocimiento de la relevancia en la formación profesional de la Filosofía del Derecho debe entenderse no sólo como capacitación y transmisión de los constructos conceptuales para el ejercicio de la crítica iusfilosófica, sino también, resaltar el sentido funcional que adquiere la reflexión iusfilosófica como marco de comprensión sustentador del quehacer científico-jurídico. En tal sentido, es necesario comprender que tanto iusfilosofía y ciencia jurídica constituyen una unidad de racionalidad dialéctica, por tanto, la funcionalidad establecida entre ambas disciplinas ofrece un panorama esclarecedor al operador jurídico, produciendo una auto observación consciente del estudiante que le permite identificar las bases sobre las que reposa su adhesión a determinadas corrientes dogmáticas y que le permitan formular tentativas afirmaciones teóricas de alta rigurosidad.</w:t>
      </w:r>
    </w:p>
    <w:p w:rsidR="000F535C" w:rsidRPr="000F535C" w:rsidRDefault="000F535C" w:rsidP="000F535C">
      <w:pPr>
        <w:jc w:val="both"/>
        <w:rPr>
          <w:rFonts w:ascii="Arial" w:hAnsi="Arial" w:cs="Arial"/>
          <w:sz w:val="22"/>
          <w:szCs w:val="22"/>
        </w:rPr>
      </w:pPr>
      <w:r w:rsidRPr="000F535C">
        <w:rPr>
          <w:rFonts w:ascii="Arial" w:hAnsi="Arial" w:cs="Arial"/>
          <w:sz w:val="22"/>
          <w:szCs w:val="22"/>
        </w:rPr>
        <w:t>Analizar históricamente las distintas afirmaciones teóricas de las escuelas iusfilosóficas  pertenecientes a la tradición romano-germánica.</w:t>
      </w:r>
    </w:p>
    <w:p w:rsidR="000F535C" w:rsidRPr="000F535C" w:rsidRDefault="000F535C" w:rsidP="000F535C">
      <w:pPr>
        <w:jc w:val="both"/>
        <w:rPr>
          <w:rFonts w:ascii="Arial" w:hAnsi="Arial" w:cs="Arial"/>
          <w:sz w:val="22"/>
          <w:szCs w:val="22"/>
        </w:rPr>
      </w:pPr>
      <w:r w:rsidRPr="000F535C">
        <w:rPr>
          <w:rFonts w:ascii="Arial" w:hAnsi="Arial" w:cs="Arial"/>
          <w:sz w:val="22"/>
          <w:szCs w:val="22"/>
        </w:rPr>
        <w:t>Reflexionar en torno al impacto producido por la iusfilosofía en la formulación de las corrientes dogmático- jurídico.</w:t>
      </w:r>
    </w:p>
    <w:p w:rsidR="000F535C" w:rsidRDefault="000F535C" w:rsidP="000F535C">
      <w:pPr>
        <w:jc w:val="both"/>
        <w:rPr>
          <w:rFonts w:ascii="Arial" w:hAnsi="Arial" w:cs="Arial"/>
          <w:sz w:val="22"/>
          <w:szCs w:val="22"/>
        </w:rPr>
      </w:pPr>
      <w:r w:rsidRPr="000F535C">
        <w:rPr>
          <w:rFonts w:ascii="Arial" w:hAnsi="Arial" w:cs="Arial"/>
          <w:sz w:val="22"/>
          <w:szCs w:val="22"/>
        </w:rPr>
        <w:t>Transmitir a los estudiantes esquemas de aplicación teórico-práctico del conocimiento iusfilosófico.</w:t>
      </w:r>
    </w:p>
    <w:p w:rsidR="002679BD" w:rsidRPr="00BF1A4A" w:rsidRDefault="002679BD" w:rsidP="00E43EB7">
      <w:pPr>
        <w:pStyle w:val="Prrafodelista"/>
        <w:numPr>
          <w:ilvl w:val="0"/>
          <w:numId w:val="8"/>
        </w:numPr>
        <w:ind w:left="426" w:hanging="426"/>
        <w:jc w:val="both"/>
        <w:rPr>
          <w:rFonts w:ascii="Arial" w:hAnsi="Arial" w:cs="Arial"/>
          <w:sz w:val="22"/>
          <w:szCs w:val="22"/>
          <w:u w:val="single"/>
        </w:rPr>
      </w:pPr>
      <w:r w:rsidRPr="00A84AC9">
        <w:rPr>
          <w:rFonts w:ascii="Arial" w:hAnsi="Arial" w:cs="Arial"/>
          <w:b/>
          <w:sz w:val="22"/>
          <w:szCs w:val="22"/>
          <w:u w:val="single"/>
        </w:rPr>
        <w:t>CONTENIDO TEMATICO.</w:t>
      </w:r>
    </w:p>
    <w:p w:rsidR="00BF1A4A" w:rsidRPr="00E43EB7" w:rsidRDefault="00BF1A4A" w:rsidP="00BF1A4A">
      <w:pPr>
        <w:pStyle w:val="Prrafodelista"/>
        <w:ind w:left="426"/>
        <w:jc w:val="both"/>
        <w:rPr>
          <w:rFonts w:ascii="Arial" w:hAnsi="Arial" w:cs="Arial"/>
          <w:sz w:val="22"/>
          <w:szCs w:val="22"/>
          <w:u w:val="single"/>
        </w:rPr>
      </w:pPr>
    </w:p>
    <w:p w:rsidR="008022FC" w:rsidRPr="00FB5AD5" w:rsidRDefault="00FB5AD5" w:rsidP="002D0E81">
      <w:pPr>
        <w:pStyle w:val="Prrafodelista"/>
        <w:numPr>
          <w:ilvl w:val="0"/>
          <w:numId w:val="5"/>
        </w:numPr>
        <w:jc w:val="both"/>
        <w:rPr>
          <w:rFonts w:ascii="Arial" w:hAnsi="Arial" w:cs="Arial"/>
          <w:sz w:val="22"/>
          <w:szCs w:val="22"/>
        </w:rPr>
      </w:pPr>
      <w:r w:rsidRPr="00FB5AD5">
        <w:rPr>
          <w:rFonts w:ascii="Arial" w:hAnsi="Arial" w:cs="Arial"/>
          <w:b/>
          <w:sz w:val="22"/>
          <w:szCs w:val="22"/>
        </w:rPr>
        <w:lastRenderedPageBreak/>
        <w:t>PRIMERA SEMANA</w:t>
      </w:r>
      <w:r>
        <w:rPr>
          <w:rFonts w:ascii="Arial" w:hAnsi="Arial" w:cs="Arial"/>
          <w:b/>
          <w:sz w:val="22"/>
          <w:szCs w:val="22"/>
        </w:rPr>
        <w:t>.</w:t>
      </w:r>
    </w:p>
    <w:p w:rsidR="00DF424A" w:rsidRPr="00DF424A" w:rsidRDefault="00DF424A" w:rsidP="003A67E3">
      <w:pPr>
        <w:pStyle w:val="Prrafodelista"/>
        <w:numPr>
          <w:ilvl w:val="0"/>
          <w:numId w:val="3"/>
        </w:numPr>
        <w:jc w:val="both"/>
        <w:rPr>
          <w:rFonts w:ascii="Arial" w:hAnsi="Arial" w:cs="Arial"/>
          <w:sz w:val="22"/>
          <w:szCs w:val="22"/>
        </w:rPr>
      </w:pPr>
      <w:r w:rsidRPr="00DF424A">
        <w:rPr>
          <w:rFonts w:ascii="Arial" w:hAnsi="Arial" w:cs="Arial"/>
          <w:sz w:val="22"/>
          <w:szCs w:val="22"/>
          <w:lang w:val="es-MX"/>
        </w:rPr>
        <w:t>Introducción al curso de Filosofía del derecho/ presentación/ lectura de syllabus</w:t>
      </w:r>
      <w:r>
        <w:rPr>
          <w:rFonts w:ascii="Arial" w:hAnsi="Arial" w:cs="Arial"/>
          <w:sz w:val="22"/>
          <w:szCs w:val="22"/>
        </w:rPr>
        <w:t>.</w:t>
      </w:r>
    </w:p>
    <w:p w:rsidR="007851A4" w:rsidRPr="003A67E3" w:rsidRDefault="007851A4" w:rsidP="007851A4">
      <w:pPr>
        <w:pStyle w:val="Prrafodelista"/>
        <w:numPr>
          <w:ilvl w:val="0"/>
          <w:numId w:val="3"/>
        </w:numPr>
        <w:jc w:val="both"/>
        <w:rPr>
          <w:rFonts w:ascii="Arial" w:hAnsi="Arial" w:cs="Arial"/>
          <w:sz w:val="22"/>
          <w:szCs w:val="22"/>
        </w:rPr>
      </w:pPr>
      <w:r w:rsidRPr="003A67E3">
        <w:rPr>
          <w:rFonts w:ascii="Arial" w:hAnsi="Arial" w:cs="Arial"/>
          <w:sz w:val="22"/>
          <w:szCs w:val="22"/>
        </w:rPr>
        <w:t>Origen de la filosofía</w:t>
      </w:r>
      <w:r>
        <w:rPr>
          <w:rFonts w:ascii="Arial" w:hAnsi="Arial" w:cs="Arial"/>
          <w:sz w:val="22"/>
          <w:szCs w:val="22"/>
        </w:rPr>
        <w:t xml:space="preserve"> del Derecho.</w:t>
      </w:r>
    </w:p>
    <w:p w:rsidR="003A67E3" w:rsidRDefault="003A67E3" w:rsidP="003A67E3">
      <w:pPr>
        <w:pStyle w:val="Prrafodelista"/>
        <w:numPr>
          <w:ilvl w:val="0"/>
          <w:numId w:val="3"/>
        </w:numPr>
        <w:jc w:val="both"/>
        <w:rPr>
          <w:rFonts w:ascii="Arial" w:hAnsi="Arial" w:cs="Arial"/>
          <w:sz w:val="22"/>
          <w:szCs w:val="22"/>
        </w:rPr>
      </w:pPr>
      <w:r w:rsidRPr="003A67E3">
        <w:rPr>
          <w:rFonts w:ascii="Arial" w:hAnsi="Arial" w:cs="Arial"/>
          <w:sz w:val="22"/>
          <w:szCs w:val="22"/>
        </w:rPr>
        <w:t>La Filosofía y su</w:t>
      </w:r>
      <w:r>
        <w:rPr>
          <w:rFonts w:ascii="Arial" w:hAnsi="Arial" w:cs="Arial"/>
          <w:sz w:val="22"/>
          <w:szCs w:val="22"/>
        </w:rPr>
        <w:t xml:space="preserve"> </w:t>
      </w:r>
      <w:r w:rsidRPr="003A67E3">
        <w:rPr>
          <w:rFonts w:ascii="Arial" w:hAnsi="Arial" w:cs="Arial"/>
          <w:sz w:val="22"/>
          <w:szCs w:val="22"/>
        </w:rPr>
        <w:t>vivencia</w:t>
      </w:r>
      <w:r>
        <w:rPr>
          <w:rFonts w:ascii="Arial" w:hAnsi="Arial" w:cs="Arial"/>
          <w:sz w:val="22"/>
          <w:szCs w:val="22"/>
        </w:rPr>
        <w:t>.</w:t>
      </w:r>
    </w:p>
    <w:p w:rsidR="002D0E81" w:rsidRPr="00DF424A" w:rsidRDefault="002D0E81" w:rsidP="002D0E81">
      <w:pPr>
        <w:pStyle w:val="Prrafodelista"/>
        <w:numPr>
          <w:ilvl w:val="1"/>
          <w:numId w:val="5"/>
        </w:numPr>
        <w:jc w:val="both"/>
        <w:rPr>
          <w:rFonts w:ascii="Arial" w:hAnsi="Arial" w:cs="Arial"/>
          <w:b/>
          <w:sz w:val="22"/>
          <w:szCs w:val="22"/>
        </w:rPr>
      </w:pPr>
      <w:r w:rsidRPr="00DF424A">
        <w:rPr>
          <w:rFonts w:ascii="Arial" w:hAnsi="Arial" w:cs="Arial"/>
          <w:b/>
          <w:sz w:val="22"/>
          <w:szCs w:val="22"/>
        </w:rPr>
        <w:t>Competencia</w:t>
      </w:r>
      <w:r w:rsidR="00DF424A" w:rsidRPr="00DF424A">
        <w:rPr>
          <w:rFonts w:ascii="Arial" w:hAnsi="Arial" w:cs="Arial"/>
          <w:b/>
          <w:sz w:val="22"/>
          <w:szCs w:val="22"/>
        </w:rPr>
        <w:t>s</w:t>
      </w:r>
      <w:r w:rsidRPr="00DF424A">
        <w:rPr>
          <w:rFonts w:ascii="Arial" w:hAnsi="Arial" w:cs="Arial"/>
          <w:b/>
          <w:sz w:val="22"/>
          <w:szCs w:val="22"/>
        </w:rPr>
        <w:t xml:space="preserve"> específica</w:t>
      </w:r>
      <w:r w:rsidR="00DF424A" w:rsidRPr="00DF424A">
        <w:rPr>
          <w:rFonts w:ascii="Arial" w:hAnsi="Arial" w:cs="Arial"/>
          <w:b/>
          <w:sz w:val="22"/>
          <w:szCs w:val="22"/>
        </w:rPr>
        <w:t>s</w:t>
      </w:r>
      <w:r w:rsidRPr="00DF424A">
        <w:rPr>
          <w:rFonts w:ascii="Arial" w:hAnsi="Arial" w:cs="Arial"/>
          <w:b/>
          <w:sz w:val="22"/>
          <w:szCs w:val="22"/>
        </w:rPr>
        <w:t>:</w:t>
      </w:r>
    </w:p>
    <w:p w:rsidR="003A67E3" w:rsidRDefault="003A67E3" w:rsidP="00C708C4">
      <w:pPr>
        <w:pStyle w:val="Prrafodelista"/>
        <w:numPr>
          <w:ilvl w:val="2"/>
          <w:numId w:val="5"/>
        </w:numPr>
        <w:ind w:left="2127" w:hanging="709"/>
        <w:jc w:val="both"/>
        <w:rPr>
          <w:rFonts w:ascii="Arial" w:hAnsi="Arial" w:cs="Arial"/>
          <w:sz w:val="22"/>
          <w:szCs w:val="22"/>
        </w:rPr>
      </w:pPr>
      <w:r w:rsidRPr="003A67E3">
        <w:rPr>
          <w:rFonts w:ascii="Arial" w:hAnsi="Arial" w:cs="Arial"/>
          <w:b/>
          <w:sz w:val="22"/>
          <w:szCs w:val="22"/>
        </w:rPr>
        <w:t>Conceptuales:</w:t>
      </w:r>
      <w:r w:rsidRPr="003A67E3">
        <w:rPr>
          <w:rFonts w:ascii="Arial" w:hAnsi="Arial" w:cs="Arial"/>
          <w:sz w:val="22"/>
          <w:szCs w:val="22"/>
        </w:rPr>
        <w:t xml:space="preserve"> Conoce el proceso de evolución histórica </w:t>
      </w:r>
      <w:r w:rsidR="001729C0" w:rsidRPr="003A67E3">
        <w:rPr>
          <w:rFonts w:ascii="Arial" w:hAnsi="Arial" w:cs="Arial"/>
          <w:sz w:val="22"/>
          <w:szCs w:val="22"/>
        </w:rPr>
        <w:t>de la</w:t>
      </w:r>
      <w:r w:rsidRPr="003A67E3">
        <w:rPr>
          <w:rFonts w:ascii="Arial" w:hAnsi="Arial" w:cs="Arial"/>
          <w:sz w:val="22"/>
          <w:szCs w:val="22"/>
        </w:rPr>
        <w:t xml:space="preserve"> Filosofía del derecho. </w:t>
      </w:r>
    </w:p>
    <w:p w:rsidR="003A67E3" w:rsidRPr="003A67E3" w:rsidRDefault="003A67E3" w:rsidP="00C708C4">
      <w:pPr>
        <w:pStyle w:val="Prrafodelista"/>
        <w:numPr>
          <w:ilvl w:val="2"/>
          <w:numId w:val="5"/>
        </w:numPr>
        <w:ind w:left="2127" w:hanging="709"/>
        <w:jc w:val="both"/>
        <w:rPr>
          <w:rFonts w:ascii="Arial" w:hAnsi="Arial" w:cs="Arial"/>
          <w:sz w:val="22"/>
          <w:szCs w:val="22"/>
        </w:rPr>
      </w:pPr>
      <w:r w:rsidRPr="003A67E3">
        <w:rPr>
          <w:rFonts w:ascii="Arial" w:hAnsi="Arial" w:cs="Arial"/>
          <w:b/>
          <w:sz w:val="22"/>
          <w:szCs w:val="22"/>
        </w:rPr>
        <w:t>Procedimentales</w:t>
      </w:r>
      <w:r w:rsidRPr="003A67E3">
        <w:rPr>
          <w:rFonts w:ascii="Arial" w:hAnsi="Arial" w:cs="Arial"/>
          <w:sz w:val="22"/>
          <w:szCs w:val="22"/>
        </w:rPr>
        <w:t>: Reconoce la importancia de los aportes de los</w:t>
      </w:r>
      <w:r>
        <w:rPr>
          <w:rFonts w:ascii="Arial" w:hAnsi="Arial" w:cs="Arial"/>
          <w:sz w:val="22"/>
          <w:szCs w:val="22"/>
        </w:rPr>
        <w:t xml:space="preserve"> </w:t>
      </w:r>
      <w:r w:rsidRPr="003A67E3">
        <w:rPr>
          <w:rFonts w:ascii="Arial" w:hAnsi="Arial" w:cs="Arial"/>
          <w:sz w:val="22"/>
          <w:szCs w:val="22"/>
        </w:rPr>
        <w:t>filósofos más destacados, en el ámbito de la filosofía del derecho.</w:t>
      </w:r>
    </w:p>
    <w:p w:rsidR="008022FC" w:rsidRPr="00E43EB7" w:rsidRDefault="003A67E3" w:rsidP="008022FC">
      <w:pPr>
        <w:pStyle w:val="Prrafodelista"/>
        <w:numPr>
          <w:ilvl w:val="2"/>
          <w:numId w:val="5"/>
        </w:numPr>
        <w:ind w:left="2127" w:hanging="709"/>
        <w:jc w:val="both"/>
        <w:rPr>
          <w:rFonts w:ascii="Arial" w:hAnsi="Arial" w:cs="Arial"/>
          <w:sz w:val="22"/>
          <w:szCs w:val="22"/>
        </w:rPr>
      </w:pPr>
      <w:r w:rsidRPr="003A67E3">
        <w:rPr>
          <w:rFonts w:ascii="Arial" w:hAnsi="Arial" w:cs="Arial"/>
          <w:b/>
          <w:sz w:val="22"/>
          <w:szCs w:val="22"/>
        </w:rPr>
        <w:t>Actitudinales:</w:t>
      </w:r>
      <w:r w:rsidRPr="003A67E3">
        <w:rPr>
          <w:rFonts w:ascii="Arial" w:hAnsi="Arial" w:cs="Arial"/>
          <w:sz w:val="22"/>
          <w:szCs w:val="22"/>
        </w:rPr>
        <w:t xml:space="preserve"> Valora las ideas básicas que sustentan la</w:t>
      </w:r>
      <w:r>
        <w:rPr>
          <w:rFonts w:ascii="Arial" w:hAnsi="Arial" w:cs="Arial"/>
          <w:sz w:val="22"/>
          <w:szCs w:val="22"/>
        </w:rPr>
        <w:t xml:space="preserve"> </w:t>
      </w:r>
      <w:r w:rsidRPr="003A67E3">
        <w:rPr>
          <w:rFonts w:ascii="Arial" w:hAnsi="Arial" w:cs="Arial"/>
          <w:sz w:val="22"/>
          <w:szCs w:val="22"/>
        </w:rPr>
        <w:t>filosofía del derecho y en su devenir histórico.</w:t>
      </w:r>
    </w:p>
    <w:p w:rsidR="008022FC" w:rsidRPr="00FB5AD5" w:rsidRDefault="00FB5AD5" w:rsidP="002D0E81">
      <w:pPr>
        <w:pStyle w:val="Prrafodelista"/>
        <w:numPr>
          <w:ilvl w:val="0"/>
          <w:numId w:val="5"/>
        </w:numPr>
        <w:jc w:val="both"/>
        <w:rPr>
          <w:rFonts w:ascii="Arial" w:hAnsi="Arial" w:cs="Arial"/>
          <w:sz w:val="22"/>
          <w:szCs w:val="22"/>
        </w:rPr>
      </w:pPr>
      <w:r w:rsidRPr="00FB5AD5">
        <w:rPr>
          <w:rFonts w:ascii="Arial" w:hAnsi="Arial" w:cs="Arial"/>
          <w:b/>
          <w:sz w:val="22"/>
          <w:szCs w:val="22"/>
        </w:rPr>
        <w:t>SEGUNDA SEMANA.</w:t>
      </w:r>
    </w:p>
    <w:p w:rsidR="002D0E81" w:rsidRDefault="00A37543" w:rsidP="00A37543">
      <w:pPr>
        <w:pStyle w:val="Prrafodelista"/>
        <w:numPr>
          <w:ilvl w:val="0"/>
          <w:numId w:val="3"/>
        </w:numPr>
        <w:jc w:val="both"/>
        <w:rPr>
          <w:rFonts w:ascii="Arial" w:hAnsi="Arial" w:cs="Arial"/>
          <w:sz w:val="22"/>
          <w:szCs w:val="22"/>
        </w:rPr>
      </w:pPr>
      <w:r w:rsidRPr="00A37543">
        <w:rPr>
          <w:rFonts w:ascii="Arial" w:hAnsi="Arial" w:cs="Arial"/>
          <w:sz w:val="22"/>
          <w:szCs w:val="22"/>
        </w:rPr>
        <w:t>LA FILOSOFIA DEL DERECHO</w:t>
      </w:r>
      <w:r w:rsidR="001A2936">
        <w:rPr>
          <w:rFonts w:ascii="Arial" w:hAnsi="Arial" w:cs="Arial"/>
          <w:sz w:val="22"/>
          <w:szCs w:val="22"/>
        </w:rPr>
        <w:t xml:space="preserve">. La filosofía  su relación con el Derecho. </w:t>
      </w:r>
    </w:p>
    <w:p w:rsidR="002D0E81" w:rsidRPr="0024509A" w:rsidRDefault="002D0E81" w:rsidP="0024509A">
      <w:pPr>
        <w:pStyle w:val="Prrafodelista"/>
        <w:numPr>
          <w:ilvl w:val="1"/>
          <w:numId w:val="5"/>
        </w:numPr>
        <w:jc w:val="both"/>
        <w:rPr>
          <w:rFonts w:ascii="Arial" w:hAnsi="Arial" w:cs="Arial"/>
          <w:b/>
          <w:sz w:val="22"/>
          <w:szCs w:val="22"/>
        </w:rPr>
      </w:pPr>
      <w:r w:rsidRPr="0024509A">
        <w:rPr>
          <w:rFonts w:ascii="Arial" w:hAnsi="Arial" w:cs="Arial"/>
          <w:b/>
          <w:sz w:val="22"/>
          <w:szCs w:val="22"/>
        </w:rPr>
        <w:t>Competencia</w:t>
      </w:r>
      <w:r w:rsidR="00DF424A" w:rsidRPr="0024509A">
        <w:rPr>
          <w:rFonts w:ascii="Arial" w:hAnsi="Arial" w:cs="Arial"/>
          <w:b/>
          <w:sz w:val="22"/>
          <w:szCs w:val="22"/>
        </w:rPr>
        <w:t>s</w:t>
      </w:r>
      <w:r w:rsidRPr="0024509A">
        <w:rPr>
          <w:rFonts w:ascii="Arial" w:hAnsi="Arial" w:cs="Arial"/>
          <w:b/>
          <w:sz w:val="22"/>
          <w:szCs w:val="22"/>
        </w:rPr>
        <w:t xml:space="preserve"> </w:t>
      </w:r>
      <w:r w:rsidR="00DF424A" w:rsidRPr="0024509A">
        <w:rPr>
          <w:rFonts w:ascii="Arial" w:hAnsi="Arial" w:cs="Arial"/>
          <w:b/>
          <w:sz w:val="22"/>
          <w:szCs w:val="22"/>
        </w:rPr>
        <w:t>específicas</w:t>
      </w:r>
      <w:r w:rsidRPr="0024509A">
        <w:rPr>
          <w:rFonts w:ascii="Arial" w:hAnsi="Arial" w:cs="Arial"/>
          <w:b/>
          <w:sz w:val="22"/>
          <w:szCs w:val="22"/>
        </w:rPr>
        <w:t>.</w:t>
      </w:r>
    </w:p>
    <w:p w:rsidR="00A37543" w:rsidRPr="00A37543" w:rsidRDefault="00A37543" w:rsidP="00C708C4">
      <w:pPr>
        <w:pStyle w:val="Prrafodelista"/>
        <w:numPr>
          <w:ilvl w:val="2"/>
          <w:numId w:val="5"/>
        </w:numPr>
        <w:ind w:left="2127" w:hanging="709"/>
        <w:jc w:val="both"/>
        <w:rPr>
          <w:rFonts w:ascii="Arial" w:hAnsi="Arial" w:cs="Arial"/>
          <w:sz w:val="22"/>
          <w:szCs w:val="22"/>
        </w:rPr>
      </w:pPr>
      <w:r w:rsidRPr="00A37543">
        <w:rPr>
          <w:rFonts w:ascii="Arial" w:hAnsi="Arial" w:cs="Arial"/>
          <w:b/>
          <w:sz w:val="22"/>
          <w:szCs w:val="22"/>
        </w:rPr>
        <w:t>Conceptuales:</w:t>
      </w:r>
      <w:r w:rsidRPr="00A37543">
        <w:rPr>
          <w:rFonts w:ascii="Arial" w:hAnsi="Arial" w:cs="Arial"/>
          <w:sz w:val="22"/>
          <w:szCs w:val="22"/>
        </w:rPr>
        <w:t xml:space="preserve"> Conoce el origen del nombre y la formación de la filosofía del derecho y ciencia del derecho natural. </w:t>
      </w:r>
    </w:p>
    <w:p w:rsidR="002D0E81" w:rsidRPr="00A37543" w:rsidRDefault="00A37543" w:rsidP="00C708C4">
      <w:pPr>
        <w:pStyle w:val="Prrafodelista"/>
        <w:numPr>
          <w:ilvl w:val="2"/>
          <w:numId w:val="5"/>
        </w:numPr>
        <w:ind w:left="2127" w:hanging="709"/>
        <w:jc w:val="both"/>
        <w:rPr>
          <w:rFonts w:ascii="Arial" w:hAnsi="Arial" w:cs="Arial"/>
          <w:sz w:val="22"/>
          <w:szCs w:val="22"/>
        </w:rPr>
      </w:pPr>
      <w:r w:rsidRPr="00A37543">
        <w:rPr>
          <w:rFonts w:ascii="Arial" w:hAnsi="Arial" w:cs="Arial"/>
          <w:b/>
          <w:sz w:val="22"/>
          <w:szCs w:val="22"/>
        </w:rPr>
        <w:t>Procedimentales:</w:t>
      </w:r>
      <w:r w:rsidRPr="00A37543">
        <w:rPr>
          <w:rFonts w:ascii="Arial" w:hAnsi="Arial" w:cs="Arial"/>
          <w:sz w:val="22"/>
          <w:szCs w:val="22"/>
        </w:rPr>
        <w:t xml:space="preserve"> Reconoce la perspectiva de la filosofía del Derecho.</w:t>
      </w:r>
    </w:p>
    <w:p w:rsidR="002D0E81" w:rsidRPr="00A37543" w:rsidRDefault="00A37543" w:rsidP="00C708C4">
      <w:pPr>
        <w:pStyle w:val="Prrafodelista"/>
        <w:numPr>
          <w:ilvl w:val="2"/>
          <w:numId w:val="5"/>
        </w:numPr>
        <w:ind w:left="2127" w:hanging="709"/>
        <w:jc w:val="both"/>
        <w:rPr>
          <w:rFonts w:ascii="Arial" w:hAnsi="Arial" w:cs="Arial"/>
          <w:sz w:val="22"/>
          <w:szCs w:val="22"/>
        </w:rPr>
      </w:pPr>
      <w:r w:rsidRPr="00A37543">
        <w:rPr>
          <w:rFonts w:ascii="Arial" w:hAnsi="Arial" w:cs="Arial"/>
          <w:b/>
          <w:sz w:val="22"/>
          <w:szCs w:val="22"/>
        </w:rPr>
        <w:t>Actitudinales:</w:t>
      </w:r>
      <w:r w:rsidRPr="00A37543">
        <w:rPr>
          <w:rFonts w:ascii="Arial" w:hAnsi="Arial" w:cs="Arial"/>
          <w:sz w:val="22"/>
          <w:szCs w:val="22"/>
        </w:rPr>
        <w:t xml:space="preserve"> Valora las disciplina básicas de la filosofía del derecho.</w:t>
      </w:r>
    </w:p>
    <w:p w:rsidR="002D0E81" w:rsidRDefault="00FB5AD5" w:rsidP="002D0E81">
      <w:pPr>
        <w:pStyle w:val="Prrafodelista"/>
        <w:numPr>
          <w:ilvl w:val="0"/>
          <w:numId w:val="5"/>
        </w:numPr>
        <w:jc w:val="both"/>
        <w:rPr>
          <w:rFonts w:ascii="Arial" w:hAnsi="Arial" w:cs="Arial"/>
          <w:b/>
          <w:sz w:val="22"/>
          <w:szCs w:val="22"/>
        </w:rPr>
      </w:pPr>
      <w:r w:rsidRPr="00D0789E">
        <w:rPr>
          <w:rFonts w:ascii="Arial" w:hAnsi="Arial" w:cs="Arial"/>
          <w:b/>
          <w:sz w:val="22"/>
          <w:szCs w:val="22"/>
        </w:rPr>
        <w:t xml:space="preserve">TERCERA </w:t>
      </w:r>
      <w:r>
        <w:rPr>
          <w:rFonts w:ascii="Arial" w:hAnsi="Arial" w:cs="Arial"/>
          <w:b/>
          <w:sz w:val="22"/>
          <w:szCs w:val="22"/>
        </w:rPr>
        <w:t>S</w:t>
      </w:r>
      <w:r w:rsidRPr="00D0789E">
        <w:rPr>
          <w:rFonts w:ascii="Arial" w:hAnsi="Arial" w:cs="Arial"/>
          <w:b/>
          <w:sz w:val="22"/>
          <w:szCs w:val="22"/>
        </w:rPr>
        <w:t>EMANA</w:t>
      </w:r>
      <w:r>
        <w:rPr>
          <w:rFonts w:ascii="Arial" w:hAnsi="Arial" w:cs="Arial"/>
          <w:b/>
          <w:sz w:val="22"/>
          <w:szCs w:val="22"/>
        </w:rPr>
        <w:t>.</w:t>
      </w:r>
    </w:p>
    <w:p w:rsidR="004473E6" w:rsidRPr="004473E6" w:rsidRDefault="004473E6" w:rsidP="004473E6">
      <w:pPr>
        <w:pStyle w:val="Prrafodelista"/>
        <w:numPr>
          <w:ilvl w:val="0"/>
          <w:numId w:val="3"/>
        </w:numPr>
        <w:jc w:val="both"/>
        <w:rPr>
          <w:rFonts w:ascii="Arial" w:hAnsi="Arial" w:cs="Arial"/>
          <w:sz w:val="22"/>
          <w:szCs w:val="22"/>
        </w:rPr>
      </w:pPr>
      <w:r w:rsidRPr="004473E6">
        <w:rPr>
          <w:rFonts w:ascii="Arial" w:hAnsi="Arial" w:cs="Arial"/>
          <w:sz w:val="22"/>
          <w:szCs w:val="22"/>
        </w:rPr>
        <w:t>MISION DE LA</w:t>
      </w:r>
      <w:r>
        <w:rPr>
          <w:rFonts w:ascii="Arial" w:hAnsi="Arial" w:cs="Arial"/>
          <w:sz w:val="22"/>
          <w:szCs w:val="22"/>
        </w:rPr>
        <w:t xml:space="preserve"> </w:t>
      </w:r>
      <w:r w:rsidRPr="004473E6">
        <w:rPr>
          <w:rFonts w:ascii="Arial" w:hAnsi="Arial" w:cs="Arial"/>
          <w:sz w:val="22"/>
          <w:szCs w:val="22"/>
        </w:rPr>
        <w:t>FILOSOFIA DEL DERECHO</w:t>
      </w:r>
      <w:r>
        <w:rPr>
          <w:rFonts w:ascii="Arial" w:hAnsi="Arial" w:cs="Arial"/>
          <w:sz w:val="22"/>
          <w:szCs w:val="22"/>
        </w:rPr>
        <w:t>.</w:t>
      </w:r>
      <w:r w:rsidR="007159F1">
        <w:rPr>
          <w:rFonts w:ascii="Arial" w:hAnsi="Arial" w:cs="Arial"/>
          <w:sz w:val="22"/>
          <w:szCs w:val="22"/>
        </w:rPr>
        <w:t xml:space="preserve"> misión y visión, problemática jurídica de la filosofía del Derecho.</w:t>
      </w:r>
    </w:p>
    <w:p w:rsidR="004473E6" w:rsidRPr="0024509A" w:rsidRDefault="004473E6" w:rsidP="0024509A">
      <w:pPr>
        <w:pStyle w:val="Prrafodelista"/>
        <w:numPr>
          <w:ilvl w:val="1"/>
          <w:numId w:val="5"/>
        </w:numPr>
        <w:jc w:val="both"/>
        <w:rPr>
          <w:rFonts w:ascii="Arial" w:hAnsi="Arial" w:cs="Arial"/>
          <w:b/>
          <w:sz w:val="22"/>
          <w:szCs w:val="22"/>
        </w:rPr>
      </w:pPr>
      <w:r w:rsidRPr="0024509A">
        <w:rPr>
          <w:rFonts w:ascii="Arial" w:hAnsi="Arial" w:cs="Arial"/>
          <w:b/>
          <w:sz w:val="22"/>
          <w:szCs w:val="22"/>
        </w:rPr>
        <w:t>Competencia</w:t>
      </w:r>
      <w:r w:rsidR="00DF424A" w:rsidRPr="0024509A">
        <w:rPr>
          <w:rFonts w:ascii="Arial" w:hAnsi="Arial" w:cs="Arial"/>
          <w:b/>
          <w:sz w:val="22"/>
          <w:szCs w:val="22"/>
        </w:rPr>
        <w:t>s</w:t>
      </w:r>
      <w:r w:rsidRPr="0024509A">
        <w:rPr>
          <w:rFonts w:ascii="Arial" w:hAnsi="Arial" w:cs="Arial"/>
          <w:b/>
          <w:sz w:val="22"/>
          <w:szCs w:val="22"/>
        </w:rPr>
        <w:t xml:space="preserve"> </w:t>
      </w:r>
      <w:r w:rsidR="00DF424A" w:rsidRPr="0024509A">
        <w:rPr>
          <w:rFonts w:ascii="Arial" w:hAnsi="Arial" w:cs="Arial"/>
          <w:b/>
          <w:sz w:val="22"/>
          <w:szCs w:val="22"/>
        </w:rPr>
        <w:t>específicas</w:t>
      </w:r>
      <w:r w:rsidRPr="0024509A">
        <w:rPr>
          <w:rFonts w:ascii="Arial" w:hAnsi="Arial" w:cs="Arial"/>
          <w:b/>
          <w:sz w:val="22"/>
          <w:szCs w:val="22"/>
        </w:rPr>
        <w:t>.</w:t>
      </w:r>
    </w:p>
    <w:p w:rsidR="004473E6" w:rsidRPr="004473E6" w:rsidRDefault="004473E6" w:rsidP="00C708C4">
      <w:pPr>
        <w:pStyle w:val="Prrafodelista"/>
        <w:numPr>
          <w:ilvl w:val="2"/>
          <w:numId w:val="5"/>
        </w:numPr>
        <w:ind w:left="2127" w:hanging="709"/>
        <w:jc w:val="both"/>
        <w:rPr>
          <w:rFonts w:ascii="Arial" w:hAnsi="Arial" w:cs="Arial"/>
          <w:sz w:val="22"/>
          <w:szCs w:val="22"/>
        </w:rPr>
      </w:pPr>
      <w:r w:rsidRPr="004473E6">
        <w:rPr>
          <w:rFonts w:ascii="Arial" w:hAnsi="Arial" w:cs="Arial"/>
          <w:b/>
          <w:sz w:val="22"/>
          <w:szCs w:val="22"/>
        </w:rPr>
        <w:t xml:space="preserve">Conceptuales: </w:t>
      </w:r>
      <w:r w:rsidRPr="004473E6">
        <w:rPr>
          <w:rFonts w:ascii="Arial" w:hAnsi="Arial" w:cs="Arial"/>
          <w:sz w:val="22"/>
          <w:szCs w:val="22"/>
        </w:rPr>
        <w:t xml:space="preserve">Conoce la función y sentido de la Filosofía del derecho. </w:t>
      </w:r>
    </w:p>
    <w:p w:rsidR="004473E6" w:rsidRPr="004473E6" w:rsidRDefault="004473E6" w:rsidP="00C708C4">
      <w:pPr>
        <w:pStyle w:val="Prrafodelista"/>
        <w:numPr>
          <w:ilvl w:val="2"/>
          <w:numId w:val="5"/>
        </w:numPr>
        <w:ind w:left="2127" w:hanging="709"/>
        <w:jc w:val="both"/>
        <w:rPr>
          <w:rFonts w:ascii="Arial" w:hAnsi="Arial" w:cs="Arial"/>
          <w:sz w:val="22"/>
          <w:szCs w:val="22"/>
        </w:rPr>
      </w:pPr>
      <w:r w:rsidRPr="004473E6">
        <w:rPr>
          <w:rFonts w:ascii="Arial" w:hAnsi="Arial" w:cs="Arial"/>
          <w:b/>
          <w:sz w:val="22"/>
          <w:szCs w:val="22"/>
        </w:rPr>
        <w:t xml:space="preserve">Procedimentales: </w:t>
      </w:r>
      <w:r w:rsidRPr="004473E6">
        <w:rPr>
          <w:rFonts w:ascii="Arial" w:hAnsi="Arial" w:cs="Arial"/>
          <w:sz w:val="22"/>
          <w:szCs w:val="22"/>
        </w:rPr>
        <w:t xml:space="preserve">Reconoce la filosofía del derecho y experiencia jurídica. </w:t>
      </w:r>
    </w:p>
    <w:p w:rsidR="004473E6" w:rsidRDefault="004473E6" w:rsidP="00C708C4">
      <w:pPr>
        <w:pStyle w:val="Prrafodelista"/>
        <w:numPr>
          <w:ilvl w:val="2"/>
          <w:numId w:val="5"/>
        </w:numPr>
        <w:ind w:left="2127" w:hanging="709"/>
        <w:jc w:val="both"/>
        <w:rPr>
          <w:rFonts w:ascii="Arial" w:hAnsi="Arial" w:cs="Arial"/>
          <w:sz w:val="22"/>
          <w:szCs w:val="22"/>
        </w:rPr>
      </w:pPr>
      <w:r w:rsidRPr="004473E6">
        <w:rPr>
          <w:rFonts w:ascii="Arial" w:hAnsi="Arial" w:cs="Arial"/>
          <w:b/>
          <w:sz w:val="22"/>
          <w:szCs w:val="22"/>
        </w:rPr>
        <w:t xml:space="preserve">Actitudinales: </w:t>
      </w:r>
      <w:r w:rsidRPr="004473E6">
        <w:rPr>
          <w:rFonts w:ascii="Arial" w:hAnsi="Arial" w:cs="Arial"/>
          <w:sz w:val="22"/>
          <w:szCs w:val="22"/>
        </w:rPr>
        <w:t>Aprecia el contenido de la filosofía del derecho</w:t>
      </w:r>
      <w:r>
        <w:rPr>
          <w:rFonts w:ascii="Arial" w:hAnsi="Arial" w:cs="Arial"/>
          <w:sz w:val="22"/>
          <w:szCs w:val="22"/>
        </w:rPr>
        <w:t>.</w:t>
      </w:r>
    </w:p>
    <w:p w:rsidR="004473E6" w:rsidRDefault="00FB5AD5" w:rsidP="0024509A">
      <w:pPr>
        <w:pStyle w:val="Prrafodelista"/>
        <w:numPr>
          <w:ilvl w:val="0"/>
          <w:numId w:val="5"/>
        </w:numPr>
        <w:ind w:left="709"/>
        <w:jc w:val="both"/>
        <w:rPr>
          <w:rFonts w:ascii="Arial" w:hAnsi="Arial" w:cs="Arial"/>
          <w:b/>
          <w:sz w:val="22"/>
          <w:szCs w:val="22"/>
        </w:rPr>
      </w:pPr>
      <w:r>
        <w:rPr>
          <w:rFonts w:ascii="Arial" w:hAnsi="Arial" w:cs="Arial"/>
          <w:b/>
          <w:sz w:val="22"/>
          <w:szCs w:val="22"/>
        </w:rPr>
        <w:t>CUARTA SEMANA.</w:t>
      </w:r>
    </w:p>
    <w:p w:rsidR="004473E6" w:rsidRDefault="004473E6" w:rsidP="004473E6">
      <w:pPr>
        <w:pStyle w:val="Prrafodelista"/>
        <w:numPr>
          <w:ilvl w:val="0"/>
          <w:numId w:val="3"/>
        </w:numPr>
        <w:jc w:val="both"/>
        <w:rPr>
          <w:rFonts w:ascii="Arial" w:hAnsi="Arial" w:cs="Arial"/>
          <w:sz w:val="22"/>
          <w:szCs w:val="22"/>
        </w:rPr>
      </w:pPr>
      <w:r w:rsidRPr="004473E6">
        <w:rPr>
          <w:rFonts w:ascii="Arial" w:hAnsi="Arial" w:cs="Arial"/>
          <w:sz w:val="22"/>
          <w:szCs w:val="22"/>
        </w:rPr>
        <w:t>EL OFICIO DEL JURISTA</w:t>
      </w:r>
      <w:r w:rsidR="007159F1">
        <w:rPr>
          <w:rFonts w:ascii="Arial" w:hAnsi="Arial" w:cs="Arial"/>
          <w:sz w:val="22"/>
          <w:szCs w:val="22"/>
        </w:rPr>
        <w:t>. Funciones, perspectivas de la Filosofía del Derecho.</w:t>
      </w:r>
    </w:p>
    <w:p w:rsidR="00DF424A" w:rsidRPr="0024509A" w:rsidRDefault="00DF424A" w:rsidP="0024509A">
      <w:pPr>
        <w:pStyle w:val="Prrafodelista"/>
        <w:numPr>
          <w:ilvl w:val="1"/>
          <w:numId w:val="5"/>
        </w:numPr>
        <w:jc w:val="both"/>
        <w:rPr>
          <w:rFonts w:ascii="Arial" w:hAnsi="Arial" w:cs="Arial"/>
          <w:b/>
          <w:sz w:val="22"/>
          <w:szCs w:val="22"/>
        </w:rPr>
      </w:pPr>
      <w:r w:rsidRPr="0024509A">
        <w:rPr>
          <w:rFonts w:ascii="Arial" w:hAnsi="Arial" w:cs="Arial"/>
          <w:b/>
          <w:sz w:val="22"/>
          <w:szCs w:val="22"/>
        </w:rPr>
        <w:t>Competencias específicas.</w:t>
      </w:r>
    </w:p>
    <w:p w:rsidR="00DF424A" w:rsidRDefault="00DF424A" w:rsidP="00C708C4">
      <w:pPr>
        <w:pStyle w:val="Prrafodelista"/>
        <w:numPr>
          <w:ilvl w:val="2"/>
          <w:numId w:val="5"/>
        </w:numPr>
        <w:ind w:left="2127" w:hanging="709"/>
        <w:jc w:val="both"/>
        <w:rPr>
          <w:rFonts w:ascii="Arial" w:hAnsi="Arial" w:cs="Arial"/>
          <w:b/>
          <w:sz w:val="22"/>
          <w:szCs w:val="22"/>
        </w:rPr>
      </w:pPr>
      <w:r w:rsidRPr="00DF424A">
        <w:rPr>
          <w:rFonts w:ascii="Arial" w:hAnsi="Arial" w:cs="Arial"/>
          <w:b/>
          <w:sz w:val="22"/>
          <w:szCs w:val="22"/>
        </w:rPr>
        <w:t xml:space="preserve">Conceptuales: </w:t>
      </w:r>
      <w:r w:rsidRPr="00DF424A">
        <w:rPr>
          <w:rFonts w:ascii="Arial" w:hAnsi="Arial" w:cs="Arial"/>
          <w:sz w:val="22"/>
          <w:szCs w:val="22"/>
        </w:rPr>
        <w:t>Conoce el oficio del jurista</w:t>
      </w:r>
      <w:r>
        <w:rPr>
          <w:rFonts w:ascii="Arial" w:hAnsi="Arial" w:cs="Arial"/>
          <w:b/>
          <w:sz w:val="22"/>
          <w:szCs w:val="22"/>
        </w:rPr>
        <w:t>.</w:t>
      </w:r>
    </w:p>
    <w:p w:rsidR="00DF424A" w:rsidRPr="00DF424A" w:rsidRDefault="00DF424A" w:rsidP="00C708C4">
      <w:pPr>
        <w:pStyle w:val="Prrafodelista"/>
        <w:numPr>
          <w:ilvl w:val="2"/>
          <w:numId w:val="5"/>
        </w:numPr>
        <w:ind w:left="2127" w:hanging="709"/>
        <w:jc w:val="both"/>
        <w:rPr>
          <w:rFonts w:ascii="Arial" w:hAnsi="Arial" w:cs="Arial"/>
          <w:sz w:val="22"/>
          <w:szCs w:val="22"/>
        </w:rPr>
      </w:pPr>
      <w:r w:rsidRPr="00DF424A">
        <w:rPr>
          <w:rFonts w:ascii="Arial" w:hAnsi="Arial" w:cs="Arial"/>
          <w:b/>
          <w:sz w:val="22"/>
          <w:szCs w:val="22"/>
        </w:rPr>
        <w:t xml:space="preserve">Procedimentales: </w:t>
      </w:r>
      <w:r w:rsidRPr="00DF424A">
        <w:rPr>
          <w:rFonts w:ascii="Arial" w:hAnsi="Arial" w:cs="Arial"/>
          <w:sz w:val="22"/>
          <w:szCs w:val="22"/>
        </w:rPr>
        <w:t>Reconoce el oficio del jurista como saber prudente.</w:t>
      </w:r>
    </w:p>
    <w:p w:rsidR="00DF424A" w:rsidRDefault="00DF424A" w:rsidP="00C708C4">
      <w:pPr>
        <w:pStyle w:val="Prrafodelista"/>
        <w:numPr>
          <w:ilvl w:val="2"/>
          <w:numId w:val="5"/>
        </w:numPr>
        <w:ind w:left="2127" w:hanging="709"/>
        <w:jc w:val="both"/>
        <w:rPr>
          <w:rFonts w:ascii="Arial" w:hAnsi="Arial" w:cs="Arial"/>
          <w:sz w:val="22"/>
          <w:szCs w:val="22"/>
        </w:rPr>
      </w:pPr>
      <w:r w:rsidRPr="00DF424A">
        <w:rPr>
          <w:rFonts w:ascii="Arial" w:hAnsi="Arial" w:cs="Arial"/>
          <w:b/>
          <w:sz w:val="22"/>
          <w:szCs w:val="22"/>
        </w:rPr>
        <w:t xml:space="preserve">Actitudinales: </w:t>
      </w:r>
      <w:r w:rsidRPr="00DF424A">
        <w:rPr>
          <w:rFonts w:ascii="Arial" w:hAnsi="Arial" w:cs="Arial"/>
          <w:sz w:val="22"/>
          <w:szCs w:val="22"/>
        </w:rPr>
        <w:t>Aprecia la función social del jurista</w:t>
      </w:r>
    </w:p>
    <w:p w:rsidR="0024509A" w:rsidRDefault="00FB5AD5" w:rsidP="0024509A">
      <w:pPr>
        <w:pStyle w:val="Prrafodelista"/>
        <w:numPr>
          <w:ilvl w:val="0"/>
          <w:numId w:val="5"/>
        </w:numPr>
        <w:ind w:left="709"/>
        <w:jc w:val="both"/>
        <w:rPr>
          <w:rFonts w:ascii="Arial" w:hAnsi="Arial" w:cs="Arial"/>
          <w:b/>
          <w:sz w:val="22"/>
          <w:szCs w:val="22"/>
        </w:rPr>
      </w:pPr>
      <w:r w:rsidRPr="0024509A">
        <w:rPr>
          <w:rFonts w:ascii="Arial" w:hAnsi="Arial" w:cs="Arial"/>
          <w:b/>
          <w:sz w:val="22"/>
          <w:szCs w:val="22"/>
        </w:rPr>
        <w:t xml:space="preserve">QUINTA </w:t>
      </w:r>
      <w:r>
        <w:rPr>
          <w:rFonts w:ascii="Arial" w:hAnsi="Arial" w:cs="Arial"/>
          <w:b/>
          <w:sz w:val="22"/>
          <w:szCs w:val="22"/>
        </w:rPr>
        <w:t>S</w:t>
      </w:r>
      <w:r w:rsidRPr="0024509A">
        <w:rPr>
          <w:rFonts w:ascii="Arial" w:hAnsi="Arial" w:cs="Arial"/>
          <w:b/>
          <w:sz w:val="22"/>
          <w:szCs w:val="22"/>
        </w:rPr>
        <w:t>EMANA.</w:t>
      </w:r>
    </w:p>
    <w:p w:rsidR="0024509A" w:rsidRDefault="0024509A" w:rsidP="0024509A">
      <w:pPr>
        <w:pStyle w:val="Prrafodelista"/>
        <w:numPr>
          <w:ilvl w:val="0"/>
          <w:numId w:val="3"/>
        </w:numPr>
        <w:jc w:val="both"/>
        <w:rPr>
          <w:rFonts w:ascii="Arial" w:hAnsi="Arial" w:cs="Arial"/>
          <w:sz w:val="22"/>
          <w:szCs w:val="22"/>
        </w:rPr>
      </w:pPr>
      <w:r w:rsidRPr="0024509A">
        <w:rPr>
          <w:rFonts w:ascii="Arial" w:hAnsi="Arial" w:cs="Arial"/>
          <w:sz w:val="22"/>
          <w:szCs w:val="22"/>
        </w:rPr>
        <w:t>LA JUSTICIA.</w:t>
      </w:r>
      <w:r w:rsidR="007159F1">
        <w:rPr>
          <w:rFonts w:ascii="Arial" w:hAnsi="Arial" w:cs="Arial"/>
          <w:sz w:val="22"/>
          <w:szCs w:val="22"/>
        </w:rPr>
        <w:t xml:space="preserve"> Definiciones y clasificación.</w:t>
      </w:r>
    </w:p>
    <w:p w:rsidR="0024509A" w:rsidRPr="0024509A" w:rsidRDefault="0024509A" w:rsidP="0024509A">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24509A" w:rsidRDefault="0024509A" w:rsidP="00C708C4">
      <w:pPr>
        <w:pStyle w:val="Prrafodelista"/>
        <w:numPr>
          <w:ilvl w:val="2"/>
          <w:numId w:val="5"/>
        </w:numPr>
        <w:ind w:left="2127"/>
        <w:jc w:val="both"/>
        <w:rPr>
          <w:rFonts w:ascii="Arial" w:hAnsi="Arial" w:cs="Arial"/>
          <w:sz w:val="22"/>
          <w:szCs w:val="22"/>
        </w:rPr>
      </w:pPr>
      <w:r w:rsidRPr="0024509A">
        <w:rPr>
          <w:rFonts w:ascii="Arial" w:hAnsi="Arial" w:cs="Arial"/>
          <w:b/>
          <w:sz w:val="22"/>
          <w:szCs w:val="22"/>
        </w:rPr>
        <w:t>Conceptuales:</w:t>
      </w:r>
      <w:r w:rsidRPr="0024509A">
        <w:rPr>
          <w:rFonts w:ascii="Arial" w:hAnsi="Arial" w:cs="Arial"/>
          <w:sz w:val="22"/>
          <w:szCs w:val="22"/>
        </w:rPr>
        <w:t xml:space="preserve"> Explica el conce</w:t>
      </w:r>
      <w:r>
        <w:rPr>
          <w:rFonts w:ascii="Arial" w:hAnsi="Arial" w:cs="Arial"/>
          <w:sz w:val="22"/>
          <w:szCs w:val="22"/>
        </w:rPr>
        <w:t>pto de la virtud de la justicia.</w:t>
      </w:r>
    </w:p>
    <w:p w:rsidR="0024509A" w:rsidRDefault="0024509A" w:rsidP="00C708C4">
      <w:pPr>
        <w:pStyle w:val="Prrafodelista"/>
        <w:numPr>
          <w:ilvl w:val="2"/>
          <w:numId w:val="5"/>
        </w:numPr>
        <w:ind w:left="2127"/>
        <w:jc w:val="both"/>
        <w:rPr>
          <w:rFonts w:ascii="Arial" w:hAnsi="Arial" w:cs="Arial"/>
          <w:sz w:val="22"/>
          <w:szCs w:val="22"/>
        </w:rPr>
      </w:pPr>
      <w:r w:rsidRPr="0024509A">
        <w:rPr>
          <w:rFonts w:ascii="Arial" w:hAnsi="Arial" w:cs="Arial"/>
          <w:b/>
          <w:sz w:val="22"/>
          <w:szCs w:val="22"/>
        </w:rPr>
        <w:t>Procedimentales:</w:t>
      </w:r>
      <w:r>
        <w:rPr>
          <w:rFonts w:ascii="Arial" w:hAnsi="Arial" w:cs="Arial"/>
          <w:sz w:val="22"/>
          <w:szCs w:val="22"/>
        </w:rPr>
        <w:t xml:space="preserve"> </w:t>
      </w:r>
      <w:r w:rsidRPr="0024509A">
        <w:rPr>
          <w:rFonts w:ascii="Arial" w:hAnsi="Arial" w:cs="Arial"/>
          <w:sz w:val="22"/>
          <w:szCs w:val="22"/>
        </w:rPr>
        <w:t xml:space="preserve">Interpreta el significado de la justicia en </w:t>
      </w:r>
      <w:r>
        <w:rPr>
          <w:rFonts w:ascii="Arial" w:hAnsi="Arial" w:cs="Arial"/>
          <w:sz w:val="22"/>
          <w:szCs w:val="22"/>
        </w:rPr>
        <w:t>el pensamiento jurídico moderno.</w:t>
      </w:r>
    </w:p>
    <w:p w:rsidR="0024509A" w:rsidRDefault="0024509A" w:rsidP="00C708C4">
      <w:pPr>
        <w:pStyle w:val="Prrafodelista"/>
        <w:numPr>
          <w:ilvl w:val="2"/>
          <w:numId w:val="5"/>
        </w:numPr>
        <w:ind w:left="2127"/>
        <w:jc w:val="both"/>
        <w:rPr>
          <w:rFonts w:ascii="Arial" w:hAnsi="Arial" w:cs="Arial"/>
          <w:sz w:val="22"/>
          <w:szCs w:val="22"/>
        </w:rPr>
      </w:pPr>
      <w:r w:rsidRPr="0024509A">
        <w:rPr>
          <w:rFonts w:ascii="Arial" w:hAnsi="Arial" w:cs="Arial"/>
          <w:b/>
          <w:sz w:val="22"/>
          <w:szCs w:val="22"/>
        </w:rPr>
        <w:t>Actitudinales:</w:t>
      </w:r>
      <w:r w:rsidRPr="0024509A">
        <w:rPr>
          <w:rFonts w:ascii="Arial" w:hAnsi="Arial" w:cs="Arial"/>
          <w:sz w:val="22"/>
          <w:szCs w:val="22"/>
        </w:rPr>
        <w:t xml:space="preserve"> Valora la importancia de la justicia general y la justicia particular en el arte del jurista</w:t>
      </w:r>
      <w:r>
        <w:rPr>
          <w:rFonts w:ascii="Arial" w:hAnsi="Arial" w:cs="Arial"/>
          <w:sz w:val="22"/>
          <w:szCs w:val="22"/>
        </w:rPr>
        <w:t>.</w:t>
      </w:r>
    </w:p>
    <w:p w:rsidR="005B3338" w:rsidRPr="005B3338" w:rsidRDefault="00FB5AD5" w:rsidP="005B3338">
      <w:pPr>
        <w:pStyle w:val="Prrafodelista"/>
        <w:numPr>
          <w:ilvl w:val="0"/>
          <w:numId w:val="5"/>
        </w:numPr>
        <w:jc w:val="both"/>
        <w:rPr>
          <w:rFonts w:ascii="Arial" w:hAnsi="Arial" w:cs="Arial"/>
          <w:sz w:val="22"/>
          <w:szCs w:val="22"/>
        </w:rPr>
      </w:pPr>
      <w:r>
        <w:rPr>
          <w:rFonts w:ascii="Arial" w:hAnsi="Arial" w:cs="Arial"/>
          <w:b/>
          <w:sz w:val="22"/>
          <w:szCs w:val="22"/>
        </w:rPr>
        <w:t>SEXTA SEMANA.</w:t>
      </w:r>
    </w:p>
    <w:p w:rsidR="005B3338" w:rsidRDefault="001178E7" w:rsidP="005B3338">
      <w:pPr>
        <w:pStyle w:val="Prrafodelista"/>
        <w:numPr>
          <w:ilvl w:val="0"/>
          <w:numId w:val="3"/>
        </w:numPr>
        <w:jc w:val="both"/>
        <w:rPr>
          <w:rFonts w:ascii="Arial" w:hAnsi="Arial" w:cs="Arial"/>
          <w:sz w:val="22"/>
          <w:szCs w:val="22"/>
        </w:rPr>
      </w:pPr>
      <w:r>
        <w:rPr>
          <w:rFonts w:ascii="Arial" w:hAnsi="Arial" w:cs="Arial"/>
          <w:sz w:val="22"/>
          <w:szCs w:val="22"/>
        </w:rPr>
        <w:t>EL DERECHO DESDE EL PUNTO DE VISTA FILOSOFICO.</w:t>
      </w:r>
    </w:p>
    <w:p w:rsidR="001178E7" w:rsidRPr="001178E7" w:rsidRDefault="001178E7" w:rsidP="001178E7">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1178E7" w:rsidRDefault="001178E7" w:rsidP="00C708C4">
      <w:pPr>
        <w:pStyle w:val="Prrafodelista"/>
        <w:numPr>
          <w:ilvl w:val="2"/>
          <w:numId w:val="5"/>
        </w:numPr>
        <w:ind w:left="2127" w:hanging="709"/>
        <w:jc w:val="both"/>
        <w:rPr>
          <w:rFonts w:ascii="Arial" w:hAnsi="Arial" w:cs="Arial"/>
          <w:sz w:val="22"/>
          <w:szCs w:val="22"/>
        </w:rPr>
      </w:pPr>
      <w:r w:rsidRPr="001178E7">
        <w:rPr>
          <w:rFonts w:ascii="Arial" w:hAnsi="Arial" w:cs="Arial"/>
          <w:b/>
          <w:sz w:val="22"/>
          <w:szCs w:val="22"/>
        </w:rPr>
        <w:t>Conceptuales:</w:t>
      </w:r>
      <w:r w:rsidRPr="001178E7">
        <w:rPr>
          <w:rFonts w:ascii="Arial" w:hAnsi="Arial" w:cs="Arial"/>
          <w:sz w:val="22"/>
          <w:szCs w:val="22"/>
        </w:rPr>
        <w:t xml:space="preserve"> Conoce el concepto de derecho</w:t>
      </w:r>
      <w:r w:rsidR="007F0AC8">
        <w:rPr>
          <w:rFonts w:ascii="Arial" w:hAnsi="Arial" w:cs="Arial"/>
          <w:sz w:val="22"/>
          <w:szCs w:val="22"/>
        </w:rPr>
        <w:t xml:space="preserve"> y su concepción filosófica.</w:t>
      </w:r>
    </w:p>
    <w:p w:rsidR="001178E7" w:rsidRDefault="001178E7" w:rsidP="00C708C4">
      <w:pPr>
        <w:pStyle w:val="Prrafodelista"/>
        <w:numPr>
          <w:ilvl w:val="2"/>
          <w:numId w:val="5"/>
        </w:numPr>
        <w:ind w:left="2127" w:hanging="709"/>
        <w:jc w:val="both"/>
        <w:rPr>
          <w:rFonts w:ascii="Arial" w:hAnsi="Arial" w:cs="Arial"/>
          <w:sz w:val="22"/>
          <w:szCs w:val="22"/>
        </w:rPr>
      </w:pPr>
      <w:r w:rsidRPr="001178E7">
        <w:rPr>
          <w:rFonts w:ascii="Arial" w:hAnsi="Arial" w:cs="Arial"/>
          <w:b/>
          <w:sz w:val="22"/>
          <w:szCs w:val="22"/>
        </w:rPr>
        <w:t>Procedimentales:</w:t>
      </w:r>
      <w:r>
        <w:rPr>
          <w:rFonts w:ascii="Arial" w:hAnsi="Arial" w:cs="Arial"/>
          <w:sz w:val="22"/>
          <w:szCs w:val="22"/>
        </w:rPr>
        <w:t xml:space="preserve"> </w:t>
      </w:r>
      <w:r w:rsidRPr="001178E7">
        <w:rPr>
          <w:rFonts w:ascii="Arial" w:hAnsi="Arial" w:cs="Arial"/>
          <w:sz w:val="22"/>
          <w:szCs w:val="22"/>
        </w:rPr>
        <w:t>Interpreta al derecho como objeto de la</w:t>
      </w:r>
      <w:r>
        <w:rPr>
          <w:rFonts w:ascii="Arial" w:hAnsi="Arial" w:cs="Arial"/>
          <w:sz w:val="22"/>
          <w:szCs w:val="22"/>
        </w:rPr>
        <w:t xml:space="preserve"> </w:t>
      </w:r>
      <w:r w:rsidRPr="001178E7">
        <w:rPr>
          <w:rFonts w:ascii="Arial" w:hAnsi="Arial" w:cs="Arial"/>
          <w:sz w:val="22"/>
          <w:szCs w:val="22"/>
        </w:rPr>
        <w:t>justicia.</w:t>
      </w:r>
    </w:p>
    <w:p w:rsidR="001178E7" w:rsidRDefault="001178E7" w:rsidP="00C708C4">
      <w:pPr>
        <w:pStyle w:val="Prrafodelista"/>
        <w:numPr>
          <w:ilvl w:val="2"/>
          <w:numId w:val="5"/>
        </w:numPr>
        <w:ind w:left="2127" w:hanging="709"/>
        <w:jc w:val="both"/>
        <w:rPr>
          <w:rFonts w:ascii="Arial" w:hAnsi="Arial" w:cs="Arial"/>
          <w:sz w:val="22"/>
          <w:szCs w:val="22"/>
        </w:rPr>
      </w:pPr>
      <w:r w:rsidRPr="001178E7">
        <w:rPr>
          <w:rFonts w:ascii="Arial" w:hAnsi="Arial" w:cs="Arial"/>
          <w:b/>
          <w:sz w:val="22"/>
          <w:szCs w:val="22"/>
        </w:rPr>
        <w:t>Actitudinales:</w:t>
      </w:r>
      <w:r w:rsidRPr="001178E7">
        <w:rPr>
          <w:rFonts w:ascii="Arial" w:hAnsi="Arial" w:cs="Arial"/>
          <w:sz w:val="22"/>
          <w:szCs w:val="22"/>
        </w:rPr>
        <w:t xml:space="preserve"> Valora al derecho como lo igualdad</w:t>
      </w:r>
      <w:r>
        <w:rPr>
          <w:rFonts w:ascii="Arial" w:hAnsi="Arial" w:cs="Arial"/>
          <w:sz w:val="22"/>
          <w:szCs w:val="22"/>
        </w:rPr>
        <w:t>.</w:t>
      </w:r>
    </w:p>
    <w:p w:rsidR="001178E7" w:rsidRDefault="00FB5AD5" w:rsidP="001178E7">
      <w:pPr>
        <w:pStyle w:val="Prrafodelista"/>
        <w:numPr>
          <w:ilvl w:val="0"/>
          <w:numId w:val="5"/>
        </w:numPr>
        <w:jc w:val="both"/>
        <w:rPr>
          <w:rFonts w:ascii="Arial" w:hAnsi="Arial" w:cs="Arial"/>
          <w:b/>
          <w:sz w:val="22"/>
          <w:szCs w:val="22"/>
        </w:rPr>
      </w:pPr>
      <w:r w:rsidRPr="006B033F">
        <w:rPr>
          <w:rFonts w:ascii="Arial" w:hAnsi="Arial" w:cs="Arial"/>
          <w:b/>
          <w:sz w:val="22"/>
          <w:szCs w:val="22"/>
        </w:rPr>
        <w:t xml:space="preserve">SÉTIMA </w:t>
      </w:r>
      <w:r>
        <w:rPr>
          <w:rFonts w:ascii="Arial" w:hAnsi="Arial" w:cs="Arial"/>
          <w:b/>
          <w:sz w:val="22"/>
          <w:szCs w:val="22"/>
        </w:rPr>
        <w:t>S</w:t>
      </w:r>
      <w:r w:rsidRPr="006B033F">
        <w:rPr>
          <w:rFonts w:ascii="Arial" w:hAnsi="Arial" w:cs="Arial"/>
          <w:b/>
          <w:sz w:val="22"/>
          <w:szCs w:val="22"/>
        </w:rPr>
        <w:t>EMANA</w:t>
      </w:r>
      <w:r>
        <w:rPr>
          <w:rFonts w:ascii="Arial" w:hAnsi="Arial" w:cs="Arial"/>
          <w:b/>
          <w:sz w:val="22"/>
          <w:szCs w:val="22"/>
        </w:rPr>
        <w:t>.</w:t>
      </w:r>
    </w:p>
    <w:p w:rsidR="006B033F" w:rsidRPr="006B033F" w:rsidRDefault="006B033F" w:rsidP="006B033F">
      <w:pPr>
        <w:pStyle w:val="Prrafodelista"/>
        <w:numPr>
          <w:ilvl w:val="0"/>
          <w:numId w:val="3"/>
        </w:numPr>
        <w:jc w:val="both"/>
        <w:rPr>
          <w:rFonts w:ascii="Arial" w:hAnsi="Arial" w:cs="Arial"/>
          <w:b/>
          <w:sz w:val="22"/>
          <w:szCs w:val="22"/>
        </w:rPr>
      </w:pPr>
      <w:r>
        <w:rPr>
          <w:rFonts w:ascii="Arial" w:hAnsi="Arial" w:cs="Arial"/>
          <w:sz w:val="22"/>
          <w:szCs w:val="22"/>
        </w:rPr>
        <w:t>LA LESION DEL DERECHO.</w:t>
      </w:r>
    </w:p>
    <w:p w:rsidR="006B033F" w:rsidRPr="001178E7" w:rsidRDefault="006B033F" w:rsidP="006B033F">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6B033F" w:rsidRPr="006B033F" w:rsidRDefault="006B033F" w:rsidP="00C708C4">
      <w:pPr>
        <w:pStyle w:val="Prrafodelista"/>
        <w:numPr>
          <w:ilvl w:val="2"/>
          <w:numId w:val="5"/>
        </w:numPr>
        <w:ind w:left="2127"/>
        <w:jc w:val="both"/>
        <w:rPr>
          <w:rFonts w:ascii="Arial" w:hAnsi="Arial" w:cs="Arial"/>
          <w:sz w:val="22"/>
          <w:szCs w:val="22"/>
        </w:rPr>
      </w:pPr>
      <w:r>
        <w:rPr>
          <w:rFonts w:ascii="Arial" w:hAnsi="Arial" w:cs="Arial"/>
          <w:b/>
          <w:sz w:val="22"/>
          <w:szCs w:val="22"/>
        </w:rPr>
        <w:t xml:space="preserve">Conceptuales: </w:t>
      </w:r>
      <w:r w:rsidRPr="006B033F">
        <w:rPr>
          <w:rFonts w:ascii="Arial" w:hAnsi="Arial" w:cs="Arial"/>
          <w:sz w:val="22"/>
          <w:szCs w:val="22"/>
        </w:rPr>
        <w:t>Conoce la justicia.</w:t>
      </w:r>
      <w:r w:rsidR="00281641">
        <w:rPr>
          <w:rFonts w:ascii="Arial" w:hAnsi="Arial" w:cs="Arial"/>
          <w:sz w:val="22"/>
          <w:szCs w:val="22"/>
        </w:rPr>
        <w:t xml:space="preserve"> Sus perspectivas, conceptos y definiciones.</w:t>
      </w:r>
    </w:p>
    <w:p w:rsidR="006B033F" w:rsidRPr="006B033F" w:rsidRDefault="006B033F" w:rsidP="00C708C4">
      <w:pPr>
        <w:pStyle w:val="Prrafodelista"/>
        <w:numPr>
          <w:ilvl w:val="2"/>
          <w:numId w:val="5"/>
        </w:numPr>
        <w:ind w:left="2127"/>
        <w:jc w:val="both"/>
        <w:rPr>
          <w:rFonts w:ascii="Arial" w:hAnsi="Arial" w:cs="Arial"/>
          <w:sz w:val="22"/>
          <w:szCs w:val="22"/>
        </w:rPr>
      </w:pPr>
      <w:r w:rsidRPr="006B033F">
        <w:rPr>
          <w:rFonts w:ascii="Arial" w:hAnsi="Arial" w:cs="Arial"/>
          <w:b/>
          <w:sz w:val="22"/>
          <w:szCs w:val="22"/>
        </w:rPr>
        <w:t>Procedimentales:</w:t>
      </w:r>
      <w:r>
        <w:rPr>
          <w:rFonts w:ascii="Arial" w:hAnsi="Arial" w:cs="Arial"/>
          <w:b/>
          <w:sz w:val="22"/>
          <w:szCs w:val="22"/>
        </w:rPr>
        <w:t xml:space="preserve"> </w:t>
      </w:r>
      <w:r w:rsidRPr="006B033F">
        <w:rPr>
          <w:rFonts w:ascii="Arial" w:hAnsi="Arial" w:cs="Arial"/>
          <w:sz w:val="22"/>
          <w:szCs w:val="22"/>
        </w:rPr>
        <w:t>Interpreta el objeto de la injusticia.</w:t>
      </w:r>
      <w:r w:rsidR="00281641">
        <w:rPr>
          <w:rFonts w:ascii="Arial" w:hAnsi="Arial" w:cs="Arial"/>
          <w:sz w:val="22"/>
          <w:szCs w:val="22"/>
        </w:rPr>
        <w:t xml:space="preserve"> </w:t>
      </w:r>
    </w:p>
    <w:p w:rsidR="006B033F" w:rsidRDefault="006B033F" w:rsidP="00C708C4">
      <w:pPr>
        <w:pStyle w:val="Prrafodelista"/>
        <w:numPr>
          <w:ilvl w:val="2"/>
          <w:numId w:val="5"/>
        </w:numPr>
        <w:ind w:left="2127"/>
        <w:jc w:val="both"/>
        <w:rPr>
          <w:rFonts w:ascii="Arial" w:hAnsi="Arial" w:cs="Arial"/>
          <w:sz w:val="22"/>
          <w:szCs w:val="22"/>
        </w:rPr>
      </w:pPr>
      <w:r w:rsidRPr="006B033F">
        <w:rPr>
          <w:rFonts w:ascii="Arial" w:hAnsi="Arial" w:cs="Arial"/>
          <w:b/>
          <w:sz w:val="22"/>
          <w:szCs w:val="22"/>
        </w:rPr>
        <w:t xml:space="preserve">Actitudinales: </w:t>
      </w:r>
      <w:r w:rsidRPr="006B033F">
        <w:rPr>
          <w:rFonts w:ascii="Arial" w:hAnsi="Arial" w:cs="Arial"/>
          <w:sz w:val="22"/>
          <w:szCs w:val="22"/>
        </w:rPr>
        <w:t>Aprecia el tratamiento jurídico justo e injusto</w:t>
      </w:r>
      <w:r w:rsidR="00494853">
        <w:rPr>
          <w:rFonts w:ascii="Arial" w:hAnsi="Arial" w:cs="Arial"/>
          <w:sz w:val="22"/>
          <w:szCs w:val="22"/>
        </w:rPr>
        <w:t>.</w:t>
      </w:r>
    </w:p>
    <w:p w:rsidR="00494853" w:rsidRDefault="00494853" w:rsidP="00494853">
      <w:pPr>
        <w:pStyle w:val="Prrafodelista"/>
        <w:ind w:left="1776"/>
        <w:jc w:val="both"/>
        <w:rPr>
          <w:rFonts w:ascii="Arial" w:hAnsi="Arial" w:cs="Arial"/>
          <w:sz w:val="22"/>
          <w:szCs w:val="22"/>
        </w:rPr>
      </w:pPr>
    </w:p>
    <w:p w:rsidR="00494853" w:rsidRPr="00494853" w:rsidRDefault="00FB5AD5" w:rsidP="00494853">
      <w:pPr>
        <w:pStyle w:val="Prrafodelista"/>
        <w:numPr>
          <w:ilvl w:val="0"/>
          <w:numId w:val="5"/>
        </w:numPr>
        <w:jc w:val="both"/>
        <w:rPr>
          <w:rFonts w:ascii="Arial" w:hAnsi="Arial" w:cs="Arial"/>
          <w:sz w:val="22"/>
          <w:szCs w:val="22"/>
        </w:rPr>
      </w:pPr>
      <w:r>
        <w:rPr>
          <w:rFonts w:ascii="Arial" w:hAnsi="Arial" w:cs="Arial"/>
          <w:b/>
          <w:sz w:val="22"/>
          <w:szCs w:val="22"/>
        </w:rPr>
        <w:t>OCTAVA SEMANA.</w:t>
      </w:r>
    </w:p>
    <w:p w:rsidR="00494853" w:rsidRPr="00494853" w:rsidRDefault="00494853" w:rsidP="00494853">
      <w:pPr>
        <w:pStyle w:val="Prrafodelista"/>
        <w:numPr>
          <w:ilvl w:val="0"/>
          <w:numId w:val="3"/>
        </w:numPr>
        <w:jc w:val="both"/>
        <w:rPr>
          <w:rFonts w:ascii="Arial" w:hAnsi="Arial" w:cs="Arial"/>
          <w:sz w:val="22"/>
          <w:szCs w:val="22"/>
        </w:rPr>
      </w:pPr>
      <w:r>
        <w:rPr>
          <w:rFonts w:ascii="Arial" w:hAnsi="Arial" w:cs="Arial"/>
          <w:b/>
          <w:sz w:val="22"/>
          <w:szCs w:val="22"/>
        </w:rPr>
        <w:t>EXAMEN PARCIAL.</w:t>
      </w:r>
    </w:p>
    <w:p w:rsidR="00494853" w:rsidRPr="000D3558" w:rsidRDefault="00FB5AD5" w:rsidP="00824E53">
      <w:pPr>
        <w:pStyle w:val="Prrafodelista"/>
        <w:numPr>
          <w:ilvl w:val="0"/>
          <w:numId w:val="5"/>
        </w:numPr>
        <w:jc w:val="both"/>
        <w:rPr>
          <w:rFonts w:ascii="Arial" w:hAnsi="Arial" w:cs="Arial"/>
          <w:sz w:val="22"/>
          <w:szCs w:val="22"/>
        </w:rPr>
      </w:pPr>
      <w:r>
        <w:rPr>
          <w:rFonts w:ascii="Arial" w:hAnsi="Arial" w:cs="Arial"/>
          <w:b/>
          <w:sz w:val="22"/>
          <w:szCs w:val="22"/>
        </w:rPr>
        <w:t>NOVENA SEMANA.</w:t>
      </w:r>
    </w:p>
    <w:p w:rsidR="000D3558" w:rsidRPr="001A2936" w:rsidRDefault="000D3558" w:rsidP="00824E53">
      <w:pPr>
        <w:pStyle w:val="Prrafodelista"/>
        <w:numPr>
          <w:ilvl w:val="0"/>
          <w:numId w:val="3"/>
        </w:numPr>
        <w:jc w:val="both"/>
        <w:rPr>
          <w:rFonts w:ascii="Arial" w:hAnsi="Arial" w:cs="Arial"/>
          <w:sz w:val="22"/>
          <w:szCs w:val="22"/>
        </w:rPr>
      </w:pPr>
      <w:r>
        <w:rPr>
          <w:rFonts w:ascii="Arial" w:hAnsi="Arial" w:cs="Arial"/>
          <w:sz w:val="22"/>
          <w:szCs w:val="22"/>
        </w:rPr>
        <w:t>LA NORMA JURIDICA</w:t>
      </w:r>
      <w:r w:rsidRPr="001A2936">
        <w:rPr>
          <w:rFonts w:ascii="Arial" w:hAnsi="Arial" w:cs="Arial"/>
          <w:sz w:val="22"/>
          <w:szCs w:val="22"/>
        </w:rPr>
        <w:t>.</w:t>
      </w:r>
      <w:r w:rsidR="001A2936" w:rsidRPr="001A2936">
        <w:rPr>
          <w:rFonts w:ascii="Arial" w:hAnsi="Arial" w:cs="Arial"/>
          <w:sz w:val="22"/>
          <w:szCs w:val="22"/>
        </w:rPr>
        <w:t xml:space="preserve"> Los procesos de creación normativa, visión filosófica.</w:t>
      </w:r>
    </w:p>
    <w:p w:rsidR="000D3558" w:rsidRPr="000D3558" w:rsidRDefault="000D3558" w:rsidP="00824E53">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0D3558" w:rsidRDefault="000D3558" w:rsidP="00C708C4">
      <w:pPr>
        <w:pStyle w:val="Prrafodelista"/>
        <w:numPr>
          <w:ilvl w:val="2"/>
          <w:numId w:val="5"/>
        </w:numPr>
        <w:ind w:left="2127"/>
        <w:jc w:val="both"/>
        <w:rPr>
          <w:rFonts w:ascii="Arial" w:hAnsi="Arial" w:cs="Arial"/>
          <w:sz w:val="22"/>
          <w:szCs w:val="22"/>
        </w:rPr>
      </w:pPr>
      <w:r w:rsidRPr="000D3558">
        <w:rPr>
          <w:rFonts w:ascii="Arial" w:hAnsi="Arial" w:cs="Arial"/>
          <w:b/>
          <w:sz w:val="22"/>
          <w:szCs w:val="22"/>
        </w:rPr>
        <w:t>Conceptuales:</w:t>
      </w:r>
      <w:r w:rsidRPr="000D3558">
        <w:rPr>
          <w:rFonts w:ascii="Arial" w:hAnsi="Arial" w:cs="Arial"/>
          <w:sz w:val="22"/>
          <w:szCs w:val="22"/>
        </w:rPr>
        <w:t xml:space="preserve"> Establece la noción de la norma y el derec</w:t>
      </w:r>
      <w:r>
        <w:rPr>
          <w:rFonts w:ascii="Arial" w:hAnsi="Arial" w:cs="Arial"/>
          <w:sz w:val="22"/>
          <w:szCs w:val="22"/>
        </w:rPr>
        <w:t>ho.</w:t>
      </w:r>
    </w:p>
    <w:p w:rsidR="000D3558" w:rsidRDefault="000D3558" w:rsidP="00C708C4">
      <w:pPr>
        <w:pStyle w:val="Prrafodelista"/>
        <w:numPr>
          <w:ilvl w:val="2"/>
          <w:numId w:val="5"/>
        </w:numPr>
        <w:ind w:left="2127"/>
        <w:jc w:val="both"/>
        <w:rPr>
          <w:rFonts w:ascii="Arial" w:hAnsi="Arial" w:cs="Arial"/>
          <w:sz w:val="22"/>
          <w:szCs w:val="22"/>
        </w:rPr>
      </w:pPr>
      <w:r w:rsidRPr="000D3558">
        <w:rPr>
          <w:rFonts w:ascii="Arial" w:hAnsi="Arial" w:cs="Arial"/>
          <w:b/>
          <w:sz w:val="22"/>
          <w:szCs w:val="22"/>
        </w:rPr>
        <w:t>Procedimentales:</w:t>
      </w:r>
      <w:r w:rsidRPr="000D3558">
        <w:rPr>
          <w:rFonts w:ascii="Arial" w:hAnsi="Arial" w:cs="Arial"/>
          <w:sz w:val="22"/>
          <w:szCs w:val="22"/>
        </w:rPr>
        <w:t xml:space="preserve"> Desarrolla la definición y naturaleza de la</w:t>
      </w:r>
      <w:r>
        <w:rPr>
          <w:rFonts w:ascii="Arial" w:hAnsi="Arial" w:cs="Arial"/>
          <w:sz w:val="22"/>
          <w:szCs w:val="22"/>
        </w:rPr>
        <w:t xml:space="preserve"> norma jurídica.</w:t>
      </w:r>
    </w:p>
    <w:p w:rsidR="000D3558" w:rsidRDefault="000D3558" w:rsidP="00C708C4">
      <w:pPr>
        <w:pStyle w:val="Prrafodelista"/>
        <w:numPr>
          <w:ilvl w:val="2"/>
          <w:numId w:val="5"/>
        </w:numPr>
        <w:ind w:left="2127"/>
        <w:jc w:val="both"/>
        <w:rPr>
          <w:rFonts w:ascii="Arial" w:hAnsi="Arial" w:cs="Arial"/>
          <w:sz w:val="22"/>
          <w:szCs w:val="22"/>
        </w:rPr>
      </w:pPr>
      <w:r w:rsidRPr="000D3558">
        <w:rPr>
          <w:rFonts w:ascii="Arial" w:hAnsi="Arial" w:cs="Arial"/>
          <w:b/>
          <w:sz w:val="22"/>
          <w:szCs w:val="22"/>
        </w:rPr>
        <w:t>Actitudinales:</w:t>
      </w:r>
      <w:r w:rsidRPr="000D3558">
        <w:rPr>
          <w:rFonts w:ascii="Arial" w:hAnsi="Arial" w:cs="Arial"/>
          <w:sz w:val="22"/>
          <w:szCs w:val="22"/>
        </w:rPr>
        <w:t xml:space="preserve"> Valora la norma irracional y la norma injusta</w:t>
      </w:r>
      <w:r>
        <w:rPr>
          <w:rFonts w:ascii="Arial" w:hAnsi="Arial" w:cs="Arial"/>
          <w:sz w:val="22"/>
          <w:szCs w:val="22"/>
        </w:rPr>
        <w:t>.</w:t>
      </w:r>
    </w:p>
    <w:p w:rsidR="000D3558" w:rsidRPr="000D3558" w:rsidRDefault="00FB5AD5" w:rsidP="00824E53">
      <w:pPr>
        <w:pStyle w:val="Prrafodelista"/>
        <w:numPr>
          <w:ilvl w:val="0"/>
          <w:numId w:val="5"/>
        </w:numPr>
        <w:jc w:val="both"/>
        <w:rPr>
          <w:rFonts w:ascii="Arial" w:hAnsi="Arial" w:cs="Arial"/>
          <w:sz w:val="22"/>
          <w:szCs w:val="22"/>
        </w:rPr>
      </w:pPr>
      <w:r>
        <w:rPr>
          <w:rFonts w:ascii="Arial" w:hAnsi="Arial" w:cs="Arial"/>
          <w:b/>
          <w:sz w:val="22"/>
          <w:szCs w:val="22"/>
        </w:rPr>
        <w:lastRenderedPageBreak/>
        <w:t>DECIMA SEMANA.</w:t>
      </w:r>
    </w:p>
    <w:p w:rsidR="000D3558" w:rsidRPr="001A2936" w:rsidRDefault="000D3558" w:rsidP="00824E53">
      <w:pPr>
        <w:pStyle w:val="Prrafodelista"/>
        <w:numPr>
          <w:ilvl w:val="0"/>
          <w:numId w:val="3"/>
        </w:numPr>
        <w:jc w:val="both"/>
        <w:rPr>
          <w:rFonts w:ascii="Arial" w:hAnsi="Arial" w:cs="Arial"/>
          <w:sz w:val="28"/>
          <w:szCs w:val="22"/>
        </w:rPr>
      </w:pPr>
      <w:r>
        <w:rPr>
          <w:rFonts w:ascii="Arial" w:hAnsi="Arial" w:cs="Arial"/>
          <w:sz w:val="22"/>
          <w:szCs w:val="22"/>
        </w:rPr>
        <w:t>LA COSTUMBRE.</w:t>
      </w:r>
      <w:r w:rsidR="001A2936">
        <w:rPr>
          <w:rFonts w:ascii="Arial" w:hAnsi="Arial" w:cs="Arial"/>
          <w:sz w:val="22"/>
          <w:szCs w:val="22"/>
        </w:rPr>
        <w:t xml:space="preserve"> </w:t>
      </w:r>
      <w:r w:rsidR="001A2936" w:rsidRPr="001A2936">
        <w:rPr>
          <w:rFonts w:ascii="Arial" w:hAnsi="Arial" w:cs="Arial"/>
          <w:sz w:val="22"/>
          <w:szCs w:val="18"/>
        </w:rPr>
        <w:t>Distinciones entre el  Derecho y las reglas de trato social: la costumbre y las reglas de trato social. La naturaleza de las reglas de trato social</w:t>
      </w:r>
      <w:r w:rsidR="001A2936" w:rsidRPr="001A2936">
        <w:rPr>
          <w:rFonts w:ascii="Arial" w:hAnsi="Arial" w:cs="Arial"/>
          <w:color w:val="FF0000"/>
          <w:sz w:val="22"/>
          <w:szCs w:val="18"/>
        </w:rPr>
        <w:t>.</w:t>
      </w:r>
    </w:p>
    <w:p w:rsidR="000D3558" w:rsidRPr="000D3558" w:rsidRDefault="000D3558" w:rsidP="00824E53">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0D3558" w:rsidRDefault="000D3558" w:rsidP="00C708C4">
      <w:pPr>
        <w:pStyle w:val="Prrafodelista"/>
        <w:numPr>
          <w:ilvl w:val="2"/>
          <w:numId w:val="5"/>
        </w:numPr>
        <w:ind w:left="2127"/>
        <w:jc w:val="both"/>
        <w:rPr>
          <w:rFonts w:ascii="Arial" w:hAnsi="Arial" w:cs="Arial"/>
          <w:sz w:val="22"/>
          <w:szCs w:val="22"/>
        </w:rPr>
      </w:pPr>
      <w:r w:rsidRPr="000D3558">
        <w:rPr>
          <w:rFonts w:ascii="Arial" w:hAnsi="Arial" w:cs="Arial"/>
          <w:b/>
          <w:sz w:val="22"/>
          <w:szCs w:val="22"/>
        </w:rPr>
        <w:t>Conceptuales:</w:t>
      </w:r>
      <w:r w:rsidRPr="000D3558">
        <w:rPr>
          <w:rFonts w:ascii="Arial" w:hAnsi="Arial" w:cs="Arial"/>
          <w:sz w:val="22"/>
          <w:szCs w:val="22"/>
        </w:rPr>
        <w:t xml:space="preserve"> Explica el concepto de la fuerza obligatoria de</w:t>
      </w:r>
      <w:r>
        <w:rPr>
          <w:rFonts w:ascii="Arial" w:hAnsi="Arial" w:cs="Arial"/>
          <w:sz w:val="22"/>
          <w:szCs w:val="22"/>
        </w:rPr>
        <w:t xml:space="preserve"> la costumbre.</w:t>
      </w:r>
    </w:p>
    <w:p w:rsidR="000D3558" w:rsidRDefault="000D3558" w:rsidP="00C708C4">
      <w:pPr>
        <w:pStyle w:val="Prrafodelista"/>
        <w:numPr>
          <w:ilvl w:val="2"/>
          <w:numId w:val="5"/>
        </w:numPr>
        <w:ind w:left="2127"/>
        <w:jc w:val="both"/>
        <w:rPr>
          <w:rFonts w:ascii="Arial" w:hAnsi="Arial" w:cs="Arial"/>
          <w:sz w:val="22"/>
          <w:szCs w:val="22"/>
        </w:rPr>
      </w:pPr>
      <w:r w:rsidRPr="000D3558">
        <w:rPr>
          <w:rFonts w:ascii="Arial" w:hAnsi="Arial" w:cs="Arial"/>
          <w:b/>
          <w:sz w:val="22"/>
          <w:szCs w:val="22"/>
        </w:rPr>
        <w:t>Procedimentales:</w:t>
      </w:r>
      <w:r w:rsidRPr="000D3558">
        <w:rPr>
          <w:rFonts w:ascii="Arial" w:hAnsi="Arial" w:cs="Arial"/>
          <w:sz w:val="22"/>
          <w:szCs w:val="22"/>
        </w:rPr>
        <w:t xml:space="preserve"> Desarrolla la relación de la costumbre con la Ley. </w:t>
      </w:r>
    </w:p>
    <w:p w:rsidR="000D3558" w:rsidRDefault="000D3558" w:rsidP="00C708C4">
      <w:pPr>
        <w:pStyle w:val="Prrafodelista"/>
        <w:numPr>
          <w:ilvl w:val="2"/>
          <w:numId w:val="5"/>
        </w:numPr>
        <w:ind w:left="2127"/>
        <w:jc w:val="both"/>
        <w:rPr>
          <w:rFonts w:ascii="Arial" w:hAnsi="Arial" w:cs="Arial"/>
          <w:sz w:val="22"/>
          <w:szCs w:val="22"/>
        </w:rPr>
      </w:pPr>
      <w:r w:rsidRPr="000D3558">
        <w:rPr>
          <w:rFonts w:ascii="Arial" w:hAnsi="Arial" w:cs="Arial"/>
          <w:b/>
          <w:sz w:val="22"/>
          <w:szCs w:val="22"/>
        </w:rPr>
        <w:t>Actitudinales:</w:t>
      </w:r>
      <w:r w:rsidRPr="000D3558">
        <w:rPr>
          <w:rFonts w:ascii="Arial" w:hAnsi="Arial" w:cs="Arial"/>
          <w:sz w:val="22"/>
          <w:szCs w:val="22"/>
        </w:rPr>
        <w:t xml:space="preserve"> Analiza la importancia de la sentencia judicial</w:t>
      </w:r>
      <w:r w:rsidR="004200CC">
        <w:rPr>
          <w:rFonts w:ascii="Arial" w:hAnsi="Arial" w:cs="Arial"/>
          <w:sz w:val="22"/>
          <w:szCs w:val="22"/>
        </w:rPr>
        <w:t>.</w:t>
      </w:r>
    </w:p>
    <w:p w:rsidR="004200CC" w:rsidRPr="004200CC" w:rsidRDefault="00FB5AD5" w:rsidP="00824E53">
      <w:pPr>
        <w:pStyle w:val="Prrafodelista"/>
        <w:numPr>
          <w:ilvl w:val="0"/>
          <w:numId w:val="5"/>
        </w:numPr>
        <w:jc w:val="both"/>
        <w:rPr>
          <w:rFonts w:ascii="Arial" w:hAnsi="Arial" w:cs="Arial"/>
          <w:sz w:val="22"/>
          <w:szCs w:val="22"/>
        </w:rPr>
      </w:pPr>
      <w:r>
        <w:rPr>
          <w:rFonts w:ascii="Arial" w:hAnsi="Arial" w:cs="Arial"/>
          <w:b/>
          <w:sz w:val="22"/>
          <w:szCs w:val="22"/>
        </w:rPr>
        <w:t>UNDÉCIMA SEMANA.</w:t>
      </w:r>
    </w:p>
    <w:p w:rsidR="004200CC" w:rsidRPr="001A2936" w:rsidRDefault="004200CC" w:rsidP="00824E53">
      <w:pPr>
        <w:pStyle w:val="Prrafodelista"/>
        <w:numPr>
          <w:ilvl w:val="0"/>
          <w:numId w:val="3"/>
        </w:numPr>
        <w:jc w:val="both"/>
        <w:rPr>
          <w:rFonts w:ascii="Arial" w:hAnsi="Arial" w:cs="Arial"/>
          <w:sz w:val="28"/>
          <w:szCs w:val="22"/>
        </w:rPr>
      </w:pPr>
      <w:r>
        <w:rPr>
          <w:rFonts w:ascii="Arial" w:hAnsi="Arial" w:cs="Arial"/>
          <w:sz w:val="22"/>
          <w:szCs w:val="22"/>
        </w:rPr>
        <w:t>MORAL Y DERECHO.</w:t>
      </w:r>
      <w:r w:rsidR="001A2936">
        <w:rPr>
          <w:rFonts w:ascii="Arial" w:hAnsi="Arial" w:cs="Arial"/>
          <w:sz w:val="22"/>
          <w:szCs w:val="22"/>
        </w:rPr>
        <w:t xml:space="preserve"> </w:t>
      </w:r>
      <w:r w:rsidR="001A2936">
        <w:rPr>
          <w:rFonts w:ascii="Arial" w:hAnsi="Arial" w:cs="Arial"/>
          <w:sz w:val="22"/>
          <w:szCs w:val="18"/>
        </w:rPr>
        <w:t>E</w:t>
      </w:r>
      <w:r w:rsidR="001A2936" w:rsidRPr="001A2936">
        <w:rPr>
          <w:rFonts w:ascii="Arial" w:hAnsi="Arial" w:cs="Arial"/>
          <w:sz w:val="22"/>
          <w:szCs w:val="18"/>
        </w:rPr>
        <w:t xml:space="preserve">l Derecho y la Moral: el ordenamiento normativo, Diferenciar el Derecho y la Moral: fundamentos o argumentaciones, </w:t>
      </w:r>
    </w:p>
    <w:p w:rsidR="004200CC" w:rsidRPr="004200CC" w:rsidRDefault="004200CC" w:rsidP="00824E53">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4200CC" w:rsidRDefault="004200CC" w:rsidP="00C708C4">
      <w:pPr>
        <w:pStyle w:val="Prrafodelista"/>
        <w:numPr>
          <w:ilvl w:val="2"/>
          <w:numId w:val="5"/>
        </w:numPr>
        <w:ind w:left="2127"/>
        <w:jc w:val="both"/>
        <w:rPr>
          <w:rFonts w:ascii="Arial" w:hAnsi="Arial" w:cs="Arial"/>
          <w:sz w:val="22"/>
          <w:szCs w:val="22"/>
        </w:rPr>
      </w:pPr>
      <w:r w:rsidRPr="004200CC">
        <w:rPr>
          <w:rFonts w:ascii="Arial" w:hAnsi="Arial" w:cs="Arial"/>
          <w:b/>
          <w:sz w:val="22"/>
          <w:szCs w:val="22"/>
        </w:rPr>
        <w:t>Conceptuales:</w:t>
      </w:r>
      <w:r w:rsidRPr="004200CC">
        <w:rPr>
          <w:rFonts w:ascii="Arial" w:hAnsi="Arial" w:cs="Arial"/>
          <w:sz w:val="22"/>
          <w:szCs w:val="22"/>
        </w:rPr>
        <w:t xml:space="preserve"> Explica el concepto de la naturaleza de las</w:t>
      </w:r>
      <w:r>
        <w:rPr>
          <w:rFonts w:ascii="Arial" w:hAnsi="Arial" w:cs="Arial"/>
          <w:sz w:val="22"/>
          <w:szCs w:val="22"/>
        </w:rPr>
        <w:t xml:space="preserve"> </w:t>
      </w:r>
      <w:r w:rsidRPr="004200CC">
        <w:rPr>
          <w:rFonts w:ascii="Arial" w:hAnsi="Arial" w:cs="Arial"/>
          <w:sz w:val="22"/>
          <w:szCs w:val="22"/>
        </w:rPr>
        <w:t>cos</w:t>
      </w:r>
      <w:r>
        <w:rPr>
          <w:rFonts w:ascii="Arial" w:hAnsi="Arial" w:cs="Arial"/>
          <w:sz w:val="22"/>
          <w:szCs w:val="22"/>
        </w:rPr>
        <w:t>as y naturaleza de las ciencias.</w:t>
      </w:r>
    </w:p>
    <w:p w:rsidR="004200CC" w:rsidRDefault="004200CC" w:rsidP="00C708C4">
      <w:pPr>
        <w:pStyle w:val="Prrafodelista"/>
        <w:numPr>
          <w:ilvl w:val="2"/>
          <w:numId w:val="5"/>
        </w:numPr>
        <w:ind w:left="2127"/>
        <w:jc w:val="both"/>
        <w:rPr>
          <w:rFonts w:ascii="Arial" w:hAnsi="Arial" w:cs="Arial"/>
          <w:sz w:val="22"/>
          <w:szCs w:val="22"/>
        </w:rPr>
      </w:pPr>
      <w:r w:rsidRPr="004200CC">
        <w:rPr>
          <w:rFonts w:ascii="Arial" w:hAnsi="Arial" w:cs="Arial"/>
          <w:b/>
          <w:sz w:val="22"/>
          <w:szCs w:val="22"/>
        </w:rPr>
        <w:t>Procedimentales:</w:t>
      </w:r>
      <w:r w:rsidRPr="004200CC">
        <w:rPr>
          <w:rFonts w:ascii="Arial" w:hAnsi="Arial" w:cs="Arial"/>
          <w:sz w:val="22"/>
          <w:szCs w:val="22"/>
        </w:rPr>
        <w:t xml:space="preserve"> Examina los aspectos de las ciencias de la</w:t>
      </w:r>
      <w:r>
        <w:rPr>
          <w:rFonts w:ascii="Arial" w:hAnsi="Arial" w:cs="Arial"/>
          <w:sz w:val="22"/>
          <w:szCs w:val="22"/>
        </w:rPr>
        <w:t xml:space="preserve"> </w:t>
      </w:r>
      <w:r w:rsidRPr="004200CC">
        <w:rPr>
          <w:rFonts w:ascii="Arial" w:hAnsi="Arial" w:cs="Arial"/>
          <w:sz w:val="22"/>
          <w:szCs w:val="22"/>
        </w:rPr>
        <w:t>realidad moral.</w:t>
      </w:r>
    </w:p>
    <w:p w:rsidR="004200CC" w:rsidRDefault="004200CC" w:rsidP="00C708C4">
      <w:pPr>
        <w:pStyle w:val="Prrafodelista"/>
        <w:numPr>
          <w:ilvl w:val="2"/>
          <w:numId w:val="5"/>
        </w:numPr>
        <w:ind w:left="2127"/>
        <w:jc w:val="both"/>
        <w:rPr>
          <w:rFonts w:ascii="Arial" w:hAnsi="Arial" w:cs="Arial"/>
          <w:sz w:val="22"/>
          <w:szCs w:val="22"/>
        </w:rPr>
      </w:pPr>
      <w:r w:rsidRPr="004200CC">
        <w:rPr>
          <w:rFonts w:ascii="Arial" w:hAnsi="Arial" w:cs="Arial"/>
          <w:b/>
          <w:sz w:val="22"/>
          <w:szCs w:val="22"/>
        </w:rPr>
        <w:t>Actitudinales:</w:t>
      </w:r>
      <w:r w:rsidRPr="004200CC">
        <w:rPr>
          <w:rFonts w:ascii="Arial" w:hAnsi="Arial" w:cs="Arial"/>
          <w:sz w:val="22"/>
          <w:szCs w:val="22"/>
        </w:rPr>
        <w:t xml:space="preserve"> Valora la importancia de la ley y el comportamiento moral</w:t>
      </w:r>
      <w:r>
        <w:rPr>
          <w:rFonts w:ascii="Arial" w:hAnsi="Arial" w:cs="Arial"/>
          <w:sz w:val="22"/>
          <w:szCs w:val="22"/>
        </w:rPr>
        <w:t>.</w:t>
      </w:r>
    </w:p>
    <w:p w:rsidR="004200CC" w:rsidRDefault="00FB5AD5" w:rsidP="00824E53">
      <w:pPr>
        <w:pStyle w:val="Prrafodelista"/>
        <w:numPr>
          <w:ilvl w:val="0"/>
          <w:numId w:val="5"/>
        </w:numPr>
        <w:jc w:val="both"/>
        <w:rPr>
          <w:rFonts w:ascii="Arial" w:hAnsi="Arial" w:cs="Arial"/>
          <w:b/>
          <w:sz w:val="22"/>
          <w:szCs w:val="22"/>
        </w:rPr>
      </w:pPr>
      <w:r w:rsidRPr="004200CC">
        <w:rPr>
          <w:rFonts w:ascii="Arial" w:hAnsi="Arial" w:cs="Arial"/>
          <w:b/>
          <w:sz w:val="22"/>
          <w:szCs w:val="22"/>
        </w:rPr>
        <w:t>DUODÉCIMA SEMANA</w:t>
      </w:r>
      <w:r>
        <w:rPr>
          <w:rFonts w:ascii="Arial" w:hAnsi="Arial" w:cs="Arial"/>
          <w:b/>
          <w:sz w:val="22"/>
          <w:szCs w:val="22"/>
        </w:rPr>
        <w:t>.</w:t>
      </w:r>
    </w:p>
    <w:p w:rsidR="004200CC" w:rsidRPr="004200CC" w:rsidRDefault="004200CC" w:rsidP="00824E53">
      <w:pPr>
        <w:pStyle w:val="Prrafodelista"/>
        <w:numPr>
          <w:ilvl w:val="0"/>
          <w:numId w:val="3"/>
        </w:numPr>
        <w:jc w:val="both"/>
        <w:rPr>
          <w:rFonts w:ascii="Arial" w:hAnsi="Arial" w:cs="Arial"/>
          <w:b/>
          <w:sz w:val="22"/>
          <w:szCs w:val="22"/>
        </w:rPr>
      </w:pPr>
      <w:r>
        <w:rPr>
          <w:rFonts w:ascii="Arial" w:hAnsi="Arial" w:cs="Arial"/>
          <w:sz w:val="22"/>
          <w:szCs w:val="22"/>
        </w:rPr>
        <w:t>LA PERSONA.</w:t>
      </w:r>
    </w:p>
    <w:p w:rsidR="004200CC" w:rsidRPr="004200CC" w:rsidRDefault="004200CC" w:rsidP="00824E53">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481075" w:rsidRDefault="00481075" w:rsidP="00C708C4">
      <w:pPr>
        <w:pStyle w:val="Prrafodelista"/>
        <w:numPr>
          <w:ilvl w:val="2"/>
          <w:numId w:val="5"/>
        </w:numPr>
        <w:ind w:left="2127"/>
        <w:jc w:val="both"/>
        <w:rPr>
          <w:rFonts w:ascii="Arial" w:hAnsi="Arial" w:cs="Arial"/>
          <w:b/>
          <w:sz w:val="22"/>
          <w:szCs w:val="22"/>
        </w:rPr>
      </w:pPr>
      <w:r w:rsidRPr="00481075">
        <w:rPr>
          <w:rFonts w:ascii="Arial" w:hAnsi="Arial" w:cs="Arial"/>
          <w:b/>
          <w:sz w:val="22"/>
          <w:szCs w:val="22"/>
        </w:rPr>
        <w:t xml:space="preserve">Conceptuales: </w:t>
      </w:r>
      <w:r w:rsidRPr="00481075">
        <w:rPr>
          <w:rFonts w:ascii="Arial" w:hAnsi="Arial" w:cs="Arial"/>
          <w:sz w:val="22"/>
          <w:szCs w:val="22"/>
        </w:rPr>
        <w:t>Explica el concepto la persona como ser racional</w:t>
      </w:r>
      <w:r>
        <w:rPr>
          <w:rFonts w:ascii="Arial" w:hAnsi="Arial" w:cs="Arial"/>
          <w:sz w:val="22"/>
          <w:szCs w:val="22"/>
        </w:rPr>
        <w:t>.</w:t>
      </w:r>
      <w:r w:rsidRPr="00481075">
        <w:rPr>
          <w:rFonts w:ascii="Arial" w:hAnsi="Arial" w:cs="Arial"/>
          <w:sz w:val="22"/>
          <w:szCs w:val="22"/>
        </w:rPr>
        <w:t xml:space="preserve"> </w:t>
      </w:r>
    </w:p>
    <w:p w:rsidR="00481075" w:rsidRPr="00481075" w:rsidRDefault="00481075" w:rsidP="00C708C4">
      <w:pPr>
        <w:pStyle w:val="Prrafodelista"/>
        <w:numPr>
          <w:ilvl w:val="2"/>
          <w:numId w:val="5"/>
        </w:numPr>
        <w:ind w:left="2127"/>
        <w:jc w:val="both"/>
        <w:rPr>
          <w:rFonts w:ascii="Arial" w:hAnsi="Arial" w:cs="Arial"/>
          <w:sz w:val="22"/>
          <w:szCs w:val="22"/>
        </w:rPr>
      </w:pPr>
      <w:r w:rsidRPr="00481075">
        <w:rPr>
          <w:rFonts w:ascii="Arial" w:hAnsi="Arial" w:cs="Arial"/>
          <w:b/>
          <w:sz w:val="22"/>
          <w:szCs w:val="22"/>
        </w:rPr>
        <w:t>Procedimentales</w:t>
      </w:r>
      <w:r w:rsidRPr="00481075">
        <w:rPr>
          <w:rFonts w:ascii="Arial" w:hAnsi="Arial" w:cs="Arial"/>
          <w:sz w:val="22"/>
          <w:szCs w:val="22"/>
        </w:rPr>
        <w:t>: Interpreta el significado de la dignidad de la persona.</w:t>
      </w:r>
    </w:p>
    <w:p w:rsidR="004200CC" w:rsidRDefault="00481075" w:rsidP="00C708C4">
      <w:pPr>
        <w:pStyle w:val="Prrafodelista"/>
        <w:numPr>
          <w:ilvl w:val="2"/>
          <w:numId w:val="5"/>
        </w:numPr>
        <w:ind w:left="2127"/>
        <w:jc w:val="both"/>
        <w:rPr>
          <w:rFonts w:ascii="Arial" w:hAnsi="Arial" w:cs="Arial"/>
          <w:sz w:val="22"/>
          <w:szCs w:val="22"/>
        </w:rPr>
      </w:pPr>
      <w:r w:rsidRPr="00481075">
        <w:rPr>
          <w:rFonts w:ascii="Arial" w:hAnsi="Arial" w:cs="Arial"/>
          <w:b/>
          <w:sz w:val="22"/>
          <w:szCs w:val="22"/>
        </w:rPr>
        <w:t xml:space="preserve">Actitudinales: </w:t>
      </w:r>
      <w:r w:rsidRPr="00481075">
        <w:rPr>
          <w:rFonts w:ascii="Arial" w:hAnsi="Arial" w:cs="Arial"/>
          <w:sz w:val="22"/>
          <w:szCs w:val="22"/>
        </w:rPr>
        <w:t>Valora la importancia de la persona en sentido jurídico</w:t>
      </w:r>
      <w:r>
        <w:rPr>
          <w:rFonts w:ascii="Arial" w:hAnsi="Arial" w:cs="Arial"/>
          <w:sz w:val="22"/>
          <w:szCs w:val="22"/>
        </w:rPr>
        <w:t>.</w:t>
      </w:r>
    </w:p>
    <w:p w:rsidR="00481075" w:rsidRDefault="00FB5AD5" w:rsidP="00824E53">
      <w:pPr>
        <w:pStyle w:val="Prrafodelista"/>
        <w:numPr>
          <w:ilvl w:val="0"/>
          <w:numId w:val="5"/>
        </w:numPr>
        <w:jc w:val="both"/>
        <w:rPr>
          <w:rFonts w:ascii="Arial" w:hAnsi="Arial" w:cs="Arial"/>
          <w:b/>
          <w:sz w:val="22"/>
          <w:szCs w:val="22"/>
        </w:rPr>
      </w:pPr>
      <w:r w:rsidRPr="00BE43AE">
        <w:rPr>
          <w:rFonts w:ascii="Arial" w:hAnsi="Arial" w:cs="Arial"/>
          <w:b/>
          <w:sz w:val="22"/>
          <w:szCs w:val="22"/>
        </w:rPr>
        <w:t>DECIMOTERCERA SEMANA</w:t>
      </w:r>
      <w:r>
        <w:rPr>
          <w:rFonts w:ascii="Arial" w:hAnsi="Arial" w:cs="Arial"/>
          <w:b/>
          <w:sz w:val="22"/>
          <w:szCs w:val="22"/>
        </w:rPr>
        <w:t>.</w:t>
      </w:r>
    </w:p>
    <w:p w:rsidR="00BE43AE" w:rsidRPr="00BE43AE" w:rsidRDefault="00BE43AE" w:rsidP="00824E53">
      <w:pPr>
        <w:pStyle w:val="Prrafodelista"/>
        <w:numPr>
          <w:ilvl w:val="0"/>
          <w:numId w:val="3"/>
        </w:numPr>
        <w:jc w:val="both"/>
        <w:rPr>
          <w:rFonts w:ascii="Arial" w:hAnsi="Arial" w:cs="Arial"/>
          <w:b/>
          <w:sz w:val="22"/>
          <w:szCs w:val="22"/>
        </w:rPr>
      </w:pPr>
      <w:r>
        <w:rPr>
          <w:rFonts w:ascii="Arial" w:hAnsi="Arial" w:cs="Arial"/>
          <w:sz w:val="22"/>
          <w:szCs w:val="22"/>
        </w:rPr>
        <w:t>EL CONOCIMIENTO JURIDICO.</w:t>
      </w:r>
    </w:p>
    <w:p w:rsidR="00BE43AE" w:rsidRPr="00BE43AE" w:rsidRDefault="00BE43AE" w:rsidP="00824E53">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BE43AE" w:rsidRPr="00BE43AE" w:rsidRDefault="00BE43AE" w:rsidP="00C708C4">
      <w:pPr>
        <w:pStyle w:val="Prrafodelista"/>
        <w:numPr>
          <w:ilvl w:val="2"/>
          <w:numId w:val="5"/>
        </w:numPr>
        <w:ind w:left="2127"/>
        <w:jc w:val="both"/>
        <w:rPr>
          <w:rFonts w:ascii="Arial" w:hAnsi="Arial" w:cs="Arial"/>
          <w:sz w:val="22"/>
          <w:szCs w:val="22"/>
        </w:rPr>
      </w:pPr>
      <w:r w:rsidRPr="00BE43AE">
        <w:rPr>
          <w:rFonts w:ascii="Arial" w:hAnsi="Arial" w:cs="Arial"/>
          <w:b/>
          <w:sz w:val="22"/>
          <w:szCs w:val="22"/>
        </w:rPr>
        <w:t>Conceptuales</w:t>
      </w:r>
      <w:r w:rsidRPr="00BE43AE">
        <w:rPr>
          <w:rFonts w:ascii="Arial" w:hAnsi="Arial" w:cs="Arial"/>
          <w:sz w:val="22"/>
          <w:szCs w:val="22"/>
        </w:rPr>
        <w:t>: Explica la real</w:t>
      </w:r>
      <w:r>
        <w:rPr>
          <w:rFonts w:ascii="Arial" w:hAnsi="Arial" w:cs="Arial"/>
          <w:sz w:val="22"/>
          <w:szCs w:val="22"/>
        </w:rPr>
        <w:t>idad jurídica y su conocimiento.</w:t>
      </w:r>
    </w:p>
    <w:p w:rsidR="00BE43AE" w:rsidRDefault="00BE43AE" w:rsidP="00C708C4">
      <w:pPr>
        <w:pStyle w:val="Prrafodelista"/>
        <w:numPr>
          <w:ilvl w:val="2"/>
          <w:numId w:val="5"/>
        </w:numPr>
        <w:ind w:left="2127"/>
        <w:jc w:val="both"/>
        <w:rPr>
          <w:rFonts w:ascii="Arial" w:hAnsi="Arial" w:cs="Arial"/>
          <w:b/>
          <w:sz w:val="22"/>
          <w:szCs w:val="22"/>
        </w:rPr>
      </w:pPr>
      <w:r w:rsidRPr="00BE43AE">
        <w:rPr>
          <w:rFonts w:ascii="Arial" w:hAnsi="Arial" w:cs="Arial"/>
          <w:b/>
          <w:sz w:val="22"/>
          <w:szCs w:val="22"/>
        </w:rPr>
        <w:t>Procedimentales:</w:t>
      </w:r>
      <w:r>
        <w:rPr>
          <w:rFonts w:ascii="Arial" w:hAnsi="Arial" w:cs="Arial"/>
          <w:b/>
          <w:sz w:val="22"/>
          <w:szCs w:val="22"/>
        </w:rPr>
        <w:t xml:space="preserve"> </w:t>
      </w:r>
      <w:r w:rsidRPr="00BE43AE">
        <w:rPr>
          <w:rFonts w:ascii="Arial" w:hAnsi="Arial" w:cs="Arial"/>
          <w:sz w:val="22"/>
          <w:szCs w:val="22"/>
        </w:rPr>
        <w:t>Interpreta el significado el aspecto formal del conocimiento jurídico.</w:t>
      </w:r>
    </w:p>
    <w:p w:rsidR="00BE43AE" w:rsidRDefault="00BE43AE" w:rsidP="00C708C4">
      <w:pPr>
        <w:pStyle w:val="Prrafodelista"/>
        <w:numPr>
          <w:ilvl w:val="2"/>
          <w:numId w:val="5"/>
        </w:numPr>
        <w:ind w:left="2127"/>
        <w:jc w:val="both"/>
        <w:rPr>
          <w:rFonts w:ascii="Arial" w:hAnsi="Arial" w:cs="Arial"/>
          <w:sz w:val="22"/>
          <w:szCs w:val="22"/>
        </w:rPr>
      </w:pPr>
      <w:r w:rsidRPr="00BE43AE">
        <w:rPr>
          <w:rFonts w:ascii="Arial" w:hAnsi="Arial" w:cs="Arial"/>
          <w:b/>
          <w:sz w:val="22"/>
          <w:szCs w:val="22"/>
        </w:rPr>
        <w:t xml:space="preserve">Actitudinales: </w:t>
      </w:r>
      <w:r w:rsidRPr="00BE43AE">
        <w:rPr>
          <w:rFonts w:ascii="Arial" w:hAnsi="Arial" w:cs="Arial"/>
          <w:sz w:val="22"/>
          <w:szCs w:val="22"/>
        </w:rPr>
        <w:t>Valora la importancia del nivel prudencial</w:t>
      </w:r>
      <w:r>
        <w:rPr>
          <w:rFonts w:ascii="Arial" w:hAnsi="Arial" w:cs="Arial"/>
          <w:sz w:val="22"/>
          <w:szCs w:val="22"/>
        </w:rPr>
        <w:t>.</w:t>
      </w:r>
    </w:p>
    <w:p w:rsidR="00BE43AE" w:rsidRDefault="00FB5AD5" w:rsidP="00824E53">
      <w:pPr>
        <w:pStyle w:val="Prrafodelista"/>
        <w:numPr>
          <w:ilvl w:val="0"/>
          <w:numId w:val="5"/>
        </w:numPr>
        <w:jc w:val="both"/>
        <w:rPr>
          <w:rFonts w:ascii="Arial" w:hAnsi="Arial" w:cs="Arial"/>
          <w:b/>
          <w:sz w:val="22"/>
          <w:szCs w:val="22"/>
        </w:rPr>
      </w:pPr>
      <w:r w:rsidRPr="00BE43AE">
        <w:rPr>
          <w:rFonts w:ascii="Arial" w:hAnsi="Arial" w:cs="Arial"/>
          <w:b/>
          <w:sz w:val="22"/>
          <w:szCs w:val="22"/>
        </w:rPr>
        <w:t>DECIMOCUARTA SEMANA.</w:t>
      </w:r>
    </w:p>
    <w:p w:rsidR="00BE43AE" w:rsidRPr="00BE43AE" w:rsidRDefault="00BE43AE" w:rsidP="00824E53">
      <w:pPr>
        <w:pStyle w:val="Prrafodelista"/>
        <w:numPr>
          <w:ilvl w:val="0"/>
          <w:numId w:val="3"/>
        </w:numPr>
        <w:jc w:val="both"/>
        <w:rPr>
          <w:rFonts w:ascii="Arial" w:hAnsi="Arial" w:cs="Arial"/>
          <w:b/>
          <w:sz w:val="22"/>
          <w:szCs w:val="22"/>
        </w:rPr>
      </w:pPr>
      <w:r>
        <w:rPr>
          <w:rFonts w:ascii="Arial" w:hAnsi="Arial" w:cs="Arial"/>
          <w:sz w:val="22"/>
          <w:szCs w:val="22"/>
        </w:rPr>
        <w:t>EL DERECHO NATURAL.</w:t>
      </w:r>
      <w:r w:rsidR="007159F1">
        <w:rPr>
          <w:rFonts w:ascii="Arial" w:hAnsi="Arial" w:cs="Arial"/>
          <w:sz w:val="22"/>
          <w:szCs w:val="22"/>
        </w:rPr>
        <w:t xml:space="preserve">  Definición y clasificación.</w:t>
      </w:r>
    </w:p>
    <w:p w:rsidR="00BE43AE" w:rsidRPr="00BE43AE" w:rsidRDefault="00BE43AE" w:rsidP="00824E53">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BE43AE" w:rsidRDefault="00BE43AE" w:rsidP="00C708C4">
      <w:pPr>
        <w:pStyle w:val="Prrafodelista"/>
        <w:numPr>
          <w:ilvl w:val="2"/>
          <w:numId w:val="5"/>
        </w:numPr>
        <w:ind w:left="2127"/>
        <w:jc w:val="both"/>
        <w:rPr>
          <w:rFonts w:ascii="Arial" w:hAnsi="Arial" w:cs="Arial"/>
          <w:sz w:val="22"/>
          <w:szCs w:val="22"/>
        </w:rPr>
      </w:pPr>
      <w:r w:rsidRPr="00BE43AE">
        <w:rPr>
          <w:rFonts w:ascii="Arial" w:hAnsi="Arial" w:cs="Arial"/>
          <w:b/>
          <w:sz w:val="22"/>
          <w:szCs w:val="22"/>
        </w:rPr>
        <w:t xml:space="preserve">Conceptuales: </w:t>
      </w:r>
      <w:r w:rsidRPr="00BE43AE">
        <w:rPr>
          <w:rFonts w:ascii="Arial" w:hAnsi="Arial" w:cs="Arial"/>
          <w:sz w:val="22"/>
          <w:szCs w:val="22"/>
        </w:rPr>
        <w:t>Explica la doctrina clásica del derecho natural</w:t>
      </w:r>
      <w:r>
        <w:rPr>
          <w:rFonts w:ascii="Arial" w:hAnsi="Arial" w:cs="Arial"/>
          <w:sz w:val="22"/>
          <w:szCs w:val="22"/>
        </w:rPr>
        <w:t>.</w:t>
      </w:r>
    </w:p>
    <w:p w:rsidR="00BE43AE" w:rsidRDefault="00BE43AE" w:rsidP="00C708C4">
      <w:pPr>
        <w:pStyle w:val="Prrafodelista"/>
        <w:numPr>
          <w:ilvl w:val="2"/>
          <w:numId w:val="5"/>
        </w:numPr>
        <w:ind w:left="2127"/>
        <w:jc w:val="both"/>
        <w:rPr>
          <w:rFonts w:ascii="Arial" w:hAnsi="Arial" w:cs="Arial"/>
          <w:sz w:val="22"/>
          <w:szCs w:val="22"/>
        </w:rPr>
      </w:pPr>
      <w:r w:rsidRPr="00BE43AE">
        <w:rPr>
          <w:rFonts w:ascii="Arial" w:hAnsi="Arial" w:cs="Arial"/>
          <w:b/>
          <w:sz w:val="22"/>
          <w:szCs w:val="22"/>
        </w:rPr>
        <w:t>Procedimentales:</w:t>
      </w:r>
      <w:r>
        <w:rPr>
          <w:rFonts w:ascii="Arial" w:hAnsi="Arial" w:cs="Arial"/>
          <w:sz w:val="22"/>
          <w:szCs w:val="22"/>
        </w:rPr>
        <w:t xml:space="preserve"> </w:t>
      </w:r>
      <w:r w:rsidRPr="00BE43AE">
        <w:rPr>
          <w:rFonts w:ascii="Arial" w:hAnsi="Arial" w:cs="Arial"/>
          <w:sz w:val="22"/>
          <w:szCs w:val="22"/>
        </w:rPr>
        <w:t xml:space="preserve">Interpreta el significado de la persona y derecho natural. </w:t>
      </w:r>
    </w:p>
    <w:p w:rsidR="00BE43AE" w:rsidRDefault="00BE43AE" w:rsidP="00C708C4">
      <w:pPr>
        <w:pStyle w:val="Prrafodelista"/>
        <w:numPr>
          <w:ilvl w:val="2"/>
          <w:numId w:val="5"/>
        </w:numPr>
        <w:ind w:left="2127"/>
        <w:jc w:val="both"/>
        <w:rPr>
          <w:rFonts w:ascii="Arial" w:hAnsi="Arial" w:cs="Arial"/>
          <w:sz w:val="22"/>
          <w:szCs w:val="22"/>
        </w:rPr>
      </w:pPr>
      <w:r w:rsidRPr="00BE43AE">
        <w:rPr>
          <w:rFonts w:ascii="Arial" w:hAnsi="Arial" w:cs="Arial"/>
          <w:b/>
          <w:sz w:val="22"/>
          <w:szCs w:val="22"/>
        </w:rPr>
        <w:t>Actitudinales:</w:t>
      </w:r>
      <w:r w:rsidRPr="00BE43AE">
        <w:rPr>
          <w:rFonts w:ascii="Arial" w:hAnsi="Arial" w:cs="Arial"/>
          <w:sz w:val="22"/>
          <w:szCs w:val="22"/>
        </w:rPr>
        <w:t xml:space="preserve"> Valora la importancia del derecho natural como derecho común o universal</w:t>
      </w:r>
      <w:r>
        <w:rPr>
          <w:rFonts w:ascii="Arial" w:hAnsi="Arial" w:cs="Arial"/>
          <w:sz w:val="22"/>
          <w:szCs w:val="22"/>
        </w:rPr>
        <w:t>.</w:t>
      </w:r>
    </w:p>
    <w:p w:rsidR="00BE43AE" w:rsidRPr="009045DF" w:rsidRDefault="00FB5AD5" w:rsidP="00824E53">
      <w:pPr>
        <w:pStyle w:val="Prrafodelista"/>
        <w:numPr>
          <w:ilvl w:val="0"/>
          <w:numId w:val="5"/>
        </w:numPr>
        <w:jc w:val="both"/>
        <w:rPr>
          <w:rFonts w:ascii="Arial" w:hAnsi="Arial" w:cs="Arial"/>
          <w:sz w:val="22"/>
          <w:szCs w:val="22"/>
        </w:rPr>
      </w:pPr>
      <w:r>
        <w:rPr>
          <w:rFonts w:ascii="Arial" w:hAnsi="Arial" w:cs="Arial"/>
          <w:b/>
          <w:sz w:val="22"/>
          <w:szCs w:val="22"/>
        </w:rPr>
        <w:t>DECIMOQUINTA SEMANA.</w:t>
      </w:r>
    </w:p>
    <w:p w:rsidR="009045DF" w:rsidRDefault="009045DF" w:rsidP="00824E53">
      <w:pPr>
        <w:pStyle w:val="Prrafodelista"/>
        <w:numPr>
          <w:ilvl w:val="0"/>
          <w:numId w:val="3"/>
        </w:numPr>
        <w:jc w:val="both"/>
        <w:rPr>
          <w:rFonts w:ascii="Arial" w:hAnsi="Arial" w:cs="Arial"/>
          <w:sz w:val="22"/>
          <w:szCs w:val="22"/>
        </w:rPr>
      </w:pPr>
      <w:r>
        <w:rPr>
          <w:rFonts w:ascii="Arial" w:hAnsi="Arial" w:cs="Arial"/>
          <w:sz w:val="22"/>
          <w:szCs w:val="22"/>
        </w:rPr>
        <w:t>EL POSITIVISMO.</w:t>
      </w:r>
      <w:r w:rsidR="007159F1">
        <w:rPr>
          <w:rFonts w:ascii="Arial" w:hAnsi="Arial" w:cs="Arial"/>
          <w:sz w:val="22"/>
          <w:szCs w:val="22"/>
        </w:rPr>
        <w:t xml:space="preserve"> Hans Kelsen, La teoría pura del Derecho, validez y pirámide jurídica, criticas al </w:t>
      </w:r>
      <w:proofErr w:type="spellStart"/>
      <w:r w:rsidR="007159F1">
        <w:rPr>
          <w:rFonts w:ascii="Arial" w:hAnsi="Arial" w:cs="Arial"/>
          <w:sz w:val="22"/>
          <w:szCs w:val="22"/>
        </w:rPr>
        <w:t>ius</w:t>
      </w:r>
      <w:proofErr w:type="spellEnd"/>
      <w:r w:rsidR="007159F1">
        <w:rPr>
          <w:rFonts w:ascii="Arial" w:hAnsi="Arial" w:cs="Arial"/>
          <w:sz w:val="22"/>
          <w:szCs w:val="22"/>
        </w:rPr>
        <w:t xml:space="preserve"> naturalismo.</w:t>
      </w:r>
    </w:p>
    <w:p w:rsidR="009045DF" w:rsidRPr="00BE43AE" w:rsidRDefault="009045DF" w:rsidP="00824E53">
      <w:pPr>
        <w:pStyle w:val="Prrafodelista"/>
        <w:numPr>
          <w:ilvl w:val="1"/>
          <w:numId w:val="5"/>
        </w:numPr>
        <w:jc w:val="both"/>
        <w:rPr>
          <w:rFonts w:ascii="Arial" w:hAnsi="Arial" w:cs="Arial"/>
          <w:sz w:val="22"/>
          <w:szCs w:val="22"/>
        </w:rPr>
      </w:pPr>
      <w:r>
        <w:rPr>
          <w:rFonts w:ascii="Arial" w:hAnsi="Arial" w:cs="Arial"/>
          <w:b/>
          <w:sz w:val="22"/>
          <w:szCs w:val="22"/>
        </w:rPr>
        <w:t>Competencias específicas.</w:t>
      </w:r>
    </w:p>
    <w:p w:rsidR="009045DF" w:rsidRDefault="009045DF" w:rsidP="00C708C4">
      <w:pPr>
        <w:pStyle w:val="Prrafodelista"/>
        <w:numPr>
          <w:ilvl w:val="2"/>
          <w:numId w:val="5"/>
        </w:numPr>
        <w:ind w:left="2127"/>
        <w:jc w:val="both"/>
        <w:rPr>
          <w:rFonts w:ascii="Arial" w:hAnsi="Arial" w:cs="Arial"/>
          <w:sz w:val="22"/>
          <w:szCs w:val="22"/>
        </w:rPr>
      </w:pPr>
      <w:r w:rsidRPr="009045DF">
        <w:rPr>
          <w:rFonts w:ascii="Arial" w:hAnsi="Arial" w:cs="Arial"/>
          <w:b/>
          <w:sz w:val="22"/>
          <w:szCs w:val="22"/>
        </w:rPr>
        <w:t>Conceptuales:</w:t>
      </w:r>
      <w:r w:rsidRPr="009045DF">
        <w:rPr>
          <w:rFonts w:ascii="Arial" w:hAnsi="Arial" w:cs="Arial"/>
          <w:sz w:val="22"/>
          <w:szCs w:val="22"/>
        </w:rPr>
        <w:t xml:space="preserve"> Explica la do</w:t>
      </w:r>
      <w:r>
        <w:rPr>
          <w:rFonts w:ascii="Arial" w:hAnsi="Arial" w:cs="Arial"/>
          <w:sz w:val="22"/>
          <w:szCs w:val="22"/>
        </w:rPr>
        <w:t>ctrina del positivismo jurídico.</w:t>
      </w:r>
    </w:p>
    <w:p w:rsidR="009045DF" w:rsidRDefault="009045DF" w:rsidP="00C708C4">
      <w:pPr>
        <w:pStyle w:val="Prrafodelista"/>
        <w:numPr>
          <w:ilvl w:val="2"/>
          <w:numId w:val="5"/>
        </w:numPr>
        <w:ind w:left="2127"/>
        <w:jc w:val="both"/>
        <w:rPr>
          <w:rFonts w:ascii="Arial" w:hAnsi="Arial" w:cs="Arial"/>
          <w:sz w:val="22"/>
          <w:szCs w:val="22"/>
        </w:rPr>
      </w:pPr>
      <w:r w:rsidRPr="009045DF">
        <w:rPr>
          <w:rFonts w:ascii="Arial" w:hAnsi="Arial" w:cs="Arial"/>
          <w:b/>
          <w:sz w:val="22"/>
          <w:szCs w:val="22"/>
        </w:rPr>
        <w:t>Procedimentales:</w:t>
      </w:r>
      <w:r>
        <w:rPr>
          <w:rFonts w:ascii="Arial" w:hAnsi="Arial" w:cs="Arial"/>
          <w:sz w:val="22"/>
          <w:szCs w:val="22"/>
        </w:rPr>
        <w:t xml:space="preserve"> </w:t>
      </w:r>
      <w:r w:rsidRPr="009045DF">
        <w:rPr>
          <w:rFonts w:ascii="Arial" w:hAnsi="Arial" w:cs="Arial"/>
          <w:sz w:val="22"/>
          <w:szCs w:val="22"/>
        </w:rPr>
        <w:t>Interpreta las características del positivismo</w:t>
      </w:r>
      <w:r>
        <w:rPr>
          <w:rFonts w:ascii="Arial" w:hAnsi="Arial" w:cs="Arial"/>
          <w:sz w:val="22"/>
          <w:szCs w:val="22"/>
        </w:rPr>
        <w:t xml:space="preserve"> </w:t>
      </w:r>
      <w:r w:rsidRPr="009045DF">
        <w:rPr>
          <w:rFonts w:ascii="Arial" w:hAnsi="Arial" w:cs="Arial"/>
          <w:sz w:val="22"/>
          <w:szCs w:val="22"/>
        </w:rPr>
        <w:t xml:space="preserve">jurídico. </w:t>
      </w:r>
    </w:p>
    <w:p w:rsidR="009045DF" w:rsidRDefault="009045DF" w:rsidP="00C708C4">
      <w:pPr>
        <w:pStyle w:val="Prrafodelista"/>
        <w:numPr>
          <w:ilvl w:val="2"/>
          <w:numId w:val="5"/>
        </w:numPr>
        <w:ind w:left="2127"/>
        <w:jc w:val="both"/>
        <w:rPr>
          <w:rFonts w:ascii="Arial" w:hAnsi="Arial" w:cs="Arial"/>
          <w:sz w:val="22"/>
          <w:szCs w:val="22"/>
        </w:rPr>
      </w:pPr>
      <w:r w:rsidRPr="009045DF">
        <w:rPr>
          <w:rFonts w:ascii="Arial" w:hAnsi="Arial" w:cs="Arial"/>
          <w:b/>
          <w:sz w:val="22"/>
          <w:szCs w:val="22"/>
        </w:rPr>
        <w:t>Actitudinales:</w:t>
      </w:r>
      <w:r w:rsidRPr="009045DF">
        <w:rPr>
          <w:rFonts w:ascii="Arial" w:hAnsi="Arial" w:cs="Arial"/>
          <w:sz w:val="22"/>
          <w:szCs w:val="22"/>
        </w:rPr>
        <w:t xml:space="preserve"> Valora la importancia del derecho positivo</w:t>
      </w:r>
      <w:r>
        <w:rPr>
          <w:rFonts w:ascii="Arial" w:hAnsi="Arial" w:cs="Arial"/>
          <w:sz w:val="22"/>
          <w:szCs w:val="22"/>
        </w:rPr>
        <w:t>.</w:t>
      </w:r>
    </w:p>
    <w:p w:rsidR="00A84AC9" w:rsidRPr="00155C5C" w:rsidRDefault="00FB5AD5" w:rsidP="00824E53">
      <w:pPr>
        <w:pStyle w:val="Prrafodelista"/>
        <w:numPr>
          <w:ilvl w:val="0"/>
          <w:numId w:val="5"/>
        </w:numPr>
        <w:jc w:val="both"/>
        <w:rPr>
          <w:rFonts w:ascii="Arial" w:hAnsi="Arial" w:cs="Arial"/>
          <w:sz w:val="22"/>
          <w:szCs w:val="22"/>
        </w:rPr>
      </w:pPr>
      <w:r>
        <w:rPr>
          <w:rFonts w:ascii="Arial" w:hAnsi="Arial" w:cs="Arial"/>
          <w:b/>
          <w:sz w:val="22"/>
          <w:szCs w:val="22"/>
        </w:rPr>
        <w:t>DECIMOSEXTA SEMANA.</w:t>
      </w:r>
    </w:p>
    <w:p w:rsidR="00155C5C" w:rsidRPr="00155C5C" w:rsidRDefault="00155C5C" w:rsidP="00824E53">
      <w:pPr>
        <w:pStyle w:val="Prrafodelista"/>
        <w:numPr>
          <w:ilvl w:val="0"/>
          <w:numId w:val="3"/>
        </w:numPr>
        <w:jc w:val="both"/>
        <w:rPr>
          <w:rFonts w:ascii="Arial" w:hAnsi="Arial" w:cs="Arial"/>
          <w:sz w:val="22"/>
          <w:szCs w:val="22"/>
        </w:rPr>
      </w:pPr>
      <w:r>
        <w:rPr>
          <w:rFonts w:ascii="Arial" w:hAnsi="Arial" w:cs="Arial"/>
          <w:sz w:val="22"/>
          <w:szCs w:val="22"/>
        </w:rPr>
        <w:t>EXAMEN FINAL.</w:t>
      </w:r>
    </w:p>
    <w:p w:rsidR="00043EEA" w:rsidRPr="00043EEA" w:rsidRDefault="00FB5AD5" w:rsidP="00824E53">
      <w:pPr>
        <w:pStyle w:val="Prrafodelista"/>
        <w:numPr>
          <w:ilvl w:val="0"/>
          <w:numId w:val="5"/>
        </w:numPr>
        <w:jc w:val="both"/>
        <w:rPr>
          <w:rFonts w:ascii="Arial" w:hAnsi="Arial" w:cs="Arial"/>
          <w:sz w:val="22"/>
          <w:szCs w:val="22"/>
        </w:rPr>
      </w:pPr>
      <w:r>
        <w:rPr>
          <w:rFonts w:ascii="Arial" w:hAnsi="Arial" w:cs="Arial"/>
          <w:b/>
          <w:sz w:val="22"/>
          <w:szCs w:val="22"/>
        </w:rPr>
        <w:t>DECIMOSÉTIMA SEMANA.</w:t>
      </w:r>
    </w:p>
    <w:p w:rsidR="00155C5C" w:rsidRPr="00043EEA" w:rsidRDefault="00043EEA" w:rsidP="00824E53">
      <w:pPr>
        <w:pStyle w:val="Prrafodelista"/>
        <w:numPr>
          <w:ilvl w:val="0"/>
          <w:numId w:val="3"/>
        </w:numPr>
        <w:jc w:val="both"/>
        <w:rPr>
          <w:rFonts w:ascii="Arial" w:hAnsi="Arial" w:cs="Arial"/>
          <w:sz w:val="22"/>
          <w:szCs w:val="22"/>
        </w:rPr>
      </w:pPr>
      <w:r w:rsidRPr="00043EEA">
        <w:rPr>
          <w:rFonts w:ascii="Arial" w:hAnsi="Arial" w:cs="Arial"/>
          <w:sz w:val="22"/>
          <w:szCs w:val="22"/>
        </w:rPr>
        <w:t xml:space="preserve">APLAZADOS Y ENTREGA DE NOTAS. </w:t>
      </w:r>
    </w:p>
    <w:p w:rsidR="00E43EB7" w:rsidRPr="00155C5C" w:rsidRDefault="00E43EB7" w:rsidP="00824E53">
      <w:pPr>
        <w:jc w:val="both"/>
        <w:rPr>
          <w:rFonts w:ascii="Arial" w:hAnsi="Arial" w:cs="Arial"/>
          <w:sz w:val="22"/>
          <w:szCs w:val="22"/>
        </w:rPr>
      </w:pPr>
    </w:p>
    <w:p w:rsidR="002679BD" w:rsidRPr="00A84AC9" w:rsidRDefault="002679BD" w:rsidP="00E43EB7">
      <w:pPr>
        <w:numPr>
          <w:ilvl w:val="0"/>
          <w:numId w:val="8"/>
        </w:numPr>
        <w:ind w:left="709" w:hanging="709"/>
        <w:jc w:val="both"/>
        <w:rPr>
          <w:rFonts w:ascii="Arial" w:hAnsi="Arial" w:cs="Arial"/>
          <w:b/>
          <w:sz w:val="22"/>
          <w:szCs w:val="22"/>
          <w:u w:val="single"/>
        </w:rPr>
      </w:pPr>
      <w:r w:rsidRPr="00A84AC9">
        <w:rPr>
          <w:rFonts w:ascii="Arial" w:hAnsi="Arial" w:cs="Arial"/>
          <w:b/>
          <w:sz w:val="22"/>
          <w:szCs w:val="22"/>
          <w:u w:val="single"/>
        </w:rPr>
        <w:t>ESTRATEGIAS DE APRENDIZAJE.</w:t>
      </w:r>
    </w:p>
    <w:p w:rsidR="002679BD" w:rsidRPr="002679BD" w:rsidRDefault="002679BD" w:rsidP="00824E53">
      <w:pPr>
        <w:pStyle w:val="Prrafodelista"/>
        <w:numPr>
          <w:ilvl w:val="0"/>
          <w:numId w:val="11"/>
        </w:numPr>
        <w:jc w:val="both"/>
        <w:rPr>
          <w:rFonts w:ascii="Arial" w:hAnsi="Arial" w:cs="Arial"/>
          <w:sz w:val="22"/>
          <w:szCs w:val="22"/>
        </w:rPr>
      </w:pPr>
      <w:r w:rsidRPr="002679BD">
        <w:rPr>
          <w:rFonts w:ascii="Arial" w:hAnsi="Arial" w:cs="Arial"/>
          <w:sz w:val="22"/>
          <w:szCs w:val="22"/>
        </w:rPr>
        <w:t>Metodología activa</w:t>
      </w:r>
      <w:r w:rsidR="00633898">
        <w:rPr>
          <w:rFonts w:ascii="Arial" w:hAnsi="Arial" w:cs="Arial"/>
          <w:sz w:val="22"/>
          <w:szCs w:val="22"/>
        </w:rPr>
        <w:t>.</w:t>
      </w:r>
    </w:p>
    <w:p w:rsidR="002679BD" w:rsidRPr="002679BD" w:rsidRDefault="002679BD" w:rsidP="00824E53">
      <w:pPr>
        <w:pStyle w:val="Prrafodelista"/>
        <w:numPr>
          <w:ilvl w:val="0"/>
          <w:numId w:val="11"/>
        </w:numPr>
        <w:jc w:val="both"/>
        <w:rPr>
          <w:rFonts w:ascii="Arial" w:hAnsi="Arial" w:cs="Arial"/>
          <w:sz w:val="22"/>
          <w:szCs w:val="22"/>
        </w:rPr>
      </w:pPr>
      <w:r w:rsidRPr="002679BD">
        <w:rPr>
          <w:rFonts w:ascii="Arial" w:hAnsi="Arial" w:cs="Arial"/>
          <w:sz w:val="22"/>
          <w:szCs w:val="22"/>
        </w:rPr>
        <w:t>Trabajo individual y en equipo</w:t>
      </w:r>
      <w:r w:rsidR="00633898">
        <w:rPr>
          <w:rFonts w:ascii="Arial" w:hAnsi="Arial" w:cs="Arial"/>
          <w:sz w:val="22"/>
          <w:szCs w:val="22"/>
        </w:rPr>
        <w:t>.</w:t>
      </w:r>
    </w:p>
    <w:p w:rsidR="002679BD" w:rsidRPr="002679BD" w:rsidRDefault="002679BD" w:rsidP="00824E53">
      <w:pPr>
        <w:pStyle w:val="Prrafodelista"/>
        <w:numPr>
          <w:ilvl w:val="0"/>
          <w:numId w:val="11"/>
        </w:numPr>
        <w:jc w:val="both"/>
        <w:rPr>
          <w:rFonts w:ascii="Arial" w:hAnsi="Arial" w:cs="Arial"/>
          <w:sz w:val="22"/>
          <w:szCs w:val="22"/>
        </w:rPr>
      </w:pPr>
      <w:r w:rsidRPr="002679BD">
        <w:rPr>
          <w:rFonts w:ascii="Arial" w:hAnsi="Arial" w:cs="Arial"/>
          <w:sz w:val="22"/>
          <w:szCs w:val="22"/>
        </w:rPr>
        <w:t>Aprendizaje basado en problemas</w:t>
      </w:r>
      <w:r w:rsidR="00633898">
        <w:rPr>
          <w:rFonts w:ascii="Arial" w:hAnsi="Arial" w:cs="Arial"/>
          <w:sz w:val="22"/>
          <w:szCs w:val="22"/>
        </w:rPr>
        <w:t>.</w:t>
      </w:r>
    </w:p>
    <w:p w:rsidR="002679BD" w:rsidRPr="002679BD" w:rsidRDefault="002679BD" w:rsidP="00824E53">
      <w:pPr>
        <w:pStyle w:val="Prrafodelista"/>
        <w:numPr>
          <w:ilvl w:val="0"/>
          <w:numId w:val="11"/>
        </w:numPr>
        <w:jc w:val="both"/>
        <w:rPr>
          <w:rFonts w:ascii="Arial" w:hAnsi="Arial" w:cs="Arial"/>
          <w:sz w:val="22"/>
          <w:szCs w:val="22"/>
        </w:rPr>
      </w:pPr>
      <w:r w:rsidRPr="002679BD">
        <w:rPr>
          <w:rFonts w:ascii="Arial" w:hAnsi="Arial" w:cs="Arial"/>
          <w:sz w:val="22"/>
          <w:szCs w:val="22"/>
        </w:rPr>
        <w:t>Empleo del método científico</w:t>
      </w:r>
      <w:r w:rsidR="00633898">
        <w:rPr>
          <w:rFonts w:ascii="Arial" w:hAnsi="Arial" w:cs="Arial"/>
          <w:sz w:val="22"/>
          <w:szCs w:val="22"/>
        </w:rPr>
        <w:t>.</w:t>
      </w:r>
    </w:p>
    <w:p w:rsidR="002679BD" w:rsidRDefault="002679BD" w:rsidP="00824E53">
      <w:pPr>
        <w:pStyle w:val="Prrafodelista"/>
        <w:numPr>
          <w:ilvl w:val="0"/>
          <w:numId w:val="11"/>
        </w:numPr>
        <w:jc w:val="both"/>
        <w:rPr>
          <w:rFonts w:ascii="Arial" w:hAnsi="Arial" w:cs="Arial"/>
          <w:sz w:val="22"/>
          <w:szCs w:val="22"/>
        </w:rPr>
      </w:pPr>
      <w:r w:rsidRPr="002679BD">
        <w:rPr>
          <w:rFonts w:ascii="Arial" w:hAnsi="Arial" w:cs="Arial"/>
          <w:sz w:val="22"/>
          <w:szCs w:val="22"/>
        </w:rPr>
        <w:t>Estrategias de lectura (aplicados en textos de su carrera).</w:t>
      </w:r>
    </w:p>
    <w:p w:rsidR="002679BD" w:rsidRPr="00A84AC9" w:rsidRDefault="002679BD" w:rsidP="00E43EB7">
      <w:pPr>
        <w:pStyle w:val="Prrafodelista"/>
        <w:numPr>
          <w:ilvl w:val="0"/>
          <w:numId w:val="8"/>
        </w:numPr>
        <w:ind w:left="709" w:hanging="709"/>
        <w:jc w:val="both"/>
        <w:rPr>
          <w:rFonts w:ascii="Arial" w:hAnsi="Arial" w:cs="Arial"/>
          <w:b/>
          <w:sz w:val="22"/>
          <w:szCs w:val="22"/>
          <w:u w:val="single"/>
        </w:rPr>
      </w:pPr>
      <w:r w:rsidRPr="00A84AC9">
        <w:rPr>
          <w:rFonts w:ascii="Arial" w:hAnsi="Arial" w:cs="Arial"/>
          <w:b/>
          <w:sz w:val="22"/>
          <w:szCs w:val="22"/>
          <w:u w:val="single"/>
        </w:rPr>
        <w:t>MEDIOS Y MATERIALES.</w:t>
      </w:r>
    </w:p>
    <w:p w:rsidR="00E43EB7" w:rsidRDefault="00E43EB7" w:rsidP="00824E53">
      <w:pPr>
        <w:pStyle w:val="Prrafodelista"/>
        <w:numPr>
          <w:ilvl w:val="0"/>
          <w:numId w:val="3"/>
        </w:numPr>
        <w:ind w:left="709"/>
        <w:jc w:val="both"/>
        <w:rPr>
          <w:rFonts w:ascii="Arial" w:hAnsi="Arial" w:cs="Arial"/>
          <w:sz w:val="22"/>
          <w:szCs w:val="22"/>
        </w:rPr>
        <w:sectPr w:rsidR="00E43EB7" w:rsidSect="00E43EB7">
          <w:pgSz w:w="11906" w:h="16838"/>
          <w:pgMar w:top="851" w:right="566" w:bottom="709" w:left="1418" w:header="708" w:footer="708" w:gutter="0"/>
          <w:cols w:space="708"/>
          <w:docGrid w:linePitch="360"/>
        </w:sectPr>
      </w:pPr>
    </w:p>
    <w:p w:rsidR="00633898" w:rsidRDefault="00633898" w:rsidP="00824E53">
      <w:pPr>
        <w:pStyle w:val="Prrafodelista"/>
        <w:numPr>
          <w:ilvl w:val="0"/>
          <w:numId w:val="3"/>
        </w:numPr>
        <w:ind w:left="709"/>
        <w:jc w:val="both"/>
        <w:rPr>
          <w:rFonts w:ascii="Arial" w:hAnsi="Arial" w:cs="Arial"/>
          <w:sz w:val="22"/>
          <w:szCs w:val="22"/>
        </w:rPr>
      </w:pPr>
      <w:r>
        <w:rPr>
          <w:rFonts w:ascii="Arial" w:hAnsi="Arial" w:cs="Arial"/>
          <w:sz w:val="22"/>
          <w:szCs w:val="22"/>
        </w:rPr>
        <w:lastRenderedPageBreak/>
        <w:t>Libros especializados.</w:t>
      </w:r>
    </w:p>
    <w:p w:rsidR="002679BD" w:rsidRPr="002679BD" w:rsidRDefault="002679BD" w:rsidP="00824E53">
      <w:pPr>
        <w:pStyle w:val="Prrafodelista"/>
        <w:numPr>
          <w:ilvl w:val="0"/>
          <w:numId w:val="3"/>
        </w:numPr>
        <w:ind w:left="709"/>
        <w:jc w:val="both"/>
        <w:rPr>
          <w:rFonts w:ascii="Arial" w:hAnsi="Arial" w:cs="Arial"/>
          <w:sz w:val="22"/>
          <w:szCs w:val="22"/>
        </w:rPr>
      </w:pPr>
      <w:r w:rsidRPr="002679BD">
        <w:rPr>
          <w:rFonts w:ascii="Arial" w:hAnsi="Arial" w:cs="Arial"/>
          <w:sz w:val="22"/>
          <w:szCs w:val="22"/>
        </w:rPr>
        <w:t>Módulo de auto aprendizaje</w:t>
      </w:r>
      <w:r w:rsidR="00633898">
        <w:rPr>
          <w:rFonts w:ascii="Arial" w:hAnsi="Arial" w:cs="Arial"/>
          <w:sz w:val="22"/>
          <w:szCs w:val="22"/>
        </w:rPr>
        <w:t>.</w:t>
      </w:r>
    </w:p>
    <w:p w:rsidR="002679BD" w:rsidRPr="002679BD" w:rsidRDefault="002679BD" w:rsidP="00824E53">
      <w:pPr>
        <w:pStyle w:val="Prrafodelista"/>
        <w:numPr>
          <w:ilvl w:val="0"/>
          <w:numId w:val="3"/>
        </w:numPr>
        <w:ind w:left="709"/>
        <w:jc w:val="both"/>
        <w:rPr>
          <w:rFonts w:ascii="Arial" w:hAnsi="Arial" w:cs="Arial"/>
          <w:sz w:val="22"/>
          <w:szCs w:val="22"/>
        </w:rPr>
      </w:pPr>
      <w:r w:rsidRPr="002679BD">
        <w:rPr>
          <w:rFonts w:ascii="Arial" w:hAnsi="Arial" w:cs="Arial"/>
          <w:sz w:val="22"/>
          <w:szCs w:val="22"/>
        </w:rPr>
        <w:t>Medios impresos</w:t>
      </w:r>
      <w:r w:rsidR="00633898">
        <w:rPr>
          <w:rFonts w:ascii="Arial" w:hAnsi="Arial" w:cs="Arial"/>
          <w:sz w:val="22"/>
          <w:szCs w:val="22"/>
        </w:rPr>
        <w:t>.</w:t>
      </w:r>
    </w:p>
    <w:p w:rsidR="002679BD" w:rsidRPr="002679BD" w:rsidRDefault="002679BD" w:rsidP="00824E53">
      <w:pPr>
        <w:pStyle w:val="Prrafodelista"/>
        <w:numPr>
          <w:ilvl w:val="0"/>
          <w:numId w:val="3"/>
        </w:numPr>
        <w:ind w:left="709"/>
        <w:jc w:val="both"/>
        <w:rPr>
          <w:rFonts w:ascii="Arial" w:hAnsi="Arial" w:cs="Arial"/>
          <w:sz w:val="22"/>
          <w:szCs w:val="22"/>
        </w:rPr>
      </w:pPr>
      <w:r w:rsidRPr="002679BD">
        <w:rPr>
          <w:rFonts w:ascii="Arial" w:hAnsi="Arial" w:cs="Arial"/>
          <w:sz w:val="22"/>
          <w:szCs w:val="22"/>
        </w:rPr>
        <w:t>Medios audiovisuales</w:t>
      </w:r>
      <w:r w:rsidR="00633898">
        <w:rPr>
          <w:rFonts w:ascii="Arial" w:hAnsi="Arial" w:cs="Arial"/>
          <w:sz w:val="22"/>
          <w:szCs w:val="22"/>
        </w:rPr>
        <w:t>.</w:t>
      </w:r>
    </w:p>
    <w:p w:rsidR="00633898" w:rsidRPr="00633898" w:rsidRDefault="002679BD" w:rsidP="00824E53">
      <w:pPr>
        <w:pStyle w:val="Prrafodelista"/>
        <w:numPr>
          <w:ilvl w:val="0"/>
          <w:numId w:val="3"/>
        </w:numPr>
        <w:ind w:left="709"/>
        <w:jc w:val="both"/>
        <w:rPr>
          <w:rFonts w:ascii="Arial" w:hAnsi="Arial" w:cs="Arial"/>
          <w:sz w:val="22"/>
          <w:szCs w:val="22"/>
        </w:rPr>
      </w:pPr>
      <w:r w:rsidRPr="002679BD">
        <w:rPr>
          <w:rFonts w:ascii="Arial" w:hAnsi="Arial" w:cs="Arial"/>
          <w:sz w:val="22"/>
          <w:szCs w:val="22"/>
        </w:rPr>
        <w:lastRenderedPageBreak/>
        <w:t>Obras literarias</w:t>
      </w:r>
      <w:r w:rsidR="00633898">
        <w:rPr>
          <w:rFonts w:ascii="Arial" w:hAnsi="Arial" w:cs="Arial"/>
          <w:sz w:val="22"/>
          <w:szCs w:val="22"/>
        </w:rPr>
        <w:t>.</w:t>
      </w:r>
    </w:p>
    <w:p w:rsidR="002679BD" w:rsidRPr="002679BD" w:rsidRDefault="002679BD" w:rsidP="00824E53">
      <w:pPr>
        <w:pStyle w:val="Prrafodelista"/>
        <w:numPr>
          <w:ilvl w:val="0"/>
          <w:numId w:val="3"/>
        </w:numPr>
        <w:ind w:left="709"/>
        <w:jc w:val="both"/>
        <w:rPr>
          <w:rFonts w:ascii="Arial" w:hAnsi="Arial" w:cs="Arial"/>
          <w:sz w:val="22"/>
          <w:szCs w:val="22"/>
        </w:rPr>
      </w:pPr>
      <w:r w:rsidRPr="002679BD">
        <w:rPr>
          <w:rFonts w:ascii="Arial" w:hAnsi="Arial" w:cs="Arial"/>
          <w:sz w:val="22"/>
          <w:szCs w:val="22"/>
        </w:rPr>
        <w:t>Cañón multimedia</w:t>
      </w:r>
      <w:r w:rsidR="00633898">
        <w:rPr>
          <w:rFonts w:ascii="Arial" w:hAnsi="Arial" w:cs="Arial"/>
          <w:sz w:val="22"/>
          <w:szCs w:val="22"/>
        </w:rPr>
        <w:t>.</w:t>
      </w:r>
    </w:p>
    <w:p w:rsidR="002679BD" w:rsidRDefault="002679BD" w:rsidP="00824E53">
      <w:pPr>
        <w:pStyle w:val="Prrafodelista"/>
        <w:numPr>
          <w:ilvl w:val="0"/>
          <w:numId w:val="3"/>
        </w:numPr>
        <w:ind w:left="709"/>
        <w:jc w:val="both"/>
        <w:rPr>
          <w:rFonts w:ascii="Arial" w:hAnsi="Arial" w:cs="Arial"/>
          <w:sz w:val="22"/>
          <w:szCs w:val="22"/>
        </w:rPr>
      </w:pPr>
      <w:r w:rsidRPr="002679BD">
        <w:rPr>
          <w:rFonts w:ascii="Arial" w:hAnsi="Arial" w:cs="Arial"/>
          <w:sz w:val="22"/>
          <w:szCs w:val="22"/>
        </w:rPr>
        <w:t xml:space="preserve">Internet. </w:t>
      </w:r>
    </w:p>
    <w:p w:rsidR="00E43EB7" w:rsidRDefault="00E43EB7" w:rsidP="00E43EB7">
      <w:pPr>
        <w:jc w:val="both"/>
        <w:rPr>
          <w:rFonts w:ascii="Arial" w:hAnsi="Arial" w:cs="Arial"/>
          <w:b/>
          <w:sz w:val="22"/>
          <w:szCs w:val="22"/>
          <w:u w:val="single"/>
        </w:rPr>
      </w:pPr>
    </w:p>
    <w:p w:rsidR="00E43EB7" w:rsidRPr="00E43EB7" w:rsidRDefault="00E43EB7" w:rsidP="00E43EB7">
      <w:pPr>
        <w:jc w:val="both"/>
        <w:rPr>
          <w:rFonts w:ascii="Arial" w:hAnsi="Arial" w:cs="Arial"/>
          <w:b/>
          <w:sz w:val="22"/>
          <w:szCs w:val="22"/>
          <w:u w:val="single"/>
        </w:rPr>
        <w:sectPr w:rsidR="00E43EB7" w:rsidRPr="00E43EB7" w:rsidSect="00E43EB7">
          <w:type w:val="continuous"/>
          <w:pgSz w:w="11906" w:h="16838"/>
          <w:pgMar w:top="851" w:right="566" w:bottom="709" w:left="1418" w:header="708" w:footer="708" w:gutter="0"/>
          <w:cols w:num="2" w:space="708"/>
          <w:docGrid w:linePitch="360"/>
        </w:sectPr>
      </w:pPr>
    </w:p>
    <w:p w:rsidR="00E43EB7" w:rsidRDefault="00E43EB7" w:rsidP="00E43EB7">
      <w:pPr>
        <w:pStyle w:val="Prrafodelista"/>
        <w:ind w:left="709"/>
        <w:jc w:val="both"/>
        <w:rPr>
          <w:rFonts w:ascii="Arial" w:hAnsi="Arial" w:cs="Arial"/>
          <w:b/>
          <w:sz w:val="22"/>
          <w:szCs w:val="22"/>
          <w:u w:val="single"/>
        </w:rPr>
      </w:pPr>
    </w:p>
    <w:p w:rsidR="00E43EB7" w:rsidRDefault="00E43EB7" w:rsidP="00E43EB7">
      <w:pPr>
        <w:pStyle w:val="Prrafodelista"/>
        <w:ind w:left="709"/>
        <w:jc w:val="both"/>
        <w:rPr>
          <w:rFonts w:ascii="Arial" w:hAnsi="Arial" w:cs="Arial"/>
          <w:b/>
          <w:sz w:val="22"/>
          <w:szCs w:val="22"/>
          <w:u w:val="single"/>
        </w:rPr>
      </w:pPr>
    </w:p>
    <w:p w:rsidR="002679BD" w:rsidRPr="00E43EB7" w:rsidRDefault="002679BD" w:rsidP="00E43EB7">
      <w:pPr>
        <w:pStyle w:val="Prrafodelista"/>
        <w:numPr>
          <w:ilvl w:val="0"/>
          <w:numId w:val="8"/>
        </w:numPr>
        <w:ind w:left="709" w:hanging="709"/>
        <w:jc w:val="both"/>
        <w:rPr>
          <w:rFonts w:ascii="Arial" w:hAnsi="Arial" w:cs="Arial"/>
          <w:b/>
          <w:sz w:val="22"/>
          <w:szCs w:val="22"/>
          <w:u w:val="single"/>
        </w:rPr>
      </w:pPr>
      <w:r w:rsidRPr="00A84AC9">
        <w:rPr>
          <w:rFonts w:ascii="Arial" w:hAnsi="Arial" w:cs="Arial"/>
          <w:b/>
          <w:sz w:val="22"/>
          <w:szCs w:val="22"/>
          <w:u w:val="single"/>
        </w:rPr>
        <w:t>EVALUACIÓN.</w:t>
      </w:r>
    </w:p>
    <w:p w:rsidR="002679BD" w:rsidRPr="00E43EB7" w:rsidRDefault="002679BD" w:rsidP="00E43EB7">
      <w:pPr>
        <w:autoSpaceDE w:val="0"/>
        <w:autoSpaceDN w:val="0"/>
        <w:adjustRightInd w:val="0"/>
        <w:jc w:val="both"/>
        <w:rPr>
          <w:rFonts w:ascii="Arial" w:hAnsi="Arial" w:cs="Arial"/>
          <w:sz w:val="21"/>
          <w:szCs w:val="21"/>
        </w:rPr>
      </w:pPr>
      <w:r w:rsidRPr="000F7171">
        <w:rPr>
          <w:rFonts w:ascii="Arial" w:hAnsi="Arial" w:cs="Arial"/>
          <w:sz w:val="21"/>
          <w:szCs w:val="21"/>
        </w:rPr>
        <w:t>La evaluación tiene por finalidad la comprobación del grado y nivel de avance y los resultados del aprendizaje en el curso del proceso continuo de verificación y análisis. Se evaluará el logro de la capacidad y las competencias de la asignatura.</w:t>
      </w:r>
    </w:p>
    <w:p w:rsidR="002679BD" w:rsidRPr="000F7171" w:rsidRDefault="002679BD" w:rsidP="00824E53">
      <w:pPr>
        <w:autoSpaceDE w:val="0"/>
        <w:autoSpaceDN w:val="0"/>
        <w:adjustRightInd w:val="0"/>
        <w:jc w:val="both"/>
        <w:rPr>
          <w:rFonts w:ascii="Arial" w:hAnsi="Arial" w:cs="Arial"/>
          <w:sz w:val="21"/>
          <w:szCs w:val="21"/>
        </w:rPr>
      </w:pPr>
      <w:r w:rsidRPr="000F7171">
        <w:rPr>
          <w:rFonts w:ascii="Arial" w:hAnsi="Arial" w:cs="Arial"/>
          <w:b/>
          <w:bCs/>
          <w:sz w:val="21"/>
          <w:szCs w:val="21"/>
        </w:rPr>
        <w:t xml:space="preserve">Evaluación de proceso: </w:t>
      </w:r>
      <w:r w:rsidRPr="000F7171">
        <w:rPr>
          <w:rFonts w:ascii="Arial" w:hAnsi="Arial" w:cs="Arial"/>
          <w:sz w:val="21"/>
          <w:szCs w:val="21"/>
        </w:rPr>
        <w:t>Es permanente y busca la participación activa y  responsable del estudiante durante el desarrollo del contenido temático.</w:t>
      </w:r>
    </w:p>
    <w:p w:rsidR="002679BD" w:rsidRPr="000F7171" w:rsidRDefault="002679BD" w:rsidP="00E43EB7">
      <w:pPr>
        <w:autoSpaceDE w:val="0"/>
        <w:autoSpaceDN w:val="0"/>
        <w:adjustRightInd w:val="0"/>
        <w:ind w:left="426" w:hanging="426"/>
        <w:jc w:val="both"/>
        <w:rPr>
          <w:rFonts w:ascii="Arial" w:hAnsi="Arial" w:cs="Arial"/>
          <w:sz w:val="21"/>
          <w:szCs w:val="21"/>
        </w:rPr>
      </w:pPr>
      <w:r w:rsidRPr="000F7171">
        <w:rPr>
          <w:rFonts w:ascii="Arial" w:hAnsi="Arial" w:cs="Arial"/>
          <w:b/>
          <w:bCs/>
          <w:sz w:val="21"/>
          <w:szCs w:val="21"/>
        </w:rPr>
        <w:t xml:space="preserve">a. </w:t>
      </w:r>
      <w:r w:rsidRPr="000F7171">
        <w:rPr>
          <w:rFonts w:ascii="Arial" w:hAnsi="Arial" w:cs="Arial"/>
          <w:b/>
          <w:bCs/>
          <w:sz w:val="21"/>
          <w:szCs w:val="21"/>
        </w:rPr>
        <w:tab/>
        <w:t xml:space="preserve">La evaluación teórica: </w:t>
      </w:r>
      <w:r w:rsidRPr="000F7171">
        <w:rPr>
          <w:rFonts w:ascii="Arial" w:hAnsi="Arial" w:cs="Arial"/>
          <w:sz w:val="21"/>
          <w:szCs w:val="21"/>
        </w:rPr>
        <w:t>Se realizará a través de la aplicación de controles de lectura semanales, que se elaborarán sobre la base de preguntas objetivas y de criterio interpretativo; así como, se calificará la exposición de trabajos de investigación (a nivelo de monografía) durante el desarrollo de las unidades de aprendizaje previstas e identificadas por el docente; evaluándose, además, a los estudiantes en las fechas programadas por la Universidad, con 2 prácticas calificadas y dos exámenes, parcial y final.</w:t>
      </w:r>
    </w:p>
    <w:p w:rsidR="002679BD" w:rsidRPr="000F7171" w:rsidRDefault="002679BD" w:rsidP="00E43EB7">
      <w:pPr>
        <w:autoSpaceDE w:val="0"/>
        <w:autoSpaceDN w:val="0"/>
        <w:adjustRightInd w:val="0"/>
        <w:ind w:left="426" w:hanging="426"/>
        <w:jc w:val="both"/>
        <w:rPr>
          <w:rFonts w:ascii="Arial" w:hAnsi="Arial" w:cs="Arial"/>
          <w:sz w:val="21"/>
          <w:szCs w:val="21"/>
        </w:rPr>
      </w:pPr>
      <w:r w:rsidRPr="000F7171">
        <w:rPr>
          <w:rFonts w:ascii="Arial" w:hAnsi="Arial" w:cs="Arial"/>
          <w:b/>
          <w:bCs/>
          <w:sz w:val="21"/>
          <w:szCs w:val="21"/>
        </w:rPr>
        <w:t xml:space="preserve">b. </w:t>
      </w:r>
      <w:r>
        <w:rPr>
          <w:rFonts w:ascii="Arial" w:hAnsi="Arial" w:cs="Arial"/>
          <w:b/>
          <w:bCs/>
          <w:sz w:val="21"/>
          <w:szCs w:val="21"/>
        </w:rPr>
        <w:tab/>
      </w:r>
      <w:r w:rsidRPr="000F7171">
        <w:rPr>
          <w:rFonts w:ascii="Arial" w:hAnsi="Arial" w:cs="Arial"/>
          <w:b/>
          <w:bCs/>
          <w:sz w:val="21"/>
          <w:szCs w:val="21"/>
        </w:rPr>
        <w:t xml:space="preserve">La evaluación práctica: </w:t>
      </w:r>
      <w:r w:rsidRPr="000F7171">
        <w:rPr>
          <w:rFonts w:ascii="Arial" w:hAnsi="Arial" w:cs="Arial"/>
          <w:sz w:val="21"/>
          <w:szCs w:val="21"/>
        </w:rPr>
        <w:t>Se realizará utilizando fichas de observación y guías de práctica con escalas de calificación, listas de cotejo, escalas estimativas y valorativas (para evaluar actitudes, participación y valores).</w:t>
      </w:r>
    </w:p>
    <w:p w:rsidR="002679BD" w:rsidRPr="000F7171" w:rsidRDefault="002679BD" w:rsidP="00824E53">
      <w:pPr>
        <w:autoSpaceDE w:val="0"/>
        <w:autoSpaceDN w:val="0"/>
        <w:adjustRightInd w:val="0"/>
        <w:jc w:val="both"/>
        <w:rPr>
          <w:rFonts w:ascii="Arial" w:hAnsi="Arial" w:cs="Arial"/>
          <w:sz w:val="21"/>
          <w:szCs w:val="21"/>
        </w:rPr>
      </w:pPr>
      <w:r w:rsidRPr="000F7171">
        <w:rPr>
          <w:rFonts w:ascii="Arial" w:hAnsi="Arial" w:cs="Arial"/>
          <w:b/>
          <w:bCs/>
          <w:sz w:val="21"/>
          <w:szCs w:val="21"/>
        </w:rPr>
        <w:t xml:space="preserve">Evaluación de resultados: </w:t>
      </w:r>
      <w:r w:rsidRPr="000F7171">
        <w:rPr>
          <w:rFonts w:ascii="Arial" w:hAnsi="Arial" w:cs="Arial"/>
          <w:sz w:val="21"/>
          <w:szCs w:val="21"/>
        </w:rPr>
        <w:t>Se dará a través de la aplicación de un examen parcial y otro de examen final, que se elaborará considerando los siguientes criterios de evaluación: a) manejo de información, b) aplicación, c) análisis y síntesis, d) pensamiento inferencial, e) pensamiento sistémico y f) pensamiento crítico.</w:t>
      </w:r>
    </w:p>
    <w:p w:rsidR="002679BD" w:rsidRPr="000F7171" w:rsidRDefault="002679BD" w:rsidP="00824E53">
      <w:pPr>
        <w:autoSpaceDE w:val="0"/>
        <w:autoSpaceDN w:val="0"/>
        <w:adjustRightInd w:val="0"/>
        <w:jc w:val="both"/>
        <w:rPr>
          <w:rFonts w:ascii="Arial" w:hAnsi="Arial" w:cs="Arial"/>
          <w:sz w:val="21"/>
          <w:szCs w:val="21"/>
        </w:rPr>
      </w:pPr>
      <w:r w:rsidRPr="000F7171">
        <w:rPr>
          <w:rFonts w:ascii="Arial" w:hAnsi="Arial" w:cs="Arial"/>
          <w:b/>
          <w:bCs/>
          <w:sz w:val="21"/>
          <w:szCs w:val="21"/>
        </w:rPr>
        <w:t>Requisitos de aprobación de la asignatura:</w:t>
      </w:r>
      <w:r w:rsidRPr="000F7171">
        <w:rPr>
          <w:rFonts w:ascii="Arial" w:hAnsi="Arial" w:cs="Arial"/>
          <w:sz w:val="21"/>
          <w:szCs w:val="21"/>
        </w:rPr>
        <w:t xml:space="preserve"> Sistema de calificación: escala vigesimal (0 – 20)</w:t>
      </w:r>
    </w:p>
    <w:p w:rsidR="002679BD" w:rsidRPr="000F7171" w:rsidRDefault="002679BD" w:rsidP="00824E53">
      <w:pPr>
        <w:autoSpaceDE w:val="0"/>
        <w:autoSpaceDN w:val="0"/>
        <w:adjustRightInd w:val="0"/>
        <w:jc w:val="both"/>
        <w:rPr>
          <w:rFonts w:ascii="Arial" w:hAnsi="Arial" w:cs="Arial"/>
          <w:sz w:val="21"/>
          <w:szCs w:val="21"/>
        </w:rPr>
      </w:pPr>
      <w:r w:rsidRPr="000F7171">
        <w:rPr>
          <w:rFonts w:ascii="Arial" w:hAnsi="Arial" w:cs="Arial"/>
          <w:b/>
          <w:sz w:val="21"/>
          <w:szCs w:val="21"/>
        </w:rPr>
        <w:t>Asistencia regular a clases</w:t>
      </w:r>
      <w:r w:rsidRPr="000F7171">
        <w:rPr>
          <w:rFonts w:ascii="Arial" w:hAnsi="Arial" w:cs="Arial"/>
          <w:sz w:val="21"/>
          <w:szCs w:val="21"/>
        </w:rPr>
        <w:t xml:space="preserve">: Aquel estudiante que tenga el 70% de asistencia a las clases dictadas está apto para ser calificado. En caso contrario, el estudiante será </w:t>
      </w:r>
      <w:r w:rsidRPr="000F7171">
        <w:rPr>
          <w:rFonts w:ascii="Arial" w:hAnsi="Arial" w:cs="Arial"/>
          <w:b/>
          <w:bCs/>
          <w:sz w:val="21"/>
          <w:szCs w:val="21"/>
        </w:rPr>
        <w:t xml:space="preserve">inhabilitado </w:t>
      </w:r>
      <w:r w:rsidRPr="000F7171">
        <w:rPr>
          <w:rFonts w:ascii="Arial" w:hAnsi="Arial" w:cs="Arial"/>
          <w:sz w:val="21"/>
          <w:szCs w:val="21"/>
        </w:rPr>
        <w:t xml:space="preserve">para rendir </w:t>
      </w:r>
      <w:r>
        <w:rPr>
          <w:rFonts w:ascii="Arial" w:hAnsi="Arial" w:cs="Arial"/>
          <w:sz w:val="21"/>
          <w:szCs w:val="21"/>
        </w:rPr>
        <w:t>el examen final, conforme al Reglamento General Académico de la UNJFSC.</w:t>
      </w:r>
    </w:p>
    <w:p w:rsidR="002679BD" w:rsidRPr="00A84AC9" w:rsidRDefault="002679BD" w:rsidP="00824E53">
      <w:pPr>
        <w:autoSpaceDE w:val="0"/>
        <w:autoSpaceDN w:val="0"/>
        <w:adjustRightInd w:val="0"/>
        <w:jc w:val="both"/>
        <w:rPr>
          <w:rFonts w:ascii="Arial" w:hAnsi="Arial" w:cs="Arial"/>
          <w:b/>
          <w:sz w:val="21"/>
          <w:szCs w:val="21"/>
        </w:rPr>
      </w:pPr>
      <w:r w:rsidRPr="00A84AC9">
        <w:rPr>
          <w:rFonts w:ascii="Arial" w:hAnsi="Arial" w:cs="Arial"/>
          <w:b/>
          <w:sz w:val="21"/>
          <w:szCs w:val="21"/>
        </w:rPr>
        <w:t>La nota final de la asignatura será el promedio de:</w:t>
      </w:r>
    </w:p>
    <w:p w:rsidR="002679BD" w:rsidRPr="000F7171" w:rsidRDefault="002679BD" w:rsidP="00824E53">
      <w:pPr>
        <w:autoSpaceDE w:val="0"/>
        <w:autoSpaceDN w:val="0"/>
        <w:adjustRightInd w:val="0"/>
        <w:ind w:left="567"/>
        <w:jc w:val="both"/>
        <w:rPr>
          <w:rFonts w:ascii="Arial" w:hAnsi="Arial" w:cs="Arial"/>
          <w:sz w:val="21"/>
          <w:szCs w:val="21"/>
        </w:rPr>
      </w:pPr>
      <w:r w:rsidRPr="000F7171">
        <w:rPr>
          <w:rFonts w:ascii="Arial" w:hAnsi="Arial" w:cs="Arial"/>
          <w:sz w:val="21"/>
          <w:szCs w:val="21"/>
        </w:rPr>
        <w:t xml:space="preserve">Tareas académicas </w:t>
      </w:r>
      <w:r w:rsidRPr="000F7171">
        <w:rPr>
          <w:rFonts w:ascii="Arial" w:hAnsi="Arial" w:cs="Arial"/>
          <w:sz w:val="21"/>
          <w:szCs w:val="21"/>
        </w:rPr>
        <w:tab/>
        <w:t>* Controles de lectura</w:t>
      </w:r>
      <w:r w:rsidRPr="000F7171">
        <w:rPr>
          <w:rFonts w:ascii="Arial" w:hAnsi="Arial" w:cs="Arial"/>
          <w:sz w:val="21"/>
          <w:szCs w:val="21"/>
        </w:rPr>
        <w:tab/>
        <w:t>(Peso 2):</w:t>
      </w:r>
      <w:r w:rsidRPr="000F7171">
        <w:rPr>
          <w:rFonts w:ascii="Arial" w:hAnsi="Arial" w:cs="Arial"/>
          <w:sz w:val="21"/>
          <w:szCs w:val="21"/>
        </w:rPr>
        <w:tab/>
        <w:t>2</w:t>
      </w:r>
      <w:r>
        <w:rPr>
          <w:rFonts w:ascii="Arial" w:hAnsi="Arial" w:cs="Arial"/>
          <w:sz w:val="21"/>
          <w:szCs w:val="21"/>
        </w:rPr>
        <w:t>5</w:t>
      </w:r>
      <w:r w:rsidRPr="000F7171">
        <w:rPr>
          <w:rFonts w:ascii="Arial" w:hAnsi="Arial" w:cs="Arial"/>
          <w:sz w:val="21"/>
          <w:szCs w:val="21"/>
        </w:rPr>
        <w:t>%</w:t>
      </w:r>
    </w:p>
    <w:p w:rsidR="002679BD" w:rsidRPr="000F7171" w:rsidRDefault="002679BD" w:rsidP="00824E53">
      <w:pPr>
        <w:autoSpaceDE w:val="0"/>
        <w:autoSpaceDN w:val="0"/>
        <w:adjustRightInd w:val="0"/>
        <w:ind w:left="567"/>
        <w:jc w:val="both"/>
        <w:rPr>
          <w:rFonts w:ascii="Arial" w:hAnsi="Arial" w:cs="Arial"/>
          <w:sz w:val="21"/>
          <w:szCs w:val="21"/>
        </w:rPr>
      </w:pPr>
      <w:r w:rsidRPr="000F7171">
        <w:rPr>
          <w:rFonts w:ascii="Arial" w:hAnsi="Arial" w:cs="Arial"/>
          <w:sz w:val="21"/>
          <w:szCs w:val="21"/>
        </w:rPr>
        <w:tab/>
      </w:r>
      <w:r w:rsidRPr="000F7171">
        <w:rPr>
          <w:rFonts w:ascii="Arial" w:hAnsi="Arial" w:cs="Arial"/>
          <w:sz w:val="21"/>
          <w:szCs w:val="21"/>
        </w:rPr>
        <w:tab/>
      </w:r>
      <w:r w:rsidRPr="000F7171">
        <w:rPr>
          <w:rFonts w:ascii="Arial" w:hAnsi="Arial" w:cs="Arial"/>
          <w:sz w:val="21"/>
          <w:szCs w:val="21"/>
        </w:rPr>
        <w:tab/>
      </w:r>
      <w:r w:rsidRPr="000F7171">
        <w:rPr>
          <w:rFonts w:ascii="Arial" w:hAnsi="Arial" w:cs="Arial"/>
          <w:sz w:val="21"/>
          <w:szCs w:val="21"/>
        </w:rPr>
        <w:tab/>
        <w:t>* Exposiciones</w:t>
      </w:r>
      <w:r w:rsidRPr="000F7171">
        <w:rPr>
          <w:rFonts w:ascii="Arial" w:hAnsi="Arial" w:cs="Arial"/>
          <w:sz w:val="21"/>
          <w:szCs w:val="21"/>
        </w:rPr>
        <w:tab/>
      </w:r>
      <w:r>
        <w:rPr>
          <w:rFonts w:ascii="Arial" w:hAnsi="Arial" w:cs="Arial"/>
          <w:sz w:val="21"/>
          <w:szCs w:val="21"/>
        </w:rPr>
        <w:tab/>
      </w:r>
      <w:r w:rsidRPr="000F7171">
        <w:rPr>
          <w:rFonts w:ascii="Arial" w:hAnsi="Arial" w:cs="Arial"/>
          <w:sz w:val="21"/>
          <w:szCs w:val="21"/>
        </w:rPr>
        <w:t>(Peso 2):</w:t>
      </w:r>
      <w:r w:rsidRPr="000F7171">
        <w:rPr>
          <w:rFonts w:ascii="Arial" w:hAnsi="Arial" w:cs="Arial"/>
          <w:sz w:val="21"/>
          <w:szCs w:val="21"/>
        </w:rPr>
        <w:tab/>
        <w:t>2</w:t>
      </w:r>
      <w:r>
        <w:rPr>
          <w:rFonts w:ascii="Arial" w:hAnsi="Arial" w:cs="Arial"/>
          <w:sz w:val="21"/>
          <w:szCs w:val="21"/>
        </w:rPr>
        <w:t>5</w:t>
      </w:r>
      <w:r w:rsidRPr="000F7171">
        <w:rPr>
          <w:rFonts w:ascii="Arial" w:hAnsi="Arial" w:cs="Arial"/>
          <w:sz w:val="21"/>
          <w:szCs w:val="21"/>
        </w:rPr>
        <w:t xml:space="preserve">% </w:t>
      </w:r>
    </w:p>
    <w:p w:rsidR="002679BD" w:rsidRPr="000F7171" w:rsidRDefault="002679BD" w:rsidP="00824E53">
      <w:pPr>
        <w:autoSpaceDE w:val="0"/>
        <w:autoSpaceDN w:val="0"/>
        <w:adjustRightInd w:val="0"/>
        <w:ind w:left="567"/>
        <w:jc w:val="both"/>
        <w:rPr>
          <w:rFonts w:ascii="Arial" w:hAnsi="Arial" w:cs="Arial"/>
          <w:sz w:val="21"/>
          <w:szCs w:val="21"/>
        </w:rPr>
      </w:pPr>
      <w:r w:rsidRPr="000F7171">
        <w:rPr>
          <w:rFonts w:ascii="Arial" w:hAnsi="Arial" w:cs="Arial"/>
          <w:sz w:val="21"/>
          <w:szCs w:val="21"/>
        </w:rPr>
        <w:t xml:space="preserve">Examen parcial </w:t>
      </w:r>
      <w:r w:rsidRPr="000F7171">
        <w:rPr>
          <w:rFonts w:ascii="Arial" w:hAnsi="Arial" w:cs="Arial"/>
          <w:sz w:val="21"/>
          <w:szCs w:val="21"/>
        </w:rPr>
        <w:tab/>
      </w:r>
      <w:r w:rsidRPr="000F7171">
        <w:rPr>
          <w:rFonts w:ascii="Arial" w:hAnsi="Arial" w:cs="Arial"/>
          <w:sz w:val="21"/>
          <w:szCs w:val="21"/>
        </w:rPr>
        <w:tab/>
      </w:r>
      <w:r w:rsidRPr="000F7171">
        <w:rPr>
          <w:rFonts w:ascii="Arial" w:hAnsi="Arial" w:cs="Arial"/>
          <w:sz w:val="21"/>
          <w:szCs w:val="21"/>
        </w:rPr>
        <w:tab/>
      </w:r>
      <w:r w:rsidRPr="000F7171">
        <w:rPr>
          <w:rFonts w:ascii="Arial" w:hAnsi="Arial" w:cs="Arial"/>
          <w:sz w:val="21"/>
          <w:szCs w:val="21"/>
        </w:rPr>
        <w:tab/>
      </w:r>
      <w:r>
        <w:rPr>
          <w:rFonts w:ascii="Arial" w:hAnsi="Arial" w:cs="Arial"/>
          <w:sz w:val="21"/>
          <w:szCs w:val="21"/>
        </w:rPr>
        <w:tab/>
      </w:r>
      <w:r w:rsidRPr="000F7171">
        <w:rPr>
          <w:rFonts w:ascii="Arial" w:hAnsi="Arial" w:cs="Arial"/>
          <w:sz w:val="21"/>
          <w:szCs w:val="21"/>
        </w:rPr>
        <w:t>(Peso 3):</w:t>
      </w:r>
      <w:r w:rsidRPr="000F7171">
        <w:rPr>
          <w:rFonts w:ascii="Arial" w:hAnsi="Arial" w:cs="Arial"/>
          <w:sz w:val="21"/>
          <w:szCs w:val="21"/>
        </w:rPr>
        <w:tab/>
      </w:r>
      <w:r>
        <w:rPr>
          <w:rFonts w:ascii="Arial" w:hAnsi="Arial" w:cs="Arial"/>
          <w:sz w:val="21"/>
          <w:szCs w:val="21"/>
        </w:rPr>
        <w:t>25</w:t>
      </w:r>
      <w:r w:rsidRPr="000F7171">
        <w:rPr>
          <w:rFonts w:ascii="Arial" w:hAnsi="Arial" w:cs="Arial"/>
          <w:sz w:val="21"/>
          <w:szCs w:val="21"/>
        </w:rPr>
        <w:t>%</w:t>
      </w:r>
    </w:p>
    <w:p w:rsidR="002679BD" w:rsidRPr="000F7171" w:rsidRDefault="002679BD" w:rsidP="00824E53">
      <w:pPr>
        <w:autoSpaceDE w:val="0"/>
        <w:autoSpaceDN w:val="0"/>
        <w:adjustRightInd w:val="0"/>
        <w:ind w:left="567"/>
        <w:jc w:val="both"/>
        <w:rPr>
          <w:rFonts w:ascii="Arial" w:hAnsi="Arial" w:cs="Arial"/>
          <w:sz w:val="21"/>
          <w:szCs w:val="21"/>
        </w:rPr>
      </w:pPr>
      <w:r w:rsidRPr="000F7171">
        <w:rPr>
          <w:rFonts w:ascii="Arial" w:hAnsi="Arial" w:cs="Arial"/>
          <w:sz w:val="21"/>
          <w:szCs w:val="21"/>
        </w:rPr>
        <w:t xml:space="preserve">Examen final </w:t>
      </w:r>
      <w:r w:rsidRPr="000F7171">
        <w:rPr>
          <w:rFonts w:ascii="Arial" w:hAnsi="Arial" w:cs="Arial"/>
          <w:sz w:val="21"/>
          <w:szCs w:val="21"/>
        </w:rPr>
        <w:tab/>
      </w:r>
      <w:r w:rsidRPr="000F7171">
        <w:rPr>
          <w:rFonts w:ascii="Arial" w:hAnsi="Arial" w:cs="Arial"/>
          <w:sz w:val="21"/>
          <w:szCs w:val="21"/>
        </w:rPr>
        <w:tab/>
      </w:r>
      <w:r w:rsidRPr="000F7171">
        <w:rPr>
          <w:rFonts w:ascii="Arial" w:hAnsi="Arial" w:cs="Arial"/>
          <w:sz w:val="21"/>
          <w:szCs w:val="21"/>
        </w:rPr>
        <w:tab/>
      </w:r>
      <w:r w:rsidRPr="000F7171">
        <w:rPr>
          <w:rFonts w:ascii="Arial" w:hAnsi="Arial" w:cs="Arial"/>
          <w:sz w:val="21"/>
          <w:szCs w:val="21"/>
        </w:rPr>
        <w:tab/>
      </w:r>
      <w:r w:rsidRPr="000F7171">
        <w:rPr>
          <w:rFonts w:ascii="Arial" w:hAnsi="Arial" w:cs="Arial"/>
          <w:sz w:val="21"/>
          <w:szCs w:val="21"/>
        </w:rPr>
        <w:tab/>
        <w:t>(Peso 3):</w:t>
      </w:r>
      <w:r w:rsidRPr="000F7171">
        <w:rPr>
          <w:rFonts w:ascii="Arial" w:hAnsi="Arial" w:cs="Arial"/>
          <w:sz w:val="21"/>
          <w:szCs w:val="21"/>
        </w:rPr>
        <w:tab/>
      </w:r>
      <w:r>
        <w:rPr>
          <w:rFonts w:ascii="Arial" w:hAnsi="Arial" w:cs="Arial"/>
          <w:sz w:val="21"/>
          <w:szCs w:val="21"/>
        </w:rPr>
        <w:t>25</w:t>
      </w:r>
      <w:r w:rsidRPr="000F7171">
        <w:rPr>
          <w:rFonts w:ascii="Arial" w:hAnsi="Arial" w:cs="Arial"/>
          <w:sz w:val="21"/>
          <w:szCs w:val="21"/>
        </w:rPr>
        <w:t>%</w:t>
      </w:r>
    </w:p>
    <w:p w:rsidR="003A1931" w:rsidRDefault="002679BD" w:rsidP="00824E53">
      <w:pPr>
        <w:autoSpaceDE w:val="0"/>
        <w:autoSpaceDN w:val="0"/>
        <w:adjustRightInd w:val="0"/>
        <w:ind w:left="567"/>
        <w:jc w:val="both"/>
        <w:rPr>
          <w:rFonts w:ascii="Arial" w:hAnsi="Arial" w:cs="Arial"/>
          <w:sz w:val="21"/>
          <w:szCs w:val="21"/>
        </w:rPr>
      </w:pPr>
      <w:r w:rsidRPr="000F7171">
        <w:rPr>
          <w:rFonts w:ascii="Arial" w:hAnsi="Arial" w:cs="Arial"/>
          <w:sz w:val="21"/>
          <w:szCs w:val="21"/>
        </w:rPr>
        <w:t>Promediándose de la siguiente manera:</w:t>
      </w:r>
    </w:p>
    <w:p w:rsidR="00981C64" w:rsidRDefault="00A91F15" w:rsidP="00824E53">
      <w:pPr>
        <w:autoSpaceDE w:val="0"/>
        <w:autoSpaceDN w:val="0"/>
        <w:adjustRightInd w:val="0"/>
        <w:ind w:left="567"/>
        <w:jc w:val="both"/>
        <w:rPr>
          <w:rFonts w:ascii="Arial" w:hAnsi="Arial" w:cs="Arial"/>
          <w:sz w:val="21"/>
          <w:szCs w:val="21"/>
        </w:rPr>
      </w:pPr>
      <w:r>
        <w:rPr>
          <w:rFonts w:ascii="Arial" w:hAnsi="Arial" w:cs="Arial"/>
          <w:b/>
          <w:bCs/>
          <w:noProof/>
          <w:sz w:val="21"/>
          <w:szCs w:val="21"/>
          <w:lang w:val="es-PE" w:eastAsia="es-PE"/>
        </w:rPr>
        <mc:AlternateContent>
          <mc:Choice Requires="wps">
            <w:drawing>
              <wp:anchor distT="0" distB="0" distL="114300" distR="114300" simplePos="0" relativeHeight="251671552" behindDoc="1" locked="0" layoutInCell="1" allowOverlap="1" wp14:anchorId="436DD9FA" wp14:editId="685028CE">
                <wp:simplePos x="0" y="0"/>
                <wp:positionH relativeFrom="column">
                  <wp:posOffset>874395</wp:posOffset>
                </wp:positionH>
                <wp:positionV relativeFrom="paragraph">
                  <wp:posOffset>76835</wp:posOffset>
                </wp:positionV>
                <wp:extent cx="3982085" cy="227330"/>
                <wp:effectExtent l="7620" t="10160" r="10795" b="1016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085" cy="227330"/>
                        </a:xfrm>
                        <a:prstGeom prst="rect">
                          <a:avLst/>
                        </a:prstGeom>
                        <a:solidFill>
                          <a:srgbClr val="FFFFFF"/>
                        </a:solidFill>
                        <a:ln w="9525">
                          <a:solidFill>
                            <a:srgbClr val="000000"/>
                          </a:solidFill>
                          <a:miter lim="800000"/>
                          <a:headEnd/>
                          <a:tailEnd/>
                        </a:ln>
                      </wps:spPr>
                      <wps:txbx>
                        <w:txbxContent>
                          <w:p w:rsidR="003A1931" w:rsidRPr="002679BD" w:rsidRDefault="003A1931" w:rsidP="003A1931">
                            <w:pPr>
                              <w:autoSpaceDE w:val="0"/>
                              <w:autoSpaceDN w:val="0"/>
                              <w:adjustRightInd w:val="0"/>
                              <w:jc w:val="center"/>
                              <w:rPr>
                                <w:rFonts w:ascii="Arial" w:hAnsi="Arial" w:cs="Arial"/>
                                <w:b/>
                                <w:bCs/>
                                <w:sz w:val="21"/>
                                <w:szCs w:val="21"/>
                                <w:lang w:val="en-US"/>
                              </w:rPr>
                            </w:pPr>
                            <w:r w:rsidRPr="002679BD">
                              <w:rPr>
                                <w:rFonts w:ascii="Arial" w:hAnsi="Arial" w:cs="Arial"/>
                                <w:b/>
                                <w:bCs/>
                                <w:sz w:val="21"/>
                                <w:szCs w:val="21"/>
                                <w:lang w:val="en-US"/>
                              </w:rPr>
                              <w:t xml:space="preserve">PF= (CL1 + EP) x 0.35 + (CL2 </w:t>
                            </w:r>
                            <w:r w:rsidR="00981C64" w:rsidRPr="002679BD">
                              <w:rPr>
                                <w:rFonts w:ascii="Arial" w:hAnsi="Arial" w:cs="Arial"/>
                                <w:b/>
                                <w:bCs/>
                                <w:sz w:val="21"/>
                                <w:szCs w:val="21"/>
                                <w:lang w:val="en-US"/>
                              </w:rPr>
                              <w:t>+ EP</w:t>
                            </w:r>
                            <w:r w:rsidRPr="002679BD">
                              <w:rPr>
                                <w:rFonts w:ascii="Arial" w:hAnsi="Arial" w:cs="Arial"/>
                                <w:b/>
                                <w:bCs/>
                                <w:sz w:val="21"/>
                                <w:szCs w:val="21"/>
                                <w:lang w:val="en-US"/>
                              </w:rPr>
                              <w:t>) x 0.35 + TA x 0.30</w:t>
                            </w:r>
                          </w:p>
                          <w:p w:rsidR="003A1931" w:rsidRPr="003A1931" w:rsidRDefault="003A1931" w:rsidP="003A193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D9FA" id="Rectangle 11" o:spid="_x0000_s1035" style="position:absolute;left:0;text-align:left;margin-left:68.85pt;margin-top:6.05pt;width:313.55pt;height:17.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50KwIAAE8EAAAOAAAAZHJzL2Uyb0RvYy54bWysVNuO0zAQfUfiHyy/01zasm3UdLXqUoS0&#10;wIqFD3AcJ7HwjbHbtHz9Tpy2dIEnRB4sj2d8fObMTFa3B63IXoCX1pQ0m6SUCMNtLU1b0m9ft28W&#10;lPjATM2UNaKkR+Hp7fr1q1XvCpHbzqpaAEEQ44velbQLwRVJ4nknNPMT64RBZ2NBs4AmtEkNrEd0&#10;rZI8Td8mvYXageXCezy9H510HfGbRvDwuWm8CESVFLmFuEJcq2FN1itWtMBcJ/mJBvsHFppJg49e&#10;oO5ZYGQH8g8oLTlYb5sw4VYntmkkFzEHzCZLf8vmqWNOxFxQHO8uMvn/B8s/7R+ByBprR4lhGkv0&#10;BUVjplWCZNmgT+98gWFP7hGGDL17sPy7J8ZuOgwTdwC27wSrkVWMT15cGAyPV0nVf7Q1wrNdsFGq&#10;QwN6AEQRyCFW5HipiDgEwvFwulzk6WJOCUdfnt9Mp7FkCSvOtx348F5YTYZNSQHJR3S2f/AB2WPo&#10;OSSyt0rWW6lUNKCtNgrInmF3bOM3JIxX/HWYMqQv6XKezyPyC5+/hkjj9zcILQO2uZK6pItLECsG&#10;2d6ZOjZhYFKNe3xfGaRxlm4sQThUh1io6bkola2PKCzYsatxCnHTWfhJSY8dXVL/Y8dAUKI+GCzO&#10;MpvNhhGIxmx+k6MB157q2sMMR6iSBkrG7SaMY7NzINsOX8qiGsbeYUEbGbUeGI+sTvSxa6Oepwkb&#10;xuLajlG//gPrZwAAAP//AwBQSwMEFAAGAAgAAAAhAFlo8PrdAAAACQEAAA8AAABkcnMvZG93bnJl&#10;di54bWxMj01Pg0AQhu8m/ofNmHizS2lTLLI0RlMTjy29eBtgBJSdJezSor/e8aS3eTNP3o9sN9te&#10;nWn0nWMDy0UEirhydceNgVOxv7sH5QNyjb1jMvBFHnb59VWGae0ufKDzMTRKTNinaKANYUi19lVL&#10;Fv3CDcTye3ejxSBybHQ94kXMba/jKNpoix1LQosDPbVUfR4na6Ds4hN+H4qXyG73q/A6Fx/T27Mx&#10;tzfz4wOoQHP4g+G3vlSHXDqVbuLaq170KkkElSNeghIg2axlS2lgnWxB55n+vyD/AQAA//8DAFBL&#10;AQItABQABgAIAAAAIQC2gziS/gAAAOEBAAATAAAAAAAAAAAAAAAAAAAAAABbQ29udGVudF9UeXBl&#10;c10ueG1sUEsBAi0AFAAGAAgAAAAhADj9If/WAAAAlAEAAAsAAAAAAAAAAAAAAAAALwEAAF9yZWxz&#10;Ly5yZWxzUEsBAi0AFAAGAAgAAAAhAABF7nQrAgAATwQAAA4AAAAAAAAAAAAAAAAALgIAAGRycy9l&#10;Mm9Eb2MueG1sUEsBAi0AFAAGAAgAAAAhAFlo8PrdAAAACQEAAA8AAAAAAAAAAAAAAAAAhQQAAGRy&#10;cy9kb3ducmV2LnhtbFBLBQYAAAAABAAEAPMAAACPBQAAAAA=&#10;">
                <v:textbox>
                  <w:txbxContent>
                    <w:p w:rsidR="003A1931" w:rsidRPr="002679BD" w:rsidRDefault="003A1931" w:rsidP="003A1931">
                      <w:pPr>
                        <w:autoSpaceDE w:val="0"/>
                        <w:autoSpaceDN w:val="0"/>
                        <w:adjustRightInd w:val="0"/>
                        <w:jc w:val="center"/>
                        <w:rPr>
                          <w:rFonts w:ascii="Arial" w:hAnsi="Arial" w:cs="Arial"/>
                          <w:b/>
                          <w:bCs/>
                          <w:sz w:val="21"/>
                          <w:szCs w:val="21"/>
                          <w:lang w:val="en-US"/>
                        </w:rPr>
                      </w:pPr>
                      <w:r w:rsidRPr="002679BD">
                        <w:rPr>
                          <w:rFonts w:ascii="Arial" w:hAnsi="Arial" w:cs="Arial"/>
                          <w:b/>
                          <w:bCs/>
                          <w:sz w:val="21"/>
                          <w:szCs w:val="21"/>
                          <w:lang w:val="en-US"/>
                        </w:rPr>
                        <w:t xml:space="preserve">PF= (CL1 + EP) x 0.35 + (CL2 </w:t>
                      </w:r>
                      <w:r w:rsidR="00981C64" w:rsidRPr="002679BD">
                        <w:rPr>
                          <w:rFonts w:ascii="Arial" w:hAnsi="Arial" w:cs="Arial"/>
                          <w:b/>
                          <w:bCs/>
                          <w:sz w:val="21"/>
                          <w:szCs w:val="21"/>
                          <w:lang w:val="en-US"/>
                        </w:rPr>
                        <w:t>+ EP</w:t>
                      </w:r>
                      <w:r w:rsidRPr="002679BD">
                        <w:rPr>
                          <w:rFonts w:ascii="Arial" w:hAnsi="Arial" w:cs="Arial"/>
                          <w:b/>
                          <w:bCs/>
                          <w:sz w:val="21"/>
                          <w:szCs w:val="21"/>
                          <w:lang w:val="en-US"/>
                        </w:rPr>
                        <w:t>) x 0.35 + TA x 0.30</w:t>
                      </w:r>
                    </w:p>
                    <w:p w:rsidR="003A1931" w:rsidRPr="003A1931" w:rsidRDefault="003A1931" w:rsidP="003A1931">
                      <w:pPr>
                        <w:jc w:val="center"/>
                        <w:rPr>
                          <w:lang w:val="en-US"/>
                        </w:rPr>
                      </w:pPr>
                    </w:p>
                  </w:txbxContent>
                </v:textbox>
              </v:rect>
            </w:pict>
          </mc:Fallback>
        </mc:AlternateContent>
      </w:r>
    </w:p>
    <w:p w:rsidR="00981C64" w:rsidRDefault="00981C64" w:rsidP="00824E53">
      <w:pPr>
        <w:autoSpaceDE w:val="0"/>
        <w:autoSpaceDN w:val="0"/>
        <w:adjustRightInd w:val="0"/>
        <w:ind w:left="567"/>
        <w:jc w:val="both"/>
        <w:rPr>
          <w:rFonts w:ascii="Arial" w:hAnsi="Arial" w:cs="Arial"/>
          <w:sz w:val="21"/>
          <w:szCs w:val="21"/>
        </w:rPr>
      </w:pPr>
    </w:p>
    <w:p w:rsidR="002679BD" w:rsidRPr="000F7171" w:rsidRDefault="002679BD" w:rsidP="00824E53">
      <w:pPr>
        <w:autoSpaceDE w:val="0"/>
        <w:autoSpaceDN w:val="0"/>
        <w:adjustRightInd w:val="0"/>
        <w:ind w:left="567"/>
        <w:jc w:val="both"/>
        <w:rPr>
          <w:rFonts w:ascii="Arial" w:hAnsi="Arial" w:cs="Arial"/>
          <w:sz w:val="21"/>
          <w:szCs w:val="21"/>
        </w:rPr>
      </w:pPr>
      <w:r w:rsidRPr="000F7171">
        <w:rPr>
          <w:rFonts w:ascii="Arial" w:hAnsi="Arial" w:cs="Arial"/>
          <w:sz w:val="21"/>
          <w:szCs w:val="21"/>
        </w:rPr>
        <w:t>Donde:</w:t>
      </w:r>
    </w:p>
    <w:p w:rsidR="002679BD" w:rsidRPr="000F7171" w:rsidRDefault="002679BD" w:rsidP="00824E53">
      <w:pPr>
        <w:autoSpaceDE w:val="0"/>
        <w:autoSpaceDN w:val="0"/>
        <w:adjustRightInd w:val="0"/>
        <w:ind w:left="1416"/>
        <w:jc w:val="both"/>
        <w:rPr>
          <w:rFonts w:ascii="Arial" w:hAnsi="Arial" w:cs="Arial"/>
          <w:sz w:val="21"/>
          <w:szCs w:val="21"/>
        </w:rPr>
      </w:pPr>
      <w:r w:rsidRPr="000F7171">
        <w:rPr>
          <w:rFonts w:ascii="Arial" w:hAnsi="Arial" w:cs="Arial"/>
          <w:sz w:val="21"/>
          <w:szCs w:val="21"/>
        </w:rPr>
        <w:t xml:space="preserve">PF = </w:t>
      </w:r>
      <w:r w:rsidRPr="000F7171">
        <w:rPr>
          <w:rFonts w:ascii="Arial" w:hAnsi="Arial" w:cs="Arial"/>
          <w:sz w:val="21"/>
          <w:szCs w:val="21"/>
        </w:rPr>
        <w:tab/>
        <w:t>Promedio final</w:t>
      </w:r>
    </w:p>
    <w:p w:rsidR="002679BD" w:rsidRDefault="002679BD" w:rsidP="00824E53">
      <w:pPr>
        <w:autoSpaceDE w:val="0"/>
        <w:autoSpaceDN w:val="0"/>
        <w:adjustRightInd w:val="0"/>
        <w:ind w:left="1416"/>
        <w:jc w:val="both"/>
        <w:rPr>
          <w:rFonts w:ascii="Arial" w:hAnsi="Arial" w:cs="Arial"/>
          <w:sz w:val="21"/>
          <w:szCs w:val="21"/>
        </w:rPr>
      </w:pPr>
      <w:r>
        <w:rPr>
          <w:rFonts w:ascii="Arial" w:hAnsi="Arial" w:cs="Arial"/>
          <w:sz w:val="21"/>
          <w:szCs w:val="21"/>
        </w:rPr>
        <w:t>CA=</w:t>
      </w:r>
      <w:r>
        <w:rPr>
          <w:rFonts w:ascii="Arial" w:hAnsi="Arial" w:cs="Arial"/>
          <w:sz w:val="21"/>
          <w:szCs w:val="21"/>
        </w:rPr>
        <w:tab/>
        <w:t>Control de lectura</w:t>
      </w:r>
    </w:p>
    <w:p w:rsidR="002679BD" w:rsidRPr="000F7171" w:rsidRDefault="002679BD" w:rsidP="00824E53">
      <w:pPr>
        <w:autoSpaceDE w:val="0"/>
        <w:autoSpaceDN w:val="0"/>
        <w:adjustRightInd w:val="0"/>
        <w:ind w:left="1416"/>
        <w:jc w:val="both"/>
        <w:rPr>
          <w:rFonts w:ascii="Arial" w:hAnsi="Arial" w:cs="Arial"/>
          <w:sz w:val="21"/>
          <w:szCs w:val="21"/>
        </w:rPr>
      </w:pPr>
      <w:r w:rsidRPr="000F7171">
        <w:rPr>
          <w:rFonts w:ascii="Arial" w:hAnsi="Arial" w:cs="Arial"/>
          <w:sz w:val="21"/>
          <w:szCs w:val="21"/>
        </w:rPr>
        <w:t xml:space="preserve">TA = </w:t>
      </w:r>
      <w:r w:rsidRPr="000F7171">
        <w:rPr>
          <w:rFonts w:ascii="Arial" w:hAnsi="Arial" w:cs="Arial"/>
          <w:sz w:val="21"/>
          <w:szCs w:val="21"/>
        </w:rPr>
        <w:tab/>
        <w:t>Promedio de tareas académicas</w:t>
      </w:r>
      <w:r>
        <w:rPr>
          <w:rFonts w:ascii="Arial" w:hAnsi="Arial" w:cs="Arial"/>
          <w:sz w:val="21"/>
          <w:szCs w:val="21"/>
        </w:rPr>
        <w:t xml:space="preserve"> (Exposición y trabajo de investigación)</w:t>
      </w:r>
      <w:r w:rsidRPr="000F7171">
        <w:rPr>
          <w:rFonts w:ascii="Arial" w:hAnsi="Arial" w:cs="Arial"/>
          <w:sz w:val="21"/>
          <w:szCs w:val="21"/>
        </w:rPr>
        <w:t>.</w:t>
      </w:r>
    </w:p>
    <w:p w:rsidR="002679BD" w:rsidRPr="000F7171" w:rsidRDefault="002679BD" w:rsidP="00824E53">
      <w:pPr>
        <w:autoSpaceDE w:val="0"/>
        <w:autoSpaceDN w:val="0"/>
        <w:adjustRightInd w:val="0"/>
        <w:ind w:left="1416"/>
        <w:jc w:val="both"/>
        <w:rPr>
          <w:rFonts w:ascii="Arial" w:hAnsi="Arial" w:cs="Arial"/>
          <w:sz w:val="21"/>
          <w:szCs w:val="21"/>
        </w:rPr>
      </w:pPr>
      <w:r w:rsidRPr="000F7171">
        <w:rPr>
          <w:rFonts w:ascii="Arial" w:hAnsi="Arial" w:cs="Arial"/>
          <w:sz w:val="21"/>
          <w:szCs w:val="21"/>
        </w:rPr>
        <w:t xml:space="preserve">EP = </w:t>
      </w:r>
      <w:r w:rsidRPr="000F7171">
        <w:rPr>
          <w:rFonts w:ascii="Arial" w:hAnsi="Arial" w:cs="Arial"/>
          <w:sz w:val="21"/>
          <w:szCs w:val="21"/>
        </w:rPr>
        <w:tab/>
        <w:t>Examen parcial</w:t>
      </w:r>
    </w:p>
    <w:p w:rsidR="002679BD" w:rsidRDefault="002679BD" w:rsidP="00824E53">
      <w:pPr>
        <w:autoSpaceDE w:val="0"/>
        <w:autoSpaceDN w:val="0"/>
        <w:adjustRightInd w:val="0"/>
        <w:ind w:left="1416"/>
        <w:jc w:val="both"/>
        <w:rPr>
          <w:rFonts w:ascii="Arial" w:hAnsi="Arial" w:cs="Arial"/>
          <w:sz w:val="21"/>
          <w:szCs w:val="21"/>
        </w:rPr>
      </w:pPr>
      <w:r w:rsidRPr="000F7171">
        <w:rPr>
          <w:rFonts w:ascii="Arial" w:hAnsi="Arial" w:cs="Arial"/>
          <w:sz w:val="21"/>
          <w:szCs w:val="21"/>
        </w:rPr>
        <w:t xml:space="preserve">EF = </w:t>
      </w:r>
      <w:r w:rsidRPr="000F7171">
        <w:rPr>
          <w:rFonts w:ascii="Arial" w:hAnsi="Arial" w:cs="Arial"/>
          <w:sz w:val="21"/>
          <w:szCs w:val="21"/>
        </w:rPr>
        <w:tab/>
        <w:t>Examen final</w:t>
      </w:r>
    </w:p>
    <w:p w:rsidR="00A84AC9" w:rsidRPr="00155C5C" w:rsidRDefault="00A84AC9" w:rsidP="00C708C4">
      <w:pPr>
        <w:pStyle w:val="Prrafodelista"/>
        <w:numPr>
          <w:ilvl w:val="0"/>
          <w:numId w:val="8"/>
        </w:numPr>
        <w:autoSpaceDE w:val="0"/>
        <w:autoSpaceDN w:val="0"/>
        <w:adjustRightInd w:val="0"/>
        <w:ind w:left="851" w:hanging="491"/>
        <w:rPr>
          <w:rFonts w:ascii="Arial" w:hAnsi="Arial" w:cs="Arial"/>
          <w:sz w:val="21"/>
          <w:szCs w:val="21"/>
          <w:u w:val="single"/>
        </w:rPr>
      </w:pPr>
      <w:r w:rsidRPr="00A84AC9">
        <w:rPr>
          <w:rFonts w:ascii="Arial" w:hAnsi="Arial" w:cs="Arial"/>
          <w:b/>
          <w:bCs/>
          <w:sz w:val="21"/>
          <w:szCs w:val="21"/>
          <w:u w:val="single"/>
        </w:rPr>
        <w:t>BIBLIOGRAFÍA</w:t>
      </w:r>
    </w:p>
    <w:p w:rsidR="009B6F37" w:rsidRPr="009B6F37"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9B6F37">
        <w:rPr>
          <w:rFonts w:ascii="Arial" w:hAnsi="Arial" w:cs="Arial"/>
          <w:sz w:val="22"/>
          <w:szCs w:val="22"/>
        </w:rPr>
        <w:t xml:space="preserve">Alzamora Valdez, Mario: La Filosofía del Derecho, </w:t>
      </w:r>
      <w:proofErr w:type="spellStart"/>
      <w:r w:rsidRPr="009B6F37">
        <w:rPr>
          <w:rFonts w:ascii="Arial" w:hAnsi="Arial" w:cs="Arial"/>
          <w:sz w:val="22"/>
          <w:szCs w:val="22"/>
        </w:rPr>
        <w:t>Típo</w:t>
      </w:r>
      <w:proofErr w:type="spellEnd"/>
      <w:r w:rsidRPr="009B6F37">
        <w:rPr>
          <w:rFonts w:ascii="Arial" w:hAnsi="Arial" w:cs="Arial"/>
          <w:sz w:val="22"/>
          <w:szCs w:val="22"/>
        </w:rPr>
        <w:t xml:space="preserve">-Offset </w:t>
      </w:r>
      <w:proofErr w:type="spellStart"/>
      <w:r w:rsidRPr="009B6F37">
        <w:rPr>
          <w:rFonts w:ascii="Arial" w:hAnsi="Arial" w:cs="Arial"/>
          <w:sz w:val="22"/>
          <w:szCs w:val="22"/>
        </w:rPr>
        <w:t>Sesator</w:t>
      </w:r>
      <w:proofErr w:type="spellEnd"/>
      <w:r w:rsidRPr="009B6F37">
        <w:rPr>
          <w:rFonts w:ascii="Arial" w:hAnsi="Arial" w:cs="Arial"/>
          <w:sz w:val="22"/>
          <w:szCs w:val="22"/>
        </w:rPr>
        <w:t>, Lima, 1976.</w:t>
      </w:r>
    </w:p>
    <w:p w:rsidR="009B6F37"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9B6F37">
        <w:rPr>
          <w:rFonts w:ascii="Arial" w:hAnsi="Arial" w:cs="Arial"/>
          <w:sz w:val="22"/>
          <w:szCs w:val="22"/>
        </w:rPr>
        <w:t>Díaz, Elías: Sociología y Filosofía del Derecho, Taurus Ediciones S.A., Madrid, 1982.</w:t>
      </w:r>
    </w:p>
    <w:p w:rsid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824E53">
        <w:rPr>
          <w:rFonts w:ascii="Arial" w:hAnsi="Arial" w:cs="Arial"/>
          <w:sz w:val="22"/>
          <w:szCs w:val="22"/>
        </w:rPr>
        <w:t xml:space="preserve">Miró Quesada </w:t>
      </w:r>
      <w:proofErr w:type="spellStart"/>
      <w:r w:rsidRPr="00824E53">
        <w:rPr>
          <w:rFonts w:ascii="Arial" w:hAnsi="Arial" w:cs="Arial"/>
          <w:sz w:val="22"/>
          <w:szCs w:val="22"/>
        </w:rPr>
        <w:t>Cantuarias</w:t>
      </w:r>
      <w:proofErr w:type="spellEnd"/>
      <w:r w:rsidRPr="00824E53">
        <w:rPr>
          <w:rFonts w:ascii="Arial" w:hAnsi="Arial" w:cs="Arial"/>
          <w:sz w:val="22"/>
          <w:szCs w:val="22"/>
        </w:rPr>
        <w:t>, Francisco: Ensayos de Filosofía del Derecho, Universidad de Lima, 1986.</w:t>
      </w:r>
    </w:p>
    <w:p w:rsid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proofErr w:type="spellStart"/>
      <w:r w:rsidRPr="00824E53">
        <w:rPr>
          <w:rFonts w:ascii="Arial" w:hAnsi="Arial" w:cs="Arial"/>
          <w:sz w:val="22"/>
          <w:szCs w:val="22"/>
        </w:rPr>
        <w:t>Radbruch</w:t>
      </w:r>
      <w:proofErr w:type="spellEnd"/>
      <w:r w:rsidRPr="00824E53">
        <w:rPr>
          <w:rFonts w:ascii="Arial" w:hAnsi="Arial" w:cs="Arial"/>
          <w:sz w:val="22"/>
          <w:szCs w:val="22"/>
        </w:rPr>
        <w:t>, Gustavo: Filosofía del Derecho, Editorial Revista de Derecho Privado, Madrid</w:t>
      </w:r>
      <w:r w:rsidR="00824E53" w:rsidRPr="00824E53">
        <w:rPr>
          <w:rFonts w:ascii="Arial" w:hAnsi="Arial" w:cs="Arial"/>
          <w:sz w:val="22"/>
          <w:szCs w:val="22"/>
        </w:rPr>
        <w:t>, 1933</w:t>
      </w:r>
      <w:r w:rsidRPr="00824E53">
        <w:rPr>
          <w:rFonts w:ascii="Arial" w:hAnsi="Arial" w:cs="Arial"/>
          <w:sz w:val="22"/>
          <w:szCs w:val="22"/>
        </w:rPr>
        <w:t xml:space="preserve">. </w:t>
      </w:r>
    </w:p>
    <w:p w:rsidR="00155C5C" w:rsidRP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824E53">
        <w:rPr>
          <w:rFonts w:ascii="Arial" w:hAnsi="Arial" w:cs="Arial"/>
          <w:sz w:val="22"/>
          <w:szCs w:val="22"/>
        </w:rPr>
        <w:t>Robles, Gregorio: Epistemología y Derecho, Ediciones Pirámide, S.A., Madrid, 1982.</w:t>
      </w:r>
    </w:p>
    <w:p w:rsidR="00155C5C" w:rsidRP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824E53">
        <w:rPr>
          <w:rFonts w:ascii="Arial" w:hAnsi="Arial" w:cs="Arial"/>
          <w:sz w:val="22"/>
          <w:szCs w:val="22"/>
        </w:rPr>
        <w:t xml:space="preserve">Castillo, M. (2008) Filosofía del Derecho. Lima: Editora </w:t>
      </w:r>
      <w:proofErr w:type="spellStart"/>
      <w:r w:rsidRPr="00824E53">
        <w:rPr>
          <w:rFonts w:ascii="Arial" w:hAnsi="Arial" w:cs="Arial"/>
          <w:sz w:val="22"/>
          <w:szCs w:val="22"/>
        </w:rPr>
        <w:t>Fecat</w:t>
      </w:r>
      <w:proofErr w:type="spellEnd"/>
      <w:r w:rsidRPr="00824E53">
        <w:rPr>
          <w:rFonts w:ascii="Arial" w:hAnsi="Arial" w:cs="Arial"/>
          <w:sz w:val="22"/>
          <w:szCs w:val="22"/>
        </w:rPr>
        <w:t>.</w:t>
      </w:r>
    </w:p>
    <w:p w:rsidR="00155C5C" w:rsidRP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824E53">
        <w:rPr>
          <w:rFonts w:ascii="Arial" w:hAnsi="Arial" w:cs="Arial"/>
          <w:sz w:val="22"/>
          <w:szCs w:val="22"/>
        </w:rPr>
        <w:t>Pacheco, M (2004) Teoría del Derecho. 5º ed. Santiago: Editorial Jurídica de Chile.</w:t>
      </w:r>
    </w:p>
    <w:p w:rsidR="00155C5C" w:rsidRP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824E53">
        <w:rPr>
          <w:rFonts w:ascii="Arial" w:hAnsi="Arial" w:cs="Arial"/>
          <w:sz w:val="22"/>
          <w:szCs w:val="22"/>
        </w:rPr>
        <w:t>Jiménez, E (2007) Introducción al Derecho. Montevideo: Fundación de cultura</w:t>
      </w:r>
      <w:r w:rsidR="00824E53">
        <w:rPr>
          <w:rFonts w:ascii="Arial" w:hAnsi="Arial" w:cs="Arial"/>
          <w:sz w:val="22"/>
          <w:szCs w:val="22"/>
        </w:rPr>
        <w:t xml:space="preserve"> </w:t>
      </w:r>
      <w:r w:rsidRPr="00824E53">
        <w:rPr>
          <w:rFonts w:ascii="Arial" w:hAnsi="Arial" w:cs="Arial"/>
          <w:sz w:val="22"/>
          <w:szCs w:val="22"/>
        </w:rPr>
        <w:t>universitario.</w:t>
      </w:r>
    </w:p>
    <w:p w:rsidR="00155C5C" w:rsidRP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824E53">
        <w:rPr>
          <w:rFonts w:ascii="Arial" w:hAnsi="Arial" w:cs="Arial"/>
          <w:sz w:val="22"/>
          <w:szCs w:val="22"/>
        </w:rPr>
        <w:t>Hobbes, T. (2005) Elementos de Derecho Natural y Político. Madrid: Alianza Editorial.</w:t>
      </w:r>
    </w:p>
    <w:p w:rsidR="00155C5C" w:rsidRP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proofErr w:type="spellStart"/>
      <w:r w:rsidRPr="00824E53">
        <w:rPr>
          <w:rFonts w:ascii="Arial" w:hAnsi="Arial" w:cs="Arial"/>
          <w:sz w:val="22"/>
          <w:szCs w:val="22"/>
        </w:rPr>
        <w:t>Pegorano</w:t>
      </w:r>
      <w:proofErr w:type="spellEnd"/>
      <w:r w:rsidRPr="00824E53">
        <w:rPr>
          <w:rFonts w:ascii="Arial" w:hAnsi="Arial" w:cs="Arial"/>
          <w:sz w:val="22"/>
          <w:szCs w:val="22"/>
        </w:rPr>
        <w:t>, L (2006) Introducción al Derecho Público Comparado. 2º ed. Lima: Palestra Editores.</w:t>
      </w:r>
    </w:p>
    <w:p w:rsid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824E53">
        <w:rPr>
          <w:rFonts w:ascii="Arial" w:hAnsi="Arial" w:cs="Arial"/>
          <w:sz w:val="22"/>
          <w:szCs w:val="22"/>
        </w:rPr>
        <w:t>Rubio, M. (2007) El Sistema Jurídico. 9º ed. Lima: Fondo Editorial de la PUCP</w:t>
      </w:r>
      <w:r w:rsidR="00824E53">
        <w:rPr>
          <w:rFonts w:ascii="Arial" w:hAnsi="Arial" w:cs="Arial"/>
          <w:sz w:val="22"/>
          <w:szCs w:val="22"/>
        </w:rPr>
        <w:t>.</w:t>
      </w:r>
    </w:p>
    <w:p w:rsidR="00824E53" w:rsidRDefault="009B6F37" w:rsidP="00824E53">
      <w:pPr>
        <w:pStyle w:val="Prrafodelista"/>
        <w:numPr>
          <w:ilvl w:val="0"/>
          <w:numId w:val="3"/>
        </w:numPr>
        <w:autoSpaceDE w:val="0"/>
        <w:autoSpaceDN w:val="0"/>
        <w:adjustRightInd w:val="0"/>
        <w:ind w:left="851"/>
        <w:jc w:val="both"/>
        <w:rPr>
          <w:rFonts w:ascii="Arial" w:hAnsi="Arial" w:cs="Arial"/>
          <w:sz w:val="22"/>
          <w:szCs w:val="22"/>
        </w:rPr>
      </w:pPr>
      <w:r w:rsidRPr="00824E53">
        <w:rPr>
          <w:rFonts w:ascii="Arial" w:hAnsi="Arial" w:cs="Arial"/>
          <w:sz w:val="22"/>
          <w:szCs w:val="22"/>
        </w:rPr>
        <w:t>Rodríguez, I (2006) Introducción al Derecho. 2º ed. Lima: Editorial Universitaria.</w:t>
      </w:r>
    </w:p>
    <w:p w:rsidR="00155C5C" w:rsidRPr="00981C64" w:rsidRDefault="009B6F37" w:rsidP="00155C5C">
      <w:pPr>
        <w:pStyle w:val="Prrafodelista"/>
        <w:numPr>
          <w:ilvl w:val="0"/>
          <w:numId w:val="3"/>
        </w:numPr>
        <w:autoSpaceDE w:val="0"/>
        <w:autoSpaceDN w:val="0"/>
        <w:adjustRightInd w:val="0"/>
        <w:ind w:left="851"/>
        <w:jc w:val="both"/>
        <w:rPr>
          <w:rFonts w:ascii="Arial" w:hAnsi="Arial" w:cs="Arial"/>
          <w:sz w:val="22"/>
          <w:szCs w:val="22"/>
        </w:rPr>
      </w:pPr>
      <w:r w:rsidRPr="00824E53">
        <w:rPr>
          <w:rFonts w:ascii="Arial" w:hAnsi="Arial" w:cs="Arial"/>
          <w:sz w:val="22"/>
          <w:szCs w:val="22"/>
        </w:rPr>
        <w:t>Espinoza-Saldaña, E. (2005) Derechos fundamentales y Derecho Procesal Constitucional. Lima: Jurista Editores EIRL</w:t>
      </w:r>
      <w:r w:rsidR="00981C64">
        <w:rPr>
          <w:rFonts w:ascii="Arial" w:hAnsi="Arial" w:cs="Arial"/>
          <w:sz w:val="22"/>
          <w:szCs w:val="22"/>
        </w:rPr>
        <w:t>.</w:t>
      </w:r>
    </w:p>
    <w:p w:rsidR="00155C5C" w:rsidRDefault="00155C5C" w:rsidP="00155C5C">
      <w:pPr>
        <w:autoSpaceDE w:val="0"/>
        <w:autoSpaceDN w:val="0"/>
        <w:adjustRightInd w:val="0"/>
        <w:rPr>
          <w:rFonts w:ascii="Arial" w:hAnsi="Arial" w:cs="Arial"/>
          <w:sz w:val="21"/>
          <w:szCs w:val="21"/>
          <w:u w:val="single"/>
        </w:rPr>
      </w:pPr>
    </w:p>
    <w:p w:rsidR="00981C64" w:rsidRDefault="00981C64" w:rsidP="00155C5C">
      <w:pPr>
        <w:autoSpaceDE w:val="0"/>
        <w:autoSpaceDN w:val="0"/>
        <w:adjustRightInd w:val="0"/>
        <w:rPr>
          <w:rFonts w:ascii="Arial" w:hAnsi="Arial" w:cs="Arial"/>
          <w:sz w:val="21"/>
          <w:szCs w:val="21"/>
          <w:u w:val="single"/>
        </w:rPr>
      </w:pPr>
    </w:p>
    <w:p w:rsidR="00155C5C" w:rsidRPr="00B96E2D" w:rsidRDefault="00155C5C" w:rsidP="00155C5C">
      <w:pPr>
        <w:jc w:val="right"/>
        <w:rPr>
          <w:rFonts w:ascii="Arial" w:hAnsi="Arial" w:cs="Arial"/>
        </w:rPr>
      </w:pPr>
      <w:r w:rsidRPr="00B96E2D">
        <w:rPr>
          <w:rFonts w:ascii="Arial" w:hAnsi="Arial" w:cs="Arial"/>
        </w:rPr>
        <w:t xml:space="preserve">Huacho, </w:t>
      </w:r>
      <w:r w:rsidR="00C708C4">
        <w:rPr>
          <w:rFonts w:ascii="Arial" w:hAnsi="Arial" w:cs="Arial"/>
        </w:rPr>
        <w:t>Marzo</w:t>
      </w:r>
      <w:r>
        <w:rPr>
          <w:rFonts w:ascii="Arial" w:hAnsi="Arial" w:cs="Arial"/>
        </w:rPr>
        <w:t xml:space="preserve"> </w:t>
      </w:r>
      <w:r w:rsidRPr="00B96E2D">
        <w:rPr>
          <w:rFonts w:ascii="Arial" w:hAnsi="Arial" w:cs="Arial"/>
        </w:rPr>
        <w:t>del 201</w:t>
      </w:r>
      <w:r w:rsidR="00C708C4">
        <w:rPr>
          <w:rFonts w:ascii="Arial" w:hAnsi="Arial" w:cs="Arial"/>
        </w:rPr>
        <w:t>5</w:t>
      </w:r>
    </w:p>
    <w:p w:rsidR="00155C5C" w:rsidRPr="00B96E2D" w:rsidRDefault="00322B7C" w:rsidP="00155C5C">
      <w:pPr>
        <w:jc w:val="center"/>
        <w:rPr>
          <w:rFonts w:ascii="Arial" w:hAnsi="Arial" w:cs="Arial"/>
          <w:b/>
        </w:rPr>
      </w:pPr>
      <w:r>
        <w:rPr>
          <w:rFonts w:ascii="Arial" w:hAnsi="Arial" w:cs="Arial"/>
          <w:b/>
        </w:rPr>
        <w:t>__</w:t>
      </w:r>
      <w:r w:rsidR="000D3C2D">
        <w:rPr>
          <w:rFonts w:ascii="Arial" w:hAnsi="Arial" w:cs="Arial"/>
          <w:b/>
        </w:rPr>
        <w:t>___</w:t>
      </w:r>
      <w:r>
        <w:rPr>
          <w:rFonts w:ascii="Arial" w:hAnsi="Arial" w:cs="Arial"/>
          <w:b/>
        </w:rPr>
        <w:t>_________________________</w:t>
      </w:r>
    </w:p>
    <w:p w:rsidR="00155C5C" w:rsidRPr="00B96E2D" w:rsidRDefault="000D3C2D" w:rsidP="00155C5C">
      <w:pPr>
        <w:jc w:val="center"/>
        <w:rPr>
          <w:rFonts w:ascii="Arial" w:hAnsi="Arial" w:cs="Arial"/>
          <w:b/>
          <w:sz w:val="20"/>
          <w:szCs w:val="20"/>
        </w:rPr>
      </w:pPr>
      <w:r>
        <w:rPr>
          <w:rFonts w:ascii="Arial" w:hAnsi="Arial" w:cs="Arial"/>
          <w:b/>
          <w:sz w:val="20"/>
          <w:szCs w:val="20"/>
        </w:rPr>
        <w:t xml:space="preserve">Dr. </w:t>
      </w:r>
      <w:r w:rsidR="00155C5C" w:rsidRPr="00B96E2D">
        <w:rPr>
          <w:rFonts w:ascii="Arial" w:hAnsi="Arial" w:cs="Arial"/>
          <w:b/>
          <w:sz w:val="20"/>
          <w:szCs w:val="20"/>
        </w:rPr>
        <w:t>JUAN MIGUEL JUÁREZ MARTÍNEZ</w:t>
      </w:r>
    </w:p>
    <w:p w:rsidR="00155C5C" w:rsidRPr="00322B7C" w:rsidRDefault="00155C5C" w:rsidP="00322B7C">
      <w:pPr>
        <w:jc w:val="center"/>
        <w:rPr>
          <w:rFonts w:ascii="Arial" w:hAnsi="Arial" w:cs="Arial"/>
          <w:sz w:val="20"/>
          <w:szCs w:val="20"/>
        </w:rPr>
      </w:pPr>
      <w:r w:rsidRPr="00B96E2D">
        <w:rPr>
          <w:rFonts w:ascii="Arial" w:hAnsi="Arial" w:cs="Arial"/>
          <w:sz w:val="20"/>
          <w:szCs w:val="20"/>
        </w:rPr>
        <w:t>Docente Universitario</w:t>
      </w:r>
    </w:p>
    <w:sectPr w:rsidR="00155C5C" w:rsidRPr="00322B7C" w:rsidSect="00E43EB7">
      <w:type w:val="continuous"/>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550"/>
    <w:multiLevelType w:val="multilevel"/>
    <w:tmpl w:val="394C8924"/>
    <w:name w:val="Outline"/>
    <w:lvl w:ilvl="0">
      <w:start w:val="1"/>
      <w:numFmt w:val="upperRoman"/>
      <w:lvlText w:val="%1."/>
      <w:lvlJc w:val="right"/>
      <w:pPr>
        <w:tabs>
          <w:tab w:val="num" w:pos="180"/>
        </w:tabs>
        <w:ind w:left="180" w:hanging="180"/>
      </w:pPr>
      <w:rPr>
        <w:rFonts w:hint="default"/>
        <w:b/>
        <w:i w:val="0"/>
      </w:rPr>
    </w:lvl>
    <w:lvl w:ilvl="1">
      <w:start w:val="4"/>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FEA008C"/>
    <w:multiLevelType w:val="hybridMultilevel"/>
    <w:tmpl w:val="684A6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161BF2"/>
    <w:multiLevelType w:val="multilevel"/>
    <w:tmpl w:val="71BA6B8C"/>
    <w:lvl w:ilvl="0">
      <w:start w:val="1"/>
      <w:numFmt w:val="decimal"/>
      <w:lvlText w:val="%1."/>
      <w:lvlJc w:val="left"/>
      <w:pPr>
        <w:ind w:left="720" w:hanging="360"/>
      </w:pPr>
      <w:rPr>
        <w:rFonts w:hint="default"/>
        <w:b/>
        <w:i w:val="0"/>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
    <w:nsid w:val="26C74CE9"/>
    <w:multiLevelType w:val="hybridMultilevel"/>
    <w:tmpl w:val="C8BA03EA"/>
    <w:lvl w:ilvl="0" w:tplc="2E5AAEBA">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5D0B9C"/>
    <w:multiLevelType w:val="multilevel"/>
    <w:tmpl w:val="FC027676"/>
    <w:lvl w:ilvl="0">
      <w:start w:val="1"/>
      <w:numFmt w:val="decimal"/>
      <w:lvlText w:val="%1."/>
      <w:lvlJc w:val="left"/>
      <w:pPr>
        <w:ind w:left="720" w:hanging="360"/>
      </w:pPr>
      <w:rPr>
        <w:rFonts w:hint="default"/>
        <w:b/>
        <w:i w:val="0"/>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nsid w:val="47C0457C"/>
    <w:multiLevelType w:val="multilevel"/>
    <w:tmpl w:val="FE6ABE52"/>
    <w:lvl w:ilvl="0">
      <w:start w:val="3"/>
      <w:numFmt w:val="decimal"/>
      <w:lvlText w:val="%1."/>
      <w:lvlJc w:val="left"/>
      <w:pPr>
        <w:ind w:left="360" w:hanging="360"/>
      </w:pPr>
      <w:rPr>
        <w:rFonts w:hint="default"/>
        <w:b/>
      </w:rPr>
    </w:lvl>
    <w:lvl w:ilvl="1">
      <w:start w:val="3"/>
      <w:numFmt w:val="decimal"/>
      <w:lvlText w:val="%1.%2."/>
      <w:lvlJc w:val="left"/>
      <w:pPr>
        <w:ind w:left="1776" w:hanging="72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6">
    <w:nsid w:val="4CFC19C2"/>
    <w:multiLevelType w:val="hybridMultilevel"/>
    <w:tmpl w:val="DB18A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2A7B0A"/>
    <w:multiLevelType w:val="hybridMultilevel"/>
    <w:tmpl w:val="67664EF8"/>
    <w:lvl w:ilvl="0" w:tplc="152EE0D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6612AE"/>
    <w:multiLevelType w:val="hybridMultilevel"/>
    <w:tmpl w:val="04C2FD8E"/>
    <w:lvl w:ilvl="0" w:tplc="BEB47150">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5FC14F8"/>
    <w:multiLevelType w:val="multilevel"/>
    <w:tmpl w:val="59F8EC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7FD676C8"/>
    <w:multiLevelType w:val="hybridMultilevel"/>
    <w:tmpl w:val="347CE564"/>
    <w:lvl w:ilvl="0" w:tplc="DF929644">
      <w:start w:val="2"/>
      <w:numFmt w:val="bullet"/>
      <w:lvlText w:val="-"/>
      <w:lvlJc w:val="left"/>
      <w:pPr>
        <w:ind w:left="1080" w:hanging="360"/>
      </w:pPr>
      <w:rPr>
        <w:rFonts w:ascii="Arial" w:eastAsia="Times New Roman" w:hAnsi="Arial" w:cs="Arial" w:hint="default"/>
        <w:b/>
        <w:i/>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2"/>
  </w:num>
  <w:num w:numId="6">
    <w:abstractNumId w:val="4"/>
  </w:num>
  <w:num w:numId="7">
    <w:abstractNumId w:val="5"/>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5C"/>
    <w:rsid w:val="00043EEA"/>
    <w:rsid w:val="000D3558"/>
    <w:rsid w:val="000D3C2D"/>
    <w:rsid w:val="000F535C"/>
    <w:rsid w:val="00102682"/>
    <w:rsid w:val="001178E7"/>
    <w:rsid w:val="00155C5C"/>
    <w:rsid w:val="001729C0"/>
    <w:rsid w:val="001A2936"/>
    <w:rsid w:val="001D646A"/>
    <w:rsid w:val="0024509A"/>
    <w:rsid w:val="002679BD"/>
    <w:rsid w:val="00281641"/>
    <w:rsid w:val="00291387"/>
    <w:rsid w:val="002D0E81"/>
    <w:rsid w:val="00322AED"/>
    <w:rsid w:val="00322B7C"/>
    <w:rsid w:val="00374757"/>
    <w:rsid w:val="003A1931"/>
    <w:rsid w:val="003A67E3"/>
    <w:rsid w:val="003C1E10"/>
    <w:rsid w:val="004063DC"/>
    <w:rsid w:val="004200CC"/>
    <w:rsid w:val="004473E6"/>
    <w:rsid w:val="00481075"/>
    <w:rsid w:val="00494853"/>
    <w:rsid w:val="0049781C"/>
    <w:rsid w:val="004C787B"/>
    <w:rsid w:val="005416A7"/>
    <w:rsid w:val="005602C1"/>
    <w:rsid w:val="00572D0B"/>
    <w:rsid w:val="005926BD"/>
    <w:rsid w:val="005B3338"/>
    <w:rsid w:val="00633898"/>
    <w:rsid w:val="00645821"/>
    <w:rsid w:val="00696763"/>
    <w:rsid w:val="006B033F"/>
    <w:rsid w:val="007159F1"/>
    <w:rsid w:val="007851A4"/>
    <w:rsid w:val="007F0AC8"/>
    <w:rsid w:val="008022FC"/>
    <w:rsid w:val="00824E53"/>
    <w:rsid w:val="008B16D0"/>
    <w:rsid w:val="008D390D"/>
    <w:rsid w:val="008E2435"/>
    <w:rsid w:val="009045DF"/>
    <w:rsid w:val="009463C6"/>
    <w:rsid w:val="00981C64"/>
    <w:rsid w:val="009B6A90"/>
    <w:rsid w:val="009B6F37"/>
    <w:rsid w:val="00A37543"/>
    <w:rsid w:val="00A37856"/>
    <w:rsid w:val="00A424C8"/>
    <w:rsid w:val="00A51D1B"/>
    <w:rsid w:val="00A84AC9"/>
    <w:rsid w:val="00A91F15"/>
    <w:rsid w:val="00B35515"/>
    <w:rsid w:val="00BE43AE"/>
    <w:rsid w:val="00BF1A4A"/>
    <w:rsid w:val="00C47ACF"/>
    <w:rsid w:val="00C708C4"/>
    <w:rsid w:val="00CB2902"/>
    <w:rsid w:val="00D0789E"/>
    <w:rsid w:val="00DF424A"/>
    <w:rsid w:val="00E43EB7"/>
    <w:rsid w:val="00FB5AD5"/>
    <w:rsid w:val="00FF3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826BC-A7A1-4801-92BE-E099D7CF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1134"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5C"/>
    <w:pPr>
      <w:ind w:left="0" w:firstLine="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F535C"/>
    <w:pPr>
      <w:keepNext/>
      <w:outlineLvl w:val="0"/>
    </w:pPr>
    <w:rPr>
      <w:rFonts w:ascii="Arial" w:hAnsi="Arial"/>
      <w:b/>
      <w:szCs w:val="20"/>
      <w:lang w:val="es-PE" w:eastAsia="es-MX"/>
    </w:rPr>
  </w:style>
  <w:style w:type="paragraph" w:styleId="Ttulo3">
    <w:name w:val="heading 3"/>
    <w:basedOn w:val="Normal"/>
    <w:next w:val="Normal"/>
    <w:link w:val="Ttulo3Car"/>
    <w:qFormat/>
    <w:rsid w:val="000F535C"/>
    <w:pPr>
      <w:keepNext/>
      <w:jc w:val="center"/>
      <w:outlineLvl w:val="2"/>
    </w:pPr>
    <w:rPr>
      <w:rFonts w:ascii="Garamond" w:hAnsi="Garamond"/>
      <w:b/>
      <w:bCs/>
    </w:rPr>
  </w:style>
  <w:style w:type="paragraph" w:styleId="Ttulo5">
    <w:name w:val="heading 5"/>
    <w:basedOn w:val="Normal"/>
    <w:next w:val="Normal"/>
    <w:link w:val="Ttulo5Car"/>
    <w:qFormat/>
    <w:rsid w:val="000F535C"/>
    <w:pPr>
      <w:keepNext/>
      <w:jc w:val="both"/>
      <w:outlineLvl w:val="4"/>
    </w:pPr>
    <w:rPr>
      <w:rFonts w:ascii="Garamond" w:hAnsi="Garamond"/>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535C"/>
    <w:rPr>
      <w:rFonts w:ascii="Arial" w:eastAsia="Times New Roman" w:hAnsi="Arial" w:cs="Times New Roman"/>
      <w:b/>
      <w:sz w:val="24"/>
      <w:szCs w:val="20"/>
      <w:lang w:val="es-PE" w:eastAsia="es-MX"/>
    </w:rPr>
  </w:style>
  <w:style w:type="character" w:customStyle="1" w:styleId="Ttulo3Car">
    <w:name w:val="Título 3 Car"/>
    <w:basedOn w:val="Fuentedeprrafopredeter"/>
    <w:link w:val="Ttulo3"/>
    <w:rsid w:val="000F535C"/>
    <w:rPr>
      <w:rFonts w:ascii="Garamond" w:eastAsia="Times New Roman" w:hAnsi="Garamond" w:cs="Times New Roman"/>
      <w:b/>
      <w:bCs/>
      <w:sz w:val="24"/>
      <w:szCs w:val="24"/>
      <w:lang w:eastAsia="es-ES"/>
    </w:rPr>
  </w:style>
  <w:style w:type="character" w:customStyle="1" w:styleId="Ttulo5Car">
    <w:name w:val="Título 5 Car"/>
    <w:basedOn w:val="Fuentedeprrafopredeter"/>
    <w:link w:val="Ttulo5"/>
    <w:rsid w:val="000F535C"/>
    <w:rPr>
      <w:rFonts w:ascii="Garamond" w:eastAsia="Times New Roman" w:hAnsi="Garamond" w:cs="Times New Roman"/>
      <w:b/>
      <w:sz w:val="24"/>
      <w:szCs w:val="24"/>
      <w:lang w:eastAsia="es-ES"/>
    </w:rPr>
  </w:style>
  <w:style w:type="paragraph" w:styleId="Prrafodelista">
    <w:name w:val="List Paragraph"/>
    <w:basedOn w:val="Normal"/>
    <w:uiPriority w:val="34"/>
    <w:qFormat/>
    <w:rsid w:val="008022FC"/>
    <w:pPr>
      <w:ind w:left="720"/>
      <w:contextualSpacing/>
    </w:pPr>
  </w:style>
  <w:style w:type="paragraph" w:styleId="Encabezado">
    <w:name w:val="header"/>
    <w:basedOn w:val="Normal"/>
    <w:link w:val="EncabezadoCar"/>
    <w:rsid w:val="008D390D"/>
    <w:pPr>
      <w:tabs>
        <w:tab w:val="center" w:pos="4252"/>
        <w:tab w:val="right" w:pos="8504"/>
      </w:tabs>
    </w:pPr>
  </w:style>
  <w:style w:type="character" w:customStyle="1" w:styleId="EncabezadoCar">
    <w:name w:val="Encabezado Car"/>
    <w:basedOn w:val="Fuentedeprrafopredeter"/>
    <w:link w:val="Encabezado"/>
    <w:rsid w:val="008D390D"/>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D390D"/>
    <w:rPr>
      <w:color w:val="0000FF"/>
      <w:u w:val="single"/>
    </w:rPr>
  </w:style>
  <w:style w:type="paragraph" w:styleId="Textodeglobo">
    <w:name w:val="Balloon Text"/>
    <w:basedOn w:val="Normal"/>
    <w:link w:val="TextodegloboCar"/>
    <w:uiPriority w:val="99"/>
    <w:semiHidden/>
    <w:unhideWhenUsed/>
    <w:rsid w:val="001D646A"/>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46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_mig2@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B7A3-A75C-49B0-8FA4-C3653C07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MASTER</cp:lastModifiedBy>
  <cp:revision>2</cp:revision>
  <cp:lastPrinted>2015-03-31T03:41:00Z</cp:lastPrinted>
  <dcterms:created xsi:type="dcterms:W3CDTF">2018-08-14T00:59:00Z</dcterms:created>
  <dcterms:modified xsi:type="dcterms:W3CDTF">2018-08-14T00:59:00Z</dcterms:modified>
</cp:coreProperties>
</file>