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D6" w:rsidRDefault="002F06D6" w:rsidP="00044012">
      <w:pPr>
        <w:pStyle w:val="Default"/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-643890</wp:posOffset>
            </wp:positionV>
            <wp:extent cx="1110615" cy="922655"/>
            <wp:effectExtent l="19050" t="0" r="0" b="0"/>
            <wp:wrapTight wrapText="bothSides">
              <wp:wrapPolygon edited="0">
                <wp:start x="-370" y="0"/>
                <wp:lineTo x="-370" y="20961"/>
                <wp:lineTo x="21489" y="20961"/>
                <wp:lineTo x="21489" y="0"/>
                <wp:lineTo x="-370" y="0"/>
              </wp:wrapPolygon>
            </wp:wrapTight>
            <wp:docPr id="1" name="Imagen 1" descr="https://estudindustrial.files.wordpress.com/2010/05/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udindustrial.files.wordpress.com/2010/05/unjfs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6D6" w:rsidRDefault="002F06D6" w:rsidP="00044012">
      <w:pPr>
        <w:pStyle w:val="Default"/>
      </w:pPr>
    </w:p>
    <w:p w:rsidR="00044012" w:rsidRDefault="00044012" w:rsidP="00044012">
      <w:pPr>
        <w:pStyle w:val="Default"/>
      </w:pPr>
      <w:bookmarkStart w:id="0" w:name="_GoBack"/>
      <w:bookmarkEnd w:id="0"/>
    </w:p>
    <w:p w:rsidR="00044012" w:rsidRPr="002F06D6" w:rsidRDefault="00044012" w:rsidP="002F06D6">
      <w:pPr>
        <w:pStyle w:val="Default"/>
        <w:spacing w:line="360" w:lineRule="auto"/>
        <w:jc w:val="center"/>
        <w:rPr>
          <w:b/>
        </w:rPr>
      </w:pPr>
      <w:r w:rsidRPr="002F06D6">
        <w:rPr>
          <w:b/>
          <w:bCs/>
        </w:rPr>
        <w:t xml:space="preserve">“UNIVERSIDAD NACIONAL </w:t>
      </w:r>
      <w:r w:rsidR="002F06D6" w:rsidRPr="002F06D6">
        <w:rPr>
          <w:b/>
        </w:rPr>
        <w:t>JOSE FAUSTINO SANCHEZ CARRION</w:t>
      </w:r>
      <w:r w:rsidRPr="002F06D6">
        <w:rPr>
          <w:b/>
          <w:bCs/>
        </w:rPr>
        <w:t>”</w:t>
      </w:r>
    </w:p>
    <w:p w:rsidR="002F06D6" w:rsidRPr="002F06D6" w:rsidRDefault="002F06D6" w:rsidP="002F06D6">
      <w:pPr>
        <w:spacing w:after="120" w:line="240" w:lineRule="auto"/>
        <w:jc w:val="center"/>
      </w:pPr>
      <w:r w:rsidRPr="002F06D6">
        <w:t>FACULTAD DE DERECHO Y CIENCIAS POLITICAS</w:t>
      </w:r>
    </w:p>
    <w:p w:rsidR="002F06D6" w:rsidRDefault="002F06D6" w:rsidP="002F06D6">
      <w:pPr>
        <w:spacing w:after="120" w:line="240" w:lineRule="auto"/>
        <w:jc w:val="center"/>
      </w:pPr>
      <w:r w:rsidRPr="002F06D6">
        <w:t>ESCUELA PROFESIONAL DE DERECHO Y CIENCIAS POLITICAS</w:t>
      </w:r>
    </w:p>
    <w:p w:rsidR="002F06D6" w:rsidRDefault="002F06D6" w:rsidP="002F06D6">
      <w:pPr>
        <w:spacing w:after="120" w:line="240" w:lineRule="auto"/>
        <w:jc w:val="center"/>
      </w:pPr>
    </w:p>
    <w:p w:rsidR="00044012" w:rsidRPr="00044012" w:rsidRDefault="00044012" w:rsidP="002F06D6">
      <w:pPr>
        <w:pStyle w:val="Default"/>
        <w:spacing w:line="360" w:lineRule="auto"/>
        <w:jc w:val="center"/>
      </w:pPr>
      <w:r w:rsidRPr="00044012">
        <w:rPr>
          <w:b/>
          <w:bCs/>
        </w:rPr>
        <w:t>SYLLABUS</w:t>
      </w:r>
    </w:p>
    <w:p w:rsidR="00044012" w:rsidRPr="002F06D6" w:rsidRDefault="002F06D6" w:rsidP="002F06D6">
      <w:pPr>
        <w:pStyle w:val="Default"/>
        <w:spacing w:line="360" w:lineRule="auto"/>
        <w:jc w:val="center"/>
        <w:rPr>
          <w:sz w:val="28"/>
          <w:szCs w:val="28"/>
        </w:rPr>
      </w:pPr>
      <w:r w:rsidRPr="002F06D6">
        <w:rPr>
          <w:b/>
          <w:bCs/>
          <w:sz w:val="28"/>
          <w:szCs w:val="28"/>
        </w:rPr>
        <w:t>DERECHO ADMINISTRATIVO I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I.- INFORMACION GENERAL: </w:t>
      </w:r>
    </w:p>
    <w:p w:rsidR="002F06D6" w:rsidRPr="00E33392" w:rsidRDefault="002F06D6" w:rsidP="002F06D6">
      <w:pPr>
        <w:rPr>
          <w:b w:val="0"/>
        </w:rPr>
      </w:pPr>
      <w:r w:rsidRPr="00E33392">
        <w:rPr>
          <w:b w:val="0"/>
        </w:rPr>
        <w:t>1.1.- Escuela académico profesional</w:t>
      </w:r>
      <w:r w:rsidRPr="00E33392">
        <w:rPr>
          <w:b w:val="0"/>
        </w:rPr>
        <w:tab/>
        <w:t xml:space="preserve">: Derecho y Ciencias Políticas </w:t>
      </w:r>
    </w:p>
    <w:p w:rsidR="002F06D6" w:rsidRPr="00E33392" w:rsidRDefault="002F06D6" w:rsidP="002F06D6">
      <w:pPr>
        <w:rPr>
          <w:b w:val="0"/>
        </w:rPr>
      </w:pPr>
      <w:r w:rsidRPr="00E33392">
        <w:rPr>
          <w:b w:val="0"/>
        </w:rPr>
        <w:t>1.2.- Departamento académico</w:t>
      </w:r>
      <w:r w:rsidRPr="00E33392">
        <w:rPr>
          <w:b w:val="0"/>
        </w:rPr>
        <w:tab/>
      </w:r>
      <w:r w:rsidRPr="00E33392">
        <w:rPr>
          <w:b w:val="0"/>
        </w:rPr>
        <w:tab/>
        <w:t>: Derecho y Ciencias Políticas</w:t>
      </w: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  <w:r>
        <w:rPr>
          <w:b w:val="0"/>
          <w:lang w:val="es-ES_tradnl"/>
        </w:rPr>
        <w:t>1.3.- Ciclo</w:t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</w:r>
      <w:r>
        <w:rPr>
          <w:b w:val="0"/>
          <w:lang w:val="es-ES_tradnl"/>
        </w:rPr>
        <w:tab/>
        <w:t>: IV</w:t>
      </w:r>
      <w:r w:rsidRPr="00E33392">
        <w:rPr>
          <w:b w:val="0"/>
          <w:lang w:val="es-ES_tradnl"/>
        </w:rPr>
        <w:t xml:space="preserve"> Ciclo</w:t>
      </w:r>
      <w:r>
        <w:rPr>
          <w:b w:val="0"/>
          <w:lang w:val="es-ES_tradnl"/>
        </w:rPr>
        <w:t>- A</w:t>
      </w: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  <w:r w:rsidRPr="00E33392">
        <w:rPr>
          <w:b w:val="0"/>
          <w:lang w:val="es-ES_tradnl"/>
        </w:rPr>
        <w:t xml:space="preserve">1.4.- Créditos </w:t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  <w:t xml:space="preserve">: </w:t>
      </w:r>
      <w:r>
        <w:rPr>
          <w:b w:val="0"/>
          <w:lang w:val="es-ES_tradnl"/>
        </w:rPr>
        <w:t>04</w:t>
      </w: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  <w:r w:rsidRPr="00E33392">
        <w:rPr>
          <w:b w:val="0"/>
          <w:lang w:val="es-ES_tradnl"/>
        </w:rPr>
        <w:t>1.5.- Semestre académico</w:t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>
        <w:rPr>
          <w:b w:val="0"/>
          <w:lang w:val="es-ES_tradnl"/>
        </w:rPr>
        <w:tab/>
      </w:r>
      <w:r w:rsidRPr="00E33392">
        <w:rPr>
          <w:b w:val="0"/>
          <w:lang w:val="es-ES_tradnl"/>
        </w:rPr>
        <w:t>: 2015 – I</w:t>
      </w: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  <w:r w:rsidRPr="00E33392">
        <w:rPr>
          <w:b w:val="0"/>
          <w:lang w:val="es-ES_tradnl"/>
        </w:rPr>
        <w:t>1.6.- Condición</w:t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  <w:t>: Obligatorio</w:t>
      </w: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</w:p>
    <w:p w:rsidR="002F06D6" w:rsidRPr="002F06D6" w:rsidRDefault="002F06D6" w:rsidP="002F06D6">
      <w:pPr>
        <w:pStyle w:val="Default"/>
      </w:pPr>
      <w:r w:rsidRPr="00E33392">
        <w:rPr>
          <w:lang w:val="es-ES_tradnl"/>
        </w:rPr>
        <w:t>1.</w:t>
      </w:r>
      <w:r>
        <w:rPr>
          <w:lang w:val="es-ES_tradnl"/>
        </w:rPr>
        <w:t xml:space="preserve">7.- Pre – requisito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: </w:t>
      </w:r>
      <w:r w:rsidRPr="002F06D6">
        <w:t xml:space="preserve">Introducción al Derecho </w:t>
      </w:r>
    </w:p>
    <w:p w:rsidR="002F06D6" w:rsidRPr="002F06D6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  <w:r w:rsidRPr="00E33392">
        <w:rPr>
          <w:b w:val="0"/>
          <w:lang w:val="es-ES_tradnl"/>
        </w:rPr>
        <w:t>1.8.- Docente</w:t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  <w:t xml:space="preserve">: Abog. </w:t>
      </w:r>
      <w:r>
        <w:rPr>
          <w:b w:val="0"/>
          <w:lang w:val="es-ES_tradnl"/>
        </w:rPr>
        <w:t>LUIS F. MENDOZA UBALDO</w:t>
      </w: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</w:p>
    <w:p w:rsidR="002F06D6" w:rsidRPr="00E33392" w:rsidRDefault="002F06D6" w:rsidP="002F06D6">
      <w:pPr>
        <w:tabs>
          <w:tab w:val="left" w:pos="397"/>
        </w:tabs>
        <w:spacing w:line="240" w:lineRule="auto"/>
        <w:rPr>
          <w:b w:val="0"/>
          <w:lang w:val="es-ES_tradnl"/>
        </w:rPr>
      </w:pPr>
      <w:r w:rsidRPr="00E33392">
        <w:rPr>
          <w:b w:val="0"/>
          <w:lang w:val="es-ES_tradnl"/>
        </w:rPr>
        <w:t xml:space="preserve">1.9.- Correo electrónico </w:t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</w:r>
      <w:r w:rsidRPr="00E33392">
        <w:rPr>
          <w:b w:val="0"/>
          <w:lang w:val="es-ES_tradnl"/>
        </w:rPr>
        <w:tab/>
        <w:t xml:space="preserve">: </w:t>
      </w:r>
      <w:r>
        <w:rPr>
          <w:b w:val="0"/>
          <w:lang w:val="es-ES_tradnl"/>
        </w:rPr>
        <w:t>mendoza_ubaldo@hotmail.com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II.- SUMILLA: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Naturaleza de la asignatura: Teórica. La asignatura está orientada al estudio e interpretación de las normas relativas a la Administración Pública. Se analiza las conceptualizaciones y evolución de esta disciplina en el aspecto sustantivo.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III.- OBJETIVOS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A) OBJETIVOS GENERALES: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Al cabo del Curso, el alumno estará en la capacidad de identificar, analizar y aplicar las normas que integran el Ordenamiento Jurídico Administrativo, a partir de sus fundamentos y su relación con otras disciplinas del Derecho.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lastRenderedPageBreak/>
        <w:t xml:space="preserve">El curso pretende que los alumnos conozcan las instituciones jurídicas del Derecho Administrativo en su necesaria relación con los procesos y resultados que conducen a una Administración eficiente y eficaz, siempre en el marco de una actitud favorable hacia los valores éticos de las personas y organizaciones, así como del fortalecimiento del sistema administrativo en general.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B) OBJETIVOS ESPECIFICOS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Comprender la noción del Estado y sus funciones estatales </w:t>
      </w: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Distinguir los conceptos de Estado, Administración Pública y Derecho Administrativo. </w:t>
      </w: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Conocer y aplicar los fundamentos del Derecho Administrativo así como sus fuentes. </w:t>
      </w: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Comprender y distinguir las Formas Jurídicas Administrativas. </w:t>
      </w: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Aplicar los conceptos que se vinculan con una Organización Administrativa moderna. </w:t>
      </w: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Conocer y distinguir los conceptos relacionados a los bienes del Estado.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Conocer e identificar los niveles de responsabilidad de la Administración Pública. </w:t>
      </w:r>
    </w:p>
    <w:p w:rsidR="00044012" w:rsidRDefault="00044012" w:rsidP="00044012">
      <w:pPr>
        <w:pStyle w:val="Default"/>
        <w:spacing w:line="360" w:lineRule="auto"/>
        <w:jc w:val="both"/>
        <w:rPr>
          <w:b/>
          <w:bCs/>
        </w:rPr>
      </w:pPr>
    </w:p>
    <w:p w:rsidR="00044012" w:rsidRPr="00DF19B4" w:rsidRDefault="0030513A" w:rsidP="00044012">
      <w:pPr>
        <w:pStyle w:val="Default"/>
        <w:spacing w:line="360" w:lineRule="auto"/>
        <w:jc w:val="both"/>
        <w:rPr>
          <w:b/>
          <w:bCs/>
        </w:rPr>
      </w:pPr>
      <w:r w:rsidRPr="00DF19B4">
        <w:rPr>
          <w:b/>
          <w:bCs/>
        </w:rPr>
        <w:t>IV.- PROGRAMACIÓN CONTENIDOS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1093"/>
      </w:tblGrid>
      <w:tr w:rsidR="0030513A" w:rsidRPr="0030513A" w:rsidTr="0030513A">
        <w:tc>
          <w:tcPr>
            <w:tcW w:w="1384" w:type="dxa"/>
          </w:tcPr>
          <w:p w:rsidR="0030513A" w:rsidRPr="0030513A" w:rsidRDefault="0030513A" w:rsidP="0030513A">
            <w:pPr>
              <w:pStyle w:val="Default"/>
              <w:jc w:val="center"/>
            </w:pPr>
            <w:r w:rsidRPr="0030513A">
              <w:rPr>
                <w:bCs/>
              </w:rPr>
              <w:t>UNIDAD</w:t>
            </w:r>
          </w:p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0513A" w:rsidRPr="0030513A" w:rsidRDefault="0030513A" w:rsidP="0030513A">
            <w:pPr>
              <w:pStyle w:val="Default"/>
              <w:jc w:val="center"/>
            </w:pPr>
            <w:r w:rsidRPr="0030513A">
              <w:t>NOMBRE DE LA UNIDAD</w:t>
            </w:r>
          </w:p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93" w:type="dxa"/>
          </w:tcPr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0513A">
              <w:rPr>
                <w:bCs/>
              </w:rPr>
              <w:t>MES</w:t>
            </w:r>
          </w:p>
        </w:tc>
      </w:tr>
      <w:tr w:rsidR="0030513A" w:rsidRPr="0030513A" w:rsidTr="0030513A">
        <w:tc>
          <w:tcPr>
            <w:tcW w:w="1384" w:type="dxa"/>
          </w:tcPr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6946" w:type="dxa"/>
          </w:tcPr>
          <w:p w:rsidR="0030513A" w:rsidRPr="0030513A" w:rsidRDefault="0030513A" w:rsidP="0030513A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30513A">
              <w:rPr>
                <w:bCs/>
              </w:rPr>
              <w:t>EL ESTADO</w:t>
            </w:r>
          </w:p>
        </w:tc>
        <w:tc>
          <w:tcPr>
            <w:tcW w:w="1093" w:type="dxa"/>
          </w:tcPr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30513A" w:rsidRPr="0030513A" w:rsidTr="0030513A">
        <w:trPr>
          <w:trHeight w:val="611"/>
        </w:trPr>
        <w:tc>
          <w:tcPr>
            <w:tcW w:w="1384" w:type="dxa"/>
          </w:tcPr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6946" w:type="dxa"/>
          </w:tcPr>
          <w:p w:rsidR="0030513A" w:rsidRPr="0030513A" w:rsidRDefault="0030513A" w:rsidP="0030513A">
            <w:pPr>
              <w:pStyle w:val="Default"/>
              <w:jc w:val="both"/>
              <w:rPr>
                <w:color w:val="auto"/>
              </w:rPr>
            </w:pPr>
          </w:p>
          <w:p w:rsidR="0030513A" w:rsidRPr="0030513A" w:rsidRDefault="0030513A" w:rsidP="0030513A">
            <w:pPr>
              <w:pStyle w:val="Default"/>
              <w:numPr>
                <w:ilvl w:val="0"/>
                <w:numId w:val="1"/>
              </w:numPr>
              <w:jc w:val="both"/>
            </w:pPr>
            <w:r w:rsidRPr="0030513A">
              <w:rPr>
                <w:bCs/>
              </w:rPr>
              <w:t xml:space="preserve">FUNDAMENTOS DEL DERECHO ADMINISTRATIVO </w:t>
            </w:r>
          </w:p>
        </w:tc>
        <w:tc>
          <w:tcPr>
            <w:tcW w:w="1093" w:type="dxa"/>
          </w:tcPr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30513A" w:rsidRPr="0030513A" w:rsidTr="0030513A">
        <w:tc>
          <w:tcPr>
            <w:tcW w:w="1384" w:type="dxa"/>
          </w:tcPr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6946" w:type="dxa"/>
          </w:tcPr>
          <w:p w:rsidR="0030513A" w:rsidRPr="0030513A" w:rsidRDefault="0030513A" w:rsidP="0030513A">
            <w:pPr>
              <w:pStyle w:val="Default"/>
              <w:jc w:val="both"/>
              <w:rPr>
                <w:color w:val="auto"/>
              </w:rPr>
            </w:pPr>
          </w:p>
          <w:p w:rsidR="0030513A" w:rsidRPr="0030513A" w:rsidRDefault="0030513A" w:rsidP="0030513A">
            <w:pPr>
              <w:pStyle w:val="Default"/>
              <w:numPr>
                <w:ilvl w:val="0"/>
                <w:numId w:val="1"/>
              </w:numPr>
              <w:jc w:val="both"/>
            </w:pPr>
            <w:r w:rsidRPr="0030513A">
              <w:rPr>
                <w:bCs/>
              </w:rPr>
              <w:t xml:space="preserve">LAS FORMAS JURIDICAS ADMINISTRATIVAS </w:t>
            </w:r>
          </w:p>
          <w:p w:rsidR="0030513A" w:rsidRPr="0030513A" w:rsidRDefault="0030513A" w:rsidP="0030513A">
            <w:pPr>
              <w:pStyle w:val="Default"/>
              <w:spacing w:line="360" w:lineRule="auto"/>
              <w:ind w:left="720"/>
              <w:jc w:val="both"/>
              <w:rPr>
                <w:bCs/>
              </w:rPr>
            </w:pPr>
          </w:p>
        </w:tc>
        <w:tc>
          <w:tcPr>
            <w:tcW w:w="1093" w:type="dxa"/>
          </w:tcPr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30513A" w:rsidRPr="0030513A" w:rsidTr="0030513A">
        <w:tc>
          <w:tcPr>
            <w:tcW w:w="1384" w:type="dxa"/>
          </w:tcPr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6946" w:type="dxa"/>
          </w:tcPr>
          <w:p w:rsidR="0030513A" w:rsidRPr="0030513A" w:rsidRDefault="0030513A" w:rsidP="0030513A">
            <w:pPr>
              <w:pStyle w:val="Default"/>
              <w:jc w:val="both"/>
              <w:rPr>
                <w:color w:val="auto"/>
              </w:rPr>
            </w:pPr>
          </w:p>
          <w:p w:rsidR="0030513A" w:rsidRPr="0030513A" w:rsidRDefault="0030513A" w:rsidP="0030513A">
            <w:pPr>
              <w:pStyle w:val="Default"/>
              <w:numPr>
                <w:ilvl w:val="0"/>
                <w:numId w:val="1"/>
              </w:numPr>
              <w:jc w:val="both"/>
            </w:pPr>
            <w:r w:rsidRPr="0030513A">
              <w:t xml:space="preserve">LA ORGANIZACIÓN ADMINISTRATIVA </w:t>
            </w:r>
          </w:p>
        </w:tc>
        <w:tc>
          <w:tcPr>
            <w:tcW w:w="1093" w:type="dxa"/>
          </w:tcPr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30513A" w:rsidRPr="0030513A" w:rsidTr="0030513A">
        <w:tc>
          <w:tcPr>
            <w:tcW w:w="1384" w:type="dxa"/>
          </w:tcPr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6946" w:type="dxa"/>
          </w:tcPr>
          <w:p w:rsidR="0030513A" w:rsidRPr="0030513A" w:rsidRDefault="0030513A" w:rsidP="0030513A">
            <w:pPr>
              <w:pStyle w:val="Default"/>
              <w:jc w:val="both"/>
              <w:rPr>
                <w:color w:val="auto"/>
              </w:rPr>
            </w:pPr>
          </w:p>
          <w:p w:rsidR="0030513A" w:rsidRPr="0030513A" w:rsidRDefault="0030513A" w:rsidP="0030513A">
            <w:pPr>
              <w:pStyle w:val="Default"/>
              <w:numPr>
                <w:ilvl w:val="0"/>
                <w:numId w:val="1"/>
              </w:numPr>
              <w:jc w:val="both"/>
            </w:pPr>
            <w:r w:rsidRPr="0030513A">
              <w:t xml:space="preserve">LOS BIENES DEL ESTADO </w:t>
            </w:r>
          </w:p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093" w:type="dxa"/>
          </w:tcPr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30513A" w:rsidRPr="0030513A" w:rsidTr="0030513A">
        <w:tc>
          <w:tcPr>
            <w:tcW w:w="1384" w:type="dxa"/>
          </w:tcPr>
          <w:p w:rsidR="0030513A" w:rsidRPr="0030513A" w:rsidRDefault="0030513A" w:rsidP="0030513A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VI</w:t>
            </w:r>
          </w:p>
        </w:tc>
        <w:tc>
          <w:tcPr>
            <w:tcW w:w="6946" w:type="dxa"/>
          </w:tcPr>
          <w:p w:rsidR="0030513A" w:rsidRPr="0030513A" w:rsidRDefault="0030513A" w:rsidP="0030513A">
            <w:pPr>
              <w:pStyle w:val="Default"/>
              <w:jc w:val="both"/>
              <w:rPr>
                <w:color w:val="auto"/>
              </w:rPr>
            </w:pPr>
          </w:p>
          <w:p w:rsidR="0030513A" w:rsidRPr="0030513A" w:rsidRDefault="0030513A" w:rsidP="0030513A">
            <w:pPr>
              <w:pStyle w:val="Default"/>
              <w:numPr>
                <w:ilvl w:val="0"/>
                <w:numId w:val="1"/>
              </w:numPr>
              <w:jc w:val="both"/>
            </w:pPr>
            <w:r w:rsidRPr="0030513A">
              <w:rPr>
                <w:bCs/>
              </w:rPr>
              <w:t xml:space="preserve">LA RESPONSABILIDAD DE LA ADMNISTRACION PÚBLICA </w:t>
            </w:r>
          </w:p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093" w:type="dxa"/>
          </w:tcPr>
          <w:p w:rsidR="0030513A" w:rsidRPr="0030513A" w:rsidRDefault="0030513A" w:rsidP="00044012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lastRenderedPageBreak/>
        <w:t xml:space="preserve">CONTENIDO DE LAS UNIDADES TEMATICAS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PRIMERA UNIDAD: EL ESTADO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1.1 La Definición de Estado. El origen del Estado. Los Fines del Estado. Elementos constitutivos del Estado. El Poder del Estado. La Personalidad del Estado. La actividad del Estado: La teoría del órgano: Concepto y caracteres. El órgano: elementos y clasificación. La relación inter orgánica.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1.2 Las Funciones del Estado. La pluralidad de Funciones del Estado. Clasificación de las Funciones. Las Funciones desde el punto de vista orgánico y formal. La Función Administrativa. El Gobierno.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1.3 El Estado Peruano. La Estructura del Estado Peruano. El Estado en su contenido político. El Estado en su contenido orgánico. La Actividad Empresarial del Estado.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SEGUNDA UNIDAD: FUNDAMENTOS DEL DERECHO ADMNISTRATIVO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La Administración Pública y el Derecho Administrativo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2.1 La Administración Pública y el Derecho Administrativo. El Derecho Administrativo: Reseña Histórica. El concepto del Derecho Administrativo. La ciencia del Derecho Administrativo. El método del Derecho Administrativo.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2.2 La autonomía del Derecho Administrativo: El ámbito del Derecho Administrativo. La Ciencia de la Administración. El Derecho Privado y el Derecho Público.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2.3 La Administración Pública: Sectores y Sistemas La Administración Pública como persona jurídica: La personalidad jurídica de la Administración Pública. Las funciones de la Administración. Las potestades de la Administración. Las Entidades de la Administración Pública.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2.4 El Principio de Legalidad en la Administración Pública: El Estado de Derecho y Principio de Legalidad. El ámbito del Principio de Legalidad. La Potestad Reglada y la Potestad Discrecional. Los límites de la actividad discrecional de la Administración. La Potestad de Autotutela Administrativa.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Fuentes del Derecho Administrativo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2.5 Fuentes del Derecho. Fuentes Formales o materiales. Las Fuentes del Derecho Administrativo: Definición y Clases. Fuentes de carácter directo e indirecto. La Legislación como Fuente de Derecho: La Estructura Legislativa en el Perú.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2.6 La Doctrina. La Jurisprudencia Administrativa, Jurisprudencia Judicial y Pronunciamientos Vinculantes de la Administración. Los Precedentes Administrativos. La Práctica Administrativa. Los Comunicados. Las fuentes del Procedimiento Administrativo en la Legislación Peruana.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2.7 El Principio General e Institucional del Derecho. Los principios en el Derecho Administrativo. Los Tratados Internacionales. El Ordenamiento Jurídico Administrativo.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TERCERA UNIDAD: LAS FORMAS JURIDICAS ADMINISTRATIVAS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3.1 El Poder. La Unidad del Poder. Las Formas Jurídicas en que se manifiesta el poder: La finalidad del procedimiento de naturaleza administrativa. El Reglamento: Concepto, justificación y clases. Las disposiciones resolutivas y las disposiciones normativas.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>3.2 Teoría general del Acto Administrativo: El hecho y el acto en el derecho público y privado. El Acto Administrativo y el Acto Jurídico. Semejanzas y diferencias. El acto administrativo. Clases de Acto Administrativo: Según el contenido de la declaración, según su destinatario, según el contenido de la decisión, según la declaración y según su impugnabilidad. Requisitos de validez de los Actos Administrativos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3.3 El Acto de Administración Interna. El Hecho Administrativo. El Contrato de la Administración Pública: Definición, naturaleza jurídica y elementos.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CUARTA UNIDAD: LA ORGANIZACIÓN ADMINISTRATIVA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4.1 La Organización administrativa: Principios Fundamentales de la Organización. Estructuras Administrativas. Clases de Organizaciones administrativas. Caracteres de la organización.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>4.2 La Competencia Administrativa: Definición y fuentes. Clasificación de la Competencia. Avocación de Competencia. Delegación de Competencia y Delegación de firma. La Desconcentración y Descentralización. La Representación. La jerarquía</w:t>
      </w:r>
      <w:r w:rsidRPr="00044012">
        <w:rPr>
          <w:b/>
          <w:bCs/>
        </w:rPr>
        <w:t xml:space="preserve">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QUINTA UNIDAD: LOS BIENES DEL ESTADO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5.1 </w:t>
      </w:r>
      <w:r w:rsidRPr="00044012">
        <w:t xml:space="preserve">El Sistema Nacional de Bienes Estatales. Bienes de Dominio Público y Bienes de Dominio Privado. Los Actos de Administración, disposición y adquisición. La Primera Inscripción de Dominio. </w:t>
      </w:r>
    </w:p>
    <w:p w:rsidR="00044012" w:rsidRDefault="00044012" w:rsidP="00044012">
      <w:pPr>
        <w:pStyle w:val="Default"/>
        <w:spacing w:line="360" w:lineRule="auto"/>
        <w:jc w:val="both"/>
      </w:pPr>
      <w:r w:rsidRPr="00044012">
        <w:t xml:space="preserve">5.2 Los Bienes de Dominio Privado. La Donación. La Dación en pago. La Incautación y El Decomiso. Transferencia en Dominio Fiduciario y Dominio del Estado. La Compraventa. La Permuta. El Usufructo. El Arrendamiento. La Afectación en Uso y la Cesión en Uso. </w:t>
      </w:r>
    </w:p>
    <w:p w:rsidR="00DF19B4" w:rsidRPr="00044012" w:rsidRDefault="00DF19B4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SEXTA UNIDAD: RESPONSABILIDAD DE LA ADMNISTRACION PÚBLICA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>6.1 Fundamentos de la Responsabilidad</w:t>
      </w:r>
      <w:r w:rsidRPr="00044012">
        <w:rPr>
          <w:b/>
          <w:bCs/>
        </w:rPr>
        <w:t xml:space="preserve">: </w:t>
      </w:r>
      <w:r w:rsidRPr="00044012">
        <w:t xml:space="preserve">La Función o atribución y la Responsabilidad. La Entidad Pública, Funcionario Público y Servidor Público.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6.2 Personalidad y Responsabilidad Estatal: Definición, fundamentos y clases. Daño causado al administrado. Responsabilidad por Actos y Hechos Administrativos. Responsabilidad Directa o Indirecta del Estado. Responsabilidad del Estado y del Agente. Sanciones: Criterios para su imposición, restricciones a los responsables. Autonomía de Responsabilidades. </w:t>
      </w:r>
    </w:p>
    <w:p w:rsidR="00044012" w:rsidRDefault="00044012" w:rsidP="00044012">
      <w:pPr>
        <w:pStyle w:val="Default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V. </w:t>
      </w:r>
      <w:r w:rsidRPr="00044012">
        <w:rPr>
          <w:b/>
          <w:bCs/>
        </w:rPr>
        <w:t xml:space="preserve">METODOLOGIA: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Esta asignatura es de naturaleza teórico- práctica e implica una participación activa del alumno con evaluaciones diagnósticas, estudio de casos, controles de lectura, debates y dinámicas de auto evaluación y co- evaluación, así como presentación de trabajos en equipo.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VI. EQUIPOS Y MATERIALES DIDACTICOS: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Multimedia (Diapositivas) </w:t>
      </w: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Pizarra y plumones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Internet </w:t>
      </w:r>
    </w:p>
    <w:p w:rsidR="00044012" w:rsidRPr="00044012" w:rsidRDefault="00044012" w:rsidP="00044012">
      <w:pPr>
        <w:pStyle w:val="Default"/>
        <w:spacing w:after="27" w:line="360" w:lineRule="auto"/>
        <w:jc w:val="both"/>
      </w:pPr>
      <w:r w:rsidRPr="00044012">
        <w:t xml:space="preserve"> Lecturas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> Análisis de casos.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VII. REGLAS GENERALES PARA EL DESARROLLO DE LAS CLASES: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after="27" w:line="360" w:lineRule="auto"/>
        <w:jc w:val="both"/>
      </w:pPr>
      <w:r w:rsidRPr="00044012">
        <w:t xml:space="preserve"> La asistencia es obligatoria. </w:t>
      </w:r>
    </w:p>
    <w:p w:rsidR="00044012" w:rsidRPr="00044012" w:rsidRDefault="00044012" w:rsidP="00044012">
      <w:pPr>
        <w:pStyle w:val="Default"/>
        <w:spacing w:after="27" w:line="360" w:lineRule="auto"/>
        <w:jc w:val="both"/>
      </w:pPr>
      <w:r w:rsidRPr="00044012">
        <w:t xml:space="preserve"> Las clases se inician con puntualidad, habiendo cinco minutos de tolerancia, luego de los cuales no se deberá interrumpir el desarrollo de la clase. </w:t>
      </w:r>
    </w:p>
    <w:p w:rsidR="00044012" w:rsidRDefault="00044012" w:rsidP="00044012">
      <w:pPr>
        <w:pStyle w:val="Default"/>
        <w:spacing w:line="360" w:lineRule="auto"/>
        <w:jc w:val="both"/>
      </w:pPr>
      <w:r w:rsidRPr="00044012">
        <w:t xml:space="preserve"> No está permitido el uso de celulares en el salón de clases. En caso el celular suene o sea utilizado durante la clase, el alumno deberá abandonar el salón y no podrá reingresar a éste. </w:t>
      </w:r>
    </w:p>
    <w:p w:rsidR="00DF19B4" w:rsidRPr="00044012" w:rsidRDefault="00DF19B4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VIII. SISTEMA DE EVALUACION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</w:t>
      </w:r>
      <w:r w:rsidRPr="00044012">
        <w:rPr>
          <w:b/>
          <w:bCs/>
        </w:rPr>
        <w:t xml:space="preserve">PRACTICAS (5) 30%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Desarrollo de casos prácticos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Controles de lectura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Trabajo grupal relativo a un tema del syllabus </w:t>
      </w:r>
    </w:p>
    <w:p w:rsidR="00044012" w:rsidRPr="00044012" w:rsidRDefault="00044012" w:rsidP="00044012">
      <w:pPr>
        <w:pStyle w:val="Default"/>
        <w:spacing w:after="30" w:line="360" w:lineRule="auto"/>
        <w:jc w:val="both"/>
      </w:pPr>
      <w:r w:rsidRPr="00044012">
        <w:t xml:space="preserve"> </w:t>
      </w:r>
      <w:r w:rsidRPr="00044012">
        <w:rPr>
          <w:b/>
          <w:bCs/>
        </w:rPr>
        <w:t xml:space="preserve">EXAMEN PARCIAL 30%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</w:t>
      </w:r>
      <w:r w:rsidRPr="00044012">
        <w:rPr>
          <w:b/>
          <w:bCs/>
        </w:rPr>
        <w:t xml:space="preserve">EXAMEN FINAL 40%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IX. FUENTES DE CONSULTA Y BIBLIOGRAFIA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LIBROS (NACIONAL):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CERVANTES ANAYA, Dante. </w:t>
      </w:r>
      <w:r w:rsidRPr="00044012">
        <w:rPr>
          <w:i/>
          <w:iCs/>
        </w:rPr>
        <w:t xml:space="preserve">Manual de Derecho Administrativo, </w:t>
      </w:r>
      <w:r w:rsidRPr="00044012">
        <w:t>4ta Edición</w:t>
      </w:r>
      <w:r w:rsidRPr="00044012">
        <w:rPr>
          <w:i/>
          <w:iCs/>
        </w:rPr>
        <w:t xml:space="preserve">. </w:t>
      </w:r>
      <w:r w:rsidRPr="00044012">
        <w:t xml:space="preserve">Editorial Rodhas, Lima, 2005.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MORÓN URBINA, Juan Carlos. </w:t>
      </w:r>
      <w:r w:rsidRPr="00044012">
        <w:rPr>
          <w:i/>
          <w:iCs/>
        </w:rPr>
        <w:t xml:space="preserve">Comentarios a la Ley del Procedimiento Administrativo General. </w:t>
      </w:r>
      <w:r w:rsidRPr="00044012">
        <w:t xml:space="preserve">Gaceta Jurídica S.A, Lima, 2007.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PATRÓN FAURA, Pedro y PATRÓN BEDOYA, Pedro. </w:t>
      </w:r>
      <w:r w:rsidRPr="00044012">
        <w:rPr>
          <w:i/>
          <w:iCs/>
        </w:rPr>
        <w:t xml:space="preserve">Derecho Administrativo y Administración Pública en el Perú. </w:t>
      </w:r>
      <w:r w:rsidRPr="00044012">
        <w:t xml:space="preserve">8ª edición. Editorial Grijley, Lima, 2004.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RUIZ – ELDREDGE RIVERA, Alberto. </w:t>
      </w:r>
      <w:r w:rsidRPr="00044012">
        <w:rPr>
          <w:i/>
          <w:iCs/>
        </w:rPr>
        <w:t>Manual de Derecho Administrativo</w:t>
      </w:r>
      <w:r w:rsidRPr="00044012">
        <w:t xml:space="preserve">, Edición Cusco, Lima, 1990.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LIBROS (EXTRANJERO):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BAEZ MARTINEZ, Roberto. </w:t>
      </w:r>
      <w:r w:rsidRPr="00044012">
        <w:rPr>
          <w:i/>
          <w:iCs/>
        </w:rPr>
        <w:t>Manual de Derecho Administrativo</w:t>
      </w:r>
      <w:r w:rsidRPr="00044012">
        <w:t xml:space="preserve">. Editorial Trillas, México 1990.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BOCANEGRA SIERRA, Raúl. </w:t>
      </w:r>
      <w:r w:rsidRPr="00044012">
        <w:rPr>
          <w:i/>
          <w:iCs/>
        </w:rPr>
        <w:t>La Teoría del Acto Administrativo</w:t>
      </w:r>
      <w:r w:rsidRPr="00044012">
        <w:t xml:space="preserve">, S. A. de Fotocomposición Talisio, Madrid, 2005.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CASAGNNE, Juan Carlos. </w:t>
      </w:r>
      <w:r w:rsidRPr="00044012">
        <w:rPr>
          <w:i/>
          <w:iCs/>
        </w:rPr>
        <w:t>Derecho Administrativo</w:t>
      </w:r>
      <w:r w:rsidRPr="00044012">
        <w:t xml:space="preserve">, Tomo I, Lexis Nexus, Buenos Aires, 2002.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DROMI, Roberto. </w:t>
      </w:r>
      <w:r w:rsidRPr="00044012">
        <w:rPr>
          <w:i/>
          <w:iCs/>
        </w:rPr>
        <w:t>Derecho Administrativo</w:t>
      </w:r>
      <w:r w:rsidRPr="00044012">
        <w:t xml:space="preserve">. Editorial Ciudad Argentina, Buenos Aires, 2004.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DROMI, Roberto. </w:t>
      </w:r>
      <w:r w:rsidRPr="00044012">
        <w:rPr>
          <w:i/>
          <w:iCs/>
        </w:rPr>
        <w:t>Introducción al Derecho Administrativo</w:t>
      </w:r>
      <w:r w:rsidRPr="00044012">
        <w:t xml:space="preserve">. Grouz, Madrid, 1986.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ENTRENA CUESTA, Rafael. </w:t>
      </w:r>
      <w:r w:rsidRPr="00044012">
        <w:rPr>
          <w:i/>
          <w:iCs/>
        </w:rPr>
        <w:t xml:space="preserve">Curso de Derecho Administrativo, </w:t>
      </w:r>
      <w:r w:rsidRPr="00044012">
        <w:t>Editorial Tecnos. Decimo Tercera Edicion, Madrid, 2003</w:t>
      </w:r>
      <w:r w:rsidRPr="00044012">
        <w:rPr>
          <w:i/>
          <w:iCs/>
        </w:rPr>
        <w:t xml:space="preserve">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FERNÁNDEZ FERNÁNDEZ, Juan José y DEL CASTILLO VASQUEZ, Isabel-Cecilia. </w:t>
      </w:r>
      <w:r w:rsidRPr="00044012">
        <w:rPr>
          <w:i/>
          <w:iCs/>
        </w:rPr>
        <w:t xml:space="preserve">Manual de las Notificaciones Administrativas, </w:t>
      </w:r>
      <w:r w:rsidRPr="00044012">
        <w:t xml:space="preserve">Madrid: Thomson Civitas, 2004.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GARCÍA DE ENTERRÍA, Eduardo y FERNANDEZ, Tomás Ramón. </w:t>
      </w:r>
      <w:r w:rsidRPr="00044012">
        <w:rPr>
          <w:i/>
          <w:iCs/>
        </w:rPr>
        <w:t xml:space="preserve">Curso de Derecho Administrativo, </w:t>
      </w:r>
      <w:r w:rsidRPr="00044012">
        <w:t xml:space="preserve">Thomson Civitas, Madrid, 2005.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GARRIDO FALLA, Fernando. </w:t>
      </w:r>
      <w:r w:rsidRPr="00044012">
        <w:rPr>
          <w:i/>
          <w:iCs/>
        </w:rPr>
        <w:t>Tratado de Derecho Administrativo</w:t>
      </w:r>
      <w:r w:rsidRPr="00044012">
        <w:t xml:space="preserve">. Tecnos, Madrid, 1992, tomo I y II.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GONZÁLEZ PÉREZ, Jesús. </w:t>
      </w:r>
      <w:r w:rsidRPr="00044012">
        <w:rPr>
          <w:i/>
          <w:iCs/>
        </w:rPr>
        <w:t xml:space="preserve">Manual de Procedimiento. </w:t>
      </w:r>
      <w:r w:rsidRPr="00044012">
        <w:t xml:space="preserve">Editorial Civitas, Madrid, 2000.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GORDILLO, Agustin. </w:t>
      </w:r>
      <w:r w:rsidRPr="00044012">
        <w:rPr>
          <w:i/>
          <w:iCs/>
        </w:rPr>
        <w:t>Tratado de Derecho Administrativo</w:t>
      </w:r>
      <w:r w:rsidRPr="00044012">
        <w:t xml:space="preserve">, Tomo I, ARA Editores, Buenos Aires, 2003.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> LINARES, Juan Francisco.</w:t>
      </w:r>
      <w:r w:rsidRPr="00044012">
        <w:rPr>
          <w:i/>
          <w:iCs/>
        </w:rPr>
        <w:t>Derecho Administrativo</w:t>
      </w:r>
      <w:r w:rsidRPr="00044012">
        <w:t xml:space="preserve">. Editorial Astrea, Buenos Aires, 2000.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ARIA DIEZ, Manuel. </w:t>
      </w:r>
      <w:r w:rsidRPr="00044012">
        <w:rPr>
          <w:i/>
          <w:iCs/>
        </w:rPr>
        <w:t xml:space="preserve">Derecho Administrativo, </w:t>
      </w:r>
      <w:r w:rsidRPr="00044012">
        <w:t xml:space="preserve">Editorial Plus Ultra, Buenos Aires,1972.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PARADA, Ramón. </w:t>
      </w:r>
      <w:r w:rsidRPr="00044012">
        <w:rPr>
          <w:i/>
          <w:iCs/>
        </w:rPr>
        <w:t xml:space="preserve">Derecho Administrativo. </w:t>
      </w:r>
      <w:r w:rsidRPr="00044012">
        <w:t xml:space="preserve">I Parte General, 13ª edición, Marcial Pons Ediciones Jurídicas y Sociales S.A., Madrid, 2002.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RAMIO, Carlos. </w:t>
      </w:r>
      <w:r w:rsidRPr="00044012">
        <w:rPr>
          <w:i/>
          <w:iCs/>
        </w:rPr>
        <w:t>Teoría de la Organización y la Administración Pública</w:t>
      </w:r>
      <w:r w:rsidRPr="00044012">
        <w:t xml:space="preserve">. Editorial Tecnos, Madrid, 2002.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Default="00044012" w:rsidP="00044012">
      <w:pPr>
        <w:pStyle w:val="Default"/>
        <w:spacing w:line="360" w:lineRule="auto"/>
        <w:jc w:val="both"/>
      </w:pPr>
      <w:r w:rsidRPr="00044012">
        <w:t xml:space="preserve"> SANTAMARIA PASTOR, Juan Alonso. </w:t>
      </w:r>
      <w:r w:rsidRPr="00044012">
        <w:rPr>
          <w:i/>
          <w:iCs/>
        </w:rPr>
        <w:t xml:space="preserve">Principios del Derecho Administrativo. </w:t>
      </w:r>
      <w:r w:rsidRPr="00044012">
        <w:t xml:space="preserve">Editorial Centro de Estudio Ramón Areces S.A., Madrid, 1999.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ARTICULOS (NACIONAL):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DANOS ORDOÑEZ, Jorge. «Régimen de la Nulidad de los actos administrativos en la nueva Ley N° 27444 del Procedimeinto administrativo General»En Comentarios a la Ley de Procedimento Administrativo General- Ley 27444, segunda parte, ara Editores, Lima, Julio 2003, pp 225-268.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DANOS ORDOÑEZ, Jorge. «Comentarios a la Nueva Ley del Procedimiento Administrativo General». En: </w:t>
      </w:r>
      <w:r w:rsidRPr="00044012">
        <w:rPr>
          <w:i/>
          <w:iCs/>
        </w:rPr>
        <w:t xml:space="preserve">Comentarios a la Ley del Procedimiento Administrativo General. </w:t>
      </w:r>
      <w:r w:rsidRPr="00044012">
        <w:t xml:space="preserve">Lima: ARA Editores. pp.31-74.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GUZMAN NAPURI, Christian. «La Responsabilidad Patrimonial de la Administración Pública . En Comentarios a la Ley de Procedimiento Administrativo General-Ley 27444. Segunda Parte, Ara editores, Lima, Junio 2003, pp.561-599.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GUZMAN NAPURI, Christian. Nulidad y eficacia del acto administrativo en el Ley del Procedimiento Administrativo General. En: Revista Peruana de Jurisprudencia. Año 6. Nº 40. Junio 2004. Editora Normas Legales. Pp. XXXVIII – XLIX.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MORON URBINA, Juan Carlos. «Los Actos Administrativos en la nueva Ley del Procedimiento Administrativo General». en Derecho &amp; Sociedad. Año XII, Nº 17, 2001, pp.242-257.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ORTEGA, Luis. La Responsabilidad Civil de la Administración Pública. En themis –Revista de Derecho.. Lima. N° 35, pp. 17-22.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ROJAS LEO, Juan Francisco. «¿Hemos encontrado el rumbo del Nuevo Derecho Administrativo en el Perú?». En: </w:t>
      </w:r>
      <w:r w:rsidRPr="00044012">
        <w:rPr>
          <w:i/>
          <w:iCs/>
        </w:rPr>
        <w:t xml:space="preserve">Comentarios a la Ley del Procedimiento Administrativo General. </w:t>
      </w:r>
      <w:r w:rsidRPr="00044012">
        <w:t xml:space="preserve">Lima: ARA Editores. pp.111-167.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SALAZAR CHAVEZ, Ricardo, «Nuevas perspectivas de la Función Administrativa y la Administración Pública en el Perú, en Revista de Derecho Administrativo Nº 3, 2007.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SALAZAR CHAVEZ, Ricardo. «Las Formas Jurídicas Administrativas y la contratacion sobre bienes, servicios y obras», en Revista de Derecho Administrativo Nº 7, Mayo 2009.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SITIOS EN INTERNET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ALVA MATTEUCCI, Mario. El concepto de Administración Pública en la Legislación Peruana En blog.pucp.edu.pe/.../el-concepto-de-administracion-publica-en-la-leg.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CASSAGNE, Juan Carlos. Las Relaciones Interadministrativas. En : dialnet.unirioja.es/descarga/articulo/2649249.pdf.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  <w:rPr>
          <w:lang w:val="en-US"/>
        </w:rPr>
      </w:pPr>
      <w:r w:rsidRPr="00044012">
        <w:t xml:space="preserve"> CORTÁZAR VELARDE, Juan Carlos. La Reforma de la Administración Pública Peruana (1990–97) Conflicto y estrategias divergentes en la elaboración de políticas de gestión pública. </w:t>
      </w:r>
      <w:r w:rsidRPr="00044012">
        <w:rPr>
          <w:lang w:val="en-US"/>
        </w:rPr>
        <w:t xml:space="preserve">En : www.iadb.org › IDB Home › Publications › Home </w:t>
      </w:r>
    </w:p>
    <w:p w:rsidR="00044012" w:rsidRPr="00044012" w:rsidRDefault="00044012" w:rsidP="00044012">
      <w:pPr>
        <w:pStyle w:val="Default"/>
        <w:spacing w:line="360" w:lineRule="auto"/>
        <w:jc w:val="both"/>
        <w:rPr>
          <w:lang w:val="en-US"/>
        </w:rPr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></w:t>
      </w:r>
      <w:r w:rsidRPr="00044012">
        <w:rPr>
          <w:lang w:val="en-US"/>
        </w:rPr>
        <w:t xml:space="preserve"> GORDILLO, Agustín. </w:t>
      </w:r>
      <w:r w:rsidRPr="00044012">
        <w:t xml:space="preserve">Fuentes Nacionales del Derecho Administrativo. En: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www.gordillo.com/pdf_tomo1/capituloVII.pdf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JINESTA, Ernesto. Responsabilidad Administrativa, Constitución y Derechos Fundamentales. En: www.ernestojinesta.com/responsabilidad%20administrati...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MORON URBINA, Juan. Los actos administrativos en la Ley de Procedimiento Administrativo General. En: blog.pucp.edu.pe/item/24025.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MOSHER Frederick &amp; . CIMMINO, Salvatore La Ciencia de la Administración. En : www.inap.org.mx/portal/.../ciencia%20de%20la%20administracion.p...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pageBreakBefore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Sentencia del Tribunal Constitucional. La Motivación del Acto Administrativo. En : spij.minjus.gob.pe/Informacion/archivos/archivo_1992.pdf.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SCHMIDT-ASSMANN, Eberhard. La Teoría General del Derecho Administrativo como sistema. En : books.google.com.pe/books?isbn=8497680480. </w:t>
      </w:r>
    </w:p>
    <w:p w:rsidR="00044012" w:rsidRPr="00044012" w:rsidRDefault="00044012" w:rsidP="00044012">
      <w:pPr>
        <w:pStyle w:val="Default"/>
        <w:spacing w:line="360" w:lineRule="auto"/>
        <w:jc w:val="both"/>
      </w:pP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rPr>
          <w:b/>
          <w:bCs/>
        </w:rPr>
        <w:t xml:space="preserve">LEGISLACION (NACIONAL) </w:t>
      </w:r>
    </w:p>
    <w:p w:rsidR="00044012" w:rsidRPr="00044012" w:rsidRDefault="00044012" w:rsidP="00044012">
      <w:pPr>
        <w:pStyle w:val="Default"/>
        <w:spacing w:after="27" w:line="360" w:lineRule="auto"/>
        <w:jc w:val="both"/>
      </w:pPr>
      <w:r w:rsidRPr="00044012">
        <w:t xml:space="preserve"> Ley N° 27444, Ley de Procedimiento Administrativo General.. </w:t>
      </w:r>
    </w:p>
    <w:p w:rsidR="00044012" w:rsidRPr="00044012" w:rsidRDefault="00044012" w:rsidP="00044012">
      <w:pPr>
        <w:pStyle w:val="Default"/>
        <w:spacing w:after="27" w:line="360" w:lineRule="auto"/>
        <w:jc w:val="both"/>
      </w:pPr>
      <w:r w:rsidRPr="00044012">
        <w:t xml:space="preserve"> Ley N° 29151, Ley General del Sistema Nacional de Bienes Estatales. </w:t>
      </w:r>
    </w:p>
    <w:p w:rsidR="00044012" w:rsidRPr="00044012" w:rsidRDefault="00044012" w:rsidP="00044012">
      <w:pPr>
        <w:pStyle w:val="Default"/>
        <w:spacing w:line="360" w:lineRule="auto"/>
        <w:jc w:val="both"/>
      </w:pPr>
      <w:r w:rsidRPr="00044012">
        <w:t xml:space="preserve"> Reglamento de la Ley N° 29151, aprobado por Decreto Supremo N° 007-2008-VIVIENDA. </w:t>
      </w:r>
    </w:p>
    <w:p w:rsidR="00B92D7F" w:rsidRDefault="00B92D7F" w:rsidP="00044012">
      <w:pPr>
        <w:pStyle w:val="Default"/>
        <w:spacing w:line="360" w:lineRule="auto"/>
        <w:jc w:val="both"/>
      </w:pPr>
    </w:p>
    <w:p w:rsidR="00B92D7F" w:rsidRPr="00B92D7F" w:rsidRDefault="00B92D7F" w:rsidP="00B92D7F">
      <w:pPr>
        <w:rPr>
          <w:lang w:val="es-PE" w:eastAsia="en-US"/>
        </w:rPr>
      </w:pPr>
    </w:p>
    <w:p w:rsidR="00B92D7F" w:rsidRDefault="00B92D7F" w:rsidP="00B92D7F">
      <w:pPr>
        <w:rPr>
          <w:lang w:val="es-PE" w:eastAsia="en-US"/>
        </w:rPr>
      </w:pPr>
    </w:p>
    <w:p w:rsidR="00B92D7F" w:rsidRDefault="00B92D7F" w:rsidP="00B92D7F">
      <w:pPr>
        <w:jc w:val="center"/>
      </w:pPr>
      <w:r>
        <w:t>Huacho, Abril  de 2015</w:t>
      </w:r>
    </w:p>
    <w:p w:rsidR="00B92D7F" w:rsidRDefault="00B92D7F" w:rsidP="00B92D7F">
      <w:pPr>
        <w:jc w:val="center"/>
      </w:pPr>
    </w:p>
    <w:p w:rsidR="00B92D7F" w:rsidRDefault="00B92D7F" w:rsidP="00B92D7F">
      <w:pPr>
        <w:tabs>
          <w:tab w:val="left" w:pos="708"/>
          <w:tab w:val="left" w:pos="1416"/>
          <w:tab w:val="left" w:pos="2124"/>
          <w:tab w:val="left" w:pos="2832"/>
          <w:tab w:val="left" w:pos="5312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92D7F" w:rsidRDefault="001651CB" w:rsidP="00B92D7F">
      <w:pPr>
        <w:jc w:val="center"/>
        <w:rPr>
          <w:rFonts w:ascii="Arial Narrow" w:hAnsi="Arial Narrow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138430</wp:posOffset>
                </wp:positionV>
                <wp:extent cx="2802890" cy="889000"/>
                <wp:effectExtent l="0" t="0" r="16510" b="260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7F" w:rsidRDefault="00B92D7F" w:rsidP="00B92D7F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……………………………………………….</w:t>
                            </w:r>
                          </w:p>
                          <w:p w:rsidR="00B92D7F" w:rsidRPr="00B92D7F" w:rsidRDefault="00B92D7F" w:rsidP="00B92D7F">
                            <w:pPr>
                              <w:ind w:left="360"/>
                              <w:jc w:val="center"/>
                              <w:rPr>
                                <w:smallCaps/>
                              </w:rPr>
                            </w:pPr>
                            <w:r w:rsidRPr="00B92D7F">
                              <w:rPr>
                                <w:smallCaps/>
                              </w:rPr>
                              <w:t>Abg. luis f. mendoza ubaldo</w:t>
                            </w:r>
                          </w:p>
                          <w:p w:rsidR="00B92D7F" w:rsidRPr="00B92D7F" w:rsidRDefault="00B92D7F" w:rsidP="00B92D7F">
                            <w:pPr>
                              <w:ind w:left="360"/>
                              <w:jc w:val="center"/>
                            </w:pPr>
                            <w:r w:rsidRPr="00B92D7F">
                              <w:rPr>
                                <w:smallCaps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8.15pt;margin-top:10.9pt;width:220.7pt;height:7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" strokecolor="white">
                <v:textbox style="mso-fit-shape-to-text:t">
                  <w:txbxContent>
                    <w:p w:rsidR="00B92D7F" w:rsidRDefault="00B92D7F" w:rsidP="00B92D7F">
                      <w:pPr>
                        <w:ind w:left="36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……………………………………………….</w:t>
                      </w:r>
                    </w:p>
                    <w:p w:rsidR="00B92D7F" w:rsidRPr="00B92D7F" w:rsidRDefault="00B92D7F" w:rsidP="00B92D7F">
                      <w:pPr>
                        <w:ind w:left="360"/>
                        <w:jc w:val="center"/>
                        <w:rPr>
                          <w:smallCaps/>
                        </w:rPr>
                      </w:pPr>
                      <w:r w:rsidRPr="00B92D7F">
                        <w:rPr>
                          <w:smallCaps/>
                        </w:rPr>
                        <w:t>Abg. luis f. mendoza ubaldo</w:t>
                      </w:r>
                    </w:p>
                    <w:p w:rsidR="00B92D7F" w:rsidRPr="00B92D7F" w:rsidRDefault="00B92D7F" w:rsidP="00B92D7F">
                      <w:pPr>
                        <w:ind w:left="360"/>
                        <w:jc w:val="center"/>
                      </w:pPr>
                      <w:r w:rsidRPr="00B92D7F">
                        <w:rPr>
                          <w:smallCaps/>
                        </w:rPr>
                        <w:t>Docente</w:t>
                      </w:r>
                    </w:p>
                  </w:txbxContent>
                </v:textbox>
              </v:shape>
            </w:pict>
          </mc:Fallback>
        </mc:AlternateContent>
      </w:r>
    </w:p>
    <w:p w:rsidR="00B92D7F" w:rsidRDefault="00B92D7F" w:rsidP="00B92D7F">
      <w:pPr>
        <w:jc w:val="center"/>
        <w:rPr>
          <w:rFonts w:ascii="Arial Narrow" w:hAnsi="Arial Narrow"/>
        </w:rPr>
      </w:pPr>
    </w:p>
    <w:p w:rsidR="00B92D7F" w:rsidRDefault="00B92D7F" w:rsidP="00B92D7F">
      <w:pPr>
        <w:ind w:right="78"/>
        <w:rPr>
          <w:rFonts w:eastAsia="Arial"/>
          <w:b w:val="0"/>
          <w:sz w:val="20"/>
          <w:szCs w:val="20"/>
        </w:rPr>
      </w:pPr>
    </w:p>
    <w:p w:rsidR="00044012" w:rsidRPr="00B92D7F" w:rsidRDefault="00044012" w:rsidP="00B92D7F">
      <w:pPr>
        <w:tabs>
          <w:tab w:val="left" w:pos="3464"/>
        </w:tabs>
        <w:rPr>
          <w:lang w:val="es-PE" w:eastAsia="en-US"/>
        </w:rPr>
      </w:pPr>
    </w:p>
    <w:sectPr w:rsidR="00044012" w:rsidRPr="00B92D7F" w:rsidSect="00A767EA">
      <w:pgSz w:w="11906" w:h="17338"/>
      <w:pgMar w:top="1856" w:right="1169" w:bottom="1398" w:left="14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9A" w:rsidRDefault="008B1E9A" w:rsidP="00044012">
      <w:pPr>
        <w:spacing w:line="240" w:lineRule="auto"/>
      </w:pPr>
      <w:r>
        <w:separator/>
      </w:r>
    </w:p>
  </w:endnote>
  <w:endnote w:type="continuationSeparator" w:id="0">
    <w:p w:rsidR="008B1E9A" w:rsidRDefault="008B1E9A" w:rsidP="00044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9A" w:rsidRDefault="008B1E9A" w:rsidP="00044012">
      <w:pPr>
        <w:spacing w:line="240" w:lineRule="auto"/>
      </w:pPr>
      <w:r>
        <w:separator/>
      </w:r>
    </w:p>
  </w:footnote>
  <w:footnote w:type="continuationSeparator" w:id="0">
    <w:p w:rsidR="008B1E9A" w:rsidRDefault="008B1E9A" w:rsidP="00044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1C46"/>
    <w:multiLevelType w:val="hybridMultilevel"/>
    <w:tmpl w:val="6A9C4D40"/>
    <w:lvl w:ilvl="0" w:tplc="7E62E9D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2"/>
    <w:rsid w:val="00044012"/>
    <w:rsid w:val="001651CB"/>
    <w:rsid w:val="002F06D6"/>
    <w:rsid w:val="0030513A"/>
    <w:rsid w:val="00363479"/>
    <w:rsid w:val="008B1E9A"/>
    <w:rsid w:val="00AD5954"/>
    <w:rsid w:val="00B92D7F"/>
    <w:rsid w:val="00BD23D7"/>
    <w:rsid w:val="00CD17C7"/>
    <w:rsid w:val="00DF19B4"/>
    <w:rsid w:val="00E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3F9F646-7BD1-4792-AB92-E1273D2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D6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4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440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012"/>
  </w:style>
  <w:style w:type="paragraph" w:styleId="Piedepgina">
    <w:name w:val="footer"/>
    <w:basedOn w:val="Normal"/>
    <w:link w:val="PiedepginaCar"/>
    <w:uiPriority w:val="99"/>
    <w:semiHidden/>
    <w:unhideWhenUsed/>
    <w:rsid w:val="000440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012"/>
  </w:style>
  <w:style w:type="table" w:styleId="Tablaconcuadrcula">
    <w:name w:val="Table Grid"/>
    <w:basedOn w:val="Tablanormal"/>
    <w:uiPriority w:val="59"/>
    <w:rsid w:val="00305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2170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DERECHO</cp:lastModifiedBy>
  <cp:revision>2</cp:revision>
  <dcterms:created xsi:type="dcterms:W3CDTF">2018-08-15T16:57:00Z</dcterms:created>
  <dcterms:modified xsi:type="dcterms:W3CDTF">2018-08-15T16:57:00Z</dcterms:modified>
</cp:coreProperties>
</file>