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3D7265" w:rsidRDefault="00EC5E9C" w:rsidP="008B4056">
      <w:pPr>
        <w:tabs>
          <w:tab w:val="center" w:pos="4252"/>
        </w:tabs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18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EF2" w:rsidRPr="003D7265">
        <w:rPr>
          <w:sz w:val="28"/>
          <w:szCs w:val="28"/>
        </w:rPr>
        <w:t>UNIVERSIDAD NACIONAL JOSÉ FAUSTINO SÁNCHEZ CARRIÓN</w:t>
      </w:r>
    </w:p>
    <w:p w:rsidR="00B21EF2" w:rsidRPr="003D7265" w:rsidRDefault="00135691" w:rsidP="008B4056">
      <w:pPr>
        <w:tabs>
          <w:tab w:val="left" w:pos="4754"/>
        </w:tabs>
        <w:spacing w:after="0" w:line="360" w:lineRule="auto"/>
        <w:jc w:val="center"/>
        <w:rPr>
          <w:sz w:val="40"/>
          <w:szCs w:val="40"/>
        </w:rPr>
      </w:pPr>
      <w:r w:rsidRPr="003D7265">
        <w:rPr>
          <w:sz w:val="40"/>
          <w:szCs w:val="40"/>
        </w:rPr>
        <w:t>Facultad</w:t>
      </w:r>
      <w:r w:rsidR="00BF37FF" w:rsidRPr="003D7265">
        <w:rPr>
          <w:sz w:val="40"/>
          <w:szCs w:val="40"/>
        </w:rPr>
        <w:t xml:space="preserve"> de Derecho y Ciencias Políticas</w:t>
      </w:r>
    </w:p>
    <w:p w:rsidR="00B21EF2" w:rsidRPr="003D7265" w:rsidRDefault="00135691" w:rsidP="008B4056">
      <w:pPr>
        <w:tabs>
          <w:tab w:val="left" w:pos="4754"/>
        </w:tabs>
        <w:spacing w:after="0" w:line="360" w:lineRule="auto"/>
        <w:jc w:val="center"/>
        <w:rPr>
          <w:sz w:val="28"/>
          <w:szCs w:val="28"/>
        </w:rPr>
      </w:pPr>
      <w:r w:rsidRPr="003D7265">
        <w:rPr>
          <w:sz w:val="28"/>
          <w:szCs w:val="28"/>
        </w:rPr>
        <w:t>Escuela Académico Profesional de</w:t>
      </w:r>
      <w:r w:rsidR="00BF37FF" w:rsidRPr="003D7265">
        <w:rPr>
          <w:sz w:val="28"/>
          <w:szCs w:val="28"/>
        </w:rPr>
        <w:t xml:space="preserve"> Derecho</w:t>
      </w:r>
      <w:r w:rsidR="00F7683A" w:rsidRPr="003D7265">
        <w:rPr>
          <w:sz w:val="28"/>
          <w:szCs w:val="28"/>
        </w:rPr>
        <w:t xml:space="preserve"> y Ciencias Políticas</w:t>
      </w:r>
    </w:p>
    <w:p w:rsidR="00895BFB" w:rsidRPr="00442F57" w:rsidRDefault="00F7683A" w:rsidP="006E7127">
      <w:pPr>
        <w:tabs>
          <w:tab w:val="left" w:pos="4754"/>
        </w:tabs>
        <w:spacing w:after="0" w:line="360" w:lineRule="auto"/>
        <w:jc w:val="center"/>
        <w:rPr>
          <w:b/>
        </w:rPr>
      </w:pPr>
      <w:r w:rsidRPr="00442F57">
        <w:t>SÍLABO</w:t>
      </w:r>
    </w:p>
    <w:p w:rsidR="00B21EF2" w:rsidRPr="006979E6" w:rsidRDefault="00B21EF2" w:rsidP="008B4056">
      <w:pPr>
        <w:spacing w:after="0" w:line="360" w:lineRule="auto"/>
        <w:jc w:val="center"/>
        <w:rPr>
          <w:sz w:val="20"/>
          <w:szCs w:val="20"/>
        </w:rPr>
      </w:pPr>
      <w:r w:rsidRPr="006979E6">
        <w:rPr>
          <w:b/>
          <w:sz w:val="20"/>
          <w:szCs w:val="20"/>
        </w:rPr>
        <w:t>ASIGNATURA</w:t>
      </w:r>
      <w:r w:rsidRPr="006979E6">
        <w:rPr>
          <w:sz w:val="20"/>
          <w:szCs w:val="20"/>
        </w:rPr>
        <w:t>:</w:t>
      </w:r>
      <w:r w:rsidR="007A5277" w:rsidRPr="006979E6">
        <w:rPr>
          <w:sz w:val="20"/>
          <w:szCs w:val="20"/>
        </w:rPr>
        <w:t xml:space="preserve"> </w:t>
      </w:r>
      <w:r w:rsidR="00BF37FF" w:rsidRPr="006979E6">
        <w:rPr>
          <w:b/>
          <w:sz w:val="20"/>
          <w:szCs w:val="20"/>
        </w:rPr>
        <w:t xml:space="preserve">DERECHO </w:t>
      </w:r>
      <w:r w:rsidR="00FA7273" w:rsidRPr="006979E6">
        <w:rPr>
          <w:b/>
          <w:sz w:val="20"/>
          <w:szCs w:val="20"/>
        </w:rPr>
        <w:t xml:space="preserve">ADMINISTRATIVO </w:t>
      </w:r>
      <w:r w:rsidR="00F7683A" w:rsidRPr="006979E6">
        <w:rPr>
          <w:b/>
          <w:sz w:val="20"/>
          <w:szCs w:val="20"/>
        </w:rPr>
        <w:t xml:space="preserve">I </w:t>
      </w:r>
    </w:p>
    <w:p w:rsidR="00B21EF2" w:rsidRPr="006979E6" w:rsidRDefault="00B21EF2" w:rsidP="00442F57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DATOS GENERALES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Código de la Asignatura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581EC2" w:rsidRPr="006979E6">
        <w:rPr>
          <w:sz w:val="20"/>
          <w:szCs w:val="20"/>
        </w:rPr>
        <w:t>22</w:t>
      </w:r>
      <w:r w:rsidR="003D7265" w:rsidRPr="006979E6">
        <w:rPr>
          <w:sz w:val="20"/>
          <w:szCs w:val="20"/>
        </w:rPr>
        <w:t>30</w:t>
      </w:r>
      <w:r w:rsidR="00581EC2" w:rsidRPr="006979E6">
        <w:rPr>
          <w:sz w:val="20"/>
          <w:szCs w:val="20"/>
        </w:rPr>
        <w:t>1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Escuela Académico Profesional</w:t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856C34" w:rsidRPr="006979E6">
        <w:rPr>
          <w:sz w:val="20"/>
          <w:szCs w:val="20"/>
        </w:rPr>
        <w:t xml:space="preserve"> DERECHO</w:t>
      </w:r>
      <w:r w:rsidR="009763C0" w:rsidRPr="006979E6">
        <w:rPr>
          <w:sz w:val="20"/>
          <w:szCs w:val="20"/>
        </w:rPr>
        <w:t xml:space="preserve"> y CC.PP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Departamento Académico</w:t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856C34" w:rsidRPr="006979E6">
        <w:rPr>
          <w:sz w:val="20"/>
          <w:szCs w:val="20"/>
        </w:rPr>
        <w:t xml:space="preserve"> DERECHO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Ciclo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3D7265" w:rsidRPr="006979E6">
        <w:rPr>
          <w:sz w:val="20"/>
          <w:szCs w:val="20"/>
        </w:rPr>
        <w:t>V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Créditos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856C34" w:rsidRPr="006979E6">
        <w:rPr>
          <w:sz w:val="20"/>
          <w:szCs w:val="20"/>
        </w:rPr>
        <w:t>0</w:t>
      </w:r>
      <w:r w:rsidR="00031E94" w:rsidRPr="006979E6">
        <w:rPr>
          <w:sz w:val="20"/>
          <w:szCs w:val="20"/>
        </w:rPr>
        <w:t>3</w:t>
      </w:r>
    </w:p>
    <w:p w:rsidR="00FA5926" w:rsidRPr="006979E6" w:rsidRDefault="00FA5926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Plan de Estudios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  <w:t>:</w:t>
      </w:r>
    </w:p>
    <w:p w:rsidR="00B21EF2" w:rsidRPr="006979E6" w:rsidRDefault="003B0CF8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noProof/>
          <w:sz w:val="20"/>
          <w:szCs w:val="20"/>
          <w:lang w:val="es-PE" w:eastAsia="es-P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31" type="#_x0000_t34" style="position:absolute;left:0;text-align:left;margin-left:421.25pt;margin-top:17.55pt;width:22.5pt;height:.05pt;rotation:9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" adj=",124740000,-496800"/>
        </w:pict>
      </w:r>
      <w:r w:rsidRPr="006979E6">
        <w:rPr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0" type="#_x0000_t32" style="position:absolute;left:0;text-align:left;margin-left:365.2pt;margin-top:17.6pt;width:22.5pt;height:0;rotation: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zN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" adj="-443040,-1,-443040"/>
        </w:pict>
      </w:r>
      <w:r w:rsidRPr="006979E6">
        <w:rPr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405.45pt;margin-top:6.35pt;width:56.25pt;height:22.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">
            <v:textbox>
              <w:txbxContent>
                <w:p w:rsidR="00F656B7" w:rsidRPr="00F656B7" w:rsidRDefault="00F656B7" w:rsidP="00F656B7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L        </w:t>
                  </w:r>
                  <w:r w:rsidR="003D7265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6979E6">
        <w:rPr>
          <w:noProof/>
          <w:sz w:val="20"/>
          <w:szCs w:val="20"/>
          <w:lang w:val="es-PE" w:eastAsia="es-PE"/>
        </w:rPr>
        <w:pict>
          <v:shape id="Text Box 12" o:spid="_x0000_s1027" type="#_x0000_t202" style="position:absolute;left:0;text-align:left;margin-left:353.85pt;margin-top:6.35pt;width:47.1pt;height:22.5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">
            <v:textbox>
              <w:txbxContent>
                <w:p w:rsidR="00F656B7" w:rsidRPr="00F656B7" w:rsidRDefault="00F656B7" w:rsidP="00F656B7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 </w:t>
                  </w:r>
                  <w:r w:rsidR="00A56262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6979E6">
        <w:rPr>
          <w:noProof/>
          <w:sz w:val="20"/>
          <w:szCs w:val="20"/>
          <w:lang w:val="es-PE" w:eastAsia="es-PE"/>
        </w:rPr>
        <w:pict>
          <v:shape id="AutoShape 11" o:spid="_x0000_s1029" type="#_x0000_t32" style="position:absolute;left:0;text-align:left;margin-left:302.75pt;margin-top:17.6pt;width:22.5pt;height:0;rotation:90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" adj="-383088,-1,-383088"/>
        </w:pict>
      </w:r>
      <w:r w:rsidRPr="006979E6">
        <w:rPr>
          <w:noProof/>
          <w:sz w:val="20"/>
          <w:szCs w:val="20"/>
          <w:lang w:val="es-PE" w:eastAsia="es-PE"/>
        </w:rPr>
        <w:pict>
          <v:shape id="Text Box 10" o:spid="_x0000_s1028" type="#_x0000_t202" style="position:absolute;left:0;text-align:left;margin-left:287.95pt;margin-top:6.35pt;width:56.7pt;height:22.5pt;z-index:251655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">
            <v:textbox>
              <w:txbxContent>
                <w:p w:rsidR="00F656B7" w:rsidRPr="009C67AF" w:rsidRDefault="00F656B7">
                  <w:pPr>
                    <w:rPr>
                      <w:b/>
                    </w:rPr>
                  </w:pPr>
                  <w:r w:rsidRPr="009C67AF">
                    <w:rPr>
                      <w:b/>
                    </w:rPr>
                    <w:t xml:space="preserve">T         </w:t>
                  </w:r>
                  <w:r w:rsidR="00A56262" w:rsidRPr="009C67AF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B21EF2" w:rsidRPr="006979E6">
        <w:rPr>
          <w:sz w:val="20"/>
          <w:szCs w:val="20"/>
        </w:rPr>
        <w:t>Condición: Obligatorio o Electivo</w:t>
      </w:r>
      <w:r w:rsidR="00CC2420" w:rsidRPr="006979E6">
        <w:rPr>
          <w:sz w:val="20"/>
          <w:szCs w:val="20"/>
        </w:rPr>
        <w:tab/>
        <w:t>:</w:t>
      </w:r>
      <w:r w:rsidR="00856C34" w:rsidRPr="006979E6">
        <w:rPr>
          <w:sz w:val="20"/>
          <w:szCs w:val="20"/>
        </w:rPr>
        <w:t>OBLIGATORIO</w:t>
      </w:r>
    </w:p>
    <w:p w:rsidR="001F0C93" w:rsidRPr="006979E6" w:rsidRDefault="00B21EF2" w:rsidP="007A5277">
      <w:pPr>
        <w:pStyle w:val="Prrafodelista"/>
        <w:numPr>
          <w:ilvl w:val="1"/>
          <w:numId w:val="2"/>
        </w:numPr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Horas Semanales</w:t>
      </w:r>
      <w:r w:rsidR="008709A9" w:rsidRPr="006979E6">
        <w:rPr>
          <w:sz w:val="20"/>
          <w:szCs w:val="20"/>
        </w:rPr>
        <w:tab/>
      </w:r>
      <w:r w:rsidR="008709A9" w:rsidRPr="006979E6">
        <w:rPr>
          <w:sz w:val="20"/>
          <w:szCs w:val="20"/>
        </w:rPr>
        <w:tab/>
      </w:r>
      <w:r w:rsidR="008709A9" w:rsidRPr="006979E6">
        <w:rPr>
          <w:sz w:val="20"/>
          <w:szCs w:val="20"/>
        </w:rPr>
        <w:tab/>
        <w:t>: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tabs>
          <w:tab w:val="left" w:pos="1560"/>
        </w:tabs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Pre-requisito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="00E55469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>:</w:t>
      </w:r>
      <w:r w:rsidR="00856C34" w:rsidRPr="006979E6">
        <w:rPr>
          <w:sz w:val="20"/>
          <w:szCs w:val="20"/>
        </w:rPr>
        <w:t xml:space="preserve">DERECHO </w:t>
      </w:r>
      <w:r w:rsidR="00516B0D" w:rsidRPr="006979E6">
        <w:rPr>
          <w:sz w:val="20"/>
          <w:szCs w:val="20"/>
        </w:rPr>
        <w:t>CONSTITUCIONAL GENERAL</w:t>
      </w:r>
    </w:p>
    <w:p w:rsidR="00B21EF2" w:rsidRPr="006979E6" w:rsidRDefault="00B21EF2" w:rsidP="007A5277">
      <w:pPr>
        <w:pStyle w:val="Prrafodelista"/>
        <w:numPr>
          <w:ilvl w:val="1"/>
          <w:numId w:val="2"/>
        </w:numPr>
        <w:tabs>
          <w:tab w:val="left" w:pos="1560"/>
        </w:tabs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Semestre Académico</w:t>
      </w:r>
      <w:r w:rsidR="00CC2420" w:rsidRPr="006979E6">
        <w:rPr>
          <w:sz w:val="20"/>
          <w:szCs w:val="20"/>
        </w:rPr>
        <w:tab/>
      </w:r>
      <w:r w:rsidR="00CC2420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>:</w:t>
      </w:r>
      <w:r w:rsidR="00856C34" w:rsidRPr="006979E6">
        <w:rPr>
          <w:sz w:val="20"/>
          <w:szCs w:val="20"/>
        </w:rPr>
        <w:t>201</w:t>
      </w:r>
      <w:r w:rsidR="00505FCA" w:rsidRPr="006979E6">
        <w:rPr>
          <w:sz w:val="20"/>
          <w:szCs w:val="20"/>
        </w:rPr>
        <w:t>2</w:t>
      </w:r>
      <w:r w:rsidR="00856C34" w:rsidRPr="006979E6">
        <w:rPr>
          <w:sz w:val="20"/>
          <w:szCs w:val="20"/>
        </w:rPr>
        <w:t>-I</w:t>
      </w:r>
      <w:r w:rsidR="00E55469" w:rsidRPr="006979E6">
        <w:rPr>
          <w:sz w:val="20"/>
          <w:szCs w:val="20"/>
        </w:rPr>
        <w:t>I</w:t>
      </w:r>
    </w:p>
    <w:p w:rsidR="003D7265" w:rsidRPr="006979E6" w:rsidRDefault="00B21EF2" w:rsidP="007A5277">
      <w:pPr>
        <w:pStyle w:val="Prrafodelista"/>
        <w:numPr>
          <w:ilvl w:val="1"/>
          <w:numId w:val="2"/>
        </w:numPr>
        <w:tabs>
          <w:tab w:val="left" w:pos="1560"/>
        </w:tabs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Docente</w:t>
      </w:r>
      <w:r w:rsidR="008709A9" w:rsidRPr="006979E6">
        <w:rPr>
          <w:sz w:val="20"/>
          <w:szCs w:val="20"/>
        </w:rPr>
        <w:tab/>
      </w:r>
      <w:r w:rsidR="008709A9" w:rsidRPr="006979E6">
        <w:rPr>
          <w:sz w:val="20"/>
          <w:szCs w:val="20"/>
        </w:rPr>
        <w:tab/>
      </w:r>
      <w:r w:rsidR="008709A9"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 xml:space="preserve">: </w:t>
      </w:r>
      <w:r w:rsidR="00442F57" w:rsidRPr="006979E6">
        <w:rPr>
          <w:sz w:val="20"/>
          <w:szCs w:val="20"/>
        </w:rPr>
        <w:t>MARCO ANTONIO RIOS MIRANDA</w:t>
      </w:r>
    </w:p>
    <w:p w:rsidR="003D7265" w:rsidRPr="006979E6" w:rsidRDefault="0084582A" w:rsidP="007A5277">
      <w:pPr>
        <w:pStyle w:val="Prrafodelista"/>
        <w:numPr>
          <w:ilvl w:val="1"/>
          <w:numId w:val="2"/>
        </w:numPr>
        <w:tabs>
          <w:tab w:val="left" w:pos="1560"/>
        </w:tabs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Colegiatura</w:t>
      </w:r>
      <w:r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ab/>
      </w:r>
      <w:proofErr w:type="gramStart"/>
      <w:r w:rsidRPr="006979E6">
        <w:rPr>
          <w:sz w:val="20"/>
          <w:szCs w:val="20"/>
        </w:rPr>
        <w:t>:</w:t>
      </w:r>
      <w:r w:rsidR="003D7265" w:rsidRPr="006979E6">
        <w:rPr>
          <w:sz w:val="20"/>
          <w:szCs w:val="20"/>
        </w:rPr>
        <w:t>REG</w:t>
      </w:r>
      <w:proofErr w:type="gramEnd"/>
      <w:r w:rsidR="003D7265" w:rsidRPr="006979E6">
        <w:rPr>
          <w:sz w:val="20"/>
          <w:szCs w:val="20"/>
        </w:rPr>
        <w:t xml:space="preserve">. </w:t>
      </w:r>
      <w:r w:rsidR="009763C0" w:rsidRPr="006979E6">
        <w:rPr>
          <w:sz w:val="20"/>
          <w:szCs w:val="20"/>
        </w:rPr>
        <w:t>CA</w:t>
      </w:r>
      <w:r w:rsidR="00442F57" w:rsidRPr="006979E6">
        <w:rPr>
          <w:sz w:val="20"/>
          <w:szCs w:val="20"/>
        </w:rPr>
        <w:t>C</w:t>
      </w:r>
      <w:r w:rsidR="009763C0" w:rsidRPr="006979E6">
        <w:rPr>
          <w:sz w:val="20"/>
          <w:szCs w:val="20"/>
        </w:rPr>
        <w:t xml:space="preserve">  Nº </w:t>
      </w:r>
      <w:r w:rsidR="00442F57" w:rsidRPr="006979E6">
        <w:rPr>
          <w:sz w:val="20"/>
          <w:szCs w:val="20"/>
        </w:rPr>
        <w:t>6356</w:t>
      </w:r>
      <w:bookmarkStart w:id="0" w:name="_GoBack"/>
      <w:bookmarkEnd w:id="0"/>
    </w:p>
    <w:p w:rsidR="00A46740" w:rsidRPr="006979E6" w:rsidRDefault="0084582A" w:rsidP="007A5277">
      <w:pPr>
        <w:pStyle w:val="Prrafodelista"/>
        <w:numPr>
          <w:ilvl w:val="1"/>
          <w:numId w:val="2"/>
        </w:numPr>
        <w:tabs>
          <w:tab w:val="left" w:pos="1560"/>
        </w:tabs>
        <w:spacing w:after="0"/>
        <w:ind w:left="1080" w:hanging="720"/>
        <w:rPr>
          <w:sz w:val="20"/>
          <w:szCs w:val="20"/>
        </w:rPr>
      </w:pPr>
      <w:r w:rsidRPr="006979E6">
        <w:rPr>
          <w:sz w:val="20"/>
          <w:szCs w:val="20"/>
        </w:rPr>
        <w:t>Correo Electrónico</w:t>
      </w:r>
      <w:r w:rsidRPr="006979E6">
        <w:rPr>
          <w:sz w:val="20"/>
          <w:szCs w:val="20"/>
        </w:rPr>
        <w:tab/>
      </w:r>
      <w:r w:rsidRPr="006979E6">
        <w:rPr>
          <w:sz w:val="20"/>
          <w:szCs w:val="20"/>
        </w:rPr>
        <w:tab/>
        <w:t>:</w:t>
      </w:r>
      <w:hyperlink r:id="rId10" w:history="1">
        <w:r w:rsidR="00442F57" w:rsidRPr="006979E6">
          <w:rPr>
            <w:rStyle w:val="Hipervnculo"/>
            <w:sz w:val="20"/>
            <w:szCs w:val="20"/>
          </w:rPr>
          <w:t>abogadomarios@gmail.com</w:t>
        </w:r>
      </w:hyperlink>
    </w:p>
    <w:p w:rsidR="00A56262" w:rsidRPr="006979E6" w:rsidRDefault="00A56262" w:rsidP="00A56262">
      <w:pPr>
        <w:pStyle w:val="Prrafodelista"/>
        <w:tabs>
          <w:tab w:val="left" w:pos="1560"/>
        </w:tabs>
        <w:spacing w:after="0" w:line="360" w:lineRule="auto"/>
        <w:ind w:left="1440"/>
        <w:rPr>
          <w:sz w:val="20"/>
          <w:szCs w:val="20"/>
        </w:rPr>
      </w:pPr>
    </w:p>
    <w:p w:rsidR="00442F57" w:rsidRPr="006979E6" w:rsidRDefault="00A46740" w:rsidP="00442F57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SUMILLA (Por Objetivo</w:t>
      </w:r>
      <w:r w:rsidR="00941358" w:rsidRPr="006979E6">
        <w:rPr>
          <w:b/>
          <w:sz w:val="20"/>
          <w:szCs w:val="20"/>
        </w:rPr>
        <w:t>s</w:t>
      </w:r>
      <w:r w:rsidRPr="006979E6">
        <w:rPr>
          <w:b/>
          <w:sz w:val="20"/>
          <w:szCs w:val="20"/>
        </w:rPr>
        <w:t xml:space="preserve"> o Competencia</w:t>
      </w:r>
      <w:r w:rsidR="00941358" w:rsidRPr="006979E6">
        <w:rPr>
          <w:b/>
          <w:sz w:val="20"/>
          <w:szCs w:val="20"/>
        </w:rPr>
        <w:t>s</w:t>
      </w:r>
      <w:r w:rsidRPr="006979E6">
        <w:rPr>
          <w:b/>
          <w:sz w:val="20"/>
          <w:szCs w:val="20"/>
        </w:rPr>
        <w:t>)</w:t>
      </w:r>
    </w:p>
    <w:p w:rsidR="00A56262" w:rsidRPr="006979E6" w:rsidRDefault="00A56262" w:rsidP="00442F57">
      <w:pPr>
        <w:pStyle w:val="Prrafodelista"/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La asignatura pertenece al área curricular de Formación Profesional General es de naturaleza teórico-práctica, tiene como propósito formar una visión amplia y objetiva del Derecho Administrativo, del Estado y de la Administración Pública.</w:t>
      </w:r>
    </w:p>
    <w:p w:rsidR="00067E4C" w:rsidRPr="006979E6" w:rsidRDefault="00067E4C" w:rsidP="00442F57">
      <w:pPr>
        <w:pStyle w:val="Prrafodelista"/>
        <w:spacing w:after="0" w:line="360" w:lineRule="auto"/>
        <w:ind w:left="567"/>
        <w:rPr>
          <w:b/>
          <w:sz w:val="20"/>
          <w:szCs w:val="20"/>
        </w:rPr>
      </w:pPr>
    </w:p>
    <w:p w:rsidR="00A46740" w:rsidRPr="006979E6" w:rsidRDefault="00A46740" w:rsidP="00442F57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METODOLOGIA DE ENSEÑANZA</w:t>
      </w:r>
    </w:p>
    <w:p w:rsidR="003D7265" w:rsidRPr="006979E6" w:rsidRDefault="00FA3261" w:rsidP="00442F57">
      <w:pPr>
        <w:pStyle w:val="Sinespaciado"/>
        <w:numPr>
          <w:ilvl w:val="1"/>
          <w:numId w:val="8"/>
        </w:numPr>
        <w:spacing w:line="360" w:lineRule="auto"/>
        <w:ind w:left="993" w:hanging="709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</w:rPr>
        <w:t>Objetivos o Competencias</w:t>
      </w:r>
      <w:r w:rsidR="00067E4C" w:rsidRPr="006979E6">
        <w:rPr>
          <w:b/>
          <w:sz w:val="20"/>
          <w:szCs w:val="20"/>
        </w:rPr>
        <w:t>.</w:t>
      </w:r>
    </w:p>
    <w:p w:rsidR="00067E4C" w:rsidRPr="006979E6" w:rsidRDefault="00067E4C" w:rsidP="007A5277">
      <w:pPr>
        <w:pStyle w:val="Sinespaciado"/>
        <w:spacing w:line="276" w:lineRule="auto"/>
        <w:ind w:left="993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  <w:lang w:val="es-ES_tradnl"/>
        </w:rPr>
        <w:t>•</w:t>
      </w:r>
      <w:r w:rsidRPr="006979E6">
        <w:rPr>
          <w:b/>
          <w:sz w:val="20"/>
          <w:szCs w:val="20"/>
          <w:lang w:val="es-ES_tradnl"/>
        </w:rPr>
        <w:tab/>
        <w:t xml:space="preserve">Explicar la estructura política administrativa del Estado Peruano. </w:t>
      </w:r>
    </w:p>
    <w:p w:rsidR="00067E4C" w:rsidRPr="006979E6" w:rsidRDefault="00067E4C" w:rsidP="007A5277">
      <w:pPr>
        <w:pStyle w:val="Sinespaciado"/>
        <w:spacing w:line="276" w:lineRule="auto"/>
        <w:ind w:left="1418" w:hanging="425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  <w:lang w:val="es-ES_tradnl"/>
        </w:rPr>
        <w:t>•</w:t>
      </w:r>
      <w:r w:rsidRPr="006979E6">
        <w:rPr>
          <w:b/>
          <w:sz w:val="20"/>
          <w:szCs w:val="20"/>
          <w:lang w:val="es-ES_tradnl"/>
        </w:rPr>
        <w:tab/>
        <w:t xml:space="preserve">Caracterizar la administración pública y los medios que se requieran para alcanzar sus objetivos y fines. </w:t>
      </w:r>
    </w:p>
    <w:p w:rsidR="00067E4C" w:rsidRPr="006979E6" w:rsidRDefault="00067E4C" w:rsidP="007A5277">
      <w:pPr>
        <w:pStyle w:val="Sinespaciado"/>
        <w:spacing w:line="276" w:lineRule="auto"/>
        <w:ind w:left="1418" w:hanging="425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  <w:lang w:val="es-ES_tradnl"/>
        </w:rPr>
        <w:t>•</w:t>
      </w:r>
      <w:r w:rsidRPr="006979E6">
        <w:rPr>
          <w:b/>
          <w:sz w:val="20"/>
          <w:szCs w:val="20"/>
          <w:lang w:val="es-ES_tradnl"/>
        </w:rPr>
        <w:tab/>
        <w:t xml:space="preserve">Conocer el derecho administrativo, sus fuentes, su relación con otras disciplinas jurídicas y la problemática de su codificación. </w:t>
      </w:r>
    </w:p>
    <w:p w:rsidR="00067E4C" w:rsidRPr="006979E6" w:rsidRDefault="00067E4C" w:rsidP="007A5277">
      <w:pPr>
        <w:pStyle w:val="Sinespaciado"/>
        <w:spacing w:line="276" w:lineRule="auto"/>
        <w:ind w:left="1418" w:hanging="425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  <w:lang w:val="es-ES_tradnl"/>
        </w:rPr>
        <w:t>•</w:t>
      </w:r>
      <w:r w:rsidRPr="006979E6">
        <w:rPr>
          <w:b/>
          <w:sz w:val="20"/>
          <w:szCs w:val="20"/>
          <w:lang w:val="es-ES_tradnl"/>
        </w:rPr>
        <w:tab/>
        <w:t>Precisar los alcances del acto administrativo como acto jurídico propio del derecho administrativo.</w:t>
      </w:r>
    </w:p>
    <w:p w:rsidR="00067E4C" w:rsidRPr="006979E6" w:rsidRDefault="00067E4C" w:rsidP="00067E4C">
      <w:pPr>
        <w:pStyle w:val="Sinespaciado"/>
        <w:spacing w:line="360" w:lineRule="auto"/>
        <w:ind w:left="1418" w:hanging="425"/>
        <w:jc w:val="both"/>
        <w:rPr>
          <w:b/>
          <w:sz w:val="20"/>
          <w:szCs w:val="20"/>
          <w:lang w:val="es-ES_tradnl"/>
        </w:rPr>
      </w:pPr>
    </w:p>
    <w:p w:rsidR="00067E4C" w:rsidRPr="006979E6" w:rsidRDefault="00FA3261" w:rsidP="00067E4C">
      <w:pPr>
        <w:pStyle w:val="Sinespaciado"/>
        <w:numPr>
          <w:ilvl w:val="1"/>
          <w:numId w:val="8"/>
        </w:numPr>
        <w:spacing w:line="360" w:lineRule="auto"/>
        <w:ind w:left="993" w:hanging="709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</w:rPr>
        <w:t>Estrategias Metodológicas</w:t>
      </w:r>
      <w:r w:rsidR="00835377" w:rsidRPr="006979E6">
        <w:rPr>
          <w:b/>
          <w:sz w:val="20"/>
          <w:szCs w:val="20"/>
        </w:rPr>
        <w:t>.-</w:t>
      </w:r>
    </w:p>
    <w:p w:rsidR="00FA3261" w:rsidRPr="006979E6" w:rsidRDefault="00FA3261" w:rsidP="00067E4C">
      <w:pPr>
        <w:pStyle w:val="Sinespaciado"/>
        <w:spacing w:line="360" w:lineRule="auto"/>
        <w:ind w:left="993"/>
        <w:jc w:val="both"/>
        <w:rPr>
          <w:b/>
          <w:sz w:val="20"/>
          <w:szCs w:val="20"/>
          <w:lang w:val="es-ES_tradnl"/>
        </w:rPr>
      </w:pPr>
      <w:r w:rsidRPr="006979E6">
        <w:rPr>
          <w:sz w:val="20"/>
          <w:szCs w:val="20"/>
        </w:rPr>
        <w:t xml:space="preserve">Aplicación de métodos de interpretación jurídica, </w:t>
      </w:r>
      <w:r w:rsidR="00E82F4A" w:rsidRPr="006979E6">
        <w:rPr>
          <w:sz w:val="20"/>
          <w:szCs w:val="20"/>
        </w:rPr>
        <w:t xml:space="preserve">análisis </w:t>
      </w:r>
      <w:r w:rsidRPr="006979E6">
        <w:rPr>
          <w:sz w:val="20"/>
          <w:szCs w:val="20"/>
        </w:rPr>
        <w:t xml:space="preserve">de textos, </w:t>
      </w:r>
      <w:r w:rsidR="00D41A94" w:rsidRPr="006979E6">
        <w:rPr>
          <w:sz w:val="20"/>
          <w:szCs w:val="20"/>
        </w:rPr>
        <w:t xml:space="preserve">jurisprudencia </w:t>
      </w:r>
      <w:r w:rsidRPr="006979E6">
        <w:rPr>
          <w:sz w:val="20"/>
          <w:szCs w:val="20"/>
        </w:rPr>
        <w:t>y normas legales nacionales e internacionales, exposición del profesor del curso y exposiciones de los alumnos</w:t>
      </w:r>
      <w:r w:rsidR="00067E4C" w:rsidRPr="006979E6">
        <w:rPr>
          <w:sz w:val="20"/>
          <w:szCs w:val="20"/>
        </w:rPr>
        <w:t>.</w:t>
      </w:r>
    </w:p>
    <w:p w:rsidR="00FA3261" w:rsidRPr="006979E6" w:rsidRDefault="00FA3261" w:rsidP="00067E4C">
      <w:pPr>
        <w:pStyle w:val="Sinespaciado"/>
        <w:numPr>
          <w:ilvl w:val="1"/>
          <w:numId w:val="8"/>
        </w:numPr>
        <w:spacing w:line="360" w:lineRule="auto"/>
        <w:ind w:left="993" w:hanging="709"/>
        <w:jc w:val="both"/>
        <w:rPr>
          <w:b/>
          <w:sz w:val="20"/>
          <w:szCs w:val="20"/>
          <w:lang w:val="es-ES_tradnl"/>
        </w:rPr>
      </w:pPr>
      <w:r w:rsidRPr="006979E6">
        <w:rPr>
          <w:b/>
          <w:sz w:val="20"/>
          <w:szCs w:val="20"/>
        </w:rPr>
        <w:t>Medios y Materiales de enseñanza</w:t>
      </w:r>
    </w:p>
    <w:p w:rsidR="008B4056" w:rsidRPr="006979E6" w:rsidRDefault="00FA3261" w:rsidP="00067E4C">
      <w:pPr>
        <w:spacing w:after="0" w:line="360" w:lineRule="auto"/>
        <w:ind w:left="993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Libros de Derecho </w:t>
      </w:r>
      <w:r w:rsidR="00D41A94" w:rsidRPr="006979E6">
        <w:rPr>
          <w:sz w:val="20"/>
          <w:szCs w:val="20"/>
        </w:rPr>
        <w:t>Constitucional y Administrativo</w:t>
      </w:r>
      <w:proofErr w:type="gramStart"/>
      <w:r w:rsidR="00D41A94" w:rsidRPr="006979E6">
        <w:rPr>
          <w:sz w:val="20"/>
          <w:szCs w:val="20"/>
        </w:rPr>
        <w:t>,m</w:t>
      </w:r>
      <w:r w:rsidR="00835377" w:rsidRPr="006979E6">
        <w:rPr>
          <w:sz w:val="20"/>
          <w:szCs w:val="20"/>
        </w:rPr>
        <w:t>ateriales</w:t>
      </w:r>
      <w:proofErr w:type="gramEnd"/>
      <w:r w:rsidR="00835377" w:rsidRPr="006979E6">
        <w:rPr>
          <w:sz w:val="20"/>
          <w:szCs w:val="20"/>
        </w:rPr>
        <w:t xml:space="preserve"> de </w:t>
      </w:r>
      <w:r w:rsidR="00D41A94" w:rsidRPr="006979E6">
        <w:rPr>
          <w:sz w:val="20"/>
          <w:szCs w:val="20"/>
        </w:rPr>
        <w:t>l</w:t>
      </w:r>
      <w:r w:rsidR="00835377" w:rsidRPr="006979E6">
        <w:rPr>
          <w:sz w:val="20"/>
          <w:szCs w:val="20"/>
        </w:rPr>
        <w:t xml:space="preserve">ectura, </w:t>
      </w:r>
      <w:r w:rsidRPr="006979E6">
        <w:rPr>
          <w:sz w:val="20"/>
          <w:szCs w:val="20"/>
        </w:rPr>
        <w:t>CD, Data, Pizarra, plumones para pizarra acrílica.</w:t>
      </w:r>
    </w:p>
    <w:p w:rsidR="00CD4BBA" w:rsidRPr="006979E6" w:rsidRDefault="00DC0FD7" w:rsidP="00067E4C">
      <w:pPr>
        <w:numPr>
          <w:ilvl w:val="0"/>
          <w:numId w:val="1"/>
        </w:numPr>
        <w:tabs>
          <w:tab w:val="left" w:pos="426"/>
          <w:tab w:val="left" w:pos="709"/>
          <w:tab w:val="left" w:pos="2552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6979E6">
        <w:rPr>
          <w:b/>
          <w:sz w:val="20"/>
          <w:szCs w:val="20"/>
        </w:rPr>
        <w:t>CONTENIDO TEMÁTICO Y CRONOGRAMA</w:t>
      </w:r>
    </w:p>
    <w:p w:rsidR="00404AAE" w:rsidRPr="006979E6" w:rsidRDefault="00270BD7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  <w:u w:val="single"/>
        </w:rPr>
      </w:pPr>
      <w:r w:rsidRPr="006979E6">
        <w:rPr>
          <w:b/>
          <w:sz w:val="20"/>
          <w:szCs w:val="20"/>
          <w:u w:val="single"/>
        </w:rPr>
        <w:t>PRIMERA UNIDAD</w:t>
      </w:r>
    </w:p>
    <w:p w:rsidR="00270BD7" w:rsidRPr="006979E6" w:rsidRDefault="00DB68A9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lastRenderedPageBreak/>
        <w:t>ADMINISTRACIÓN PÚBLICA Y DERECHO ADMINISTRATIVO</w:t>
      </w:r>
    </w:p>
    <w:p w:rsidR="00270BD7" w:rsidRPr="006979E6" w:rsidRDefault="00270BD7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Al concluir la unidad, el alumno:</w:t>
      </w:r>
    </w:p>
    <w:p w:rsidR="00DB68A9" w:rsidRPr="006979E6" w:rsidRDefault="00DB68A9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Identifica las fuentes del Derecho Administrativo y el </w:t>
      </w:r>
      <w:r w:rsidR="00BA0BF3" w:rsidRPr="006979E6">
        <w:rPr>
          <w:sz w:val="20"/>
          <w:szCs w:val="20"/>
        </w:rPr>
        <w:t>rol que tiene en</w:t>
      </w:r>
      <w:r w:rsidRPr="006979E6">
        <w:rPr>
          <w:sz w:val="20"/>
          <w:szCs w:val="20"/>
        </w:rPr>
        <w:t xml:space="preserve"> la Administración Pública a través de sus operadores, así como las garantías de los administrados dentro del ordenamiento jurídico.</w:t>
      </w:r>
    </w:p>
    <w:p w:rsidR="00BA59AE" w:rsidRPr="006979E6" w:rsidRDefault="00BA59AE" w:rsidP="00067E4C">
      <w:pPr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CONTENIDO</w:t>
      </w:r>
      <w:r w:rsidR="00E55F4D" w:rsidRPr="006979E6">
        <w:rPr>
          <w:b/>
          <w:sz w:val="20"/>
          <w:szCs w:val="20"/>
        </w:rPr>
        <w:t>S</w:t>
      </w:r>
      <w:r w:rsidRPr="006979E6">
        <w:rPr>
          <w:b/>
          <w:sz w:val="20"/>
          <w:szCs w:val="20"/>
        </w:rPr>
        <w:t>:</w:t>
      </w:r>
    </w:p>
    <w:p w:rsidR="00BB529C" w:rsidRPr="006979E6" w:rsidRDefault="00BB529C" w:rsidP="007A5277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1. </w:t>
      </w:r>
      <w:r w:rsidR="008B4056" w:rsidRPr="006979E6">
        <w:rPr>
          <w:sz w:val="20"/>
          <w:szCs w:val="20"/>
        </w:rPr>
        <w:tab/>
      </w:r>
      <w:r w:rsidR="00DB68A9" w:rsidRPr="006979E6">
        <w:rPr>
          <w:sz w:val="20"/>
          <w:szCs w:val="20"/>
        </w:rPr>
        <w:t>Ubicación, antecedentes, evolución del Derecho Administrativo</w:t>
      </w:r>
      <w:r w:rsidR="00B035FC" w:rsidRPr="006979E6">
        <w:rPr>
          <w:sz w:val="20"/>
          <w:szCs w:val="20"/>
        </w:rPr>
        <w:t>.</w:t>
      </w:r>
      <w:r w:rsidR="002F423D" w:rsidRPr="006979E6">
        <w:rPr>
          <w:sz w:val="20"/>
          <w:szCs w:val="20"/>
        </w:rPr>
        <w:t>C</w:t>
      </w:r>
      <w:r w:rsidR="00DB68A9" w:rsidRPr="006979E6">
        <w:rPr>
          <w:sz w:val="20"/>
          <w:szCs w:val="20"/>
        </w:rPr>
        <w:t>aracterísticas, objeto</w:t>
      </w:r>
      <w:r w:rsidR="00A16EC1" w:rsidRPr="006979E6">
        <w:rPr>
          <w:sz w:val="20"/>
          <w:szCs w:val="20"/>
        </w:rPr>
        <w:t xml:space="preserve"> y</w:t>
      </w:r>
      <w:r w:rsidR="00DB68A9" w:rsidRPr="006979E6">
        <w:rPr>
          <w:sz w:val="20"/>
          <w:szCs w:val="20"/>
        </w:rPr>
        <w:t xml:space="preserve"> fundamentos.</w:t>
      </w:r>
    </w:p>
    <w:p w:rsidR="00017ED4" w:rsidRPr="006979E6" w:rsidRDefault="00017ED4" w:rsidP="007A5277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2. </w:t>
      </w:r>
      <w:r w:rsidR="008B4056" w:rsidRPr="006979E6">
        <w:rPr>
          <w:sz w:val="20"/>
          <w:szCs w:val="20"/>
        </w:rPr>
        <w:tab/>
      </w:r>
      <w:r w:rsidR="00DB68A9" w:rsidRPr="006979E6">
        <w:rPr>
          <w:sz w:val="20"/>
          <w:szCs w:val="20"/>
        </w:rPr>
        <w:t xml:space="preserve">Fuentes del Derecho Administrativo. </w:t>
      </w:r>
    </w:p>
    <w:p w:rsidR="00017ED4" w:rsidRPr="006979E6" w:rsidRDefault="00017ED4" w:rsidP="007A5277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3. </w:t>
      </w:r>
      <w:r w:rsidR="008B4056" w:rsidRPr="006979E6">
        <w:rPr>
          <w:sz w:val="20"/>
          <w:szCs w:val="20"/>
        </w:rPr>
        <w:tab/>
      </w:r>
      <w:r w:rsidR="002F423D" w:rsidRPr="006979E6">
        <w:rPr>
          <w:sz w:val="20"/>
          <w:szCs w:val="20"/>
        </w:rPr>
        <w:t>Relaciones del Derecho Administrativo con otras ramas del Derecho y otras disciplinas.</w:t>
      </w:r>
    </w:p>
    <w:p w:rsidR="00017ED4" w:rsidRPr="006979E6" w:rsidRDefault="00017ED4" w:rsidP="007A5277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4. </w:t>
      </w:r>
      <w:r w:rsidR="008B4056" w:rsidRPr="006979E6">
        <w:rPr>
          <w:sz w:val="20"/>
          <w:szCs w:val="20"/>
        </w:rPr>
        <w:tab/>
      </w:r>
      <w:r w:rsidR="002F423D" w:rsidRPr="006979E6">
        <w:rPr>
          <w:sz w:val="20"/>
          <w:szCs w:val="20"/>
        </w:rPr>
        <w:t>Concepto e importancia del Derecho Administrativo.</w:t>
      </w:r>
    </w:p>
    <w:p w:rsidR="00B035FC" w:rsidRPr="006979E6" w:rsidRDefault="00404AAE" w:rsidP="007A5277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5. </w:t>
      </w:r>
      <w:r w:rsidR="008B4056" w:rsidRPr="006979E6">
        <w:rPr>
          <w:sz w:val="20"/>
          <w:szCs w:val="20"/>
        </w:rPr>
        <w:tab/>
      </w:r>
      <w:r w:rsidR="002F423D" w:rsidRPr="006979E6">
        <w:rPr>
          <w:sz w:val="20"/>
          <w:szCs w:val="20"/>
        </w:rPr>
        <w:t>Principios del Derecho Administrativo</w:t>
      </w:r>
      <w:r w:rsidR="00B035FC" w:rsidRPr="006979E6">
        <w:rPr>
          <w:sz w:val="20"/>
          <w:szCs w:val="20"/>
        </w:rPr>
        <w:t>.</w:t>
      </w:r>
    </w:p>
    <w:p w:rsidR="00AF280F" w:rsidRPr="006979E6" w:rsidRDefault="003C72B4" w:rsidP="00AF280F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6.</w:t>
      </w:r>
      <w:r w:rsidRPr="006979E6">
        <w:rPr>
          <w:sz w:val="20"/>
          <w:szCs w:val="20"/>
        </w:rPr>
        <w:tab/>
      </w:r>
      <w:r w:rsidR="00DA7F1A" w:rsidRPr="006979E6">
        <w:rPr>
          <w:sz w:val="20"/>
          <w:szCs w:val="20"/>
        </w:rPr>
        <w:t>Análisis del Caso: Salazar Yarlenque (STC Exp. 3741-2004-AA/TC).</w:t>
      </w:r>
    </w:p>
    <w:p w:rsidR="008B4056" w:rsidRPr="006979E6" w:rsidRDefault="00404AAE" w:rsidP="00AF280F">
      <w:pPr>
        <w:tabs>
          <w:tab w:val="left" w:pos="1560"/>
        </w:tabs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ab/>
      </w:r>
    </w:p>
    <w:p w:rsidR="0016325E" w:rsidRPr="006979E6" w:rsidRDefault="0016325E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  <w:u w:val="single"/>
        </w:rPr>
      </w:pPr>
      <w:r w:rsidRPr="006979E6">
        <w:rPr>
          <w:b/>
          <w:sz w:val="20"/>
          <w:szCs w:val="20"/>
          <w:u w:val="single"/>
        </w:rPr>
        <w:t>SEGUNDA UNIDAD</w:t>
      </w:r>
    </w:p>
    <w:p w:rsidR="00404AAE" w:rsidRPr="006979E6" w:rsidRDefault="00B035FC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AD</w:t>
      </w:r>
      <w:r w:rsidR="002F423D" w:rsidRPr="006979E6">
        <w:rPr>
          <w:b/>
          <w:sz w:val="20"/>
          <w:szCs w:val="20"/>
        </w:rPr>
        <w:t>MINISTR</w:t>
      </w:r>
      <w:r w:rsidRPr="006979E6">
        <w:rPr>
          <w:b/>
          <w:sz w:val="20"/>
          <w:szCs w:val="20"/>
        </w:rPr>
        <w:t>AC</w:t>
      </w:r>
      <w:r w:rsidR="002F423D" w:rsidRPr="006979E6">
        <w:rPr>
          <w:b/>
          <w:sz w:val="20"/>
          <w:szCs w:val="20"/>
        </w:rPr>
        <w:t xml:space="preserve">IÓN PÚBLICA Y </w:t>
      </w:r>
      <w:r w:rsidRPr="006979E6">
        <w:rPr>
          <w:b/>
          <w:sz w:val="20"/>
          <w:szCs w:val="20"/>
        </w:rPr>
        <w:t>S</w:t>
      </w:r>
      <w:r w:rsidR="002F423D" w:rsidRPr="006979E6">
        <w:rPr>
          <w:b/>
          <w:sz w:val="20"/>
          <w:szCs w:val="20"/>
        </w:rPr>
        <w:t>ERVICIOS PÚBLICOS</w:t>
      </w:r>
    </w:p>
    <w:p w:rsidR="00613A70" w:rsidRPr="006979E6" w:rsidRDefault="00613A70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Al concluir la unidad, el alumno:</w:t>
      </w:r>
    </w:p>
    <w:p w:rsidR="00BA0BF3" w:rsidRPr="006979E6" w:rsidRDefault="00BA0BF3" w:rsidP="00067E4C">
      <w:pPr>
        <w:tabs>
          <w:tab w:val="left" w:pos="1560"/>
        </w:tabs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6979E6">
        <w:rPr>
          <w:rFonts w:asciiTheme="minorHAnsi" w:hAnsiTheme="minorHAnsi" w:cs="Arial"/>
          <w:bCs/>
          <w:sz w:val="20"/>
          <w:szCs w:val="20"/>
        </w:rPr>
        <w:t>Identifica la estructura y fines del Estado y de la Administración Pública a través de sus entes públicos, dentro del marco de la Constitución Política del Estado.</w:t>
      </w:r>
    </w:p>
    <w:p w:rsidR="008E2056" w:rsidRPr="006979E6" w:rsidRDefault="008E2056" w:rsidP="00067E4C">
      <w:pPr>
        <w:tabs>
          <w:tab w:val="left" w:pos="1560"/>
        </w:tabs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979E6">
        <w:rPr>
          <w:rFonts w:asciiTheme="minorHAnsi" w:hAnsiTheme="minorHAnsi" w:cs="Arial"/>
          <w:b/>
          <w:bCs/>
          <w:sz w:val="20"/>
          <w:szCs w:val="20"/>
        </w:rPr>
        <w:t>CONTENIDOS:</w:t>
      </w:r>
    </w:p>
    <w:p w:rsidR="00613A70" w:rsidRPr="006979E6" w:rsidRDefault="00BA0BF3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El Estado desde un enfoque jurídico: Personalidad jurídica, elementos y fines.</w:t>
      </w:r>
    </w:p>
    <w:p w:rsidR="00BA0BF3" w:rsidRPr="006979E6" w:rsidRDefault="00BA0BF3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Organización, estructura y funciones de la Administración Pública</w:t>
      </w:r>
      <w:r w:rsidR="001C1831" w:rsidRPr="006979E6">
        <w:rPr>
          <w:rFonts w:asciiTheme="minorHAnsi" w:hAnsiTheme="minorHAnsi"/>
          <w:sz w:val="20"/>
          <w:szCs w:val="20"/>
        </w:rPr>
        <w:t>. Clasificación</w:t>
      </w:r>
    </w:p>
    <w:p w:rsidR="001C1831" w:rsidRPr="006979E6" w:rsidRDefault="008E2056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Diferencias entre Administración  Pública y Privada. Descentralización y Regionalización</w:t>
      </w:r>
    </w:p>
    <w:p w:rsidR="008E2056" w:rsidRPr="006979E6" w:rsidRDefault="008E2056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El Servidor y Funcionario Público. Concepto y clasificación. Regímenes Laborales.</w:t>
      </w:r>
    </w:p>
    <w:p w:rsidR="008E2056" w:rsidRPr="006979E6" w:rsidRDefault="008E2056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>Régimen de los Servicios Públicos.</w:t>
      </w:r>
    </w:p>
    <w:p w:rsidR="003C72B4" w:rsidRPr="006979E6" w:rsidRDefault="009A59D3" w:rsidP="007A5277">
      <w:pPr>
        <w:numPr>
          <w:ilvl w:val="0"/>
          <w:numId w:val="18"/>
        </w:numPr>
        <w:tabs>
          <w:tab w:val="left" w:pos="1560"/>
        </w:tabs>
        <w:spacing w:after="0"/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6979E6">
        <w:rPr>
          <w:rFonts w:asciiTheme="minorHAnsi" w:hAnsiTheme="minorHAnsi"/>
          <w:sz w:val="20"/>
          <w:szCs w:val="20"/>
        </w:rPr>
        <w:t xml:space="preserve">Análisis de </w:t>
      </w:r>
      <w:r w:rsidR="00C67062" w:rsidRPr="006979E6">
        <w:rPr>
          <w:rFonts w:asciiTheme="minorHAnsi" w:hAnsiTheme="minorHAnsi"/>
          <w:sz w:val="20"/>
          <w:szCs w:val="20"/>
        </w:rPr>
        <w:t>los Principios del Procedimiento Administrativo (Ley Nº 27444).</w:t>
      </w:r>
    </w:p>
    <w:p w:rsidR="0063063B" w:rsidRPr="006979E6" w:rsidRDefault="0063063B" w:rsidP="0063063B">
      <w:pPr>
        <w:tabs>
          <w:tab w:val="left" w:pos="1560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BA0BF3" w:rsidRPr="006979E6" w:rsidRDefault="0063063B" w:rsidP="00067E4C">
      <w:pPr>
        <w:tabs>
          <w:tab w:val="left" w:pos="1560"/>
        </w:tabs>
        <w:spacing w:after="0" w:line="360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6979E6">
        <w:rPr>
          <w:rFonts w:asciiTheme="minorHAnsi" w:hAnsiTheme="minorHAnsi"/>
          <w:b/>
          <w:sz w:val="20"/>
          <w:szCs w:val="20"/>
        </w:rPr>
        <w:t xml:space="preserve"> PRIMER EXAMEN PARCIAL</w:t>
      </w:r>
      <w:r w:rsidR="00E82F4A" w:rsidRPr="006979E6">
        <w:rPr>
          <w:rFonts w:asciiTheme="minorHAnsi" w:hAnsiTheme="minorHAnsi"/>
          <w:b/>
          <w:sz w:val="20"/>
          <w:szCs w:val="20"/>
        </w:rPr>
        <w:t xml:space="preserve"> (Octava Semana)</w:t>
      </w:r>
    </w:p>
    <w:p w:rsidR="00C714F9" w:rsidRPr="006979E6" w:rsidRDefault="00C714F9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  <w:u w:val="single"/>
        </w:rPr>
      </w:pPr>
      <w:r w:rsidRPr="006979E6">
        <w:rPr>
          <w:b/>
          <w:sz w:val="20"/>
          <w:szCs w:val="20"/>
          <w:u w:val="single"/>
        </w:rPr>
        <w:t>TERCERA UNIDAD</w:t>
      </w:r>
    </w:p>
    <w:p w:rsidR="00C714F9" w:rsidRPr="006979E6" w:rsidRDefault="0063063B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REGULACIÓN NORMATIVA DE LA ORGANIZACIÓN Y FUNCIÓN INSTITUCIONAL</w:t>
      </w:r>
    </w:p>
    <w:p w:rsidR="00C714F9" w:rsidRPr="006979E6" w:rsidRDefault="00C714F9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Al concluir la unidad, el alumno:</w:t>
      </w:r>
    </w:p>
    <w:p w:rsidR="0063063B" w:rsidRPr="006979E6" w:rsidRDefault="0063063B" w:rsidP="00AF280F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Reconoce conceptos fundamentales como hecho administrativo, acto administrativo y actos de administración como parte del ordenamiento Administrativo General</w:t>
      </w:r>
      <w:r w:rsidR="00AF280F" w:rsidRPr="006979E6">
        <w:rPr>
          <w:sz w:val="20"/>
          <w:szCs w:val="20"/>
        </w:rPr>
        <w:t>.</w:t>
      </w:r>
    </w:p>
    <w:p w:rsidR="00C714F9" w:rsidRPr="006979E6" w:rsidRDefault="00C714F9" w:rsidP="00067E4C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CONTENIDOS:</w:t>
      </w:r>
    </w:p>
    <w:p w:rsidR="00C714F9" w:rsidRPr="006979E6" w:rsidRDefault="00C714F9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1.  </w:t>
      </w:r>
      <w:r w:rsidRPr="006979E6">
        <w:rPr>
          <w:sz w:val="20"/>
          <w:szCs w:val="20"/>
        </w:rPr>
        <w:tab/>
      </w:r>
      <w:r w:rsidR="0063063B" w:rsidRPr="006979E6">
        <w:rPr>
          <w:sz w:val="20"/>
          <w:szCs w:val="20"/>
        </w:rPr>
        <w:t>Hecho Administrativo. Elementos y características</w:t>
      </w:r>
      <w:r w:rsidRPr="006979E6">
        <w:rPr>
          <w:sz w:val="20"/>
          <w:szCs w:val="20"/>
        </w:rPr>
        <w:t>.</w:t>
      </w:r>
    </w:p>
    <w:p w:rsidR="00C714F9" w:rsidRPr="006979E6" w:rsidRDefault="00C714F9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2.  </w:t>
      </w:r>
      <w:r w:rsidRPr="006979E6">
        <w:rPr>
          <w:sz w:val="20"/>
          <w:szCs w:val="20"/>
        </w:rPr>
        <w:tab/>
      </w:r>
      <w:r w:rsidR="0063063B" w:rsidRPr="006979E6">
        <w:rPr>
          <w:sz w:val="20"/>
          <w:szCs w:val="20"/>
        </w:rPr>
        <w:t>Acto Administrativo. Elementos. Teoría subjetiva y objetiva</w:t>
      </w:r>
    </w:p>
    <w:p w:rsidR="00C714F9" w:rsidRPr="006979E6" w:rsidRDefault="00C714F9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 xml:space="preserve">3.  </w:t>
      </w:r>
      <w:r w:rsidRPr="006979E6">
        <w:rPr>
          <w:sz w:val="20"/>
          <w:szCs w:val="20"/>
        </w:rPr>
        <w:tab/>
      </w:r>
      <w:r w:rsidR="0063063B" w:rsidRPr="006979E6">
        <w:rPr>
          <w:sz w:val="20"/>
          <w:szCs w:val="20"/>
        </w:rPr>
        <w:t>Validez y Eficacia de los actos administrativos</w:t>
      </w:r>
    </w:p>
    <w:p w:rsidR="00C714F9" w:rsidRPr="006979E6" w:rsidRDefault="004A1C9D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4</w:t>
      </w:r>
      <w:r w:rsidR="00C714F9" w:rsidRPr="006979E6">
        <w:rPr>
          <w:sz w:val="20"/>
          <w:szCs w:val="20"/>
        </w:rPr>
        <w:t xml:space="preserve">. </w:t>
      </w:r>
      <w:r w:rsidR="00C714F9" w:rsidRPr="006979E6">
        <w:rPr>
          <w:sz w:val="20"/>
          <w:szCs w:val="20"/>
        </w:rPr>
        <w:tab/>
      </w:r>
      <w:r w:rsidR="007E79D3" w:rsidRPr="006979E6">
        <w:rPr>
          <w:sz w:val="20"/>
          <w:szCs w:val="20"/>
        </w:rPr>
        <w:t>Nulidad del Acto Administrativo. Causales y efectos</w:t>
      </w:r>
    </w:p>
    <w:p w:rsidR="003C72B4" w:rsidRPr="006979E6" w:rsidRDefault="004A1C9D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5</w:t>
      </w:r>
      <w:r w:rsidR="003C72B4" w:rsidRPr="006979E6">
        <w:rPr>
          <w:sz w:val="20"/>
          <w:szCs w:val="20"/>
        </w:rPr>
        <w:t>.</w:t>
      </w:r>
      <w:r w:rsidR="003C72B4" w:rsidRPr="006979E6">
        <w:rPr>
          <w:sz w:val="20"/>
          <w:szCs w:val="20"/>
        </w:rPr>
        <w:tab/>
        <w:t>Ejecutoriedad y ejecutividad de los actos administrativos</w:t>
      </w:r>
    </w:p>
    <w:p w:rsidR="003C72B4" w:rsidRPr="006979E6" w:rsidRDefault="004A1C9D" w:rsidP="007A5277">
      <w:pPr>
        <w:spacing w:after="0"/>
        <w:ind w:left="851" w:hanging="425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6</w:t>
      </w:r>
      <w:r w:rsidR="003C72B4" w:rsidRPr="006979E6">
        <w:rPr>
          <w:sz w:val="20"/>
          <w:szCs w:val="20"/>
        </w:rPr>
        <w:t>.</w:t>
      </w:r>
      <w:r w:rsidR="003C72B4" w:rsidRPr="006979E6">
        <w:rPr>
          <w:sz w:val="20"/>
          <w:szCs w:val="20"/>
        </w:rPr>
        <w:tab/>
      </w:r>
      <w:r w:rsidR="00733E99" w:rsidRPr="006979E6">
        <w:rPr>
          <w:sz w:val="20"/>
          <w:szCs w:val="20"/>
        </w:rPr>
        <w:t>Control de lecturas y presentación de trabajos monográficos</w:t>
      </w:r>
    </w:p>
    <w:p w:rsidR="00C714F9" w:rsidRPr="006979E6" w:rsidRDefault="00C714F9" w:rsidP="00C714F9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1134"/>
        <w:jc w:val="both"/>
        <w:rPr>
          <w:b/>
          <w:sz w:val="20"/>
          <w:szCs w:val="20"/>
        </w:rPr>
      </w:pPr>
    </w:p>
    <w:p w:rsidR="00C714F9" w:rsidRPr="006979E6" w:rsidRDefault="00C714F9" w:rsidP="00804AB0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708"/>
        <w:jc w:val="both"/>
        <w:rPr>
          <w:b/>
          <w:sz w:val="20"/>
          <w:szCs w:val="20"/>
          <w:u w:val="single"/>
        </w:rPr>
      </w:pPr>
      <w:r w:rsidRPr="006979E6">
        <w:rPr>
          <w:b/>
          <w:sz w:val="20"/>
          <w:szCs w:val="20"/>
          <w:u w:val="single"/>
        </w:rPr>
        <w:t>CUARTA UNIDAD</w:t>
      </w:r>
    </w:p>
    <w:p w:rsidR="00C714F9" w:rsidRPr="006979E6" w:rsidRDefault="007E79D3" w:rsidP="00804AB0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708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LOS CONTRATOS ADMINISTRATIVOS</w:t>
      </w:r>
    </w:p>
    <w:p w:rsidR="00C714F9" w:rsidRPr="006979E6" w:rsidRDefault="00C714F9" w:rsidP="00804AB0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Al concluir la unidad, el alumno:</w:t>
      </w:r>
    </w:p>
    <w:p w:rsidR="003A3FA1" w:rsidRPr="006979E6" w:rsidRDefault="00D55428" w:rsidP="00804AB0">
      <w:pPr>
        <w:spacing w:after="0" w:line="360" w:lineRule="auto"/>
        <w:ind w:left="426"/>
        <w:jc w:val="both"/>
        <w:rPr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Identifica los diversos contratos administrativos, su importancia y reconoce la función del Organismo Supervisor de Contrataciones Administrativa (OSCE). </w:t>
      </w:r>
      <w:r w:rsidR="003A3FA1" w:rsidRPr="006979E6">
        <w:rPr>
          <w:rFonts w:cs="Arial"/>
          <w:sz w:val="20"/>
          <w:szCs w:val="20"/>
        </w:rPr>
        <w:t>Se plantearán los siguientes temas:</w:t>
      </w:r>
    </w:p>
    <w:p w:rsidR="004A1C9D" w:rsidRPr="006979E6" w:rsidRDefault="00D55428" w:rsidP="007A5277">
      <w:pPr>
        <w:pStyle w:val="Prrafodelista"/>
        <w:numPr>
          <w:ilvl w:val="0"/>
          <w:numId w:val="21"/>
        </w:numPr>
        <w:spacing w:after="0"/>
        <w:ind w:left="426" w:firstLine="0"/>
        <w:jc w:val="both"/>
        <w:rPr>
          <w:sz w:val="20"/>
          <w:szCs w:val="20"/>
        </w:rPr>
      </w:pPr>
      <w:r w:rsidRPr="006979E6">
        <w:rPr>
          <w:sz w:val="20"/>
          <w:szCs w:val="20"/>
        </w:rPr>
        <w:lastRenderedPageBreak/>
        <w:t>Marco Constitucional de las contrataciones</w:t>
      </w:r>
      <w:r w:rsidR="00A0421F" w:rsidRPr="006979E6">
        <w:rPr>
          <w:sz w:val="20"/>
          <w:szCs w:val="20"/>
        </w:rPr>
        <w:t>.</w:t>
      </w:r>
    </w:p>
    <w:p w:rsidR="00A0421F" w:rsidRPr="006979E6" w:rsidRDefault="00D55428" w:rsidP="007A5277">
      <w:pPr>
        <w:pStyle w:val="Prrafodelista"/>
        <w:numPr>
          <w:ilvl w:val="0"/>
          <w:numId w:val="21"/>
        </w:numPr>
        <w:spacing w:after="0"/>
        <w:ind w:left="426" w:firstLine="0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Diferencias entre el contrato privado y el contrato administrativo.</w:t>
      </w:r>
    </w:p>
    <w:p w:rsidR="00C714F9" w:rsidRPr="006979E6" w:rsidRDefault="004A1C9D" w:rsidP="007A5277">
      <w:pPr>
        <w:spacing w:after="0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3</w:t>
      </w:r>
      <w:r w:rsidR="00A0421F" w:rsidRPr="006979E6">
        <w:rPr>
          <w:sz w:val="20"/>
          <w:szCs w:val="20"/>
        </w:rPr>
        <w:t xml:space="preserve">. </w:t>
      </w:r>
      <w:r w:rsidR="00A0421F" w:rsidRPr="006979E6">
        <w:rPr>
          <w:sz w:val="20"/>
          <w:szCs w:val="20"/>
        </w:rPr>
        <w:tab/>
      </w:r>
      <w:r w:rsidR="00D55428" w:rsidRPr="006979E6">
        <w:rPr>
          <w:sz w:val="20"/>
          <w:szCs w:val="20"/>
        </w:rPr>
        <w:t>Principios aplicables a l</w:t>
      </w:r>
      <w:r w:rsidR="00156B88" w:rsidRPr="006979E6">
        <w:rPr>
          <w:sz w:val="20"/>
          <w:szCs w:val="20"/>
        </w:rPr>
        <w:t>o</w:t>
      </w:r>
      <w:r w:rsidR="00D55428" w:rsidRPr="006979E6">
        <w:rPr>
          <w:sz w:val="20"/>
          <w:szCs w:val="20"/>
        </w:rPr>
        <w:t>s contratos administrativos.</w:t>
      </w:r>
    </w:p>
    <w:p w:rsidR="00C714F9" w:rsidRPr="006979E6" w:rsidRDefault="004A1C9D" w:rsidP="007A5277">
      <w:pPr>
        <w:spacing w:after="0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4</w:t>
      </w:r>
      <w:r w:rsidR="00C714F9" w:rsidRPr="006979E6">
        <w:rPr>
          <w:sz w:val="20"/>
          <w:szCs w:val="20"/>
        </w:rPr>
        <w:t xml:space="preserve">.  </w:t>
      </w:r>
      <w:r w:rsidR="00C714F9" w:rsidRPr="006979E6">
        <w:rPr>
          <w:sz w:val="20"/>
          <w:szCs w:val="20"/>
        </w:rPr>
        <w:tab/>
      </w:r>
      <w:r w:rsidR="00D55428" w:rsidRPr="006979E6">
        <w:rPr>
          <w:sz w:val="20"/>
          <w:szCs w:val="20"/>
        </w:rPr>
        <w:t>Los procesos de selección. Excepciones a los procesos de selección.</w:t>
      </w:r>
    </w:p>
    <w:p w:rsidR="00A0421F" w:rsidRPr="006979E6" w:rsidRDefault="004A1C9D" w:rsidP="007A5277">
      <w:pPr>
        <w:spacing w:after="0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5</w:t>
      </w:r>
      <w:r w:rsidR="00C714F9" w:rsidRPr="006979E6">
        <w:rPr>
          <w:sz w:val="20"/>
          <w:szCs w:val="20"/>
        </w:rPr>
        <w:t xml:space="preserve">.  </w:t>
      </w:r>
      <w:r w:rsidR="00C714F9" w:rsidRPr="006979E6">
        <w:rPr>
          <w:sz w:val="20"/>
          <w:szCs w:val="20"/>
        </w:rPr>
        <w:tab/>
      </w:r>
      <w:r w:rsidR="003C72B4" w:rsidRPr="006979E6">
        <w:rPr>
          <w:sz w:val="20"/>
          <w:szCs w:val="20"/>
        </w:rPr>
        <w:t>Responsabilidades de autoridades y funcionarios de la Administración Pública</w:t>
      </w:r>
    </w:p>
    <w:p w:rsidR="007E254D" w:rsidRPr="006979E6" w:rsidRDefault="004A1C9D" w:rsidP="007A5277">
      <w:pPr>
        <w:spacing w:after="0"/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6</w:t>
      </w:r>
      <w:r w:rsidR="00C714F9" w:rsidRPr="006979E6">
        <w:rPr>
          <w:sz w:val="20"/>
          <w:szCs w:val="20"/>
        </w:rPr>
        <w:t xml:space="preserve">. </w:t>
      </w:r>
      <w:r w:rsidR="00C714F9" w:rsidRPr="006979E6">
        <w:rPr>
          <w:sz w:val="20"/>
          <w:szCs w:val="20"/>
        </w:rPr>
        <w:tab/>
      </w:r>
      <w:r w:rsidR="00733E99" w:rsidRPr="006979E6">
        <w:rPr>
          <w:sz w:val="20"/>
          <w:szCs w:val="20"/>
        </w:rPr>
        <w:t>Análisis de c</w:t>
      </w:r>
      <w:r w:rsidR="00C714F9" w:rsidRPr="006979E6">
        <w:rPr>
          <w:sz w:val="20"/>
          <w:szCs w:val="20"/>
        </w:rPr>
        <w:t xml:space="preserve">asos </w:t>
      </w:r>
      <w:r w:rsidR="00733E99" w:rsidRPr="006979E6">
        <w:rPr>
          <w:sz w:val="20"/>
          <w:szCs w:val="20"/>
        </w:rPr>
        <w:t>p</w:t>
      </w:r>
      <w:r w:rsidR="00C714F9" w:rsidRPr="006979E6">
        <w:rPr>
          <w:sz w:val="20"/>
          <w:szCs w:val="20"/>
        </w:rPr>
        <w:t>rácticos</w:t>
      </w:r>
      <w:r w:rsidR="00804AB0" w:rsidRPr="006979E6">
        <w:rPr>
          <w:sz w:val="20"/>
          <w:szCs w:val="20"/>
        </w:rPr>
        <w:t>.</w:t>
      </w:r>
    </w:p>
    <w:p w:rsidR="00804AB0" w:rsidRPr="006979E6" w:rsidRDefault="00804AB0" w:rsidP="00804AB0">
      <w:pPr>
        <w:spacing w:after="0" w:line="360" w:lineRule="auto"/>
        <w:ind w:left="426"/>
        <w:jc w:val="both"/>
        <w:rPr>
          <w:sz w:val="20"/>
          <w:szCs w:val="20"/>
        </w:rPr>
      </w:pPr>
    </w:p>
    <w:p w:rsidR="00A44C0B" w:rsidRPr="006979E6" w:rsidRDefault="003C72B4" w:rsidP="00804AB0">
      <w:pPr>
        <w:tabs>
          <w:tab w:val="left" w:pos="284"/>
          <w:tab w:val="left" w:pos="2552"/>
        </w:tabs>
        <w:spacing w:after="0" w:line="360" w:lineRule="auto"/>
        <w:ind w:left="426"/>
        <w:jc w:val="both"/>
        <w:rPr>
          <w:b/>
          <w:sz w:val="20"/>
          <w:szCs w:val="20"/>
        </w:rPr>
      </w:pPr>
      <w:r w:rsidRPr="006979E6">
        <w:rPr>
          <w:b/>
          <w:sz w:val="20"/>
          <w:szCs w:val="20"/>
        </w:rPr>
        <w:t>SEGUNDO EXAMEN PARCIAL</w:t>
      </w:r>
      <w:r w:rsidR="00D03F76" w:rsidRPr="006979E6">
        <w:rPr>
          <w:b/>
          <w:sz w:val="20"/>
          <w:szCs w:val="20"/>
        </w:rPr>
        <w:t xml:space="preserve"> (Décimo Sétima Semana)</w:t>
      </w:r>
    </w:p>
    <w:p w:rsidR="00123471" w:rsidRPr="006979E6" w:rsidRDefault="003A3FA1" w:rsidP="00AF280F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A los fines de un mejor control del desarrollo del Curso, adjunto al presente se anexa el Cuadro: </w:t>
      </w:r>
      <w:r w:rsidRPr="006979E6">
        <w:rPr>
          <w:rFonts w:cs="Arial"/>
          <w:b/>
          <w:sz w:val="20"/>
          <w:szCs w:val="20"/>
        </w:rPr>
        <w:t>ESQUEMA TENTATIVO DEL DESARROLLO DEL CURSO</w:t>
      </w:r>
      <w:r w:rsidRPr="006979E6">
        <w:rPr>
          <w:rFonts w:cs="Arial"/>
          <w:sz w:val="20"/>
          <w:szCs w:val="20"/>
        </w:rPr>
        <w:t xml:space="preserve">, el mismo que será permanentemente utilizado por el Docente y los Alumnos, señalándose cada una de las actividades académicas a realizarse, con precisión de las fechas que correspondan; las que sufrirán modificación siempre que se trate de eventos o actos de fuerza mayor o caso fortuito. </w:t>
      </w:r>
    </w:p>
    <w:p w:rsidR="00D105A3" w:rsidRPr="006979E6" w:rsidRDefault="00D105A3" w:rsidP="00804AB0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6979E6">
        <w:rPr>
          <w:b/>
          <w:sz w:val="20"/>
          <w:szCs w:val="20"/>
        </w:rPr>
        <w:t>METODOLOGÍA DE EVALUACIÓN</w:t>
      </w:r>
      <w:r w:rsidRPr="006979E6">
        <w:rPr>
          <w:sz w:val="20"/>
          <w:szCs w:val="20"/>
        </w:rPr>
        <w:t xml:space="preserve"> (de acuerdo al Reglamento Académico).</w:t>
      </w:r>
    </w:p>
    <w:p w:rsidR="003A3FA1" w:rsidRPr="006979E6" w:rsidRDefault="003A3FA1" w:rsidP="00804AB0">
      <w:pPr>
        <w:ind w:left="426"/>
        <w:jc w:val="both"/>
        <w:rPr>
          <w:sz w:val="20"/>
          <w:szCs w:val="20"/>
        </w:rPr>
      </w:pPr>
      <w:r w:rsidRPr="006979E6">
        <w:rPr>
          <w:sz w:val="20"/>
          <w:szCs w:val="20"/>
        </w:rPr>
        <w:t>El desarrollo del curso se realiza aplicando una metodología eminentemente activa y dinámica, en que se conjugan la exposición programática del profesor y la participación de los alumnos mediante exposiciones y debates en la búsqueda de un claro entendimiento de cada uno de los temas expuestos.</w:t>
      </w:r>
    </w:p>
    <w:p w:rsidR="003C72B4" w:rsidRPr="006979E6" w:rsidRDefault="003A3FA1" w:rsidP="00804AB0">
      <w:pPr>
        <w:ind w:left="426"/>
        <w:jc w:val="both"/>
        <w:rPr>
          <w:color w:val="000000"/>
          <w:sz w:val="20"/>
          <w:szCs w:val="20"/>
        </w:rPr>
      </w:pPr>
      <w:r w:rsidRPr="006979E6">
        <w:rPr>
          <w:sz w:val="20"/>
          <w:szCs w:val="20"/>
        </w:rPr>
        <w:t xml:space="preserve">Los temas, serán abordados siguiendo el estudio de casos prácticos mediante la utilización de los conocimientos teóricos aprendidos, buscando dilucidar y clarificar los problemas que se puedan presentar en la actividad diaria. </w:t>
      </w:r>
      <w:r w:rsidRPr="006979E6">
        <w:rPr>
          <w:color w:val="000000"/>
          <w:sz w:val="20"/>
          <w:szCs w:val="20"/>
        </w:rPr>
        <w:t xml:space="preserve">Se tomarán continuas evaluaciones conforme a los temas desarrollados en cada unidad y según la entrega anticipada de artículos, ensayos y sentencias jurisprudenciales, con la finalidad de brindar al alumno una información más profunda y actualizada de los diversos temas que se abordan en la asignatura. </w:t>
      </w:r>
    </w:p>
    <w:p w:rsidR="00A44C0B" w:rsidRPr="006979E6" w:rsidRDefault="003A3FA1" w:rsidP="00804AB0">
      <w:pPr>
        <w:ind w:left="426"/>
        <w:jc w:val="both"/>
        <w:rPr>
          <w:color w:val="000000"/>
          <w:sz w:val="20"/>
          <w:szCs w:val="20"/>
        </w:rPr>
      </w:pPr>
      <w:r w:rsidRPr="006979E6">
        <w:rPr>
          <w:color w:val="000000"/>
          <w:sz w:val="20"/>
          <w:szCs w:val="20"/>
        </w:rPr>
        <w:t xml:space="preserve">Sin perjuicio de lo anterior, y a los fines de cumplir con los lineamientos del </w:t>
      </w:r>
      <w:r w:rsidR="00C67062" w:rsidRPr="006979E6">
        <w:rPr>
          <w:sz w:val="20"/>
          <w:szCs w:val="20"/>
        </w:rPr>
        <w:t>Reglamento</w:t>
      </w:r>
      <w:r w:rsidR="00B570D3" w:rsidRPr="006979E6">
        <w:rPr>
          <w:sz w:val="20"/>
          <w:szCs w:val="20"/>
        </w:rPr>
        <w:t xml:space="preserve">, la evaluación </w:t>
      </w:r>
      <w:r w:rsidRPr="006979E6">
        <w:rPr>
          <w:sz w:val="20"/>
          <w:szCs w:val="20"/>
        </w:rPr>
        <w:t xml:space="preserve">en general reflejará </w:t>
      </w:r>
      <w:r w:rsidR="00B570D3" w:rsidRPr="006979E6">
        <w:rPr>
          <w:sz w:val="20"/>
          <w:szCs w:val="20"/>
        </w:rPr>
        <w:t>dos exámenes parciales y un trabajo académico aplicativo</w:t>
      </w:r>
      <w:r w:rsidR="00A44C0B" w:rsidRPr="006979E6">
        <w:rPr>
          <w:sz w:val="20"/>
          <w:szCs w:val="20"/>
        </w:rPr>
        <w:t>.</w:t>
      </w:r>
    </w:p>
    <w:p w:rsidR="001E784F" w:rsidRPr="006979E6" w:rsidRDefault="003B4ADE" w:rsidP="00804AB0">
      <w:pPr>
        <w:pStyle w:val="Prrafodelista"/>
        <w:numPr>
          <w:ilvl w:val="0"/>
          <w:numId w:val="1"/>
        </w:numPr>
        <w:tabs>
          <w:tab w:val="left" w:pos="284"/>
          <w:tab w:val="left" w:pos="2552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979E6">
        <w:rPr>
          <w:b/>
          <w:sz w:val="20"/>
          <w:szCs w:val="20"/>
        </w:rPr>
        <w:t>BIBLIOGRAFÍA</w:t>
      </w:r>
      <w:r w:rsidR="00CF508B" w:rsidRPr="006979E6">
        <w:rPr>
          <w:b/>
          <w:sz w:val="20"/>
          <w:szCs w:val="20"/>
        </w:rPr>
        <w:t xml:space="preserve"> BÁSICA Y COMPLEMENTARIA</w:t>
      </w:r>
      <w:r w:rsidR="00A46740" w:rsidRPr="006979E6">
        <w:rPr>
          <w:sz w:val="20"/>
          <w:szCs w:val="20"/>
        </w:rPr>
        <w:tab/>
      </w:r>
    </w:p>
    <w:p w:rsidR="00804AB0" w:rsidRPr="006979E6" w:rsidRDefault="00804AB0" w:rsidP="00804AB0">
      <w:pPr>
        <w:tabs>
          <w:tab w:val="left" w:pos="284"/>
          <w:tab w:val="left" w:pos="1134"/>
          <w:tab w:val="left" w:pos="2552"/>
        </w:tabs>
        <w:spacing w:after="0" w:line="360" w:lineRule="auto"/>
        <w:jc w:val="both"/>
        <w:rPr>
          <w:b/>
          <w:sz w:val="20"/>
          <w:szCs w:val="20"/>
        </w:rPr>
      </w:pPr>
    </w:p>
    <w:p w:rsidR="00585771" w:rsidRPr="006979E6" w:rsidRDefault="00757FC2" w:rsidP="00757FC2">
      <w:pPr>
        <w:tabs>
          <w:tab w:val="left" w:pos="284"/>
          <w:tab w:val="left" w:pos="2552"/>
        </w:tabs>
        <w:spacing w:after="0" w:line="360" w:lineRule="auto"/>
        <w:ind w:left="709" w:hanging="426"/>
        <w:jc w:val="both"/>
        <w:rPr>
          <w:sz w:val="20"/>
          <w:szCs w:val="20"/>
        </w:rPr>
      </w:pPr>
      <w:r w:rsidRPr="006979E6">
        <w:rPr>
          <w:b/>
          <w:sz w:val="20"/>
          <w:szCs w:val="20"/>
        </w:rPr>
        <w:tab/>
      </w:r>
      <w:r w:rsidR="00585771" w:rsidRPr="006979E6">
        <w:rPr>
          <w:b/>
          <w:sz w:val="20"/>
          <w:szCs w:val="20"/>
        </w:rPr>
        <w:t>LIBROS</w:t>
      </w:r>
    </w:p>
    <w:p w:rsidR="00ED1D45" w:rsidRPr="006979E6" w:rsidRDefault="003C72B4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6"/>
        <w:jc w:val="both"/>
        <w:rPr>
          <w:rFonts w:ascii="Calibri" w:hAnsi="Calibri" w:cs="Arial"/>
          <w:sz w:val="20"/>
          <w:szCs w:val="20"/>
        </w:rPr>
      </w:pPr>
      <w:r w:rsidRPr="006979E6">
        <w:rPr>
          <w:rFonts w:ascii="Calibri" w:hAnsi="Calibri" w:cs="Arial"/>
          <w:sz w:val="20"/>
          <w:szCs w:val="20"/>
        </w:rPr>
        <w:t>ACOSTA ROMERO</w:t>
      </w:r>
      <w:r w:rsidR="00ED1D45" w:rsidRPr="006979E6">
        <w:rPr>
          <w:rFonts w:ascii="Calibri" w:hAnsi="Calibri" w:cs="Arial"/>
          <w:sz w:val="20"/>
          <w:szCs w:val="20"/>
        </w:rPr>
        <w:t xml:space="preserve">, </w:t>
      </w:r>
      <w:r w:rsidRPr="006979E6">
        <w:rPr>
          <w:rFonts w:ascii="Calibri" w:hAnsi="Calibri" w:cs="Arial"/>
          <w:sz w:val="20"/>
          <w:szCs w:val="20"/>
        </w:rPr>
        <w:t>Miguel</w:t>
      </w:r>
      <w:r w:rsidR="00ED1D45" w:rsidRPr="006979E6">
        <w:rPr>
          <w:rFonts w:ascii="Calibri" w:hAnsi="Calibri" w:cs="Arial"/>
          <w:sz w:val="20"/>
          <w:szCs w:val="20"/>
        </w:rPr>
        <w:t xml:space="preserve">. </w:t>
      </w:r>
      <w:r w:rsidRPr="006979E6">
        <w:rPr>
          <w:rFonts w:ascii="Calibri" w:hAnsi="Calibri" w:cs="Arial"/>
          <w:i/>
          <w:iCs/>
          <w:sz w:val="20"/>
          <w:szCs w:val="20"/>
        </w:rPr>
        <w:t>Teoría General del Derecho Administrativo</w:t>
      </w:r>
      <w:r w:rsidR="00ED1D45" w:rsidRPr="006979E6">
        <w:rPr>
          <w:rFonts w:ascii="Calibri" w:hAnsi="Calibri" w:cs="Arial"/>
          <w:i/>
          <w:iCs/>
          <w:sz w:val="20"/>
          <w:szCs w:val="20"/>
        </w:rPr>
        <w:t>.</w:t>
      </w:r>
      <w:r w:rsidR="00ED1D45" w:rsidRPr="006979E6">
        <w:rPr>
          <w:rFonts w:ascii="Calibri" w:hAnsi="Calibri" w:cs="Arial"/>
          <w:sz w:val="20"/>
          <w:szCs w:val="20"/>
        </w:rPr>
        <w:t xml:space="preserve"> Editorial </w:t>
      </w:r>
      <w:r w:rsidRPr="006979E6">
        <w:rPr>
          <w:rFonts w:ascii="Calibri" w:hAnsi="Calibri" w:cs="Arial"/>
          <w:sz w:val="20"/>
          <w:szCs w:val="20"/>
        </w:rPr>
        <w:t>Porrúa</w:t>
      </w:r>
      <w:r w:rsidR="00ED1D45" w:rsidRPr="006979E6">
        <w:rPr>
          <w:rFonts w:ascii="Calibri" w:hAnsi="Calibri" w:cs="Arial"/>
          <w:sz w:val="20"/>
          <w:szCs w:val="20"/>
        </w:rPr>
        <w:t>. 1</w:t>
      </w:r>
      <w:r w:rsidRPr="006979E6">
        <w:rPr>
          <w:rFonts w:ascii="Calibri" w:hAnsi="Calibri" w:cs="Arial"/>
          <w:sz w:val="20"/>
          <w:szCs w:val="20"/>
        </w:rPr>
        <w:t>2d</w:t>
      </w:r>
      <w:r w:rsidR="00ED1D45" w:rsidRPr="006979E6">
        <w:rPr>
          <w:rFonts w:ascii="Calibri" w:hAnsi="Calibri" w:cs="Arial"/>
          <w:sz w:val="20"/>
          <w:szCs w:val="20"/>
        </w:rPr>
        <w:t>a</w:t>
      </w:r>
      <w:r w:rsidRPr="006979E6">
        <w:rPr>
          <w:rFonts w:ascii="Calibri" w:hAnsi="Calibri" w:cs="Arial"/>
          <w:sz w:val="20"/>
          <w:szCs w:val="20"/>
        </w:rPr>
        <w:t>.</w:t>
      </w:r>
      <w:r w:rsidR="00ED1D45" w:rsidRPr="006979E6">
        <w:rPr>
          <w:rFonts w:ascii="Calibri" w:hAnsi="Calibri" w:cs="Arial"/>
          <w:sz w:val="20"/>
          <w:szCs w:val="20"/>
        </w:rPr>
        <w:t xml:space="preserve"> Edición. </w:t>
      </w:r>
      <w:r w:rsidR="00C54749" w:rsidRPr="006979E6">
        <w:rPr>
          <w:rFonts w:ascii="Calibri" w:hAnsi="Calibri" w:cs="Arial"/>
          <w:sz w:val="20"/>
          <w:szCs w:val="20"/>
        </w:rPr>
        <w:t xml:space="preserve">México </w:t>
      </w:r>
      <w:r w:rsidR="00ED1D45" w:rsidRPr="006979E6">
        <w:rPr>
          <w:rFonts w:ascii="Calibri" w:hAnsi="Calibri" w:cs="Arial"/>
          <w:sz w:val="20"/>
          <w:szCs w:val="20"/>
        </w:rPr>
        <w:t>1995</w:t>
      </w:r>
    </w:p>
    <w:p w:rsidR="00C54749" w:rsidRPr="006979E6" w:rsidRDefault="00C54749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6"/>
        <w:jc w:val="both"/>
        <w:rPr>
          <w:rFonts w:asciiTheme="minorHAnsi" w:hAnsiTheme="minorHAnsi" w:cs="Arial"/>
          <w:sz w:val="20"/>
          <w:szCs w:val="20"/>
        </w:rPr>
      </w:pPr>
      <w:r w:rsidRPr="006979E6">
        <w:rPr>
          <w:rFonts w:asciiTheme="minorHAnsi" w:hAnsiTheme="minorHAnsi" w:cs="Arial"/>
          <w:sz w:val="20"/>
          <w:szCs w:val="20"/>
        </w:rPr>
        <w:t xml:space="preserve">ASOCIACIÓN PERUANA DE DERECHO ADMINISTRATIVO. </w:t>
      </w:r>
      <w:r w:rsidR="00E37DF2" w:rsidRPr="006979E6">
        <w:rPr>
          <w:rFonts w:asciiTheme="minorHAnsi" w:hAnsiTheme="minorHAnsi" w:cs="Arial"/>
          <w:i/>
          <w:sz w:val="20"/>
          <w:szCs w:val="20"/>
        </w:rPr>
        <w:t>El Derecho Administrativo y la modernización del Estado peruano</w:t>
      </w:r>
      <w:r w:rsidRPr="006979E6">
        <w:rPr>
          <w:rFonts w:asciiTheme="minorHAnsi" w:hAnsiTheme="minorHAnsi" w:cs="Arial"/>
          <w:i/>
          <w:sz w:val="20"/>
          <w:szCs w:val="20"/>
        </w:rPr>
        <w:t>.</w:t>
      </w:r>
      <w:r w:rsidRPr="006979E6">
        <w:rPr>
          <w:rFonts w:asciiTheme="minorHAnsi" w:hAnsiTheme="minorHAnsi" w:cs="Arial"/>
          <w:sz w:val="20"/>
          <w:szCs w:val="20"/>
        </w:rPr>
        <w:t xml:space="preserve"> Ponencias del I</w:t>
      </w:r>
      <w:r w:rsidR="00E37DF2" w:rsidRPr="006979E6">
        <w:rPr>
          <w:rFonts w:asciiTheme="minorHAnsi" w:hAnsiTheme="minorHAnsi" w:cs="Arial"/>
          <w:sz w:val="20"/>
          <w:szCs w:val="20"/>
        </w:rPr>
        <w:t>II</w:t>
      </w:r>
      <w:r w:rsidRPr="006979E6">
        <w:rPr>
          <w:rFonts w:asciiTheme="minorHAnsi" w:hAnsiTheme="minorHAnsi" w:cs="Arial"/>
          <w:sz w:val="20"/>
          <w:szCs w:val="20"/>
        </w:rPr>
        <w:t xml:space="preserve"> Congreso Nacional de Derecho Administrativo. </w:t>
      </w:r>
      <w:r w:rsidR="00E37DF2" w:rsidRPr="006979E6">
        <w:rPr>
          <w:rFonts w:asciiTheme="minorHAnsi" w:hAnsiTheme="minorHAnsi" w:cs="Arial"/>
          <w:sz w:val="20"/>
          <w:szCs w:val="20"/>
        </w:rPr>
        <w:t>Edit</w:t>
      </w:r>
      <w:r w:rsidRPr="006979E6">
        <w:rPr>
          <w:rFonts w:asciiTheme="minorHAnsi" w:hAnsiTheme="minorHAnsi" w:cs="Arial"/>
          <w:sz w:val="20"/>
          <w:szCs w:val="20"/>
        </w:rPr>
        <w:t>.</w:t>
      </w:r>
      <w:r w:rsidR="00E37DF2" w:rsidRPr="006979E6">
        <w:rPr>
          <w:rFonts w:asciiTheme="minorHAnsi" w:hAnsiTheme="minorHAnsi" w:cs="Arial"/>
          <w:sz w:val="20"/>
          <w:szCs w:val="20"/>
        </w:rPr>
        <w:t xml:space="preserve"> GRIJLEY</w:t>
      </w:r>
      <w:r w:rsidRPr="006979E6">
        <w:rPr>
          <w:rFonts w:asciiTheme="minorHAnsi" w:hAnsiTheme="minorHAnsi" w:cs="Arial"/>
          <w:sz w:val="20"/>
          <w:szCs w:val="20"/>
        </w:rPr>
        <w:t xml:space="preserve"> Lima 200</w:t>
      </w:r>
      <w:r w:rsidR="00E37DF2" w:rsidRPr="006979E6">
        <w:rPr>
          <w:rFonts w:asciiTheme="minorHAnsi" w:hAnsiTheme="minorHAnsi" w:cs="Arial"/>
          <w:sz w:val="20"/>
          <w:szCs w:val="20"/>
        </w:rPr>
        <w:t>8</w:t>
      </w:r>
    </w:p>
    <w:p w:rsidR="00C54749" w:rsidRPr="006979E6" w:rsidRDefault="00C54749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ASOCIACIÓN PERUANA DE DERECHO ADMINISTRATIVO. </w:t>
      </w:r>
      <w:r w:rsidRPr="006979E6">
        <w:rPr>
          <w:rFonts w:cs="Arial"/>
          <w:i/>
          <w:sz w:val="20"/>
          <w:szCs w:val="20"/>
        </w:rPr>
        <w:t xml:space="preserve">Modernizando el Estado para un país mejor. </w:t>
      </w:r>
      <w:r w:rsidRPr="006979E6">
        <w:rPr>
          <w:rFonts w:cs="Arial"/>
          <w:sz w:val="20"/>
          <w:szCs w:val="20"/>
        </w:rPr>
        <w:t>Ponencias del IV Congreso Nacional de Derecho Administrativo. Editorial Palestra. Lima 2010.</w:t>
      </w:r>
    </w:p>
    <w:p w:rsidR="00E37DF2" w:rsidRPr="006979E6" w:rsidRDefault="00E37DF2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ASOCIACIÓN PERUANA DE DERECHO ADMINISTRATIVO. </w:t>
      </w:r>
      <w:r w:rsidRPr="006979E6">
        <w:rPr>
          <w:rFonts w:cs="Arial"/>
          <w:i/>
          <w:sz w:val="20"/>
          <w:szCs w:val="20"/>
        </w:rPr>
        <w:t>Aportes para un Estado eficiente.</w:t>
      </w:r>
      <w:r w:rsidRPr="006979E6">
        <w:rPr>
          <w:rFonts w:cs="Arial"/>
          <w:sz w:val="20"/>
          <w:szCs w:val="20"/>
        </w:rPr>
        <w:t>Ponencias del V Congreso Nacional de Derecho Administrativo. Editorial Palestra. Lima 2012.</w:t>
      </w:r>
    </w:p>
    <w:p w:rsidR="00363515" w:rsidRPr="006979E6" w:rsidRDefault="00363515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BACACORZO, Gustavo. </w:t>
      </w:r>
      <w:r w:rsidRPr="006979E6">
        <w:rPr>
          <w:rFonts w:cs="Arial"/>
          <w:i/>
          <w:sz w:val="20"/>
          <w:szCs w:val="20"/>
        </w:rPr>
        <w:t xml:space="preserve">Tratado de Derecho Administrativo del Perú. </w:t>
      </w:r>
      <w:r w:rsidRPr="006979E6">
        <w:rPr>
          <w:rFonts w:cs="Arial"/>
          <w:sz w:val="20"/>
          <w:szCs w:val="20"/>
        </w:rPr>
        <w:t>Tomos I y II. Jurídica Editores. 2002</w:t>
      </w:r>
    </w:p>
    <w:p w:rsidR="00455008" w:rsidRPr="006979E6" w:rsidRDefault="00455008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CARPIO MARCOS, Edgar y Pedro P. GRANDEZ CASTRO. </w:t>
      </w:r>
      <w:r w:rsidRPr="006979E6">
        <w:rPr>
          <w:rFonts w:cs="Arial"/>
          <w:i/>
          <w:sz w:val="20"/>
          <w:szCs w:val="20"/>
        </w:rPr>
        <w:t xml:space="preserve">La Defensa de la Constitución por los Tribunales Administrativos. </w:t>
      </w:r>
      <w:r w:rsidRPr="006979E6">
        <w:rPr>
          <w:rFonts w:cs="Arial"/>
          <w:sz w:val="20"/>
          <w:szCs w:val="20"/>
        </w:rPr>
        <w:t>Palestra Editores. 1ra. Edición. Lima 2007</w:t>
      </w:r>
    </w:p>
    <w:p w:rsidR="00B77ED0" w:rsidRPr="006979E6" w:rsidRDefault="00B77ED0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6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CASTAÑEDA SANTOS, Victoriano. </w:t>
      </w:r>
      <w:r w:rsidRPr="006979E6">
        <w:rPr>
          <w:rFonts w:cs="Arial"/>
          <w:i/>
          <w:sz w:val="20"/>
          <w:szCs w:val="20"/>
        </w:rPr>
        <w:t>Manuales Normativos para la Gestión Administrativa en la Administración Pública</w:t>
      </w:r>
      <w:r w:rsidRPr="006979E6">
        <w:rPr>
          <w:rFonts w:cs="Arial"/>
          <w:sz w:val="20"/>
          <w:szCs w:val="20"/>
        </w:rPr>
        <w:t>. CEPREACSA E.I.R.L. 2da. Edición. Lima 2007</w:t>
      </w:r>
    </w:p>
    <w:p w:rsidR="00C54749" w:rsidRPr="006979E6" w:rsidRDefault="00363515" w:rsidP="007A527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426"/>
        <w:jc w:val="both"/>
        <w:rPr>
          <w:rFonts w:cs="Arial"/>
          <w:i/>
          <w:sz w:val="20"/>
          <w:szCs w:val="20"/>
        </w:rPr>
      </w:pPr>
      <w:r w:rsidRPr="006979E6">
        <w:rPr>
          <w:rFonts w:cs="Arial"/>
          <w:sz w:val="20"/>
          <w:szCs w:val="20"/>
        </w:rPr>
        <w:lastRenderedPageBreak/>
        <w:t>GARCÍA DE ENTERRÍA, Eduardo y Tomás FERNANDEZ.</w:t>
      </w:r>
      <w:r w:rsidRPr="006979E6">
        <w:rPr>
          <w:rFonts w:cs="Arial"/>
          <w:i/>
          <w:sz w:val="20"/>
          <w:szCs w:val="20"/>
        </w:rPr>
        <w:t xml:space="preserve">Curso de Derecho Administrativo. </w:t>
      </w:r>
      <w:r w:rsidR="00C54749" w:rsidRPr="006979E6">
        <w:rPr>
          <w:rFonts w:cs="Arial"/>
          <w:sz w:val="20"/>
          <w:szCs w:val="20"/>
        </w:rPr>
        <w:t xml:space="preserve"> Tomos I y II. </w:t>
      </w:r>
      <w:r w:rsidRPr="006979E6">
        <w:rPr>
          <w:rFonts w:cs="Arial"/>
          <w:sz w:val="20"/>
          <w:szCs w:val="20"/>
        </w:rPr>
        <w:t xml:space="preserve">Palestra </w:t>
      </w:r>
      <w:r w:rsidR="00C54749" w:rsidRPr="006979E6">
        <w:rPr>
          <w:rFonts w:cs="Arial"/>
          <w:sz w:val="20"/>
          <w:szCs w:val="20"/>
        </w:rPr>
        <w:t>Editores. Lima 200</w:t>
      </w:r>
      <w:r w:rsidRPr="006979E6">
        <w:rPr>
          <w:rFonts w:cs="Arial"/>
          <w:sz w:val="20"/>
          <w:szCs w:val="20"/>
        </w:rPr>
        <w:t>6.</w:t>
      </w:r>
    </w:p>
    <w:p w:rsidR="00ED1D45" w:rsidRPr="006979E6" w:rsidRDefault="00363515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>GODOS RÁZURI</w:t>
      </w:r>
      <w:r w:rsidR="00ED1D45" w:rsidRPr="006979E6">
        <w:rPr>
          <w:rFonts w:cs="Arial"/>
          <w:sz w:val="20"/>
          <w:szCs w:val="20"/>
        </w:rPr>
        <w:t xml:space="preserve">, </w:t>
      </w:r>
      <w:r w:rsidRPr="006979E6">
        <w:rPr>
          <w:rFonts w:cs="Arial"/>
          <w:sz w:val="20"/>
          <w:szCs w:val="20"/>
        </w:rPr>
        <w:t>Víctor</w:t>
      </w:r>
      <w:r w:rsidR="00ED1D45" w:rsidRPr="006979E6">
        <w:rPr>
          <w:rFonts w:cs="Arial"/>
          <w:sz w:val="20"/>
          <w:szCs w:val="20"/>
        </w:rPr>
        <w:t xml:space="preserve">. </w:t>
      </w:r>
      <w:r w:rsidRPr="006979E6">
        <w:rPr>
          <w:rFonts w:cs="Arial"/>
          <w:i/>
          <w:sz w:val="20"/>
          <w:szCs w:val="20"/>
        </w:rPr>
        <w:t xml:space="preserve">Derecho Municipal y Regional. </w:t>
      </w:r>
      <w:r w:rsidRPr="006979E6">
        <w:rPr>
          <w:rFonts w:cs="Arial"/>
          <w:sz w:val="20"/>
          <w:szCs w:val="20"/>
        </w:rPr>
        <w:t xml:space="preserve">Editorial </w:t>
      </w:r>
      <w:proofErr w:type="spellStart"/>
      <w:r w:rsidRPr="006979E6">
        <w:rPr>
          <w:rFonts w:cs="Arial"/>
          <w:sz w:val="20"/>
          <w:szCs w:val="20"/>
        </w:rPr>
        <w:t>Grijley</w:t>
      </w:r>
      <w:proofErr w:type="spellEnd"/>
      <w:r w:rsidRPr="006979E6">
        <w:rPr>
          <w:rFonts w:cs="Arial"/>
          <w:sz w:val="20"/>
          <w:szCs w:val="20"/>
        </w:rPr>
        <w:t>. Lima 2008</w:t>
      </w:r>
      <w:r w:rsidR="00ED1D45" w:rsidRPr="006979E6">
        <w:rPr>
          <w:rFonts w:cs="Arial"/>
          <w:sz w:val="20"/>
          <w:szCs w:val="20"/>
        </w:rPr>
        <w:t xml:space="preserve">. </w:t>
      </w:r>
    </w:p>
    <w:p w:rsidR="00ED1D45" w:rsidRPr="006979E6" w:rsidRDefault="00363515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6979E6">
        <w:rPr>
          <w:rFonts w:ascii="Calibri" w:hAnsi="Calibri" w:cs="Arial"/>
          <w:sz w:val="20"/>
          <w:szCs w:val="20"/>
        </w:rPr>
        <w:t xml:space="preserve">GORDILLO, Agustín. </w:t>
      </w:r>
      <w:r w:rsidR="001A5324" w:rsidRPr="006979E6">
        <w:rPr>
          <w:rFonts w:ascii="Calibri" w:hAnsi="Calibri" w:cs="Arial"/>
          <w:i/>
          <w:sz w:val="20"/>
          <w:szCs w:val="20"/>
        </w:rPr>
        <w:t>Tratado de Derecho Administrativo General</w:t>
      </w:r>
      <w:r w:rsidR="00ED1D45" w:rsidRPr="006979E6">
        <w:rPr>
          <w:rFonts w:ascii="Calibri" w:hAnsi="Calibri" w:cs="Arial"/>
          <w:sz w:val="20"/>
          <w:szCs w:val="20"/>
        </w:rPr>
        <w:t xml:space="preserve">. </w:t>
      </w:r>
      <w:r w:rsidR="001A5324" w:rsidRPr="006979E6">
        <w:rPr>
          <w:rFonts w:ascii="Calibri" w:hAnsi="Calibri" w:cs="Arial"/>
          <w:sz w:val="20"/>
          <w:szCs w:val="20"/>
        </w:rPr>
        <w:t>Tomo I</w:t>
      </w:r>
      <w:r w:rsidR="00ED1D45" w:rsidRPr="006979E6">
        <w:rPr>
          <w:rFonts w:ascii="Calibri" w:hAnsi="Calibri" w:cs="Arial"/>
          <w:sz w:val="20"/>
          <w:szCs w:val="20"/>
        </w:rPr>
        <w:t xml:space="preserve">. </w:t>
      </w:r>
      <w:r w:rsidR="001A5324" w:rsidRPr="006979E6">
        <w:rPr>
          <w:rFonts w:ascii="Calibri" w:hAnsi="Calibri" w:cs="Arial"/>
          <w:sz w:val="20"/>
          <w:szCs w:val="20"/>
        </w:rPr>
        <w:t>ARA Editores. Lima 2003</w:t>
      </w:r>
    </w:p>
    <w:p w:rsidR="00ED1D45" w:rsidRPr="006979E6" w:rsidRDefault="001A5324" w:rsidP="007A5277">
      <w:pPr>
        <w:numPr>
          <w:ilvl w:val="0"/>
          <w:numId w:val="14"/>
        </w:numPr>
        <w:ind w:left="709" w:hanging="425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>MORÓN URBINA, Juan Carlos.</w:t>
      </w:r>
      <w:r w:rsidRPr="006979E6">
        <w:rPr>
          <w:rFonts w:cs="Arial"/>
          <w:i/>
          <w:sz w:val="20"/>
          <w:szCs w:val="20"/>
        </w:rPr>
        <w:t>Comentarios a la Ley del Procedimiento Administrativo General</w:t>
      </w:r>
      <w:r w:rsidR="00ED1D45" w:rsidRPr="006979E6">
        <w:rPr>
          <w:rFonts w:cs="Arial"/>
          <w:sz w:val="20"/>
          <w:szCs w:val="20"/>
        </w:rPr>
        <w:t>.  Editorial Gaceta Jurídica. Lima 200</w:t>
      </w:r>
      <w:r w:rsidRPr="006979E6">
        <w:rPr>
          <w:rFonts w:cs="Arial"/>
          <w:sz w:val="20"/>
          <w:szCs w:val="20"/>
        </w:rPr>
        <w:t>7</w:t>
      </w:r>
    </w:p>
    <w:p w:rsidR="00ED1D45" w:rsidRPr="006979E6" w:rsidRDefault="001A5324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6979E6">
        <w:rPr>
          <w:rFonts w:ascii="Calibri" w:hAnsi="Calibri" w:cs="Arial"/>
          <w:sz w:val="20"/>
          <w:szCs w:val="20"/>
        </w:rPr>
        <w:t>LINARES JARA, Mario Y Richard MARTIN TIRADO</w:t>
      </w:r>
      <w:r w:rsidR="00ED1D45" w:rsidRPr="006979E6">
        <w:rPr>
          <w:rFonts w:ascii="Calibri" w:hAnsi="Calibri" w:cs="Arial"/>
          <w:sz w:val="20"/>
          <w:szCs w:val="20"/>
        </w:rPr>
        <w:t>.</w:t>
      </w:r>
      <w:r w:rsidR="00ED1D45" w:rsidRPr="006979E6">
        <w:rPr>
          <w:rFonts w:ascii="Calibri" w:hAnsi="Calibri" w:cs="Arial"/>
          <w:i/>
          <w:iCs/>
          <w:sz w:val="20"/>
          <w:szCs w:val="20"/>
        </w:rPr>
        <w:t>Con</w:t>
      </w:r>
      <w:r w:rsidRPr="006979E6">
        <w:rPr>
          <w:rFonts w:ascii="Calibri" w:hAnsi="Calibri" w:cs="Arial"/>
          <w:i/>
          <w:iCs/>
          <w:sz w:val="20"/>
          <w:szCs w:val="20"/>
        </w:rPr>
        <w:t>trataciones y adquisiciones del Estado</w:t>
      </w:r>
      <w:r w:rsidRPr="006979E6">
        <w:rPr>
          <w:rFonts w:ascii="Calibri" w:hAnsi="Calibri" w:cs="Arial"/>
          <w:iCs/>
          <w:sz w:val="20"/>
          <w:szCs w:val="20"/>
        </w:rPr>
        <w:t xml:space="preserve">. Editorial </w:t>
      </w:r>
      <w:proofErr w:type="spellStart"/>
      <w:r w:rsidRPr="006979E6">
        <w:rPr>
          <w:rFonts w:ascii="Calibri" w:hAnsi="Calibri" w:cs="Arial"/>
          <w:iCs/>
          <w:sz w:val="20"/>
          <w:szCs w:val="20"/>
        </w:rPr>
        <w:t>Grijley</w:t>
      </w:r>
      <w:proofErr w:type="spellEnd"/>
      <w:r w:rsidRPr="006979E6">
        <w:rPr>
          <w:rFonts w:ascii="Calibri" w:hAnsi="Calibri" w:cs="Arial"/>
          <w:iCs/>
          <w:sz w:val="20"/>
          <w:szCs w:val="20"/>
        </w:rPr>
        <w:t xml:space="preserve">. </w:t>
      </w:r>
      <w:r w:rsidR="00ED1D45" w:rsidRPr="006979E6">
        <w:rPr>
          <w:rFonts w:ascii="Calibri" w:hAnsi="Calibri" w:cs="Arial"/>
          <w:sz w:val="20"/>
          <w:szCs w:val="20"/>
        </w:rPr>
        <w:t>Lima</w:t>
      </w:r>
      <w:r w:rsidRPr="006979E6">
        <w:rPr>
          <w:rFonts w:ascii="Calibri" w:hAnsi="Calibri" w:cs="Arial"/>
          <w:sz w:val="20"/>
          <w:szCs w:val="20"/>
        </w:rPr>
        <w:t xml:space="preserve"> 2007.</w:t>
      </w:r>
    </w:p>
    <w:p w:rsidR="006E7127" w:rsidRPr="006979E6" w:rsidRDefault="006E7127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6979E6">
        <w:rPr>
          <w:rFonts w:ascii="Calibri" w:hAnsi="Calibri" w:cs="Arial"/>
          <w:sz w:val="20"/>
          <w:szCs w:val="20"/>
        </w:rPr>
        <w:t xml:space="preserve">QUISPE SARAVIA, Esteban Miguel. </w:t>
      </w:r>
      <w:r w:rsidRPr="006979E6">
        <w:rPr>
          <w:rFonts w:ascii="Calibri" w:hAnsi="Calibri" w:cs="Arial"/>
          <w:i/>
          <w:sz w:val="20"/>
          <w:szCs w:val="20"/>
        </w:rPr>
        <w:t>Ley del Procedimiento Administrativo General</w:t>
      </w:r>
      <w:r w:rsidRPr="006979E6">
        <w:rPr>
          <w:rFonts w:ascii="Calibri" w:hAnsi="Calibri" w:cs="Arial"/>
          <w:sz w:val="20"/>
          <w:szCs w:val="20"/>
        </w:rPr>
        <w:t>. Editorial ADEC. 3ra. Edición. Lima 2005</w:t>
      </w:r>
    </w:p>
    <w:p w:rsidR="00091816" w:rsidRPr="006979E6" w:rsidRDefault="00091816" w:rsidP="007A527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6979E6">
        <w:rPr>
          <w:rFonts w:ascii="Calibri" w:hAnsi="Calibri" w:cs="Arial"/>
          <w:sz w:val="20"/>
          <w:szCs w:val="20"/>
        </w:rPr>
        <w:t xml:space="preserve">RIVERA ORÉ, Jesús Antonio. </w:t>
      </w:r>
      <w:r w:rsidRPr="006979E6">
        <w:rPr>
          <w:rFonts w:ascii="Calibri" w:hAnsi="Calibri" w:cs="Arial"/>
          <w:i/>
          <w:sz w:val="20"/>
          <w:szCs w:val="20"/>
        </w:rPr>
        <w:t xml:space="preserve">Manual de Proceso Contencioso Administrativo. </w:t>
      </w:r>
      <w:r w:rsidRPr="006979E6">
        <w:rPr>
          <w:rFonts w:ascii="Calibri" w:hAnsi="Calibri" w:cs="Arial"/>
          <w:sz w:val="20"/>
          <w:szCs w:val="20"/>
        </w:rPr>
        <w:t>Ediciones Jurídicas. Lima 2005.</w:t>
      </w:r>
    </w:p>
    <w:p w:rsidR="00ED1D45" w:rsidRPr="006979E6" w:rsidRDefault="001A5324" w:rsidP="007A5277">
      <w:pPr>
        <w:numPr>
          <w:ilvl w:val="0"/>
          <w:numId w:val="14"/>
        </w:numPr>
        <w:ind w:left="709" w:hanging="425"/>
        <w:jc w:val="both"/>
        <w:rPr>
          <w:rFonts w:cs="Arial"/>
          <w:sz w:val="20"/>
          <w:szCs w:val="20"/>
          <w:lang w:val="es-PE"/>
        </w:rPr>
      </w:pPr>
      <w:r w:rsidRPr="006979E6">
        <w:rPr>
          <w:rFonts w:cs="Arial"/>
          <w:sz w:val="20"/>
          <w:szCs w:val="20"/>
        </w:rPr>
        <w:t>ROJAS VARGAS</w:t>
      </w:r>
      <w:r w:rsidR="00ED1D45" w:rsidRPr="006979E6">
        <w:rPr>
          <w:rFonts w:cs="Arial"/>
          <w:sz w:val="20"/>
          <w:szCs w:val="20"/>
        </w:rPr>
        <w:t xml:space="preserve">, </w:t>
      </w:r>
      <w:r w:rsidR="00585771" w:rsidRPr="006979E6">
        <w:rPr>
          <w:rFonts w:cs="Arial"/>
          <w:sz w:val="20"/>
          <w:szCs w:val="20"/>
        </w:rPr>
        <w:t>Fidel</w:t>
      </w:r>
      <w:r w:rsidR="00ED1D45" w:rsidRPr="006979E6">
        <w:rPr>
          <w:rFonts w:cs="Arial"/>
          <w:sz w:val="20"/>
          <w:szCs w:val="20"/>
        </w:rPr>
        <w:t xml:space="preserve">. </w:t>
      </w:r>
      <w:r w:rsidR="00585771" w:rsidRPr="006979E6">
        <w:rPr>
          <w:rFonts w:cs="Arial"/>
          <w:i/>
          <w:sz w:val="20"/>
          <w:szCs w:val="20"/>
        </w:rPr>
        <w:t>Delitos contra la Administración Pública</w:t>
      </w:r>
      <w:r w:rsidR="00585771" w:rsidRPr="006979E6">
        <w:rPr>
          <w:rFonts w:cs="Arial"/>
          <w:sz w:val="20"/>
          <w:szCs w:val="20"/>
        </w:rPr>
        <w:t xml:space="preserve">. Editorial </w:t>
      </w:r>
      <w:proofErr w:type="spellStart"/>
      <w:r w:rsidR="00585771" w:rsidRPr="006979E6">
        <w:rPr>
          <w:rFonts w:cs="Arial"/>
          <w:sz w:val="20"/>
          <w:szCs w:val="20"/>
        </w:rPr>
        <w:t>Grijley</w:t>
      </w:r>
      <w:proofErr w:type="spellEnd"/>
      <w:r w:rsidR="00585771" w:rsidRPr="006979E6">
        <w:rPr>
          <w:rFonts w:cs="Arial"/>
          <w:sz w:val="20"/>
          <w:szCs w:val="20"/>
        </w:rPr>
        <w:t xml:space="preserve">. Cuarta Edición. </w:t>
      </w:r>
      <w:r w:rsidR="00ED1D45" w:rsidRPr="006979E6">
        <w:rPr>
          <w:rFonts w:cs="Arial"/>
          <w:sz w:val="20"/>
          <w:szCs w:val="20"/>
        </w:rPr>
        <w:t xml:space="preserve"> Lima. </w:t>
      </w:r>
      <w:r w:rsidR="00585771" w:rsidRPr="006979E6">
        <w:rPr>
          <w:rFonts w:cs="Arial"/>
          <w:sz w:val="20"/>
          <w:szCs w:val="20"/>
        </w:rPr>
        <w:t>2007.</w:t>
      </w:r>
    </w:p>
    <w:p w:rsidR="00ED1D45" w:rsidRPr="006979E6" w:rsidRDefault="00585771" w:rsidP="007A5277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>SAR</w:t>
      </w:r>
      <w:r w:rsidR="00ED1D45" w:rsidRPr="006979E6">
        <w:rPr>
          <w:rFonts w:cs="Arial"/>
          <w:sz w:val="20"/>
          <w:szCs w:val="20"/>
        </w:rPr>
        <w:t xml:space="preserve">, </w:t>
      </w:r>
      <w:r w:rsidRPr="006979E6">
        <w:rPr>
          <w:rFonts w:cs="Arial"/>
          <w:sz w:val="20"/>
          <w:szCs w:val="20"/>
        </w:rPr>
        <w:t xml:space="preserve">Omar. </w:t>
      </w:r>
      <w:r w:rsidRPr="006979E6">
        <w:rPr>
          <w:rFonts w:cs="Arial"/>
          <w:i/>
          <w:sz w:val="20"/>
          <w:szCs w:val="20"/>
        </w:rPr>
        <w:t xml:space="preserve">Constitución Política del Perú. </w:t>
      </w:r>
      <w:r w:rsidRPr="006979E6">
        <w:rPr>
          <w:rFonts w:cs="Arial"/>
          <w:sz w:val="20"/>
          <w:szCs w:val="20"/>
        </w:rPr>
        <w:t xml:space="preserve">Editorial </w:t>
      </w:r>
      <w:proofErr w:type="spellStart"/>
      <w:r w:rsidRPr="006979E6">
        <w:rPr>
          <w:rFonts w:cs="Arial"/>
          <w:sz w:val="20"/>
          <w:szCs w:val="20"/>
        </w:rPr>
        <w:t>Nomos&amp;Thesis</w:t>
      </w:r>
      <w:proofErr w:type="spellEnd"/>
      <w:r w:rsidRPr="006979E6">
        <w:rPr>
          <w:rFonts w:cs="Arial"/>
          <w:sz w:val="20"/>
          <w:szCs w:val="20"/>
        </w:rPr>
        <w:t>. Lima 2006.</w:t>
      </w:r>
    </w:p>
    <w:p w:rsidR="00585771" w:rsidRPr="006979E6" w:rsidRDefault="007A5277" w:rsidP="00757FC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6979E6">
        <w:rPr>
          <w:rFonts w:cs="Arial"/>
          <w:b/>
          <w:sz w:val="20"/>
          <w:szCs w:val="20"/>
        </w:rPr>
        <w:t xml:space="preserve">     </w:t>
      </w:r>
      <w:r w:rsidR="00585771" w:rsidRPr="006979E6">
        <w:rPr>
          <w:rFonts w:cs="Arial"/>
          <w:b/>
          <w:sz w:val="20"/>
          <w:szCs w:val="20"/>
        </w:rPr>
        <w:t>REVISTAS</w:t>
      </w:r>
    </w:p>
    <w:p w:rsidR="00585771" w:rsidRPr="006979E6" w:rsidRDefault="00585771" w:rsidP="007A5277">
      <w:pPr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cs="Arial"/>
          <w:b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REVISTA DE DERECHO ADMINISTRATIVO. Circulo de Derecho Administrativo. Año I Número 1 Marzo 2006. </w:t>
      </w:r>
      <w:proofErr w:type="spellStart"/>
      <w:r w:rsidRPr="006979E6">
        <w:rPr>
          <w:rFonts w:cs="Arial"/>
          <w:sz w:val="20"/>
          <w:szCs w:val="20"/>
        </w:rPr>
        <w:t>Juris</w:t>
      </w:r>
      <w:proofErr w:type="spellEnd"/>
      <w:r w:rsidR="008A07C2" w:rsidRPr="006979E6">
        <w:rPr>
          <w:rFonts w:cs="Arial"/>
          <w:sz w:val="20"/>
          <w:szCs w:val="20"/>
        </w:rPr>
        <w:t xml:space="preserve"> </w:t>
      </w:r>
      <w:proofErr w:type="spellStart"/>
      <w:r w:rsidRPr="006979E6">
        <w:rPr>
          <w:rFonts w:cs="Arial"/>
          <w:sz w:val="20"/>
          <w:szCs w:val="20"/>
        </w:rPr>
        <w:t>Consulti</w:t>
      </w:r>
      <w:proofErr w:type="spellEnd"/>
      <w:r w:rsidR="001B0D25" w:rsidRPr="006979E6">
        <w:rPr>
          <w:rFonts w:cs="Arial"/>
          <w:sz w:val="20"/>
          <w:szCs w:val="20"/>
        </w:rPr>
        <w:t xml:space="preserve"> Editores. Lima</w:t>
      </w:r>
    </w:p>
    <w:p w:rsidR="001B0D25" w:rsidRPr="006979E6" w:rsidRDefault="001B0D25" w:rsidP="007A5277">
      <w:pPr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cs="Arial"/>
          <w:b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REVISTA DE DERECHO ADMINISTRATIVO. Circulo de Derecho Administrativo. Año </w:t>
      </w:r>
      <w:r w:rsidR="00DD3DEF" w:rsidRPr="006979E6">
        <w:rPr>
          <w:rFonts w:cs="Arial"/>
          <w:sz w:val="20"/>
          <w:szCs w:val="20"/>
        </w:rPr>
        <w:t>3</w:t>
      </w:r>
      <w:r w:rsidRPr="006979E6">
        <w:rPr>
          <w:rFonts w:cs="Arial"/>
          <w:sz w:val="20"/>
          <w:szCs w:val="20"/>
        </w:rPr>
        <w:t xml:space="preserve"> Número </w:t>
      </w:r>
      <w:r w:rsidR="00DD3DEF" w:rsidRPr="006979E6">
        <w:rPr>
          <w:rFonts w:cs="Arial"/>
          <w:sz w:val="20"/>
          <w:szCs w:val="20"/>
        </w:rPr>
        <w:t>6</w:t>
      </w:r>
      <w:r w:rsidRPr="006979E6">
        <w:rPr>
          <w:rFonts w:cs="Arial"/>
          <w:sz w:val="20"/>
          <w:szCs w:val="20"/>
        </w:rPr>
        <w:t xml:space="preserve">. </w:t>
      </w:r>
      <w:r w:rsidR="00746FD8" w:rsidRPr="006979E6">
        <w:rPr>
          <w:rFonts w:cs="Arial"/>
          <w:sz w:val="20"/>
          <w:szCs w:val="20"/>
        </w:rPr>
        <w:t>Agosto</w:t>
      </w:r>
      <w:r w:rsidRPr="006979E6">
        <w:rPr>
          <w:rFonts w:cs="Arial"/>
          <w:sz w:val="20"/>
          <w:szCs w:val="20"/>
        </w:rPr>
        <w:t xml:space="preserve"> 200</w:t>
      </w:r>
      <w:r w:rsidR="00746FD8" w:rsidRPr="006979E6">
        <w:rPr>
          <w:rFonts w:cs="Arial"/>
          <w:sz w:val="20"/>
          <w:szCs w:val="20"/>
        </w:rPr>
        <w:t>8</w:t>
      </w:r>
      <w:r w:rsidRPr="006979E6">
        <w:rPr>
          <w:rFonts w:cs="Arial"/>
          <w:sz w:val="20"/>
          <w:szCs w:val="20"/>
        </w:rPr>
        <w:t xml:space="preserve">. </w:t>
      </w:r>
      <w:r w:rsidR="00746FD8" w:rsidRPr="006979E6">
        <w:rPr>
          <w:rFonts w:cs="Arial"/>
          <w:sz w:val="20"/>
          <w:szCs w:val="20"/>
        </w:rPr>
        <w:t>CDA</w:t>
      </w:r>
      <w:r w:rsidRPr="006979E6">
        <w:rPr>
          <w:rFonts w:cs="Arial"/>
          <w:sz w:val="20"/>
          <w:szCs w:val="20"/>
        </w:rPr>
        <w:t>. Lima</w:t>
      </w:r>
    </w:p>
    <w:p w:rsidR="00DD3DEF" w:rsidRPr="006979E6" w:rsidRDefault="00DD3DEF" w:rsidP="007A5277">
      <w:pPr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cs="Arial"/>
          <w:b/>
          <w:sz w:val="20"/>
          <w:szCs w:val="20"/>
        </w:rPr>
      </w:pPr>
      <w:r w:rsidRPr="006979E6">
        <w:rPr>
          <w:rFonts w:cs="Arial"/>
          <w:sz w:val="20"/>
          <w:szCs w:val="20"/>
        </w:rPr>
        <w:t>REVISTA DE DERECHO ADMINISTRATIVO. Circulo de Derecho Administrativo. Año 5 N° 9. Diciembre 2010. CDA. Lima</w:t>
      </w:r>
    </w:p>
    <w:p w:rsidR="00455008" w:rsidRPr="006979E6" w:rsidRDefault="001B0D25" w:rsidP="007A5277">
      <w:pPr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cs="Arial"/>
          <w:b/>
          <w:sz w:val="20"/>
          <w:szCs w:val="20"/>
        </w:rPr>
      </w:pPr>
      <w:r w:rsidRPr="006979E6">
        <w:rPr>
          <w:rFonts w:cs="Arial"/>
          <w:sz w:val="20"/>
          <w:szCs w:val="20"/>
        </w:rPr>
        <w:t>REVISTA DE REGULACIÓN ECONÓMICA, EMPRESAS &amp; FINANZAS. Año 1 Número 1 2009. Universidad ESAN. Lima</w:t>
      </w:r>
    </w:p>
    <w:p w:rsidR="007A5277" w:rsidRPr="006979E6" w:rsidRDefault="007A5277" w:rsidP="00442F57">
      <w:pPr>
        <w:jc w:val="center"/>
        <w:rPr>
          <w:rFonts w:cs="Arial"/>
          <w:sz w:val="20"/>
          <w:szCs w:val="20"/>
        </w:rPr>
      </w:pPr>
    </w:p>
    <w:p w:rsidR="00994ADF" w:rsidRPr="006979E6" w:rsidRDefault="00ED1D45" w:rsidP="00442F57">
      <w:pPr>
        <w:jc w:val="center"/>
        <w:rPr>
          <w:rFonts w:cs="Arial"/>
          <w:sz w:val="20"/>
          <w:szCs w:val="20"/>
        </w:rPr>
      </w:pPr>
      <w:r w:rsidRPr="006979E6">
        <w:rPr>
          <w:rFonts w:cs="Arial"/>
          <w:sz w:val="20"/>
          <w:szCs w:val="20"/>
        </w:rPr>
        <w:t xml:space="preserve">Huacho, </w:t>
      </w:r>
      <w:r w:rsidR="007A5277" w:rsidRPr="006979E6">
        <w:rPr>
          <w:rFonts w:cs="Arial"/>
          <w:sz w:val="20"/>
          <w:szCs w:val="20"/>
        </w:rPr>
        <w:t xml:space="preserve">setiembre </w:t>
      </w:r>
      <w:r w:rsidRPr="006979E6">
        <w:rPr>
          <w:rFonts w:cs="Arial"/>
          <w:sz w:val="20"/>
          <w:szCs w:val="20"/>
        </w:rPr>
        <w:t>201</w:t>
      </w:r>
      <w:r w:rsidR="003920A1" w:rsidRPr="006979E6">
        <w:rPr>
          <w:rFonts w:cs="Arial"/>
          <w:sz w:val="20"/>
          <w:szCs w:val="20"/>
        </w:rPr>
        <w:t>2</w:t>
      </w:r>
    </w:p>
    <w:p w:rsidR="008A07C2" w:rsidRPr="006979E6" w:rsidRDefault="008A07C2" w:rsidP="00442F57">
      <w:pPr>
        <w:jc w:val="center"/>
        <w:rPr>
          <w:rFonts w:cs="Arial"/>
          <w:sz w:val="20"/>
          <w:szCs w:val="20"/>
        </w:rPr>
      </w:pPr>
    </w:p>
    <w:p w:rsidR="008A07C2" w:rsidRPr="007A5277" w:rsidRDefault="008A07C2" w:rsidP="00442F57">
      <w:pPr>
        <w:jc w:val="center"/>
        <w:rPr>
          <w:rFonts w:cs="Arial"/>
          <w:sz w:val="20"/>
          <w:szCs w:val="20"/>
        </w:rPr>
      </w:pPr>
    </w:p>
    <w:p w:rsidR="00ED1D45" w:rsidRPr="007A5277" w:rsidRDefault="00ED1D45" w:rsidP="008A07C2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7A5277">
        <w:rPr>
          <w:rFonts w:cs="Arial"/>
          <w:i/>
          <w:sz w:val="20"/>
          <w:szCs w:val="20"/>
        </w:rPr>
        <w:t xml:space="preserve">Abog. </w:t>
      </w:r>
      <w:r w:rsidR="00442F57" w:rsidRPr="007A5277">
        <w:rPr>
          <w:rFonts w:cs="Arial"/>
          <w:i/>
          <w:sz w:val="20"/>
          <w:szCs w:val="20"/>
        </w:rPr>
        <w:t>Marco Antonio Rios Miranda</w:t>
      </w:r>
    </w:p>
    <w:p w:rsidR="00ED1D45" w:rsidRPr="007A5277" w:rsidRDefault="00ED1D45" w:rsidP="008A07C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A5277">
        <w:rPr>
          <w:rFonts w:cs="Arial"/>
          <w:i/>
          <w:sz w:val="20"/>
          <w:szCs w:val="20"/>
        </w:rPr>
        <w:t>Docente</w:t>
      </w:r>
    </w:p>
    <w:sectPr w:rsidR="00ED1D45" w:rsidRPr="007A5277" w:rsidSect="008B4056">
      <w:footerReference w:type="default" r:id="rId11"/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F8" w:rsidRDefault="003B0CF8" w:rsidP="00442F57">
      <w:pPr>
        <w:spacing w:after="0" w:line="240" w:lineRule="auto"/>
      </w:pPr>
      <w:r>
        <w:separator/>
      </w:r>
    </w:p>
  </w:endnote>
  <w:endnote w:type="continuationSeparator" w:id="0">
    <w:p w:rsidR="003B0CF8" w:rsidRDefault="003B0CF8" w:rsidP="0044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57" w:rsidRPr="00442F57" w:rsidRDefault="00442F57" w:rsidP="00442F57">
    <w:pPr>
      <w:pStyle w:val="Piedepgin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442F57">
      <w:rPr>
        <w:rFonts w:asciiTheme="majorHAnsi" w:eastAsiaTheme="majorEastAsia" w:hAnsiTheme="majorHAnsi" w:cstheme="majorBidi"/>
      </w:rPr>
      <w:t>MARM</w:t>
    </w:r>
    <w:r w:rsidRPr="00442F57">
      <w:rPr>
        <w:rFonts w:asciiTheme="majorHAnsi" w:eastAsiaTheme="majorEastAsia" w:hAnsiTheme="majorHAnsi" w:cstheme="majorBidi"/>
      </w:rPr>
      <w:ptab w:relativeTo="margin" w:alignment="right" w:leader="none"/>
    </w:r>
    <w:r w:rsidRPr="00442F57">
      <w:rPr>
        <w:rFonts w:asciiTheme="majorHAnsi" w:eastAsiaTheme="majorEastAsia" w:hAnsiTheme="majorHAnsi" w:cstheme="majorBidi"/>
      </w:rPr>
      <w:t xml:space="preserve">Página </w:t>
    </w:r>
    <w:r w:rsidRPr="00442F57">
      <w:rPr>
        <w:rFonts w:asciiTheme="minorHAnsi" w:eastAsiaTheme="minorEastAsia" w:hAnsiTheme="minorHAnsi" w:cstheme="minorBidi"/>
      </w:rPr>
      <w:fldChar w:fldCharType="begin"/>
    </w:r>
    <w:r w:rsidRPr="00442F57">
      <w:instrText>PAGE   \* MERGEFORMAT</w:instrText>
    </w:r>
    <w:r w:rsidRPr="00442F57">
      <w:rPr>
        <w:rFonts w:asciiTheme="minorHAnsi" w:eastAsiaTheme="minorEastAsia" w:hAnsiTheme="minorHAnsi" w:cstheme="minorBidi"/>
      </w:rPr>
      <w:fldChar w:fldCharType="separate"/>
    </w:r>
    <w:r w:rsidR="002B5D31" w:rsidRPr="002B5D31">
      <w:rPr>
        <w:rFonts w:asciiTheme="majorHAnsi" w:eastAsiaTheme="majorEastAsia" w:hAnsiTheme="majorHAnsi" w:cstheme="majorBidi"/>
        <w:noProof/>
      </w:rPr>
      <w:t>1</w:t>
    </w:r>
    <w:r w:rsidRPr="00442F57">
      <w:rPr>
        <w:rFonts w:asciiTheme="majorHAnsi" w:eastAsiaTheme="majorEastAsia" w:hAnsiTheme="majorHAnsi" w:cstheme="majorBidi"/>
      </w:rPr>
      <w:fldChar w:fldCharType="end"/>
    </w:r>
  </w:p>
  <w:p w:rsidR="00442F57" w:rsidRPr="00442F57" w:rsidRDefault="00442F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F8" w:rsidRDefault="003B0CF8" w:rsidP="00442F57">
      <w:pPr>
        <w:spacing w:after="0" w:line="240" w:lineRule="auto"/>
      </w:pPr>
      <w:r>
        <w:separator/>
      </w:r>
    </w:p>
  </w:footnote>
  <w:footnote w:type="continuationSeparator" w:id="0">
    <w:p w:rsidR="003B0CF8" w:rsidRDefault="003B0CF8" w:rsidP="0044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3AB"/>
    <w:multiLevelType w:val="hybridMultilevel"/>
    <w:tmpl w:val="E6EA2064"/>
    <w:lvl w:ilvl="0" w:tplc="E5F691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E4B2C"/>
    <w:multiLevelType w:val="hybridMultilevel"/>
    <w:tmpl w:val="335A4E0E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BEF5D2E"/>
    <w:multiLevelType w:val="hybridMultilevel"/>
    <w:tmpl w:val="D87CBC0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977A2"/>
    <w:multiLevelType w:val="hybridMultilevel"/>
    <w:tmpl w:val="AC42CEFC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3EC449C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4F91F33"/>
    <w:multiLevelType w:val="multilevel"/>
    <w:tmpl w:val="3000F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7462E8"/>
    <w:multiLevelType w:val="hybridMultilevel"/>
    <w:tmpl w:val="4ABC7E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88161A5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38AB2B38"/>
    <w:multiLevelType w:val="hybridMultilevel"/>
    <w:tmpl w:val="16646F30"/>
    <w:lvl w:ilvl="0" w:tplc="5F6664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1C446A5"/>
    <w:multiLevelType w:val="hybridMultilevel"/>
    <w:tmpl w:val="BC5A412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A955E9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8A75924"/>
    <w:multiLevelType w:val="hybridMultilevel"/>
    <w:tmpl w:val="2AB2485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3">
    <w:nsid w:val="63C94F08"/>
    <w:multiLevelType w:val="hybridMultilevel"/>
    <w:tmpl w:val="726ADE8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D70A6"/>
    <w:multiLevelType w:val="hybridMultilevel"/>
    <w:tmpl w:val="AEA2FEA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65286"/>
    <w:multiLevelType w:val="hybridMultilevel"/>
    <w:tmpl w:val="87F4258C"/>
    <w:lvl w:ilvl="0" w:tplc="6D34C3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AD0FC1"/>
    <w:multiLevelType w:val="hybridMultilevel"/>
    <w:tmpl w:val="0EA298FE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770034"/>
    <w:multiLevelType w:val="hybridMultilevel"/>
    <w:tmpl w:val="B7165E10"/>
    <w:lvl w:ilvl="0" w:tplc="93C0D8E0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7A3A5AE3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20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EF2"/>
    <w:rsid w:val="00017ED4"/>
    <w:rsid w:val="00031E94"/>
    <w:rsid w:val="000474E6"/>
    <w:rsid w:val="00067E4C"/>
    <w:rsid w:val="000706A1"/>
    <w:rsid w:val="00091816"/>
    <w:rsid w:val="000A15AB"/>
    <w:rsid w:val="00123471"/>
    <w:rsid w:val="00135691"/>
    <w:rsid w:val="00136716"/>
    <w:rsid w:val="00147A60"/>
    <w:rsid w:val="00156B88"/>
    <w:rsid w:val="0016325E"/>
    <w:rsid w:val="001675A0"/>
    <w:rsid w:val="001709CE"/>
    <w:rsid w:val="00196487"/>
    <w:rsid w:val="001A5324"/>
    <w:rsid w:val="001A540A"/>
    <w:rsid w:val="001A5C23"/>
    <w:rsid w:val="001B0D25"/>
    <w:rsid w:val="001C1831"/>
    <w:rsid w:val="001C2837"/>
    <w:rsid w:val="001E784F"/>
    <w:rsid w:val="001F0C93"/>
    <w:rsid w:val="001F4737"/>
    <w:rsid w:val="002351FB"/>
    <w:rsid w:val="00251627"/>
    <w:rsid w:val="0025523D"/>
    <w:rsid w:val="00270BD7"/>
    <w:rsid w:val="0028673B"/>
    <w:rsid w:val="002A53CE"/>
    <w:rsid w:val="002B5D31"/>
    <w:rsid w:val="002C1BED"/>
    <w:rsid w:val="002F29F7"/>
    <w:rsid w:val="002F423D"/>
    <w:rsid w:val="002F449A"/>
    <w:rsid w:val="0030692A"/>
    <w:rsid w:val="00321061"/>
    <w:rsid w:val="003260E0"/>
    <w:rsid w:val="00360009"/>
    <w:rsid w:val="00363515"/>
    <w:rsid w:val="003920A1"/>
    <w:rsid w:val="003A3FA1"/>
    <w:rsid w:val="003B0CF8"/>
    <w:rsid w:val="003B4ADE"/>
    <w:rsid w:val="003C72B4"/>
    <w:rsid w:val="003D7265"/>
    <w:rsid w:val="003E0308"/>
    <w:rsid w:val="003E1B55"/>
    <w:rsid w:val="00401FDE"/>
    <w:rsid w:val="00404AAE"/>
    <w:rsid w:val="00442F57"/>
    <w:rsid w:val="00455008"/>
    <w:rsid w:val="00470BF4"/>
    <w:rsid w:val="004A1C9D"/>
    <w:rsid w:val="004A7FC8"/>
    <w:rsid w:val="004D63B7"/>
    <w:rsid w:val="00505FCA"/>
    <w:rsid w:val="00516B0D"/>
    <w:rsid w:val="00574663"/>
    <w:rsid w:val="00581EC2"/>
    <w:rsid w:val="00585771"/>
    <w:rsid w:val="00613A70"/>
    <w:rsid w:val="0063063B"/>
    <w:rsid w:val="00652B10"/>
    <w:rsid w:val="006979E6"/>
    <w:rsid w:val="006E7127"/>
    <w:rsid w:val="006F1E21"/>
    <w:rsid w:val="006F6D38"/>
    <w:rsid w:val="00723E4F"/>
    <w:rsid w:val="007259F2"/>
    <w:rsid w:val="00733E99"/>
    <w:rsid w:val="00745B07"/>
    <w:rsid w:val="00746FD8"/>
    <w:rsid w:val="007531C1"/>
    <w:rsid w:val="00757FC2"/>
    <w:rsid w:val="007A5277"/>
    <w:rsid w:val="007E254D"/>
    <w:rsid w:val="007E79D3"/>
    <w:rsid w:val="007F2B9F"/>
    <w:rsid w:val="00804AB0"/>
    <w:rsid w:val="00835377"/>
    <w:rsid w:val="0084582A"/>
    <w:rsid w:val="00851FD3"/>
    <w:rsid w:val="00855D5B"/>
    <w:rsid w:val="00856C34"/>
    <w:rsid w:val="008709A9"/>
    <w:rsid w:val="00892732"/>
    <w:rsid w:val="00895BFB"/>
    <w:rsid w:val="008A07C2"/>
    <w:rsid w:val="008B4056"/>
    <w:rsid w:val="008C7003"/>
    <w:rsid w:val="008E2056"/>
    <w:rsid w:val="00917BE5"/>
    <w:rsid w:val="00927C83"/>
    <w:rsid w:val="00941358"/>
    <w:rsid w:val="009439C4"/>
    <w:rsid w:val="00953A9C"/>
    <w:rsid w:val="00966660"/>
    <w:rsid w:val="009713D2"/>
    <w:rsid w:val="009763C0"/>
    <w:rsid w:val="009901E8"/>
    <w:rsid w:val="00994ADF"/>
    <w:rsid w:val="009A59D3"/>
    <w:rsid w:val="009C1AA5"/>
    <w:rsid w:val="009C67AF"/>
    <w:rsid w:val="009E45A9"/>
    <w:rsid w:val="009E578E"/>
    <w:rsid w:val="009F41C8"/>
    <w:rsid w:val="00A0421F"/>
    <w:rsid w:val="00A10944"/>
    <w:rsid w:val="00A16EC1"/>
    <w:rsid w:val="00A33F03"/>
    <w:rsid w:val="00A44C0B"/>
    <w:rsid w:val="00A46740"/>
    <w:rsid w:val="00A470C3"/>
    <w:rsid w:val="00A56262"/>
    <w:rsid w:val="00A60FCA"/>
    <w:rsid w:val="00A96CA6"/>
    <w:rsid w:val="00AC1AF5"/>
    <w:rsid w:val="00AF280F"/>
    <w:rsid w:val="00AF5AD1"/>
    <w:rsid w:val="00B035FC"/>
    <w:rsid w:val="00B03F3E"/>
    <w:rsid w:val="00B21EF2"/>
    <w:rsid w:val="00B570D3"/>
    <w:rsid w:val="00B77ED0"/>
    <w:rsid w:val="00BA0BF3"/>
    <w:rsid w:val="00BA59AE"/>
    <w:rsid w:val="00BB42FF"/>
    <w:rsid w:val="00BB529C"/>
    <w:rsid w:val="00BD6911"/>
    <w:rsid w:val="00BF37FF"/>
    <w:rsid w:val="00BF6F11"/>
    <w:rsid w:val="00C16CBA"/>
    <w:rsid w:val="00C40362"/>
    <w:rsid w:val="00C43DF2"/>
    <w:rsid w:val="00C54749"/>
    <w:rsid w:val="00C67062"/>
    <w:rsid w:val="00C714F9"/>
    <w:rsid w:val="00C926F7"/>
    <w:rsid w:val="00CC2420"/>
    <w:rsid w:val="00CD4BBA"/>
    <w:rsid w:val="00CD6810"/>
    <w:rsid w:val="00CF508B"/>
    <w:rsid w:val="00D03F76"/>
    <w:rsid w:val="00D105A3"/>
    <w:rsid w:val="00D41A94"/>
    <w:rsid w:val="00D46645"/>
    <w:rsid w:val="00D55428"/>
    <w:rsid w:val="00D606D0"/>
    <w:rsid w:val="00D74D25"/>
    <w:rsid w:val="00D949A2"/>
    <w:rsid w:val="00DA7F1A"/>
    <w:rsid w:val="00DB61EE"/>
    <w:rsid w:val="00DB68A9"/>
    <w:rsid w:val="00DC0FD7"/>
    <w:rsid w:val="00DD3DEF"/>
    <w:rsid w:val="00DD591A"/>
    <w:rsid w:val="00E04B8A"/>
    <w:rsid w:val="00E2513B"/>
    <w:rsid w:val="00E37DF2"/>
    <w:rsid w:val="00E41F51"/>
    <w:rsid w:val="00E443D9"/>
    <w:rsid w:val="00E46689"/>
    <w:rsid w:val="00E55469"/>
    <w:rsid w:val="00E55F4D"/>
    <w:rsid w:val="00E65327"/>
    <w:rsid w:val="00E70EB1"/>
    <w:rsid w:val="00E82F4A"/>
    <w:rsid w:val="00EA2588"/>
    <w:rsid w:val="00EA6A1A"/>
    <w:rsid w:val="00EB5C0A"/>
    <w:rsid w:val="00EB7DD2"/>
    <w:rsid w:val="00EC291F"/>
    <w:rsid w:val="00EC3DCD"/>
    <w:rsid w:val="00EC4CA2"/>
    <w:rsid w:val="00EC5E9C"/>
    <w:rsid w:val="00ED1D45"/>
    <w:rsid w:val="00EE71A8"/>
    <w:rsid w:val="00EF52CB"/>
    <w:rsid w:val="00F109C4"/>
    <w:rsid w:val="00F3403A"/>
    <w:rsid w:val="00F43D60"/>
    <w:rsid w:val="00F656B7"/>
    <w:rsid w:val="00F7683A"/>
    <w:rsid w:val="00F96D4B"/>
    <w:rsid w:val="00FA3261"/>
    <w:rsid w:val="00FA5926"/>
    <w:rsid w:val="00FA7273"/>
    <w:rsid w:val="00FB0582"/>
    <w:rsid w:val="00FD18EC"/>
    <w:rsid w:val="00FE604D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6"/>
        <o:r id="V:Rule2" type="connector" idref="#AutoShape 11"/>
        <o:r id="V:Rule3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15AB"/>
    <w:rPr>
      <w:color w:val="0000FF"/>
      <w:u w:val="single"/>
    </w:rPr>
  </w:style>
  <w:style w:type="paragraph" w:styleId="NormalWeb">
    <w:name w:val="Normal (Web)"/>
    <w:basedOn w:val="Normal"/>
    <w:rsid w:val="00ED1D4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6262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56262"/>
    <w:rPr>
      <w:rFonts w:ascii="Arial Narrow" w:eastAsia="Times New Roman" w:hAnsi="Arial Narrow"/>
      <w:spacing w:val="2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F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4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15AB"/>
    <w:rPr>
      <w:color w:val="0000FF"/>
      <w:u w:val="single"/>
    </w:rPr>
  </w:style>
  <w:style w:type="paragraph" w:styleId="NormalWeb">
    <w:name w:val="Normal (Web)"/>
    <w:basedOn w:val="Normal"/>
    <w:rsid w:val="00ED1D4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6262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56262"/>
    <w:rPr>
      <w:rFonts w:ascii="Arial Narrow" w:eastAsia="Times New Roman" w:hAnsi="Arial Narrow"/>
      <w:spacing w:val="2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ogadomario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9F2-1042-4141-BC04-6816FE93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8726</CharactersWithSpaces>
  <SharedDoc>false</SharedDoc>
  <HLinks>
    <vt:vector size="6" baseType="variant"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mailto:ju_mig2@hotmail.com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PROFESIONAL</cp:lastModifiedBy>
  <cp:revision>9</cp:revision>
  <cp:lastPrinted>2012-11-20T19:11:00Z</cp:lastPrinted>
  <dcterms:created xsi:type="dcterms:W3CDTF">2012-09-24T17:13:00Z</dcterms:created>
  <dcterms:modified xsi:type="dcterms:W3CDTF">2012-11-20T19:25:00Z</dcterms:modified>
</cp:coreProperties>
</file>