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D3" w:rsidRPr="00B97DD3" w:rsidRDefault="000C186B" w:rsidP="0067676E">
      <w:pPr>
        <w:shd w:val="clear" w:color="auto" w:fill="FFFFFF"/>
        <w:spacing w:line="480" w:lineRule="auto"/>
        <w:ind w:left="29"/>
        <w:jc w:val="center"/>
        <w:rPr>
          <w:b/>
          <w:bCs/>
          <w:iCs/>
          <w:spacing w:val="-1"/>
        </w:rPr>
      </w:pPr>
      <w:bookmarkStart w:id="0" w:name="_GoBack"/>
      <w:bookmarkEnd w:id="0"/>
      <w:r w:rsidRPr="00A14E24">
        <w:rPr>
          <w:b/>
          <w:noProof/>
        </w:rPr>
        <w:drawing>
          <wp:anchor distT="0" distB="0" distL="114300" distR="114300" simplePos="0" relativeHeight="251665920" behindDoc="0" locked="0" layoutInCell="1" allowOverlap="1" wp14:anchorId="2D7B250E" wp14:editId="68495995">
            <wp:simplePos x="0" y="0"/>
            <wp:positionH relativeFrom="margin">
              <wp:posOffset>-523875</wp:posOffset>
            </wp:positionH>
            <wp:positionV relativeFrom="margin">
              <wp:posOffset>-533400</wp:posOffset>
            </wp:positionV>
            <wp:extent cx="981075" cy="924319"/>
            <wp:effectExtent l="0" t="0" r="0" b="9525"/>
            <wp:wrapNone/>
            <wp:docPr id="1" name="Imagen 1" descr="Descripción: D:\imagenes+\unjf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imagenes+\unjfsc.bmp"/>
                    <pic:cNvPicPr>
                      <a:picLocks noChangeAspect="1" noChangeArrowheads="1"/>
                    </pic:cNvPicPr>
                  </pic:nvPicPr>
                  <pic:blipFill>
                    <a:blip r:embed="rId8" cstate="print">
                      <a:lum bright="10000"/>
                      <a:extLst>
                        <a:ext uri="{28A0092B-C50C-407E-A947-70E740481C1C}">
                          <a14:useLocalDpi xmlns:a14="http://schemas.microsoft.com/office/drawing/2010/main" val="0"/>
                        </a:ext>
                      </a:extLst>
                    </a:blip>
                    <a:srcRect/>
                    <a:stretch>
                      <a:fillRect/>
                    </a:stretch>
                  </pic:blipFill>
                  <pic:spPr bwMode="auto">
                    <a:xfrm>
                      <a:off x="0" y="0"/>
                      <a:ext cx="981075" cy="924319"/>
                    </a:xfrm>
                    <a:prstGeom prst="rect">
                      <a:avLst/>
                    </a:prstGeom>
                    <a:noFill/>
                    <a:ln>
                      <a:noFill/>
                    </a:ln>
                  </pic:spPr>
                </pic:pic>
              </a:graphicData>
            </a:graphic>
            <wp14:sizeRelH relativeFrom="page">
              <wp14:pctWidth>0</wp14:pctWidth>
            </wp14:sizeRelH>
            <wp14:sizeRelV relativeFrom="page">
              <wp14:pctHeight>0</wp14:pctHeight>
            </wp14:sizeRelV>
          </wp:anchor>
        </w:drawing>
      </w:r>
      <w:r w:rsidR="00B97DD3" w:rsidRPr="00B97DD3">
        <w:rPr>
          <w:b/>
          <w:bCs/>
          <w:iCs/>
          <w:spacing w:val="-1"/>
        </w:rPr>
        <w:t>UNIVERSIDAD NACIONAL : JOSÉ FAUSTINO SÁNCHEZ CARRIÓN</w:t>
      </w:r>
    </w:p>
    <w:p w:rsidR="00B97DD3" w:rsidRPr="00B97DD3" w:rsidRDefault="00B97DD3" w:rsidP="0067676E">
      <w:pPr>
        <w:shd w:val="clear" w:color="auto" w:fill="FFFFFF"/>
        <w:spacing w:line="480" w:lineRule="auto"/>
        <w:ind w:left="29"/>
        <w:jc w:val="center"/>
        <w:rPr>
          <w:b/>
          <w:bCs/>
          <w:iCs/>
          <w:spacing w:val="-1"/>
        </w:rPr>
      </w:pPr>
      <w:r w:rsidRPr="00B97DD3">
        <w:rPr>
          <w:b/>
          <w:bCs/>
          <w:iCs/>
          <w:spacing w:val="-1"/>
        </w:rPr>
        <w:t xml:space="preserve">FACULTAD </w:t>
      </w:r>
      <w:r>
        <w:rPr>
          <w:b/>
          <w:bCs/>
          <w:iCs/>
          <w:spacing w:val="-1"/>
        </w:rPr>
        <w:t>DE DERECHO Y CIENCIAS POLÍTICAS</w:t>
      </w:r>
    </w:p>
    <w:p w:rsidR="00B97DD3" w:rsidRPr="00B97DD3" w:rsidRDefault="00B97DD3" w:rsidP="0067676E">
      <w:pPr>
        <w:shd w:val="clear" w:color="auto" w:fill="FFFFFF"/>
        <w:spacing w:line="480" w:lineRule="auto"/>
        <w:ind w:left="29"/>
        <w:jc w:val="center"/>
        <w:rPr>
          <w:b/>
          <w:bCs/>
          <w:iCs/>
          <w:spacing w:val="-1"/>
        </w:rPr>
      </w:pPr>
      <w:r w:rsidRPr="00B97DD3">
        <w:rPr>
          <w:b/>
          <w:bCs/>
          <w:iCs/>
          <w:spacing w:val="-1"/>
        </w:rPr>
        <w:t>DIRECTOR DE DEPARTAMENTO ACADEMICO DE DERECHO Y CIENCIAS POLÍTICAS</w:t>
      </w:r>
    </w:p>
    <w:p w:rsidR="00B97DD3" w:rsidRPr="00B97DD3" w:rsidRDefault="00B97DD3" w:rsidP="0067676E">
      <w:pPr>
        <w:shd w:val="clear" w:color="auto" w:fill="FFFFFF"/>
        <w:spacing w:line="480" w:lineRule="auto"/>
        <w:ind w:left="29"/>
        <w:rPr>
          <w:b/>
          <w:bCs/>
          <w:iCs/>
          <w:spacing w:val="-1"/>
        </w:rPr>
      </w:pPr>
      <w:r w:rsidRPr="00B97DD3">
        <w:rPr>
          <w:b/>
          <w:bCs/>
          <w:i/>
          <w:iCs/>
          <w:spacing w:val="-1"/>
        </w:rPr>
        <w:t xml:space="preserve">           </w:t>
      </w:r>
      <w:r>
        <w:rPr>
          <w:b/>
          <w:bCs/>
          <w:i/>
          <w:iCs/>
          <w:spacing w:val="-1"/>
        </w:rPr>
        <w:t xml:space="preserve">                            </w:t>
      </w:r>
      <w:r w:rsidRPr="00B97DD3">
        <w:rPr>
          <w:b/>
          <w:bCs/>
          <w:iCs/>
          <w:spacing w:val="-1"/>
        </w:rPr>
        <w:t>SÍLABO</w:t>
      </w:r>
    </w:p>
    <w:p w:rsidR="00B97DD3" w:rsidRPr="00B97DD3" w:rsidRDefault="00B97DD3" w:rsidP="0067676E">
      <w:pPr>
        <w:shd w:val="clear" w:color="auto" w:fill="FFFFFF"/>
        <w:spacing w:line="480" w:lineRule="auto"/>
        <w:ind w:left="29"/>
        <w:rPr>
          <w:b/>
          <w:bCs/>
          <w:iCs/>
          <w:spacing w:val="-1"/>
        </w:rPr>
      </w:pPr>
      <w:r w:rsidRPr="00B97DD3">
        <w:rPr>
          <w:b/>
          <w:bCs/>
          <w:iCs/>
          <w:spacing w:val="-1"/>
        </w:rPr>
        <w:t xml:space="preserve">                    ASIGNATURA:   TEORIA GENERAL DEL  PROCESO</w:t>
      </w:r>
    </w:p>
    <w:p w:rsidR="007E0078" w:rsidRDefault="000914D4" w:rsidP="0067676E">
      <w:pPr>
        <w:shd w:val="clear" w:color="auto" w:fill="FFFFFF"/>
        <w:spacing w:before="240"/>
        <w:ind w:left="29"/>
      </w:pPr>
      <w:r w:rsidRPr="00327BFA">
        <w:rPr>
          <w:b/>
          <w:bCs/>
          <w:i/>
          <w:iCs/>
          <w:spacing w:val="-1"/>
        </w:rPr>
        <w:t>I.</w:t>
      </w:r>
      <w:r w:rsidRPr="00327BFA">
        <w:rPr>
          <w:b/>
          <w:bCs/>
          <w:i/>
          <w:iCs/>
        </w:rPr>
        <w:tab/>
      </w:r>
      <w:r>
        <w:rPr>
          <w:b/>
          <w:bCs/>
          <w:i/>
          <w:iCs/>
          <w:spacing w:val="-8"/>
          <w:lang w:val="es-ES_tradnl"/>
        </w:rPr>
        <w:t>DATOS GENERALES</w:t>
      </w:r>
      <w:r w:rsidR="00327BFA">
        <w:rPr>
          <w:b/>
          <w:bCs/>
          <w:i/>
          <w:iCs/>
          <w:spacing w:val="-8"/>
          <w:lang w:val="es-ES_tradnl"/>
        </w:rPr>
        <w:t>.-</w:t>
      </w:r>
    </w:p>
    <w:p w:rsidR="007E0078" w:rsidRDefault="007E0078" w:rsidP="00C74CE0">
      <w:pPr>
        <w:spacing w:after="139"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403"/>
        <w:gridCol w:w="5299"/>
      </w:tblGrid>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A53EC7">
            <w:pPr>
              <w:pStyle w:val="Prrafodelista"/>
              <w:numPr>
                <w:ilvl w:val="1"/>
                <w:numId w:val="6"/>
              </w:numPr>
              <w:shd w:val="clear" w:color="auto" w:fill="FFFFFF"/>
              <w:spacing w:line="360" w:lineRule="auto"/>
            </w:pPr>
            <w:r>
              <w:t>CICLO ACADEMICO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406991" w:rsidP="00C74CE0">
            <w:pPr>
              <w:shd w:val="clear" w:color="auto" w:fill="FFFFFF"/>
              <w:spacing w:line="360" w:lineRule="auto"/>
              <w:ind w:left="14"/>
            </w:pPr>
            <w:r>
              <w:t>IV</w:t>
            </w:r>
            <w:r w:rsidR="00AF2A46">
              <w:t>-A</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A53EC7">
            <w:pPr>
              <w:pStyle w:val="Prrafodelista"/>
              <w:numPr>
                <w:ilvl w:val="1"/>
                <w:numId w:val="6"/>
              </w:numPr>
              <w:shd w:val="clear" w:color="auto" w:fill="FFFFFF"/>
              <w:spacing w:line="360" w:lineRule="auto"/>
            </w:pPr>
            <w:r>
              <w:t>CODIGO ASIGNATURA</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A53EC7" w:rsidP="00C74CE0">
            <w:pPr>
              <w:shd w:val="clear" w:color="auto" w:fill="FFFFFF"/>
              <w:spacing w:line="360" w:lineRule="auto"/>
              <w:ind w:left="14"/>
            </w:pPr>
            <w:r>
              <w:t>22256</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4"/>
            </w:pPr>
            <w:r>
              <w:rPr>
                <w:iCs/>
                <w:lang w:val="es-ES_tradnl"/>
              </w:rPr>
              <w:t>1.3 PLAN ACADEMICO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327BFA">
            <w:pPr>
              <w:shd w:val="clear" w:color="auto" w:fill="FFFFFF"/>
              <w:spacing w:line="360" w:lineRule="auto"/>
            </w:pPr>
            <w:r>
              <w:rPr>
                <w:iCs/>
                <w:lang w:val="es-ES_tradnl"/>
              </w:rPr>
              <w:t>Plan IV</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4"/>
            </w:pPr>
            <w:r>
              <w:rPr>
                <w:iCs/>
                <w:lang w:val="es-ES_tradnl"/>
              </w:rPr>
              <w:t>1.4 AREA CURRICULAR</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A53EC7" w:rsidP="00C74CE0">
            <w:pPr>
              <w:shd w:val="clear" w:color="auto" w:fill="FFFFFF"/>
              <w:spacing w:line="360" w:lineRule="auto"/>
            </w:pPr>
            <w:r>
              <w:t>Formación Profesional Básica</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0914D4" w:rsidP="00C74CE0">
            <w:pPr>
              <w:shd w:val="clear" w:color="auto" w:fill="FFFFFF"/>
              <w:spacing w:line="360" w:lineRule="auto"/>
              <w:ind w:left="19"/>
            </w:pPr>
            <w:r w:rsidRPr="00327BFA">
              <w:rPr>
                <w:iCs/>
                <w:lang w:val="es-ES_tradnl"/>
              </w:rPr>
              <w:t xml:space="preserve">1.5 </w:t>
            </w:r>
            <w:r w:rsidR="00A53EC7">
              <w:rPr>
                <w:iCs/>
                <w:lang w:val="es-ES_tradnl"/>
              </w:rPr>
              <w:t>DEPARTAMENTO ACADEMICO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5"/>
            </w:pPr>
            <w:r>
              <w:t>Derecho</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4"/>
            </w:pPr>
            <w:r>
              <w:rPr>
                <w:iCs/>
                <w:lang w:val="es-ES_tradnl"/>
              </w:rPr>
              <w:t>1.6 PRE- REQUISITO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A53EC7" w:rsidP="00C74CE0">
            <w:pPr>
              <w:shd w:val="clear" w:color="auto" w:fill="FFFFFF"/>
              <w:spacing w:line="360" w:lineRule="auto"/>
            </w:pPr>
            <w:r>
              <w:t>No tiene</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9"/>
            </w:pPr>
            <w:r>
              <w:rPr>
                <w:iCs/>
                <w:lang w:val="es-ES_tradnl"/>
              </w:rPr>
              <w:t>1.7 SEMESTRE ACADEMICO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A53EC7" w:rsidRDefault="00B531B7" w:rsidP="00B531B7">
            <w:pPr>
              <w:shd w:val="clear" w:color="auto" w:fill="FFFFFF"/>
              <w:spacing w:line="360" w:lineRule="auto"/>
              <w:ind w:left="5"/>
            </w:pPr>
            <w:r>
              <w:rPr>
                <w:iCs/>
                <w:lang w:val="es-ES_tradnl"/>
              </w:rPr>
              <w:t>2018</w:t>
            </w:r>
            <w:r w:rsidR="00AF2A46">
              <w:rPr>
                <w:iCs/>
                <w:lang w:val="es-ES_tradnl"/>
              </w:rPr>
              <w:t>-</w:t>
            </w:r>
            <w:r w:rsidR="00FB0456">
              <w:rPr>
                <w:iCs/>
                <w:lang w:val="es-ES_tradnl"/>
              </w:rPr>
              <w:t>I</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14"/>
            </w:pPr>
            <w:r>
              <w:rPr>
                <w:iCs/>
                <w:lang w:val="es-ES_tradnl"/>
              </w:rPr>
              <w:t>1.8 HORAS TOTALES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A53EC7" w:rsidRDefault="00A53EC7" w:rsidP="00C74CE0">
            <w:pPr>
              <w:shd w:val="clear" w:color="auto" w:fill="FFFFFF"/>
              <w:spacing w:line="360" w:lineRule="auto"/>
            </w:pPr>
            <w:r w:rsidRPr="00A53EC7">
              <w:rPr>
                <w:iCs/>
                <w:lang w:val="es-ES_tradnl"/>
              </w:rPr>
              <w:t>04</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0914D4" w:rsidP="00A53EC7">
            <w:pPr>
              <w:shd w:val="clear" w:color="auto" w:fill="FFFFFF"/>
              <w:spacing w:line="360" w:lineRule="auto"/>
              <w:ind w:left="14"/>
            </w:pPr>
            <w:r w:rsidRPr="00327BFA">
              <w:rPr>
                <w:iCs/>
                <w:lang w:val="es-ES_tradnl"/>
              </w:rPr>
              <w:t xml:space="preserve">1.9 </w:t>
            </w:r>
            <w:r w:rsidR="00A53EC7">
              <w:rPr>
                <w:iCs/>
                <w:lang w:val="es-ES_tradnl"/>
              </w:rPr>
              <w:t>HORAS TEORICAS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A53EC7" w:rsidP="00C74CE0">
            <w:pPr>
              <w:shd w:val="clear" w:color="auto" w:fill="FFFFFF"/>
              <w:spacing w:line="360" w:lineRule="auto"/>
              <w:ind w:left="5"/>
            </w:pPr>
            <w:r>
              <w:rPr>
                <w:i/>
                <w:iCs/>
                <w:lang w:val="es-ES_tradnl"/>
              </w:rPr>
              <w:t>03</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327BFA" w:rsidRDefault="00A53EC7" w:rsidP="00C74CE0">
            <w:pPr>
              <w:shd w:val="clear" w:color="auto" w:fill="FFFFFF"/>
              <w:spacing w:line="360" w:lineRule="auto"/>
              <w:ind w:left="5"/>
            </w:pPr>
            <w:r>
              <w:rPr>
                <w:iCs/>
                <w:lang w:val="es-ES_tradnl"/>
              </w:rPr>
              <w:t>1.10 HORAS PRACTICAS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A53EC7" w:rsidP="00C74CE0">
            <w:pPr>
              <w:shd w:val="clear" w:color="auto" w:fill="FFFFFF"/>
              <w:spacing w:line="360" w:lineRule="auto"/>
            </w:pPr>
            <w:r>
              <w:t>01</w:t>
            </w:r>
          </w:p>
        </w:tc>
      </w:tr>
      <w:tr w:rsidR="007E0078"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7E0078" w:rsidRPr="00A53EC7" w:rsidRDefault="00A53EC7" w:rsidP="00C74CE0">
            <w:pPr>
              <w:shd w:val="clear" w:color="auto" w:fill="FFFFFF"/>
              <w:spacing w:line="360" w:lineRule="auto"/>
              <w:ind w:left="14"/>
            </w:pPr>
            <w:r>
              <w:rPr>
                <w:i/>
                <w:iCs/>
                <w:lang w:val="es-ES_tradnl"/>
              </w:rPr>
              <w:t xml:space="preserve">1.11 </w:t>
            </w:r>
            <w:r>
              <w:rPr>
                <w:iCs/>
                <w:lang w:val="es-ES_tradnl"/>
              </w:rPr>
              <w:t>CREDITOS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7E0078" w:rsidRPr="00156014" w:rsidRDefault="00327BFA" w:rsidP="00A53EC7">
            <w:pPr>
              <w:shd w:val="clear" w:color="auto" w:fill="FFFFFF"/>
              <w:spacing w:line="360" w:lineRule="auto"/>
            </w:pPr>
            <w:r>
              <w:t>0</w:t>
            </w:r>
            <w:r w:rsidR="00A53EC7">
              <w:t xml:space="preserve">3 </w:t>
            </w:r>
          </w:p>
        </w:tc>
      </w:tr>
      <w:tr w:rsidR="00A53EC7"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A53EC7" w:rsidRPr="00A53EC7" w:rsidRDefault="00A53EC7" w:rsidP="00C74CE0">
            <w:pPr>
              <w:shd w:val="clear" w:color="auto" w:fill="FFFFFF"/>
              <w:spacing w:line="360" w:lineRule="auto"/>
              <w:ind w:left="14"/>
              <w:rPr>
                <w:iCs/>
                <w:lang w:val="es-ES_tradnl"/>
              </w:rPr>
            </w:pPr>
            <w:r>
              <w:rPr>
                <w:iCs/>
                <w:lang w:val="es-ES_tradnl"/>
              </w:rPr>
              <w:t>1.12 DOCENTE</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pPr>
            <w:r>
              <w:t>Dr. Carlos H. Conde Salinas</w:t>
            </w:r>
          </w:p>
        </w:tc>
      </w:tr>
      <w:tr w:rsidR="00A53EC7"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A53EC7" w:rsidRPr="00A53EC7" w:rsidRDefault="00A53EC7" w:rsidP="00C74CE0">
            <w:pPr>
              <w:shd w:val="clear" w:color="auto" w:fill="FFFFFF"/>
              <w:spacing w:line="360" w:lineRule="auto"/>
              <w:ind w:left="14"/>
              <w:rPr>
                <w:iCs/>
              </w:rPr>
            </w:pPr>
            <w:r>
              <w:rPr>
                <w:iCs/>
              </w:rPr>
              <w:t>1.13 COLEGIATURA</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pPr>
            <w:r>
              <w:t>CAH.023 – CAL:22088</w:t>
            </w:r>
          </w:p>
        </w:tc>
      </w:tr>
      <w:tr w:rsidR="00A53EC7"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ind w:left="14"/>
              <w:rPr>
                <w:iCs/>
              </w:rPr>
            </w:pPr>
            <w:r>
              <w:rPr>
                <w:iCs/>
              </w:rPr>
              <w:t>1.14 CORREO ELECTRONICO</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A53EC7" w:rsidRDefault="00E43E7A" w:rsidP="00C74CE0">
            <w:pPr>
              <w:shd w:val="clear" w:color="auto" w:fill="FFFFFF"/>
              <w:spacing w:line="360" w:lineRule="auto"/>
            </w:pPr>
            <w:hyperlink r:id="rId9" w:history="1">
              <w:r w:rsidR="00A53EC7" w:rsidRPr="00BB55D6">
                <w:rPr>
                  <w:rStyle w:val="Hipervnculo"/>
                </w:rPr>
                <w:t>carlos.conde5623@gmail.com</w:t>
              </w:r>
            </w:hyperlink>
          </w:p>
        </w:tc>
      </w:tr>
      <w:tr w:rsidR="00A53EC7" w:rsidTr="0067676E">
        <w:trPr>
          <w:trHeight w:val="444"/>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ind w:left="14"/>
              <w:rPr>
                <w:iCs/>
              </w:rPr>
            </w:pPr>
            <w:r>
              <w:rPr>
                <w:iCs/>
              </w:rPr>
              <w:t>1.15 TELEFONOS</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A53EC7" w:rsidRDefault="00A53EC7" w:rsidP="00C74CE0">
            <w:pPr>
              <w:shd w:val="clear" w:color="auto" w:fill="FFFFFF"/>
              <w:spacing w:line="360" w:lineRule="auto"/>
            </w:pPr>
            <w:r>
              <w:t>2324718 - 998681031</w:t>
            </w:r>
          </w:p>
        </w:tc>
      </w:tr>
    </w:tbl>
    <w:p w:rsidR="001D56A7" w:rsidRPr="001D56A7" w:rsidRDefault="000914D4" w:rsidP="001D56A7">
      <w:pPr>
        <w:shd w:val="clear" w:color="auto" w:fill="FFFFFF"/>
        <w:spacing w:before="341"/>
        <w:ind w:left="19"/>
      </w:pPr>
      <w:r>
        <w:rPr>
          <w:b/>
          <w:bCs/>
          <w:spacing w:val="-2"/>
          <w:lang w:val="es-ES_tradnl"/>
        </w:rPr>
        <w:t>//.</w:t>
      </w:r>
      <w:r>
        <w:rPr>
          <w:b/>
          <w:bCs/>
          <w:lang w:val="es-ES_tradnl"/>
        </w:rPr>
        <w:tab/>
      </w:r>
      <w:r>
        <w:rPr>
          <w:b/>
          <w:bCs/>
          <w:i/>
          <w:iCs/>
          <w:spacing w:val="-5"/>
          <w:lang w:val="es-ES_tradnl"/>
        </w:rPr>
        <w:t>SUMILLA Y DESCRIPCI</w:t>
      </w:r>
      <w:r>
        <w:rPr>
          <w:rFonts w:eastAsia="Times New Roman" w:cs="Times New Roman"/>
          <w:b/>
          <w:bCs/>
          <w:i/>
          <w:iCs/>
          <w:spacing w:val="-5"/>
          <w:lang w:val="es-ES_tradnl"/>
        </w:rPr>
        <w:t>Ó</w:t>
      </w:r>
      <w:r>
        <w:rPr>
          <w:rFonts w:eastAsia="Times New Roman"/>
          <w:b/>
          <w:bCs/>
          <w:i/>
          <w:iCs/>
          <w:spacing w:val="-5"/>
          <w:lang w:val="es-ES_tradnl"/>
        </w:rPr>
        <w:t>N DE LA ASIGNATURA</w:t>
      </w:r>
    </w:p>
    <w:p w:rsidR="001D56A7" w:rsidRPr="00694AEE" w:rsidRDefault="001D56A7" w:rsidP="0067676E">
      <w:pPr>
        <w:shd w:val="clear" w:color="auto" w:fill="FFFFFF"/>
        <w:spacing w:before="202" w:line="312" w:lineRule="exact"/>
        <w:ind w:left="10" w:right="-282"/>
        <w:jc w:val="both"/>
        <w:rPr>
          <w:iCs/>
          <w:lang w:val="es-ES_tradnl"/>
        </w:rPr>
      </w:pPr>
      <w:r w:rsidRPr="00694AEE">
        <w:rPr>
          <w:iCs/>
          <w:lang w:val="es-ES_tradnl"/>
        </w:rPr>
        <w:t>El curso  tiene  por finalidad introducir al alumno al estudio del proceso, sus garantías   y   sus principales instituciones. Pero, sobre todo buscará fomentar en el alumno un espíritu  crítico  que  lo lleve  a advertir la necesidad de que el proceso no sea una farsa (es decir, una mera sucesión de actos formales sin ninguna razonabilidad, completamente lejano de una escala de valores que lo comprometa con el bienestar del ser humano y la realidad social); sino un instrumento de servicio del hombre para construir una sociedad más justa y reconciliada</w:t>
      </w:r>
    </w:p>
    <w:p w:rsidR="007E0078" w:rsidRPr="004D3A9E" w:rsidRDefault="000914D4" w:rsidP="0067676E">
      <w:pPr>
        <w:shd w:val="clear" w:color="auto" w:fill="FFFFFF"/>
        <w:spacing w:before="202" w:line="312" w:lineRule="exact"/>
        <w:ind w:left="10" w:right="-282"/>
        <w:jc w:val="both"/>
        <w:sectPr w:rsidR="007E0078" w:rsidRPr="004D3A9E" w:rsidSect="00CF5472">
          <w:type w:val="continuous"/>
          <w:pgSz w:w="11909" w:h="16834" w:code="9"/>
          <w:pgMar w:top="1701" w:right="1701" w:bottom="1701" w:left="1701" w:header="720" w:footer="720" w:gutter="0"/>
          <w:cols w:space="60"/>
          <w:noEndnote/>
        </w:sectPr>
      </w:pPr>
      <w:r w:rsidRPr="004D3A9E">
        <w:rPr>
          <w:iCs/>
          <w:lang w:val="es-ES_tradnl"/>
        </w:rPr>
        <w:t>La asignatura est</w:t>
      </w:r>
      <w:r w:rsidRPr="004D3A9E">
        <w:rPr>
          <w:rFonts w:eastAsia="Times New Roman" w:cs="Times New Roman"/>
          <w:iCs/>
          <w:lang w:val="es-ES_tradnl"/>
        </w:rPr>
        <w:t>á</w:t>
      </w:r>
      <w:r w:rsidRPr="004D3A9E">
        <w:rPr>
          <w:rFonts w:eastAsia="Times New Roman"/>
          <w:iCs/>
          <w:lang w:val="es-ES_tradnl"/>
        </w:rPr>
        <w:t xml:space="preserve"> programada en 16 semanas, que se desarrollan</w:t>
      </w:r>
      <w:r w:rsidR="00101C20" w:rsidRPr="004D3A9E">
        <w:rPr>
          <w:rFonts w:eastAsia="Times New Roman"/>
          <w:iCs/>
          <w:lang w:val="es-ES_tradnl"/>
        </w:rPr>
        <w:t xml:space="preserve"> en</w:t>
      </w:r>
      <w:r w:rsidRPr="004D3A9E">
        <w:rPr>
          <w:rFonts w:eastAsia="Times New Roman"/>
          <w:iCs/>
          <w:lang w:val="es-ES_tradnl"/>
        </w:rPr>
        <w:t xml:space="preserve"> </w:t>
      </w:r>
      <w:r w:rsidRPr="004D3A9E">
        <w:rPr>
          <w:rFonts w:eastAsia="Times New Roman"/>
          <w:iCs/>
        </w:rPr>
        <w:t xml:space="preserve">IV </w:t>
      </w:r>
      <w:r w:rsidRPr="004D3A9E">
        <w:rPr>
          <w:rFonts w:eastAsia="Times New Roman"/>
          <w:iCs/>
          <w:lang w:val="es-ES_tradnl"/>
        </w:rPr>
        <w:t>m</w:t>
      </w:r>
      <w:r w:rsidRPr="004D3A9E">
        <w:rPr>
          <w:rFonts w:eastAsia="Times New Roman" w:cs="Times New Roman"/>
          <w:iCs/>
          <w:lang w:val="es-ES_tradnl"/>
        </w:rPr>
        <w:t>ó</w:t>
      </w:r>
      <w:r w:rsidRPr="004D3A9E">
        <w:rPr>
          <w:rFonts w:eastAsia="Times New Roman"/>
          <w:iCs/>
          <w:lang w:val="es-ES_tradnl"/>
        </w:rPr>
        <w:t>dulos did</w:t>
      </w:r>
      <w:r w:rsidRPr="004D3A9E">
        <w:rPr>
          <w:rFonts w:eastAsia="Times New Roman" w:cs="Times New Roman"/>
          <w:iCs/>
          <w:lang w:val="es-ES_tradnl"/>
        </w:rPr>
        <w:t>á</w:t>
      </w:r>
      <w:r w:rsidRPr="004D3A9E">
        <w:rPr>
          <w:rFonts w:eastAsia="Times New Roman"/>
          <w:iCs/>
          <w:lang w:val="es-ES_tradnl"/>
        </w:rPr>
        <w:t xml:space="preserve">cticos con sus </w:t>
      </w:r>
      <w:r w:rsidRPr="004D3A9E">
        <w:rPr>
          <w:rFonts w:eastAsia="Times New Roman"/>
          <w:iCs/>
          <w:spacing w:val="-2"/>
          <w:lang w:val="es-ES_tradnl"/>
        </w:rPr>
        <w:t>respectivas sesiones de aprendizaje y tiene una duraci</w:t>
      </w:r>
      <w:r w:rsidRPr="004D3A9E">
        <w:rPr>
          <w:rFonts w:eastAsia="Times New Roman" w:cs="Times New Roman"/>
          <w:iCs/>
          <w:spacing w:val="-2"/>
          <w:lang w:val="es-ES_tradnl"/>
        </w:rPr>
        <w:t>ó</w:t>
      </w:r>
      <w:r w:rsidRPr="004D3A9E">
        <w:rPr>
          <w:rFonts w:eastAsia="Times New Roman"/>
          <w:iCs/>
          <w:spacing w:val="-2"/>
          <w:lang w:val="es-ES_tradnl"/>
        </w:rPr>
        <w:t>n de 4 horas s</w:t>
      </w:r>
      <w:r w:rsidR="00694AEE" w:rsidRPr="004D3A9E">
        <w:rPr>
          <w:rFonts w:eastAsia="Times New Roman"/>
          <w:iCs/>
          <w:spacing w:val="-2"/>
          <w:lang w:val="es-ES_tradnl"/>
        </w:rPr>
        <w:t>emana</w:t>
      </w:r>
      <w:r w:rsidR="001010C1">
        <w:rPr>
          <w:rFonts w:eastAsia="Times New Roman"/>
          <w:iCs/>
          <w:spacing w:val="-2"/>
          <w:lang w:val="es-ES_tradnl"/>
        </w:rPr>
        <w:t>les</w:t>
      </w:r>
    </w:p>
    <w:p w:rsidR="007E0078" w:rsidRPr="004D3A9E" w:rsidRDefault="00B927EC" w:rsidP="00694AEE">
      <w:pPr>
        <w:shd w:val="clear" w:color="auto" w:fill="FFFFFF"/>
        <w:rPr>
          <w:b/>
        </w:rPr>
      </w:pPr>
      <w:r w:rsidRPr="004D3A9E">
        <w:rPr>
          <w:b/>
          <w:spacing w:val="-17"/>
          <w:sz w:val="26"/>
          <w:szCs w:val="26"/>
          <w:lang w:val="es-ES_tradnl"/>
        </w:rPr>
        <w:lastRenderedPageBreak/>
        <w:t>I</w:t>
      </w:r>
      <w:r w:rsidR="00F567E8">
        <w:rPr>
          <w:b/>
          <w:spacing w:val="-17"/>
          <w:sz w:val="26"/>
          <w:szCs w:val="26"/>
          <w:lang w:val="es-ES_tradnl"/>
        </w:rPr>
        <w:t>II</w:t>
      </w:r>
      <w:r w:rsidR="000914D4" w:rsidRPr="004D3A9E">
        <w:rPr>
          <w:b/>
          <w:spacing w:val="-17"/>
          <w:sz w:val="26"/>
          <w:szCs w:val="26"/>
          <w:lang w:val="es-ES_tradnl"/>
        </w:rPr>
        <w:t xml:space="preserve">. </w:t>
      </w:r>
      <w:r w:rsidR="000914D4" w:rsidRPr="004D3A9E">
        <w:rPr>
          <w:b/>
          <w:iCs/>
          <w:spacing w:val="-17"/>
          <w:sz w:val="26"/>
          <w:szCs w:val="26"/>
          <w:lang w:val="es-ES_tradnl"/>
        </w:rPr>
        <w:t>CAPACIDADES</w:t>
      </w:r>
      <w:r w:rsidR="00527370" w:rsidRPr="004D3A9E">
        <w:rPr>
          <w:b/>
          <w:iCs/>
          <w:spacing w:val="-17"/>
          <w:sz w:val="26"/>
          <w:szCs w:val="26"/>
          <w:lang w:val="es-ES_tradnl"/>
        </w:rPr>
        <w:t xml:space="preserve"> AL FINALIZAR EL CURSO</w:t>
      </w:r>
    </w:p>
    <w:p w:rsidR="007E0078" w:rsidRPr="004D3A9E" w:rsidRDefault="007E0078" w:rsidP="00C74CE0"/>
    <w:tbl>
      <w:tblPr>
        <w:tblW w:w="10555" w:type="dxa"/>
        <w:jc w:val="center"/>
        <w:tblLayout w:type="fixed"/>
        <w:tblCellMar>
          <w:left w:w="40" w:type="dxa"/>
          <w:right w:w="40" w:type="dxa"/>
        </w:tblCellMar>
        <w:tblLook w:val="0000" w:firstRow="0" w:lastRow="0" w:firstColumn="0" w:lastColumn="0" w:noHBand="0" w:noVBand="0"/>
      </w:tblPr>
      <w:tblGrid>
        <w:gridCol w:w="567"/>
        <w:gridCol w:w="4977"/>
        <w:gridCol w:w="3931"/>
        <w:gridCol w:w="1080"/>
      </w:tblGrid>
      <w:tr w:rsidR="00C74CE0" w:rsidRPr="004D3A9E" w:rsidTr="00D83ED3">
        <w:trPr>
          <w:trHeight w:val="1054"/>
          <w:jc w:val="center"/>
        </w:trPr>
        <w:tc>
          <w:tcPr>
            <w:tcW w:w="567" w:type="dxa"/>
            <w:tcBorders>
              <w:top w:val="single" w:sz="6" w:space="0" w:color="auto"/>
              <w:left w:val="single" w:sz="6" w:space="0" w:color="auto"/>
              <w:bottom w:val="nil"/>
              <w:right w:val="single" w:sz="4" w:space="0" w:color="auto"/>
            </w:tcBorders>
            <w:shd w:val="clear" w:color="auto" w:fill="FFFFFF"/>
          </w:tcPr>
          <w:p w:rsidR="00C74CE0" w:rsidRPr="004D3A9E" w:rsidRDefault="00C74CE0" w:rsidP="00C74CE0">
            <w:pPr>
              <w:widowControl/>
              <w:shd w:val="clear" w:color="auto" w:fill="FFFFFF"/>
              <w:rPr>
                <w:sz w:val="24"/>
                <w:szCs w:val="24"/>
              </w:rPr>
            </w:pPr>
            <w:r w:rsidRPr="004D3A9E">
              <w:rPr>
                <w:rFonts w:eastAsia="Times New Roman"/>
                <w:iCs/>
                <w:color w:val="000000"/>
                <w:sz w:val="2"/>
                <w:szCs w:val="2"/>
                <w:lang w:val="es-ES_tradnl"/>
              </w:rPr>
              <w:t xml:space="preserve">■ </w:t>
            </w:r>
          </w:p>
        </w:tc>
        <w:tc>
          <w:tcPr>
            <w:tcW w:w="4977" w:type="dxa"/>
            <w:tcBorders>
              <w:top w:val="single" w:sz="6" w:space="0" w:color="auto"/>
              <w:left w:val="single" w:sz="4" w:space="0" w:color="auto"/>
              <w:right w:val="single" w:sz="6" w:space="0" w:color="auto"/>
            </w:tcBorders>
            <w:shd w:val="clear" w:color="auto" w:fill="FFFFFF"/>
          </w:tcPr>
          <w:p w:rsidR="00B97DD3" w:rsidRDefault="00B97DD3" w:rsidP="00C74CE0">
            <w:pPr>
              <w:shd w:val="clear" w:color="auto" w:fill="FFFFFF"/>
              <w:rPr>
                <w:iCs/>
                <w:color w:val="000000"/>
                <w:sz w:val="26"/>
                <w:szCs w:val="26"/>
                <w:lang w:val="es-ES_tradnl"/>
              </w:rPr>
            </w:pPr>
          </w:p>
          <w:p w:rsidR="00C74CE0" w:rsidRPr="004D3A9E" w:rsidRDefault="00B97DD3" w:rsidP="00B97DD3">
            <w:pPr>
              <w:shd w:val="clear" w:color="auto" w:fill="FFFFFF"/>
              <w:jc w:val="center"/>
              <w:rPr>
                <w:sz w:val="24"/>
                <w:szCs w:val="24"/>
              </w:rPr>
            </w:pPr>
            <w:r>
              <w:rPr>
                <w:iCs/>
                <w:color w:val="000000"/>
                <w:sz w:val="26"/>
                <w:szCs w:val="26"/>
                <w:lang w:val="es-ES_tradnl"/>
              </w:rPr>
              <w:t>CAPACIDADES</w:t>
            </w:r>
          </w:p>
        </w:tc>
        <w:tc>
          <w:tcPr>
            <w:tcW w:w="3931" w:type="dxa"/>
            <w:tcBorders>
              <w:top w:val="single" w:sz="6" w:space="0" w:color="auto"/>
              <w:left w:val="single" w:sz="6" w:space="0" w:color="auto"/>
              <w:right w:val="single" w:sz="6" w:space="0" w:color="auto"/>
            </w:tcBorders>
            <w:shd w:val="clear" w:color="auto" w:fill="FFFFFF"/>
          </w:tcPr>
          <w:p w:rsidR="00B97DD3" w:rsidRDefault="00B97DD3" w:rsidP="00B97DD3">
            <w:pPr>
              <w:shd w:val="clear" w:color="auto" w:fill="FFFFFF"/>
              <w:jc w:val="center"/>
              <w:rPr>
                <w:sz w:val="24"/>
                <w:szCs w:val="24"/>
              </w:rPr>
            </w:pPr>
          </w:p>
          <w:p w:rsidR="00C74CE0" w:rsidRPr="004D3A9E" w:rsidRDefault="00B97DD3" w:rsidP="00B97DD3">
            <w:pPr>
              <w:shd w:val="clear" w:color="auto" w:fill="FFFFFF"/>
              <w:jc w:val="center"/>
              <w:rPr>
                <w:sz w:val="24"/>
                <w:szCs w:val="24"/>
              </w:rPr>
            </w:pPr>
            <w:r>
              <w:rPr>
                <w:sz w:val="24"/>
                <w:szCs w:val="24"/>
              </w:rPr>
              <w:t>UNIDADES DIDACTICAS</w:t>
            </w:r>
          </w:p>
        </w:tc>
        <w:tc>
          <w:tcPr>
            <w:tcW w:w="1080" w:type="dxa"/>
            <w:tcBorders>
              <w:top w:val="single" w:sz="6" w:space="0" w:color="auto"/>
              <w:left w:val="single" w:sz="6" w:space="0" w:color="auto"/>
              <w:right w:val="single" w:sz="6" w:space="0" w:color="auto"/>
            </w:tcBorders>
            <w:shd w:val="clear" w:color="auto" w:fill="FFFFFF"/>
          </w:tcPr>
          <w:p w:rsidR="00B97DD3" w:rsidRDefault="00B97DD3" w:rsidP="00C74CE0">
            <w:pPr>
              <w:shd w:val="clear" w:color="auto" w:fill="FFFFFF"/>
              <w:rPr>
                <w:b/>
                <w:bCs/>
                <w:iCs/>
                <w:color w:val="000000"/>
                <w:sz w:val="18"/>
                <w:szCs w:val="18"/>
                <w:lang w:val="es-ES_tradnl"/>
              </w:rPr>
            </w:pPr>
          </w:p>
          <w:p w:rsidR="00B97DD3" w:rsidRDefault="00B97DD3" w:rsidP="00C74CE0">
            <w:pPr>
              <w:shd w:val="clear" w:color="auto" w:fill="FFFFFF"/>
              <w:rPr>
                <w:b/>
                <w:bCs/>
                <w:iCs/>
                <w:color w:val="000000"/>
                <w:sz w:val="18"/>
                <w:szCs w:val="18"/>
                <w:lang w:val="es-ES_tradnl"/>
              </w:rPr>
            </w:pPr>
          </w:p>
          <w:p w:rsidR="00C74CE0" w:rsidRPr="004D3A9E" w:rsidRDefault="00C74CE0" w:rsidP="00C74CE0">
            <w:pPr>
              <w:shd w:val="clear" w:color="auto" w:fill="FFFFFF"/>
              <w:rPr>
                <w:sz w:val="18"/>
                <w:szCs w:val="18"/>
                <w:lang w:val="en-US"/>
              </w:rPr>
            </w:pPr>
            <w:r w:rsidRPr="004D3A9E">
              <w:rPr>
                <w:b/>
                <w:bCs/>
                <w:iCs/>
                <w:color w:val="000000"/>
                <w:sz w:val="18"/>
                <w:szCs w:val="18"/>
                <w:lang w:val="es-ES_tradnl"/>
              </w:rPr>
              <w:t>SEMANAS</w:t>
            </w:r>
          </w:p>
        </w:tc>
      </w:tr>
      <w:tr w:rsidR="00D83ED3" w:rsidRPr="00C74CE0" w:rsidTr="002E7C99">
        <w:trPr>
          <w:trHeight w:val="3486"/>
          <w:jc w:val="center"/>
        </w:trPr>
        <w:tc>
          <w:tcPr>
            <w:tcW w:w="567" w:type="dxa"/>
            <w:vMerge w:val="restart"/>
            <w:tcBorders>
              <w:top w:val="single" w:sz="6" w:space="0" w:color="auto"/>
              <w:left w:val="single" w:sz="6" w:space="0" w:color="auto"/>
              <w:right w:val="single" w:sz="4" w:space="0" w:color="auto"/>
            </w:tcBorders>
            <w:shd w:val="clear" w:color="auto" w:fill="FFFFFF"/>
          </w:tcPr>
          <w:p w:rsidR="00D83ED3" w:rsidRPr="00C74CE0" w:rsidRDefault="00D83ED3" w:rsidP="00C74CE0">
            <w:pPr>
              <w:shd w:val="clear" w:color="auto" w:fill="FFFFFF"/>
              <w:rPr>
                <w:sz w:val="24"/>
                <w:szCs w:val="24"/>
              </w:rPr>
            </w:pPr>
          </w:p>
        </w:tc>
        <w:tc>
          <w:tcPr>
            <w:tcW w:w="4977" w:type="dxa"/>
            <w:tcBorders>
              <w:top w:val="single" w:sz="6" w:space="0" w:color="auto"/>
              <w:left w:val="single" w:sz="4" w:space="0" w:color="auto"/>
              <w:bottom w:val="single" w:sz="4" w:space="0" w:color="auto"/>
              <w:right w:val="single" w:sz="6" w:space="0" w:color="auto"/>
            </w:tcBorders>
            <w:shd w:val="clear" w:color="auto" w:fill="FFFFFF"/>
          </w:tcPr>
          <w:p w:rsidR="00D83ED3" w:rsidRPr="004D3A9E" w:rsidRDefault="00D83ED3" w:rsidP="001D56A7">
            <w:pPr>
              <w:widowControl/>
              <w:shd w:val="clear" w:color="auto" w:fill="FFFFFF"/>
              <w:spacing w:line="360" w:lineRule="auto"/>
              <w:jc w:val="both"/>
              <w:rPr>
                <w:sz w:val="24"/>
                <w:szCs w:val="24"/>
              </w:rPr>
            </w:pPr>
            <w:r w:rsidRPr="004D3A9E">
              <w:rPr>
                <w:iCs/>
                <w:color w:val="000000"/>
                <w:sz w:val="22"/>
                <w:szCs w:val="22"/>
                <w:lang w:val="es-ES_tradnl"/>
              </w:rPr>
              <w:t>Ante   la  complejidad  del  desarrollo  de   los</w:t>
            </w:r>
            <w:r w:rsidRPr="004D3A9E">
              <w:rPr>
                <w:sz w:val="24"/>
                <w:szCs w:val="24"/>
              </w:rPr>
              <w:t xml:space="preserve"> </w:t>
            </w:r>
            <w:r w:rsidRPr="004D3A9E">
              <w:rPr>
                <w:iCs/>
                <w:color w:val="000000"/>
                <w:sz w:val="22"/>
                <w:szCs w:val="22"/>
                <w:lang w:val="es-ES_tradnl"/>
              </w:rPr>
              <w:t xml:space="preserve">Conflictos  </w:t>
            </w:r>
            <w:r w:rsidRPr="004D3A9E">
              <w:rPr>
                <w:rFonts w:eastAsia="Times New Roman"/>
                <w:iCs/>
                <w:color w:val="000000"/>
                <w:sz w:val="22"/>
                <w:szCs w:val="22"/>
                <w:lang w:val="es-ES_tradnl"/>
              </w:rPr>
              <w:t xml:space="preserve"> en   el  mundo globalizado</w:t>
            </w:r>
            <w:r>
              <w:rPr>
                <w:rFonts w:eastAsia="Times New Roman"/>
                <w:iCs/>
                <w:color w:val="000000"/>
                <w:sz w:val="22"/>
                <w:szCs w:val="22"/>
                <w:lang w:val="es-ES_tradnl"/>
              </w:rPr>
              <w:t>,</w:t>
            </w:r>
          </w:p>
          <w:p w:rsidR="00D83ED3" w:rsidRPr="004D3A9E" w:rsidRDefault="00D83ED3" w:rsidP="00D83ED3">
            <w:pPr>
              <w:widowControl/>
              <w:shd w:val="clear" w:color="auto" w:fill="FFFFFF"/>
              <w:spacing w:line="360" w:lineRule="auto"/>
              <w:jc w:val="both"/>
              <w:rPr>
                <w:sz w:val="24"/>
                <w:szCs w:val="24"/>
              </w:rPr>
            </w:pPr>
            <w:r w:rsidRPr="004D3A9E">
              <w:rPr>
                <w:b/>
                <w:bCs/>
                <w:iCs/>
                <w:color w:val="000000"/>
                <w:sz w:val="22"/>
                <w:szCs w:val="22"/>
                <w:lang w:val="es-ES_tradnl"/>
              </w:rPr>
              <w:t xml:space="preserve">ANALIZAR </w:t>
            </w:r>
            <w:r w:rsidRPr="004D3A9E">
              <w:rPr>
                <w:iCs/>
                <w:color w:val="000000"/>
                <w:sz w:val="22"/>
                <w:szCs w:val="22"/>
                <w:lang w:val="es-ES_tradnl"/>
              </w:rPr>
              <w:t>el marco doctrinario de la TEORIA GENERAL DEL PROCESO</w:t>
            </w:r>
            <w:r w:rsidRPr="004D3A9E">
              <w:rPr>
                <w:rFonts w:eastAsia="Times New Roman"/>
                <w:iCs/>
                <w:color w:val="000000"/>
                <w:sz w:val="22"/>
                <w:szCs w:val="22"/>
                <w:lang w:val="es-ES_tradnl"/>
              </w:rPr>
              <w:t xml:space="preserve">  para comprender, que su solución debe  hacer  a través de un mecanismo protector de la Constitución , de los derechos fundamentales y del ordenamiento jurídico en su conjunto</w:t>
            </w:r>
            <w:r w:rsidRPr="004D3A9E">
              <w:rPr>
                <w:iCs/>
                <w:color w:val="000000"/>
                <w:sz w:val="22"/>
                <w:szCs w:val="22"/>
                <w:lang w:val="es-ES_tradnl"/>
              </w:rPr>
              <w:t xml:space="preserve"> y, no es otro que a través de EL PROCESO</w:t>
            </w:r>
          </w:p>
        </w:tc>
        <w:tc>
          <w:tcPr>
            <w:tcW w:w="3931" w:type="dxa"/>
            <w:tcBorders>
              <w:top w:val="single" w:sz="6" w:space="0" w:color="auto"/>
              <w:left w:val="single" w:sz="6" w:space="0" w:color="auto"/>
              <w:bottom w:val="single" w:sz="4" w:space="0" w:color="auto"/>
              <w:right w:val="single" w:sz="6" w:space="0" w:color="auto"/>
            </w:tcBorders>
            <w:shd w:val="clear" w:color="auto" w:fill="FFFFFF"/>
          </w:tcPr>
          <w:p w:rsidR="00D83ED3" w:rsidRPr="004D3A9E" w:rsidRDefault="00D83ED3" w:rsidP="00224867">
            <w:pPr>
              <w:widowControl/>
              <w:shd w:val="clear" w:color="auto" w:fill="FFFFFF"/>
              <w:spacing w:line="360" w:lineRule="auto"/>
              <w:rPr>
                <w:iCs/>
                <w:color w:val="000000"/>
                <w:sz w:val="22"/>
                <w:szCs w:val="22"/>
                <w:lang w:val="es-ES_tradnl"/>
              </w:rPr>
            </w:pPr>
            <w:r w:rsidRPr="004D3A9E">
              <w:rPr>
                <w:iCs/>
                <w:color w:val="000000"/>
                <w:sz w:val="22"/>
                <w:szCs w:val="22"/>
                <w:lang w:val="es-ES_tradnl"/>
              </w:rPr>
              <w:t>I-EL PROCESO</w:t>
            </w:r>
          </w:p>
          <w:p w:rsidR="00D83ED3" w:rsidRPr="004D3A9E" w:rsidRDefault="00D83ED3" w:rsidP="0067676E">
            <w:pPr>
              <w:widowControl/>
              <w:shd w:val="clear" w:color="auto" w:fill="FFFFFF"/>
              <w:tabs>
                <w:tab w:val="left" w:pos="1320"/>
              </w:tabs>
              <w:spacing w:line="360" w:lineRule="auto"/>
              <w:rPr>
                <w:iCs/>
                <w:color w:val="000000"/>
                <w:sz w:val="22"/>
                <w:szCs w:val="22"/>
                <w:lang w:val="es-ES_tradnl"/>
              </w:rPr>
            </w:pPr>
            <w:r>
              <w:rPr>
                <w:iCs/>
                <w:color w:val="000000"/>
                <w:sz w:val="22"/>
                <w:szCs w:val="22"/>
                <w:lang w:val="es-ES_tradnl"/>
              </w:rPr>
              <w:tab/>
            </w:r>
          </w:p>
          <w:p w:rsidR="00D83ED3" w:rsidRPr="004D3A9E" w:rsidRDefault="00D83ED3" w:rsidP="00224867">
            <w:pPr>
              <w:widowControl/>
              <w:shd w:val="clear" w:color="auto" w:fill="FFFFFF"/>
              <w:spacing w:line="360" w:lineRule="auto"/>
              <w:rPr>
                <w:iCs/>
                <w:color w:val="000000"/>
                <w:sz w:val="22"/>
                <w:szCs w:val="22"/>
                <w:lang w:val="es-ES_tradnl"/>
              </w:rPr>
            </w:pPr>
          </w:p>
          <w:p w:rsidR="00D83ED3" w:rsidRPr="004D3A9E" w:rsidRDefault="00D83ED3" w:rsidP="00224867">
            <w:pPr>
              <w:widowControl/>
              <w:shd w:val="clear" w:color="auto" w:fill="FFFFFF"/>
              <w:spacing w:line="360" w:lineRule="auto"/>
              <w:rPr>
                <w:iCs/>
                <w:color w:val="000000"/>
                <w:sz w:val="22"/>
                <w:szCs w:val="22"/>
                <w:lang w:val="es-ES_tradnl"/>
              </w:rPr>
            </w:pPr>
          </w:p>
          <w:p w:rsidR="00D83ED3" w:rsidRPr="004D3A9E" w:rsidRDefault="00D83ED3" w:rsidP="00224867">
            <w:pPr>
              <w:widowControl/>
              <w:shd w:val="clear" w:color="auto" w:fill="FFFFFF"/>
              <w:spacing w:line="360" w:lineRule="auto"/>
              <w:rPr>
                <w:iCs/>
                <w:color w:val="000000"/>
                <w:sz w:val="22"/>
                <w:szCs w:val="22"/>
                <w:lang w:val="es-ES_tradnl"/>
              </w:rPr>
            </w:pPr>
          </w:p>
          <w:p w:rsidR="00D83ED3" w:rsidRPr="004D3A9E" w:rsidRDefault="00D83ED3" w:rsidP="00224867">
            <w:pPr>
              <w:widowControl/>
              <w:shd w:val="clear" w:color="auto" w:fill="FFFFFF"/>
              <w:spacing w:line="360" w:lineRule="auto"/>
              <w:rPr>
                <w:iCs/>
                <w:color w:val="000000"/>
                <w:sz w:val="22"/>
                <w:szCs w:val="22"/>
                <w:lang w:val="es-ES_tradnl"/>
              </w:rPr>
            </w:pPr>
          </w:p>
          <w:p w:rsidR="00D83ED3" w:rsidRPr="004D3A9E" w:rsidRDefault="00D83ED3" w:rsidP="00224867">
            <w:pPr>
              <w:widowControl/>
              <w:shd w:val="clear" w:color="auto" w:fill="FFFFFF"/>
              <w:spacing w:line="360" w:lineRule="auto"/>
              <w:rPr>
                <w:iCs/>
                <w:color w:val="000000"/>
                <w:sz w:val="22"/>
                <w:szCs w:val="22"/>
                <w:lang w:val="es-ES_tradnl"/>
              </w:rPr>
            </w:pPr>
          </w:p>
          <w:p w:rsidR="00D83ED3" w:rsidRPr="004D3A9E" w:rsidRDefault="00D83ED3" w:rsidP="00224867">
            <w:pPr>
              <w:widowControl/>
              <w:shd w:val="clear" w:color="auto" w:fill="FFFFFF"/>
              <w:spacing w:line="360" w:lineRule="auto"/>
              <w:rPr>
                <w:iCs/>
                <w:color w:val="000000"/>
                <w:sz w:val="22"/>
                <w:szCs w:val="22"/>
                <w:lang w:val="es-ES_tradnl"/>
              </w:rPr>
            </w:pPr>
          </w:p>
          <w:p w:rsidR="00D83ED3" w:rsidRPr="004D3A9E" w:rsidRDefault="00D83ED3" w:rsidP="00224867">
            <w:pPr>
              <w:widowControl/>
              <w:shd w:val="clear" w:color="auto" w:fill="FFFFFF"/>
              <w:spacing w:line="360" w:lineRule="auto"/>
              <w:rPr>
                <w:sz w:val="24"/>
                <w:szCs w:val="24"/>
              </w:rPr>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D83ED3" w:rsidRPr="004D3A9E" w:rsidRDefault="00D83ED3" w:rsidP="00C74CE0">
            <w:pPr>
              <w:widowControl/>
              <w:shd w:val="clear" w:color="auto" w:fill="FFFFFF"/>
              <w:rPr>
                <w:sz w:val="24"/>
                <w:szCs w:val="24"/>
              </w:rPr>
            </w:pPr>
            <w:r w:rsidRPr="004D3A9E">
              <w:rPr>
                <w:iCs/>
                <w:color w:val="000000"/>
                <w:sz w:val="22"/>
                <w:szCs w:val="22"/>
                <w:lang w:val="es-ES_tradnl"/>
              </w:rPr>
              <w:t>1-4</w:t>
            </w: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iCs/>
                <w:color w:val="000000"/>
                <w:sz w:val="22"/>
                <w:szCs w:val="22"/>
                <w:lang w:val="es-ES_tradnl"/>
              </w:rPr>
            </w:pPr>
          </w:p>
          <w:p w:rsidR="00D83ED3" w:rsidRPr="004D3A9E" w:rsidRDefault="00D83ED3" w:rsidP="00C74CE0">
            <w:pPr>
              <w:shd w:val="clear" w:color="auto" w:fill="FFFFFF"/>
              <w:rPr>
                <w:sz w:val="24"/>
                <w:szCs w:val="24"/>
              </w:rPr>
            </w:pPr>
          </w:p>
        </w:tc>
      </w:tr>
      <w:tr w:rsidR="00D83ED3" w:rsidRPr="00C74CE0" w:rsidTr="002E7C99">
        <w:trPr>
          <w:trHeight w:val="1980"/>
          <w:jc w:val="center"/>
        </w:trPr>
        <w:tc>
          <w:tcPr>
            <w:tcW w:w="567" w:type="dxa"/>
            <w:vMerge/>
            <w:tcBorders>
              <w:left w:val="single" w:sz="6" w:space="0" w:color="auto"/>
              <w:right w:val="single" w:sz="4" w:space="0" w:color="auto"/>
            </w:tcBorders>
            <w:shd w:val="clear" w:color="auto" w:fill="FFFFFF"/>
          </w:tcPr>
          <w:p w:rsidR="00D83ED3" w:rsidRPr="00C74CE0" w:rsidRDefault="00D83ED3" w:rsidP="00C74CE0">
            <w:pPr>
              <w:shd w:val="clear" w:color="auto" w:fill="FFFFFF"/>
              <w:rPr>
                <w:sz w:val="24"/>
                <w:szCs w:val="24"/>
              </w:rPr>
            </w:pPr>
          </w:p>
        </w:tc>
        <w:tc>
          <w:tcPr>
            <w:tcW w:w="4977" w:type="dxa"/>
            <w:tcBorders>
              <w:top w:val="single" w:sz="4" w:space="0" w:color="auto"/>
              <w:left w:val="single" w:sz="4" w:space="0" w:color="auto"/>
              <w:right w:val="single" w:sz="6" w:space="0" w:color="auto"/>
            </w:tcBorders>
            <w:shd w:val="clear" w:color="auto" w:fill="FFFFFF"/>
          </w:tcPr>
          <w:p w:rsidR="00D83ED3" w:rsidRPr="00D83ED3" w:rsidRDefault="00D83ED3" w:rsidP="00D83ED3">
            <w:pPr>
              <w:shd w:val="clear" w:color="auto" w:fill="FFFFFF"/>
              <w:spacing w:line="360" w:lineRule="auto"/>
              <w:jc w:val="both"/>
              <w:rPr>
                <w:sz w:val="24"/>
                <w:szCs w:val="24"/>
                <w:lang w:val="es-ES_tradnl"/>
              </w:rPr>
            </w:pPr>
            <w:r w:rsidRPr="004D3A9E">
              <w:rPr>
                <w:rFonts w:eastAsia="Times New Roman"/>
                <w:bCs/>
                <w:iCs/>
                <w:color w:val="000000"/>
                <w:sz w:val="22"/>
                <w:szCs w:val="22"/>
              </w:rPr>
              <w:t xml:space="preserve">Ante el crecimiento de los conflictos de intereses por otras vía no pacíficas, </w:t>
            </w:r>
            <w:r w:rsidRPr="004D3A9E">
              <w:rPr>
                <w:rFonts w:eastAsia="Times New Roman"/>
                <w:b/>
                <w:bCs/>
                <w:iCs/>
                <w:color w:val="000000"/>
                <w:sz w:val="22"/>
                <w:szCs w:val="22"/>
                <w:lang w:val="es-ES_tradnl"/>
              </w:rPr>
              <w:t xml:space="preserve">IDENTIFICAR </w:t>
            </w:r>
            <w:r w:rsidRPr="004D3A9E">
              <w:rPr>
                <w:rFonts w:eastAsia="Times New Roman"/>
                <w:bCs/>
                <w:iCs/>
                <w:color w:val="000000"/>
                <w:sz w:val="22"/>
                <w:szCs w:val="22"/>
                <w:lang w:val="es-ES_tradnl"/>
              </w:rPr>
              <w:t>que la potestad jurisdiccional del Estado la ejerce el poder judicial  través de sus órganos jurisdiccionales</w:t>
            </w:r>
          </w:p>
        </w:tc>
        <w:tc>
          <w:tcPr>
            <w:tcW w:w="3931" w:type="dxa"/>
            <w:tcBorders>
              <w:top w:val="single" w:sz="4" w:space="0" w:color="auto"/>
              <w:left w:val="single" w:sz="6" w:space="0" w:color="auto"/>
              <w:right w:val="single" w:sz="6" w:space="0" w:color="auto"/>
            </w:tcBorders>
            <w:shd w:val="clear" w:color="auto" w:fill="FFFFFF"/>
          </w:tcPr>
          <w:p w:rsidR="00D83ED3" w:rsidRPr="004D3A9E" w:rsidRDefault="00D83ED3" w:rsidP="00224867">
            <w:pPr>
              <w:widowControl/>
              <w:shd w:val="clear" w:color="auto" w:fill="FFFFFF"/>
              <w:spacing w:line="360" w:lineRule="auto"/>
              <w:rPr>
                <w:iCs/>
                <w:color w:val="000000"/>
                <w:sz w:val="22"/>
                <w:szCs w:val="22"/>
                <w:lang w:val="es-ES_tradnl"/>
              </w:rPr>
            </w:pPr>
            <w:r>
              <w:rPr>
                <w:iCs/>
                <w:color w:val="000000"/>
                <w:sz w:val="22"/>
                <w:szCs w:val="22"/>
                <w:lang w:val="es-ES_tradnl"/>
              </w:rPr>
              <w:t>II</w:t>
            </w:r>
            <w:r w:rsidRPr="004D3A9E">
              <w:rPr>
                <w:iCs/>
                <w:color w:val="000000"/>
                <w:sz w:val="22"/>
                <w:szCs w:val="22"/>
                <w:lang w:val="es-ES_tradnl"/>
              </w:rPr>
              <w:t>-LA JURISDICCIÓN Y LA COMPETENCIA</w:t>
            </w:r>
          </w:p>
        </w:tc>
        <w:tc>
          <w:tcPr>
            <w:tcW w:w="1080" w:type="dxa"/>
            <w:tcBorders>
              <w:top w:val="single" w:sz="4" w:space="0" w:color="auto"/>
              <w:left w:val="single" w:sz="6" w:space="0" w:color="auto"/>
              <w:right w:val="single" w:sz="6" w:space="0" w:color="auto"/>
            </w:tcBorders>
            <w:shd w:val="clear" w:color="auto" w:fill="FFFFFF"/>
          </w:tcPr>
          <w:p w:rsidR="00D83ED3" w:rsidRPr="004D3A9E" w:rsidRDefault="002E7C99" w:rsidP="00C74CE0">
            <w:pPr>
              <w:widowControl/>
              <w:shd w:val="clear" w:color="auto" w:fill="FFFFFF"/>
              <w:rPr>
                <w:iCs/>
                <w:color w:val="000000"/>
                <w:sz w:val="22"/>
                <w:szCs w:val="22"/>
                <w:lang w:val="es-ES_tradnl"/>
              </w:rPr>
            </w:pPr>
            <w:r w:rsidRPr="004D3A9E">
              <w:rPr>
                <w:iCs/>
                <w:color w:val="000000"/>
                <w:sz w:val="22"/>
                <w:szCs w:val="22"/>
                <w:lang w:val="es-ES_tradnl"/>
              </w:rPr>
              <w:t>5-8</w:t>
            </w:r>
          </w:p>
        </w:tc>
      </w:tr>
      <w:tr w:rsidR="00C74CE0" w:rsidRPr="00C74CE0" w:rsidTr="00D83ED3">
        <w:trPr>
          <w:trHeight w:val="1670"/>
          <w:jc w:val="center"/>
        </w:trPr>
        <w:tc>
          <w:tcPr>
            <w:tcW w:w="567" w:type="dxa"/>
            <w:tcBorders>
              <w:top w:val="single" w:sz="6" w:space="0" w:color="auto"/>
              <w:left w:val="single" w:sz="6" w:space="0" w:color="auto"/>
              <w:right w:val="single" w:sz="4" w:space="0" w:color="auto"/>
            </w:tcBorders>
            <w:shd w:val="clear" w:color="auto" w:fill="FFFFFF"/>
          </w:tcPr>
          <w:p w:rsidR="00C74CE0" w:rsidRPr="00C74CE0" w:rsidRDefault="00C74CE0" w:rsidP="00C74CE0">
            <w:pPr>
              <w:shd w:val="clear" w:color="auto" w:fill="FFFFFF"/>
              <w:rPr>
                <w:sz w:val="24"/>
                <w:szCs w:val="24"/>
              </w:rPr>
            </w:pPr>
          </w:p>
        </w:tc>
        <w:tc>
          <w:tcPr>
            <w:tcW w:w="4977" w:type="dxa"/>
            <w:tcBorders>
              <w:top w:val="single" w:sz="6" w:space="0" w:color="auto"/>
              <w:left w:val="single" w:sz="4" w:space="0" w:color="auto"/>
              <w:right w:val="single" w:sz="6" w:space="0" w:color="auto"/>
            </w:tcBorders>
            <w:shd w:val="clear" w:color="auto" w:fill="FFFFFF"/>
          </w:tcPr>
          <w:p w:rsidR="00C74CE0" w:rsidRPr="004D3A9E" w:rsidRDefault="00327BFA" w:rsidP="00D83ED3">
            <w:pPr>
              <w:shd w:val="clear" w:color="auto" w:fill="FFFFFF"/>
              <w:spacing w:line="360" w:lineRule="auto"/>
              <w:jc w:val="both"/>
              <w:rPr>
                <w:iCs/>
                <w:color w:val="000000"/>
                <w:sz w:val="22"/>
                <w:szCs w:val="22"/>
                <w:lang w:val="es-ES_tradnl"/>
              </w:rPr>
            </w:pPr>
            <w:r w:rsidRPr="004D3A9E">
              <w:rPr>
                <w:iCs/>
                <w:color w:val="000000"/>
                <w:sz w:val="22"/>
                <w:szCs w:val="22"/>
                <w:lang w:val="es-ES_tradnl"/>
              </w:rPr>
              <w:t>A</w:t>
            </w:r>
            <w:r w:rsidR="00E55302" w:rsidRPr="004D3A9E">
              <w:rPr>
                <w:iCs/>
                <w:color w:val="000000"/>
                <w:sz w:val="22"/>
                <w:szCs w:val="22"/>
                <w:lang w:val="es-ES_tradnl"/>
              </w:rPr>
              <w:t>nte la realidad de que la solución de los conflictos de intereses que experimentan las personas en la sociedad no pueden solucionarse mediante vías no pacíficas</w:t>
            </w:r>
            <w:r w:rsidR="001D56A7" w:rsidRPr="004D3A9E">
              <w:rPr>
                <w:iCs/>
                <w:color w:val="000000"/>
                <w:sz w:val="22"/>
                <w:szCs w:val="22"/>
                <w:lang w:val="es-ES_tradnl"/>
              </w:rPr>
              <w:t xml:space="preserve"> </w:t>
            </w:r>
            <w:r w:rsidR="00E55302" w:rsidRPr="004D3A9E">
              <w:rPr>
                <w:iCs/>
                <w:color w:val="000000"/>
                <w:sz w:val="22"/>
                <w:szCs w:val="22"/>
                <w:lang w:val="es-ES_tradnl"/>
              </w:rPr>
              <w:t xml:space="preserve">, </w:t>
            </w:r>
            <w:r w:rsidR="00E55302" w:rsidRPr="004D3A9E">
              <w:rPr>
                <w:b/>
                <w:iCs/>
                <w:color w:val="000000"/>
                <w:sz w:val="22"/>
                <w:szCs w:val="22"/>
                <w:lang w:val="es-ES_tradnl"/>
              </w:rPr>
              <w:t>EXPLICAR</w:t>
            </w:r>
            <w:r w:rsidR="00E55302" w:rsidRPr="004D3A9E">
              <w:rPr>
                <w:iCs/>
                <w:color w:val="000000"/>
                <w:sz w:val="22"/>
                <w:szCs w:val="22"/>
                <w:lang w:val="es-ES_tradnl"/>
              </w:rPr>
              <w:t xml:space="preserve"> que la Acción es el poder que</w:t>
            </w:r>
            <w:r w:rsidR="001D56A7" w:rsidRPr="004D3A9E">
              <w:rPr>
                <w:iCs/>
                <w:color w:val="000000"/>
                <w:sz w:val="22"/>
                <w:szCs w:val="22"/>
                <w:lang w:val="es-ES_tradnl"/>
              </w:rPr>
              <w:t xml:space="preserve"> tiene toda persona para</w:t>
            </w:r>
            <w:r w:rsidR="00E55302" w:rsidRPr="004D3A9E">
              <w:rPr>
                <w:iCs/>
                <w:color w:val="000000"/>
                <w:sz w:val="22"/>
                <w:szCs w:val="22"/>
                <w:lang w:val="es-ES_tradnl"/>
              </w:rPr>
              <w:t xml:space="preserve"> ejerc</w:t>
            </w:r>
            <w:r w:rsidR="001D56A7" w:rsidRPr="004D3A9E">
              <w:rPr>
                <w:iCs/>
                <w:color w:val="000000"/>
                <w:sz w:val="22"/>
                <w:szCs w:val="22"/>
                <w:lang w:val="es-ES_tradnl"/>
              </w:rPr>
              <w:t>er</w:t>
            </w:r>
            <w:r w:rsidR="00E55302" w:rsidRPr="004D3A9E">
              <w:rPr>
                <w:iCs/>
                <w:color w:val="000000"/>
                <w:sz w:val="22"/>
                <w:szCs w:val="22"/>
                <w:lang w:val="es-ES_tradnl"/>
              </w:rPr>
              <w:t xml:space="preserve"> </w:t>
            </w:r>
            <w:r w:rsidR="001D56A7" w:rsidRPr="004D3A9E">
              <w:rPr>
                <w:iCs/>
                <w:color w:val="000000"/>
                <w:sz w:val="22"/>
                <w:szCs w:val="22"/>
                <w:lang w:val="es-ES_tradnl"/>
              </w:rPr>
              <w:t xml:space="preserve">sus derechos </w:t>
            </w:r>
            <w:r w:rsidR="00E55302" w:rsidRPr="004D3A9E">
              <w:rPr>
                <w:iCs/>
                <w:color w:val="000000"/>
                <w:sz w:val="22"/>
                <w:szCs w:val="22"/>
                <w:lang w:val="es-ES_tradnl"/>
              </w:rPr>
              <w:t xml:space="preserve">mediante la pretensión </w:t>
            </w:r>
            <w:r w:rsidR="001D56A7" w:rsidRPr="004D3A9E">
              <w:rPr>
                <w:iCs/>
                <w:color w:val="000000"/>
                <w:sz w:val="22"/>
                <w:szCs w:val="22"/>
                <w:lang w:val="es-ES_tradnl"/>
              </w:rPr>
              <w:t>contenida</w:t>
            </w:r>
            <w:r w:rsidR="00E55302" w:rsidRPr="004D3A9E">
              <w:rPr>
                <w:iCs/>
                <w:color w:val="000000"/>
                <w:sz w:val="22"/>
                <w:szCs w:val="22"/>
                <w:lang w:val="es-ES_tradnl"/>
              </w:rPr>
              <w:t xml:space="preserve"> en la demanda, </w:t>
            </w:r>
            <w:r w:rsidR="001D56A7" w:rsidRPr="004D3A9E">
              <w:rPr>
                <w:iCs/>
                <w:color w:val="000000"/>
                <w:sz w:val="22"/>
                <w:szCs w:val="22"/>
                <w:lang w:val="es-ES_tradnl"/>
              </w:rPr>
              <w:t>donde e</w:t>
            </w:r>
            <w:r w:rsidR="00E55302" w:rsidRPr="004D3A9E">
              <w:rPr>
                <w:iCs/>
                <w:color w:val="000000"/>
                <w:sz w:val="22"/>
                <w:szCs w:val="22"/>
                <w:lang w:val="es-ES_tradnl"/>
              </w:rPr>
              <w:t>l demandado</w:t>
            </w:r>
            <w:r w:rsidR="001D56A7" w:rsidRPr="004D3A9E">
              <w:rPr>
                <w:iCs/>
                <w:color w:val="000000"/>
                <w:sz w:val="22"/>
                <w:szCs w:val="22"/>
                <w:lang w:val="es-ES_tradnl"/>
              </w:rPr>
              <w:t xml:space="preserve"> va a tener igualmente</w:t>
            </w:r>
            <w:r w:rsidR="00E55302" w:rsidRPr="004D3A9E">
              <w:rPr>
                <w:iCs/>
                <w:color w:val="000000"/>
                <w:sz w:val="22"/>
                <w:szCs w:val="22"/>
                <w:lang w:val="es-ES_tradnl"/>
              </w:rPr>
              <w:t xml:space="preserve"> el derecho de contradecir</w:t>
            </w:r>
            <w:r w:rsidR="001D56A7" w:rsidRPr="004D3A9E">
              <w:rPr>
                <w:iCs/>
                <w:color w:val="000000"/>
                <w:sz w:val="22"/>
                <w:szCs w:val="22"/>
                <w:lang w:val="es-ES_tradnl"/>
              </w:rPr>
              <w:t xml:space="preserve"> la pretensión</w:t>
            </w:r>
          </w:p>
        </w:tc>
        <w:tc>
          <w:tcPr>
            <w:tcW w:w="3931" w:type="dxa"/>
            <w:tcBorders>
              <w:top w:val="single" w:sz="6" w:space="0" w:color="auto"/>
              <w:left w:val="single" w:sz="6" w:space="0" w:color="auto"/>
              <w:right w:val="single" w:sz="6" w:space="0" w:color="auto"/>
            </w:tcBorders>
            <w:shd w:val="clear" w:color="auto" w:fill="FFFFFF"/>
          </w:tcPr>
          <w:p w:rsidR="00C74CE0" w:rsidRPr="004D3A9E" w:rsidRDefault="0067676E" w:rsidP="00224867">
            <w:pPr>
              <w:shd w:val="clear" w:color="auto" w:fill="FFFFFF"/>
              <w:spacing w:line="360" w:lineRule="auto"/>
              <w:rPr>
                <w:iCs/>
                <w:color w:val="000000"/>
                <w:sz w:val="22"/>
                <w:szCs w:val="22"/>
                <w:lang w:val="es-ES_tradnl"/>
              </w:rPr>
            </w:pPr>
            <w:r>
              <w:rPr>
                <w:iCs/>
                <w:color w:val="000000"/>
                <w:sz w:val="22"/>
                <w:szCs w:val="22"/>
                <w:lang w:val="es-ES_tradnl"/>
              </w:rPr>
              <w:t>III</w:t>
            </w:r>
            <w:r w:rsidRPr="004D3A9E">
              <w:rPr>
                <w:iCs/>
                <w:color w:val="000000"/>
                <w:sz w:val="22"/>
                <w:szCs w:val="22"/>
                <w:lang w:val="es-ES_tradnl"/>
              </w:rPr>
              <w:t>- LA ACCIÓN Y LA CONTRADICCIÓN</w:t>
            </w:r>
          </w:p>
        </w:tc>
        <w:tc>
          <w:tcPr>
            <w:tcW w:w="1080" w:type="dxa"/>
            <w:tcBorders>
              <w:top w:val="single" w:sz="6" w:space="0" w:color="auto"/>
              <w:left w:val="single" w:sz="6" w:space="0" w:color="auto"/>
              <w:right w:val="single" w:sz="6" w:space="0" w:color="auto"/>
            </w:tcBorders>
            <w:shd w:val="clear" w:color="auto" w:fill="FFFFFF"/>
          </w:tcPr>
          <w:p w:rsidR="00C74CE0" w:rsidRPr="004D3A9E" w:rsidRDefault="00C74CE0" w:rsidP="00C74CE0">
            <w:pPr>
              <w:shd w:val="clear" w:color="auto" w:fill="FFFFFF"/>
              <w:rPr>
                <w:iCs/>
                <w:color w:val="000000"/>
                <w:sz w:val="22"/>
                <w:szCs w:val="22"/>
                <w:lang w:val="es-ES_tradnl"/>
              </w:rPr>
            </w:pPr>
            <w:r w:rsidRPr="004D3A9E">
              <w:rPr>
                <w:iCs/>
                <w:color w:val="000000"/>
                <w:sz w:val="22"/>
                <w:szCs w:val="22"/>
                <w:lang w:val="es-ES_tradnl"/>
              </w:rPr>
              <w:t>9-12</w:t>
            </w:r>
          </w:p>
        </w:tc>
      </w:tr>
      <w:tr w:rsidR="00C74CE0" w:rsidRPr="00C74CE0" w:rsidTr="00D83ED3">
        <w:trPr>
          <w:trHeight w:val="1270"/>
          <w:jc w:val="center"/>
        </w:trPr>
        <w:tc>
          <w:tcPr>
            <w:tcW w:w="567" w:type="dxa"/>
            <w:tcBorders>
              <w:top w:val="single" w:sz="6" w:space="0" w:color="auto"/>
              <w:left w:val="single" w:sz="6" w:space="0" w:color="auto"/>
              <w:bottom w:val="single" w:sz="4" w:space="0" w:color="auto"/>
              <w:right w:val="single" w:sz="4" w:space="0" w:color="auto"/>
            </w:tcBorders>
            <w:shd w:val="clear" w:color="auto" w:fill="FFFFFF"/>
          </w:tcPr>
          <w:p w:rsidR="00C74CE0" w:rsidRPr="00C74CE0" w:rsidRDefault="00C74CE0" w:rsidP="00C74CE0">
            <w:pPr>
              <w:shd w:val="clear" w:color="auto" w:fill="FFFFFF"/>
              <w:rPr>
                <w:sz w:val="24"/>
                <w:szCs w:val="24"/>
              </w:rPr>
            </w:pPr>
          </w:p>
        </w:tc>
        <w:tc>
          <w:tcPr>
            <w:tcW w:w="4977" w:type="dxa"/>
            <w:tcBorders>
              <w:top w:val="single" w:sz="6" w:space="0" w:color="auto"/>
              <w:left w:val="single" w:sz="4" w:space="0" w:color="auto"/>
              <w:bottom w:val="single" w:sz="4" w:space="0" w:color="auto"/>
              <w:right w:val="single" w:sz="6" w:space="0" w:color="auto"/>
            </w:tcBorders>
            <w:shd w:val="clear" w:color="auto" w:fill="FFFFFF"/>
          </w:tcPr>
          <w:p w:rsidR="00527370" w:rsidRPr="004D3A9E" w:rsidRDefault="00527370" w:rsidP="00840602">
            <w:pPr>
              <w:shd w:val="clear" w:color="auto" w:fill="FFFFFF"/>
              <w:spacing w:line="360" w:lineRule="auto"/>
              <w:ind w:right="-56"/>
              <w:jc w:val="both"/>
              <w:rPr>
                <w:iCs/>
                <w:color w:val="000000"/>
                <w:sz w:val="22"/>
                <w:szCs w:val="22"/>
                <w:lang w:val="es-ES_tradnl"/>
              </w:rPr>
            </w:pPr>
            <w:r w:rsidRPr="004D3A9E">
              <w:rPr>
                <w:iCs/>
                <w:color w:val="000000"/>
                <w:sz w:val="22"/>
                <w:szCs w:val="22"/>
                <w:lang w:val="es-ES_tradnl"/>
              </w:rPr>
              <w:t xml:space="preserve">Ante </w:t>
            </w:r>
            <w:r w:rsidR="00C74CE0" w:rsidRPr="004D3A9E">
              <w:rPr>
                <w:iCs/>
                <w:color w:val="000000"/>
                <w:sz w:val="22"/>
                <w:szCs w:val="22"/>
                <w:lang w:val="es-ES_tradnl"/>
              </w:rPr>
              <w:t xml:space="preserve">la </w:t>
            </w:r>
            <w:r w:rsidRPr="004D3A9E">
              <w:rPr>
                <w:iCs/>
                <w:color w:val="000000"/>
                <w:sz w:val="22"/>
                <w:szCs w:val="22"/>
                <w:lang w:val="es-ES_tradnl"/>
              </w:rPr>
              <w:t xml:space="preserve">realidad de </w:t>
            </w:r>
            <w:r w:rsidR="001D56A7" w:rsidRPr="004D3A9E">
              <w:rPr>
                <w:iCs/>
                <w:color w:val="000000"/>
                <w:sz w:val="22"/>
                <w:szCs w:val="22"/>
                <w:lang w:val="es-ES_tradnl"/>
              </w:rPr>
              <w:t>que el Proceso</w:t>
            </w:r>
            <w:r w:rsidR="0066257B" w:rsidRPr="004D3A9E">
              <w:rPr>
                <w:iCs/>
                <w:color w:val="000000"/>
                <w:sz w:val="22"/>
                <w:szCs w:val="22"/>
                <w:lang w:val="es-ES_tradnl"/>
              </w:rPr>
              <w:t xml:space="preserve"> </w:t>
            </w:r>
            <w:r w:rsidRPr="004D3A9E">
              <w:rPr>
                <w:iCs/>
                <w:color w:val="000000"/>
                <w:sz w:val="22"/>
                <w:szCs w:val="22"/>
                <w:lang w:val="es-ES_tradnl"/>
              </w:rPr>
              <w:t xml:space="preserve">es                       </w:t>
            </w:r>
            <w:r w:rsidR="0066257B" w:rsidRPr="004D3A9E">
              <w:rPr>
                <w:iCs/>
                <w:color w:val="000000"/>
                <w:sz w:val="22"/>
                <w:szCs w:val="22"/>
                <w:lang w:val="es-ES_tradnl"/>
              </w:rPr>
              <w:t xml:space="preserve"> </w:t>
            </w:r>
            <w:r w:rsidR="001D56A7" w:rsidRPr="004D3A9E">
              <w:rPr>
                <w:iCs/>
                <w:color w:val="000000"/>
                <w:sz w:val="22"/>
                <w:szCs w:val="22"/>
                <w:lang w:val="es-ES_tradnl"/>
              </w:rPr>
              <w:t xml:space="preserve"> el </w:t>
            </w:r>
            <w:r w:rsidRPr="004D3A9E">
              <w:rPr>
                <w:iCs/>
                <w:color w:val="000000"/>
                <w:sz w:val="22"/>
                <w:szCs w:val="22"/>
                <w:lang w:val="es-ES_tradnl"/>
              </w:rPr>
              <w:t>mecanismo más civilizado  p</w:t>
            </w:r>
            <w:r w:rsidR="001D56A7" w:rsidRPr="004D3A9E">
              <w:rPr>
                <w:iCs/>
                <w:color w:val="000000"/>
                <w:sz w:val="22"/>
                <w:szCs w:val="22"/>
                <w:lang w:val="es-ES_tradnl"/>
              </w:rPr>
              <w:t>ara</w:t>
            </w:r>
            <w:r w:rsidR="00840602">
              <w:rPr>
                <w:iCs/>
                <w:color w:val="000000"/>
                <w:sz w:val="22"/>
                <w:szCs w:val="22"/>
                <w:lang w:val="es-ES_tradnl"/>
              </w:rPr>
              <w:t xml:space="preserve"> la solución </w:t>
            </w:r>
            <w:r w:rsidRPr="004D3A9E">
              <w:rPr>
                <w:iCs/>
                <w:color w:val="000000"/>
                <w:sz w:val="22"/>
                <w:szCs w:val="22"/>
                <w:lang w:val="es-ES_tradnl"/>
              </w:rPr>
              <w:t xml:space="preserve">los conflictos </w:t>
            </w:r>
            <w:r w:rsidR="001D56A7" w:rsidRPr="004D3A9E">
              <w:rPr>
                <w:iCs/>
                <w:color w:val="000000"/>
                <w:sz w:val="22"/>
                <w:szCs w:val="22"/>
                <w:lang w:val="es-ES_tradnl"/>
              </w:rPr>
              <w:t xml:space="preserve">de </w:t>
            </w:r>
            <w:r w:rsidRPr="004D3A9E">
              <w:rPr>
                <w:iCs/>
                <w:color w:val="000000"/>
                <w:sz w:val="22"/>
                <w:szCs w:val="22"/>
                <w:lang w:val="es-ES_tradnl"/>
              </w:rPr>
              <w:t xml:space="preserve"> </w:t>
            </w:r>
            <w:r w:rsidR="001D56A7" w:rsidRPr="004D3A9E">
              <w:rPr>
                <w:iCs/>
                <w:color w:val="000000"/>
                <w:sz w:val="22"/>
                <w:szCs w:val="22"/>
                <w:lang w:val="es-ES_tradnl"/>
              </w:rPr>
              <w:t xml:space="preserve">intereses, </w:t>
            </w:r>
            <w:r w:rsidR="00E55302" w:rsidRPr="004D3A9E">
              <w:rPr>
                <w:b/>
                <w:iCs/>
                <w:color w:val="000000"/>
                <w:sz w:val="22"/>
                <w:szCs w:val="22"/>
                <w:lang w:val="es-ES_tradnl"/>
              </w:rPr>
              <w:t>ANALIZAR</w:t>
            </w:r>
            <w:r w:rsidRPr="004D3A9E">
              <w:rPr>
                <w:iCs/>
                <w:color w:val="000000"/>
                <w:sz w:val="22"/>
                <w:szCs w:val="22"/>
                <w:lang w:val="es-ES_tradnl"/>
              </w:rPr>
              <w:t xml:space="preserve"> </w:t>
            </w:r>
            <w:r w:rsidR="001D56A7" w:rsidRPr="004D3A9E">
              <w:rPr>
                <w:iCs/>
                <w:color w:val="000000"/>
                <w:sz w:val="22"/>
                <w:szCs w:val="22"/>
                <w:lang w:val="es-ES_tradnl"/>
              </w:rPr>
              <w:t>la participación de las part</w:t>
            </w:r>
            <w:r w:rsidR="0066257B" w:rsidRPr="004D3A9E">
              <w:rPr>
                <w:iCs/>
                <w:color w:val="000000"/>
                <w:sz w:val="22"/>
                <w:szCs w:val="22"/>
                <w:lang w:val="es-ES_tradnl"/>
              </w:rPr>
              <w:t xml:space="preserve">es procesales y los demás </w:t>
            </w:r>
            <w:r w:rsidR="001D56A7" w:rsidRPr="004D3A9E">
              <w:rPr>
                <w:iCs/>
                <w:color w:val="000000"/>
                <w:sz w:val="22"/>
                <w:szCs w:val="22"/>
                <w:lang w:val="es-ES_tradnl"/>
              </w:rPr>
              <w:t xml:space="preserve"> </w:t>
            </w:r>
            <w:r w:rsidRPr="004D3A9E">
              <w:rPr>
                <w:iCs/>
                <w:color w:val="000000"/>
                <w:sz w:val="22"/>
                <w:szCs w:val="22"/>
                <w:lang w:val="es-ES_tradnl"/>
              </w:rPr>
              <w:t xml:space="preserve">sujetos </w:t>
            </w:r>
            <w:r w:rsidR="001D56A7" w:rsidRPr="004D3A9E">
              <w:rPr>
                <w:iCs/>
                <w:color w:val="000000"/>
                <w:sz w:val="22"/>
                <w:szCs w:val="22"/>
                <w:lang w:val="es-ES_tradnl"/>
              </w:rPr>
              <w:t>en el</w:t>
            </w:r>
            <w:r w:rsidRPr="004D3A9E">
              <w:rPr>
                <w:iCs/>
                <w:color w:val="000000"/>
                <w:sz w:val="22"/>
                <w:szCs w:val="22"/>
                <w:lang w:val="es-ES_tradnl"/>
              </w:rPr>
              <w:t xml:space="preserve"> Proceso</w:t>
            </w:r>
          </w:p>
        </w:tc>
        <w:tc>
          <w:tcPr>
            <w:tcW w:w="3931" w:type="dxa"/>
            <w:tcBorders>
              <w:top w:val="single" w:sz="6" w:space="0" w:color="auto"/>
              <w:left w:val="single" w:sz="6" w:space="0" w:color="auto"/>
              <w:bottom w:val="single" w:sz="4" w:space="0" w:color="auto"/>
              <w:right w:val="single" w:sz="6" w:space="0" w:color="auto"/>
            </w:tcBorders>
            <w:shd w:val="clear" w:color="auto" w:fill="FFFFFF"/>
          </w:tcPr>
          <w:p w:rsidR="00E55302" w:rsidRPr="004D3A9E" w:rsidRDefault="0067676E" w:rsidP="00E55302">
            <w:pPr>
              <w:shd w:val="clear" w:color="auto" w:fill="FFFFFF"/>
              <w:spacing w:line="360" w:lineRule="auto"/>
              <w:rPr>
                <w:iCs/>
                <w:color w:val="000000"/>
                <w:sz w:val="22"/>
                <w:szCs w:val="22"/>
                <w:lang w:val="es-ES_tradnl"/>
              </w:rPr>
            </w:pPr>
            <w:r w:rsidRPr="004D3A9E">
              <w:rPr>
                <w:iCs/>
                <w:color w:val="000000"/>
                <w:sz w:val="22"/>
                <w:szCs w:val="22"/>
                <w:lang w:val="es-ES_tradnl"/>
              </w:rPr>
              <w:t>IV-LOS SUJETOS DEL PROCESO</w:t>
            </w:r>
          </w:p>
          <w:p w:rsidR="00C74CE0" w:rsidRPr="004D3A9E" w:rsidRDefault="00C74CE0" w:rsidP="00C74CE0">
            <w:pPr>
              <w:shd w:val="clear" w:color="auto" w:fill="FFFFFF"/>
              <w:spacing w:line="360" w:lineRule="auto"/>
              <w:rPr>
                <w:iCs/>
                <w:color w:val="000000"/>
                <w:sz w:val="22"/>
                <w:szCs w:val="22"/>
                <w:lang w:val="es-ES_tradnl"/>
              </w:rPr>
            </w:pPr>
          </w:p>
        </w:tc>
        <w:tc>
          <w:tcPr>
            <w:tcW w:w="1080" w:type="dxa"/>
            <w:tcBorders>
              <w:top w:val="single" w:sz="6" w:space="0" w:color="auto"/>
              <w:left w:val="single" w:sz="6" w:space="0" w:color="auto"/>
              <w:bottom w:val="single" w:sz="4" w:space="0" w:color="auto"/>
              <w:right w:val="single" w:sz="6" w:space="0" w:color="auto"/>
            </w:tcBorders>
            <w:shd w:val="clear" w:color="auto" w:fill="FFFFFF"/>
          </w:tcPr>
          <w:p w:rsidR="00C74CE0" w:rsidRPr="004D3A9E" w:rsidRDefault="00C74CE0" w:rsidP="00C74CE0">
            <w:pPr>
              <w:shd w:val="clear" w:color="auto" w:fill="FFFFFF"/>
              <w:spacing w:line="360" w:lineRule="auto"/>
              <w:rPr>
                <w:iCs/>
                <w:color w:val="000000"/>
                <w:sz w:val="22"/>
                <w:szCs w:val="22"/>
                <w:lang w:val="es-ES_tradnl"/>
              </w:rPr>
            </w:pPr>
            <w:r w:rsidRPr="004D3A9E">
              <w:rPr>
                <w:iCs/>
                <w:color w:val="000000"/>
                <w:sz w:val="22"/>
                <w:szCs w:val="22"/>
                <w:lang w:val="es-ES_tradnl"/>
              </w:rPr>
              <w:t>13-16</w:t>
            </w:r>
          </w:p>
        </w:tc>
      </w:tr>
    </w:tbl>
    <w:p w:rsidR="00C74CE0" w:rsidRDefault="00C74CE0" w:rsidP="00C74CE0">
      <w:pPr>
        <w:sectPr w:rsidR="00C74CE0" w:rsidSect="00CF5472">
          <w:pgSz w:w="11909" w:h="16834" w:code="9"/>
          <w:pgMar w:top="1701" w:right="1701" w:bottom="1701" w:left="1701" w:header="720" w:footer="720" w:gutter="0"/>
          <w:cols w:space="60"/>
          <w:noEndnote/>
        </w:sectPr>
      </w:pPr>
    </w:p>
    <w:p w:rsidR="007E0078" w:rsidRPr="00B927EC" w:rsidRDefault="000914D4" w:rsidP="00C74CE0">
      <w:pPr>
        <w:shd w:val="clear" w:color="auto" w:fill="FFFFFF"/>
        <w:ind w:left="1013"/>
      </w:pPr>
      <w:r w:rsidRPr="00B927EC">
        <w:rPr>
          <w:b/>
          <w:bCs/>
          <w:iCs/>
          <w:spacing w:val="-6"/>
        </w:rPr>
        <w:lastRenderedPageBreak/>
        <w:t xml:space="preserve">IV. </w:t>
      </w:r>
      <w:r w:rsidRPr="00B927EC">
        <w:rPr>
          <w:b/>
          <w:bCs/>
          <w:iCs/>
          <w:spacing w:val="-6"/>
          <w:lang w:val="es-ES_tradnl"/>
        </w:rPr>
        <w:t>INDICADORES DE CAPACIDADES AL FINALIZAR EL CURSO</w:t>
      </w:r>
    </w:p>
    <w:p w:rsidR="007E0078" w:rsidRPr="00B927EC" w:rsidRDefault="007E0078" w:rsidP="00C74CE0">
      <w:pPr>
        <w:spacing w:after="197" w:line="1" w:lineRule="exact"/>
        <w:rPr>
          <w:rFonts w:ascii="Times New Roman" w:hAnsi="Times New Roman" w:cs="Times New Roman"/>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907"/>
        <w:gridCol w:w="9586"/>
      </w:tblGrid>
      <w:tr w:rsidR="007E0078" w:rsidTr="00CF5472">
        <w:trPr>
          <w:trHeight w:hRule="exact" w:val="134"/>
          <w:jc w:val="center"/>
        </w:trPr>
        <w:tc>
          <w:tcPr>
            <w:tcW w:w="907" w:type="dxa"/>
            <w:tcBorders>
              <w:top w:val="nil"/>
              <w:left w:val="nil"/>
              <w:bottom w:val="single" w:sz="6" w:space="0" w:color="auto"/>
              <w:right w:val="nil"/>
            </w:tcBorders>
            <w:shd w:val="clear" w:color="auto" w:fill="FFFFFF"/>
          </w:tcPr>
          <w:p w:rsidR="007E0078" w:rsidRDefault="007E0078" w:rsidP="00C74CE0">
            <w:pPr>
              <w:shd w:val="clear" w:color="auto" w:fill="FFFFFF"/>
            </w:pPr>
          </w:p>
        </w:tc>
        <w:tc>
          <w:tcPr>
            <w:tcW w:w="9586" w:type="dxa"/>
            <w:tcBorders>
              <w:top w:val="nil"/>
              <w:left w:val="nil"/>
              <w:bottom w:val="single" w:sz="6" w:space="0" w:color="auto"/>
              <w:right w:val="nil"/>
            </w:tcBorders>
            <w:shd w:val="clear" w:color="auto" w:fill="FFFFFF"/>
          </w:tcPr>
          <w:p w:rsidR="007E0078" w:rsidRDefault="007E0078" w:rsidP="00C74CE0">
            <w:pPr>
              <w:shd w:val="clear" w:color="auto" w:fill="FFFFFF"/>
            </w:pPr>
          </w:p>
        </w:tc>
      </w:tr>
      <w:tr w:rsidR="007E0078" w:rsidTr="00CF5472">
        <w:trPr>
          <w:trHeight w:hRule="exact" w:val="446"/>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iCs/>
                <w:spacing w:val="-22"/>
                <w:sz w:val="18"/>
                <w:szCs w:val="18"/>
                <w:lang w:val="es-ES_tradnl"/>
              </w:rPr>
              <w:t>N</w:t>
            </w:r>
            <w:r w:rsidRPr="00B927EC">
              <w:rPr>
                <w:rFonts w:eastAsia="Times New Roman" w:cs="Times New Roman"/>
                <w:iCs/>
                <w:spacing w:val="-22"/>
                <w:sz w:val="18"/>
                <w:szCs w:val="18"/>
                <w:lang w:val="es-ES_tradnl"/>
              </w:rPr>
              <w:t>Ú</w:t>
            </w:r>
            <w:r w:rsidRPr="00B927EC">
              <w:rPr>
                <w:rFonts w:eastAsia="Times New Roman"/>
                <w:iCs/>
                <w:spacing w:val="-22"/>
                <w:sz w:val="18"/>
                <w:szCs w:val="18"/>
                <w:lang w:val="es-ES_tradnl"/>
              </w:rPr>
              <w:t>MERO</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ind w:left="48"/>
            </w:pPr>
            <w:r w:rsidRPr="00B927EC">
              <w:rPr>
                <w:b/>
                <w:bCs/>
                <w:iCs/>
                <w:sz w:val="18"/>
                <w:szCs w:val="18"/>
                <w:lang w:val="es-ES_tradnl"/>
              </w:rPr>
              <w:t>INDICADOR</w:t>
            </w:r>
            <w:r w:rsidRPr="00B927EC">
              <w:rPr>
                <w:rFonts w:eastAsia="Times New Roman" w:cs="Times New Roman"/>
                <w:b/>
                <w:bCs/>
                <w:iCs/>
                <w:sz w:val="18"/>
                <w:szCs w:val="18"/>
                <w:lang w:val="es-ES_tradnl"/>
              </w:rPr>
              <w:t>£</w:t>
            </w:r>
            <w:r w:rsidRPr="00B927EC">
              <w:rPr>
                <w:rFonts w:eastAsia="Times New Roman"/>
                <w:b/>
                <w:bCs/>
                <w:iCs/>
                <w:sz w:val="18"/>
                <w:szCs w:val="18"/>
                <w:lang w:val="es-ES_tradnl"/>
              </w:rPr>
              <w:t>S DE CAPACIDAD AL FINALIZAR EL CURSO</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0914D4" w:rsidP="00BC5932">
            <w:pPr>
              <w:shd w:val="clear" w:color="auto" w:fill="FFFFFF"/>
              <w:rPr>
                <w:sz w:val="18"/>
                <w:szCs w:val="18"/>
              </w:rPr>
            </w:pPr>
            <w:r w:rsidRPr="00044573">
              <w:rPr>
                <w:iCs/>
                <w:spacing w:val="-5"/>
                <w:sz w:val="18"/>
                <w:szCs w:val="18"/>
                <w:lang w:val="es-ES_tradnl"/>
              </w:rPr>
              <w:t xml:space="preserve">DESCRIBE la importancia </w:t>
            </w:r>
            <w:r w:rsidR="00BC5932" w:rsidRPr="00044573">
              <w:rPr>
                <w:iCs/>
                <w:spacing w:val="-5"/>
                <w:sz w:val="18"/>
                <w:szCs w:val="18"/>
                <w:lang w:val="es-ES_tradnl"/>
              </w:rPr>
              <w:t xml:space="preserve"> de comprender  </w:t>
            </w:r>
            <w:r w:rsidR="00D958C6" w:rsidRPr="00044573">
              <w:rPr>
                <w:iCs/>
                <w:spacing w:val="-5"/>
                <w:sz w:val="18"/>
                <w:szCs w:val="18"/>
                <w:lang w:val="es-ES_tradnl"/>
              </w:rPr>
              <w:t>la interrelación  existente</w:t>
            </w:r>
            <w:r w:rsidR="00101C20" w:rsidRPr="00044573">
              <w:rPr>
                <w:iCs/>
                <w:spacing w:val="-5"/>
                <w:sz w:val="18"/>
                <w:szCs w:val="18"/>
                <w:lang w:val="es-ES_tradnl"/>
              </w:rPr>
              <w:t xml:space="preserve"> entre </w:t>
            </w:r>
            <w:r w:rsidR="00BC5932" w:rsidRPr="00044573">
              <w:rPr>
                <w:iCs/>
                <w:spacing w:val="-5"/>
                <w:sz w:val="18"/>
                <w:szCs w:val="18"/>
                <w:lang w:val="es-ES_tradnl"/>
              </w:rPr>
              <w:t xml:space="preserve"> Sociedad, Derecho y Conflicto</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2</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BC5932" w:rsidP="00C74CE0">
            <w:pPr>
              <w:shd w:val="clear" w:color="auto" w:fill="FFFFFF"/>
              <w:rPr>
                <w:sz w:val="18"/>
                <w:szCs w:val="18"/>
              </w:rPr>
            </w:pPr>
            <w:r w:rsidRPr="00044573">
              <w:rPr>
                <w:iCs/>
                <w:sz w:val="18"/>
                <w:szCs w:val="18"/>
                <w:lang w:val="es-ES_tradnl"/>
              </w:rPr>
              <w:t xml:space="preserve">EXPLICA el surgimiento del  Conflicto de Intereses en la Sociedad, sus causas y Sistemas de Solución </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3</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EB60B0" w:rsidP="005E0EF1">
            <w:pPr>
              <w:shd w:val="clear" w:color="auto" w:fill="FFFFFF"/>
              <w:rPr>
                <w:sz w:val="18"/>
                <w:szCs w:val="18"/>
              </w:rPr>
            </w:pPr>
            <w:r w:rsidRPr="00044573">
              <w:rPr>
                <w:iCs/>
                <w:sz w:val="18"/>
                <w:szCs w:val="18"/>
                <w:lang w:val="es-ES_tradnl"/>
              </w:rPr>
              <w:t xml:space="preserve">FUNDAMENTA </w:t>
            </w:r>
            <w:r w:rsidR="000914D4" w:rsidRPr="00044573">
              <w:rPr>
                <w:iCs/>
                <w:sz w:val="18"/>
                <w:szCs w:val="18"/>
                <w:lang w:val="es-ES_tradnl"/>
              </w:rPr>
              <w:t xml:space="preserve"> </w:t>
            </w:r>
            <w:r w:rsidR="005E0EF1" w:rsidRPr="00044573">
              <w:rPr>
                <w:iCs/>
                <w:sz w:val="18"/>
                <w:szCs w:val="18"/>
                <w:lang w:val="es-ES_tradnl"/>
              </w:rPr>
              <w:t xml:space="preserve">las teorías </w:t>
            </w:r>
            <w:r w:rsidR="00BC5932" w:rsidRPr="00044573">
              <w:rPr>
                <w:iCs/>
                <w:sz w:val="18"/>
                <w:szCs w:val="18"/>
                <w:lang w:val="es-ES_tradnl"/>
              </w:rPr>
              <w:t>que explican la naturaleza jurídica del proceso</w:t>
            </w:r>
          </w:p>
        </w:tc>
      </w:tr>
      <w:tr w:rsidR="007E0078" w:rsidTr="00CF5472">
        <w:trPr>
          <w:trHeight w:hRule="exact" w:val="62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BC5932" w:rsidP="00C74CE0">
            <w:pPr>
              <w:shd w:val="clear" w:color="auto" w:fill="FFFFFF"/>
            </w:pPr>
            <w:r w:rsidRPr="00B927EC">
              <w:rPr>
                <w:b/>
                <w:bCs/>
                <w:iCs/>
              </w:rPr>
              <w:t>4</w:t>
            </w:r>
          </w:p>
          <w:p w:rsidR="007E0078" w:rsidRPr="00B927EC" w:rsidRDefault="007E0078" w:rsidP="00C74CE0">
            <w:pPr>
              <w:shd w:val="clear" w:color="auto" w:fill="FFFFFF"/>
            </w:pP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0914D4" w:rsidP="00BC5932">
            <w:pPr>
              <w:shd w:val="clear" w:color="auto" w:fill="FFFFFF"/>
              <w:rPr>
                <w:sz w:val="18"/>
                <w:szCs w:val="18"/>
              </w:rPr>
            </w:pPr>
            <w:r w:rsidRPr="00044573">
              <w:rPr>
                <w:iCs/>
                <w:sz w:val="18"/>
                <w:szCs w:val="18"/>
                <w:lang w:val="es-ES_tradnl"/>
              </w:rPr>
              <w:t>DEBATE con r</w:t>
            </w:r>
            <w:r w:rsidRPr="00044573">
              <w:rPr>
                <w:rFonts w:eastAsia="Times New Roman" w:cs="Times New Roman"/>
                <w:iCs/>
                <w:sz w:val="18"/>
                <w:szCs w:val="18"/>
                <w:lang w:val="es-ES_tradnl"/>
              </w:rPr>
              <w:t>í</w:t>
            </w:r>
            <w:r w:rsidR="00B2610C" w:rsidRPr="00044573">
              <w:rPr>
                <w:rFonts w:eastAsia="Times New Roman" w:cs="Times New Roman"/>
                <w:iCs/>
                <w:sz w:val="18"/>
                <w:szCs w:val="18"/>
                <w:lang w:val="es-ES_tradnl"/>
              </w:rPr>
              <w:t>g</w:t>
            </w:r>
            <w:r w:rsidRPr="00044573">
              <w:rPr>
                <w:rFonts w:eastAsia="Times New Roman"/>
                <w:iCs/>
                <w:sz w:val="18"/>
                <w:szCs w:val="18"/>
                <w:lang w:val="es-ES_tradnl"/>
              </w:rPr>
              <w:t xml:space="preserve">or </w:t>
            </w:r>
            <w:r w:rsidR="00101C20" w:rsidRPr="00044573">
              <w:rPr>
                <w:rFonts w:eastAsia="Times New Roman"/>
                <w:iCs/>
                <w:sz w:val="18"/>
                <w:szCs w:val="18"/>
                <w:lang w:val="es-ES_tradnl"/>
              </w:rPr>
              <w:t>las F</w:t>
            </w:r>
            <w:r w:rsidR="00BC5932" w:rsidRPr="00044573">
              <w:rPr>
                <w:rFonts w:eastAsia="Times New Roman"/>
                <w:iCs/>
                <w:sz w:val="18"/>
                <w:szCs w:val="18"/>
                <w:lang w:val="es-ES_tradnl"/>
              </w:rPr>
              <w:t>uentes del Derecho Procesal y los principios doctrinarios  del proceso</w:t>
            </w:r>
          </w:p>
        </w:tc>
      </w:tr>
      <w:tr w:rsidR="007E0078" w:rsidTr="00CF5472">
        <w:trPr>
          <w:trHeight w:hRule="exact" w:val="610"/>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5</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0914D4" w:rsidP="00BC5932">
            <w:pPr>
              <w:shd w:val="clear" w:color="auto" w:fill="FFFFFF"/>
              <w:rPr>
                <w:sz w:val="18"/>
                <w:szCs w:val="18"/>
              </w:rPr>
            </w:pPr>
            <w:r w:rsidRPr="00044573">
              <w:rPr>
                <w:iCs/>
                <w:sz w:val="18"/>
                <w:szCs w:val="18"/>
                <w:lang w:val="es-ES_tradnl"/>
              </w:rPr>
              <w:t>FUNDAMENTA</w:t>
            </w:r>
            <w:r w:rsidR="00BC5932" w:rsidRPr="00044573">
              <w:rPr>
                <w:iCs/>
                <w:sz w:val="18"/>
                <w:szCs w:val="18"/>
                <w:lang w:val="es-ES_tradnl"/>
              </w:rPr>
              <w:t xml:space="preserve"> </w:t>
            </w:r>
            <w:r w:rsidRPr="00044573">
              <w:rPr>
                <w:iCs/>
                <w:sz w:val="18"/>
                <w:szCs w:val="18"/>
                <w:lang w:val="es-ES_tradnl"/>
              </w:rPr>
              <w:t xml:space="preserve"> </w:t>
            </w:r>
            <w:r w:rsidR="00BC5932" w:rsidRPr="00044573">
              <w:rPr>
                <w:iCs/>
                <w:sz w:val="18"/>
                <w:szCs w:val="18"/>
                <w:lang w:val="es-ES_tradnl"/>
              </w:rPr>
              <w:t>la Jurisdicción</w:t>
            </w:r>
            <w:r w:rsidR="00BC5932" w:rsidRPr="00044573">
              <w:rPr>
                <w:rFonts w:eastAsia="Times New Roman"/>
                <w:iCs/>
                <w:sz w:val="18"/>
                <w:szCs w:val="18"/>
                <w:lang w:val="es-ES_tradnl"/>
              </w:rPr>
              <w:t xml:space="preserve"> , sus re</w:t>
            </w:r>
            <w:r w:rsidR="00101C20" w:rsidRPr="00044573">
              <w:rPr>
                <w:rFonts w:eastAsia="Times New Roman"/>
                <w:iCs/>
                <w:sz w:val="18"/>
                <w:szCs w:val="18"/>
                <w:lang w:val="es-ES_tradnl"/>
              </w:rPr>
              <w:t xml:space="preserve">quisitos, poderes y </w:t>
            </w:r>
            <w:r w:rsidR="00BC5932" w:rsidRPr="00044573">
              <w:rPr>
                <w:rFonts w:eastAsia="Times New Roman"/>
                <w:iCs/>
                <w:sz w:val="18"/>
                <w:szCs w:val="18"/>
                <w:lang w:val="es-ES_tradnl"/>
              </w:rPr>
              <w:t>su fin</w:t>
            </w:r>
          </w:p>
        </w:tc>
      </w:tr>
      <w:tr w:rsidR="007E0078" w:rsidTr="00CF5472">
        <w:trPr>
          <w:trHeight w:hRule="exact" w:val="62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6</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7B4959" w:rsidP="005E0EF1">
            <w:pPr>
              <w:shd w:val="clear" w:color="auto" w:fill="FFFFFF"/>
              <w:rPr>
                <w:sz w:val="18"/>
                <w:szCs w:val="18"/>
              </w:rPr>
            </w:pPr>
            <w:r w:rsidRPr="00044573">
              <w:rPr>
                <w:iCs/>
                <w:sz w:val="18"/>
                <w:szCs w:val="18"/>
                <w:lang w:val="es-ES_tradnl"/>
              </w:rPr>
              <w:t>FUNDAMENTA</w:t>
            </w:r>
            <w:r w:rsidR="005E0EF1" w:rsidRPr="00044573">
              <w:rPr>
                <w:iCs/>
                <w:sz w:val="18"/>
                <w:szCs w:val="18"/>
                <w:lang w:val="es-ES_tradnl"/>
              </w:rPr>
              <w:t xml:space="preserve"> </w:t>
            </w:r>
            <w:r w:rsidR="00101C20" w:rsidRPr="00044573">
              <w:rPr>
                <w:iCs/>
                <w:sz w:val="18"/>
                <w:szCs w:val="18"/>
                <w:lang w:val="es-ES_tradnl"/>
              </w:rPr>
              <w:t xml:space="preserve"> la C</w:t>
            </w:r>
            <w:r w:rsidR="005E0EF1" w:rsidRPr="00044573">
              <w:rPr>
                <w:iCs/>
                <w:sz w:val="18"/>
                <w:szCs w:val="18"/>
                <w:lang w:val="es-ES_tradnl"/>
              </w:rPr>
              <w:t xml:space="preserve">ompetencia  y sus clases. </w:t>
            </w:r>
            <w:r w:rsidR="000914D4" w:rsidRPr="00044573">
              <w:rPr>
                <w:rFonts w:eastAsia="Times New Roman"/>
                <w:iCs/>
                <w:sz w:val="18"/>
                <w:szCs w:val="18"/>
                <w:lang w:val="es-ES_tradnl"/>
              </w:rPr>
              <w:t>.</w:t>
            </w:r>
          </w:p>
        </w:tc>
      </w:tr>
      <w:tr w:rsidR="007E0078" w:rsidTr="00CF5472">
        <w:trPr>
          <w:trHeight w:hRule="exact" w:val="61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7</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101C20" w:rsidP="00101C20">
            <w:pPr>
              <w:shd w:val="clear" w:color="auto" w:fill="FFFFFF"/>
              <w:rPr>
                <w:sz w:val="18"/>
                <w:szCs w:val="18"/>
              </w:rPr>
            </w:pPr>
            <w:r w:rsidRPr="00044573">
              <w:rPr>
                <w:sz w:val="18"/>
                <w:szCs w:val="18"/>
              </w:rPr>
              <w:t>EXPLICA las Reglas G</w:t>
            </w:r>
            <w:r w:rsidR="005E0EF1" w:rsidRPr="00044573">
              <w:rPr>
                <w:sz w:val="18"/>
                <w:szCs w:val="18"/>
              </w:rPr>
              <w:t xml:space="preserve">enerales de la </w:t>
            </w:r>
            <w:r w:rsidRPr="00044573">
              <w:rPr>
                <w:sz w:val="18"/>
                <w:szCs w:val="18"/>
              </w:rPr>
              <w:t>C</w:t>
            </w:r>
            <w:r w:rsidR="005E0EF1" w:rsidRPr="00044573">
              <w:rPr>
                <w:sz w:val="18"/>
                <w:szCs w:val="18"/>
              </w:rPr>
              <w:t>ompetencia</w:t>
            </w:r>
          </w:p>
        </w:tc>
      </w:tr>
      <w:tr w:rsidR="007E0078" w:rsidTr="00CF5472">
        <w:trPr>
          <w:trHeight w:hRule="exact" w:val="62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8</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7B4959" w:rsidP="00F1298D">
            <w:pPr>
              <w:shd w:val="clear" w:color="auto" w:fill="FFFFFF"/>
              <w:spacing w:line="360" w:lineRule="auto"/>
              <w:rPr>
                <w:sz w:val="18"/>
                <w:szCs w:val="18"/>
              </w:rPr>
            </w:pPr>
            <w:r w:rsidRPr="00044573">
              <w:rPr>
                <w:sz w:val="18"/>
                <w:szCs w:val="18"/>
              </w:rPr>
              <w:t xml:space="preserve">VALORA </w:t>
            </w:r>
            <w:r w:rsidR="005E0EF1" w:rsidRPr="00044573">
              <w:rPr>
                <w:sz w:val="18"/>
                <w:szCs w:val="18"/>
              </w:rPr>
              <w:t xml:space="preserve"> los cambios introducidos </w:t>
            </w:r>
            <w:r w:rsidR="00101C20" w:rsidRPr="00044573">
              <w:rPr>
                <w:sz w:val="18"/>
                <w:szCs w:val="18"/>
              </w:rPr>
              <w:t xml:space="preserve"> en el CPC </w:t>
            </w:r>
            <w:r w:rsidR="005E0EF1" w:rsidRPr="00044573">
              <w:rPr>
                <w:sz w:val="18"/>
                <w:szCs w:val="18"/>
              </w:rPr>
              <w:t>en materia de competencia, con fines de</w:t>
            </w:r>
            <w:r w:rsidR="00E6522E" w:rsidRPr="00044573">
              <w:rPr>
                <w:sz w:val="18"/>
                <w:szCs w:val="18"/>
              </w:rPr>
              <w:t xml:space="preserve"> lograr</w:t>
            </w:r>
            <w:r w:rsidR="005E0EF1" w:rsidRPr="00044573">
              <w:rPr>
                <w:sz w:val="18"/>
                <w:szCs w:val="18"/>
              </w:rPr>
              <w:t xml:space="preserve"> celeridad procesal</w:t>
            </w:r>
            <w:r w:rsidR="0097334D" w:rsidRPr="00044573">
              <w:rPr>
                <w:sz w:val="18"/>
                <w:szCs w:val="18"/>
              </w:rPr>
              <w:t xml:space="preserve"> en el proceso</w:t>
            </w:r>
            <w:r w:rsidR="005E0EF1" w:rsidRPr="00044573">
              <w:rPr>
                <w:sz w:val="18"/>
                <w:szCs w:val="18"/>
              </w:rPr>
              <w:t>. La prórroga de la competencia y los conflictos de competencia</w:t>
            </w:r>
          </w:p>
        </w:tc>
      </w:tr>
      <w:tr w:rsidR="007E0078" w:rsidTr="00CF5472">
        <w:trPr>
          <w:trHeight w:hRule="exact" w:val="614"/>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9</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B2610C" w:rsidP="005E0EF1">
            <w:pPr>
              <w:shd w:val="clear" w:color="auto" w:fill="FFFFFF"/>
              <w:rPr>
                <w:sz w:val="18"/>
                <w:szCs w:val="18"/>
              </w:rPr>
            </w:pPr>
            <w:r w:rsidRPr="00044573">
              <w:rPr>
                <w:iCs/>
                <w:sz w:val="18"/>
                <w:szCs w:val="18"/>
                <w:lang w:val="es-ES_tradnl"/>
              </w:rPr>
              <w:t xml:space="preserve">EXPLICA </w:t>
            </w:r>
            <w:r w:rsidR="00E6522E" w:rsidRPr="00044573">
              <w:rPr>
                <w:iCs/>
                <w:sz w:val="18"/>
                <w:szCs w:val="18"/>
                <w:lang w:val="es-ES_tradnl"/>
              </w:rPr>
              <w:t>el Derecho a la Tutela J</w:t>
            </w:r>
            <w:r w:rsidR="005E0EF1" w:rsidRPr="00044573">
              <w:rPr>
                <w:iCs/>
                <w:sz w:val="18"/>
                <w:szCs w:val="18"/>
                <w:lang w:val="es-ES_tradnl"/>
              </w:rPr>
              <w:t>urisdiccional</w:t>
            </w:r>
            <w:r w:rsidR="0097334D" w:rsidRPr="00044573">
              <w:rPr>
                <w:iCs/>
                <w:sz w:val="18"/>
                <w:szCs w:val="18"/>
                <w:lang w:val="es-ES_tradnl"/>
              </w:rPr>
              <w:t>, como garantía de todo justiciable</w:t>
            </w:r>
            <w:r w:rsidR="00550721" w:rsidRPr="00044573">
              <w:rPr>
                <w:iCs/>
                <w:sz w:val="18"/>
                <w:szCs w:val="18"/>
                <w:lang w:val="es-ES_tradnl"/>
              </w:rPr>
              <w:t xml:space="preserve"> en el proceso</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10</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0914D4" w:rsidP="00F1298D">
            <w:pPr>
              <w:shd w:val="clear" w:color="auto" w:fill="FFFFFF"/>
              <w:spacing w:line="360" w:lineRule="auto"/>
              <w:rPr>
                <w:sz w:val="18"/>
                <w:szCs w:val="18"/>
              </w:rPr>
            </w:pPr>
            <w:r w:rsidRPr="00044573">
              <w:rPr>
                <w:iCs/>
                <w:sz w:val="18"/>
                <w:szCs w:val="18"/>
                <w:lang w:val="es-ES_tradnl"/>
              </w:rPr>
              <w:t>FUNDAMENTA</w:t>
            </w:r>
            <w:r w:rsidR="005E0EF1" w:rsidRPr="00044573">
              <w:rPr>
                <w:iCs/>
                <w:sz w:val="18"/>
                <w:szCs w:val="18"/>
                <w:lang w:val="es-ES_tradnl"/>
              </w:rPr>
              <w:t xml:space="preserve"> el </w:t>
            </w:r>
            <w:r w:rsidR="00E6522E" w:rsidRPr="00044573">
              <w:rPr>
                <w:iCs/>
                <w:sz w:val="18"/>
                <w:szCs w:val="18"/>
                <w:lang w:val="es-ES_tradnl"/>
              </w:rPr>
              <w:t>D</w:t>
            </w:r>
            <w:r w:rsidR="005E0EF1" w:rsidRPr="00044573">
              <w:rPr>
                <w:iCs/>
                <w:sz w:val="18"/>
                <w:szCs w:val="18"/>
                <w:lang w:val="es-ES_tradnl"/>
              </w:rPr>
              <w:t xml:space="preserve">erecho de </w:t>
            </w:r>
            <w:r w:rsidR="00E6522E" w:rsidRPr="00044573">
              <w:rPr>
                <w:iCs/>
                <w:sz w:val="18"/>
                <w:szCs w:val="18"/>
                <w:lang w:val="es-ES_tradnl"/>
              </w:rPr>
              <w:t>A</w:t>
            </w:r>
            <w:r w:rsidR="005E0EF1" w:rsidRPr="00044573">
              <w:rPr>
                <w:iCs/>
                <w:sz w:val="18"/>
                <w:szCs w:val="18"/>
                <w:lang w:val="es-ES_tradnl"/>
              </w:rPr>
              <w:t>cción</w:t>
            </w:r>
            <w:r w:rsidR="00580492" w:rsidRPr="00044573">
              <w:rPr>
                <w:iCs/>
                <w:sz w:val="18"/>
                <w:szCs w:val="18"/>
                <w:lang w:val="es-ES_tradnl"/>
              </w:rPr>
              <w:t>, como derecho del demandante para hacer prevalece</w:t>
            </w:r>
            <w:r w:rsidR="00D958C6" w:rsidRPr="00044573">
              <w:rPr>
                <w:iCs/>
                <w:sz w:val="18"/>
                <w:szCs w:val="18"/>
                <w:lang w:val="es-ES_tradnl"/>
              </w:rPr>
              <w:t>r</w:t>
            </w:r>
            <w:r w:rsidR="00580492" w:rsidRPr="00044573">
              <w:rPr>
                <w:iCs/>
                <w:sz w:val="18"/>
                <w:szCs w:val="18"/>
                <w:lang w:val="es-ES_tradnl"/>
              </w:rPr>
              <w:t xml:space="preserve"> su pretensión,</w:t>
            </w:r>
            <w:r w:rsidR="00550721" w:rsidRPr="00044573">
              <w:rPr>
                <w:iCs/>
                <w:sz w:val="18"/>
                <w:szCs w:val="18"/>
                <w:lang w:val="es-ES_tradnl"/>
              </w:rPr>
              <w:t xml:space="preserve"> conocer </w:t>
            </w:r>
            <w:r w:rsidR="005E0EF1" w:rsidRPr="00044573">
              <w:rPr>
                <w:iCs/>
                <w:sz w:val="18"/>
                <w:szCs w:val="18"/>
                <w:lang w:val="es-ES_tradnl"/>
              </w:rPr>
              <w:t xml:space="preserve"> </w:t>
            </w:r>
            <w:r w:rsidR="00D958C6" w:rsidRPr="00044573">
              <w:rPr>
                <w:iCs/>
                <w:sz w:val="18"/>
                <w:szCs w:val="18"/>
                <w:lang w:val="es-ES_tradnl"/>
              </w:rPr>
              <w:t>la</w:t>
            </w:r>
            <w:r w:rsidR="005E0EF1" w:rsidRPr="00044573">
              <w:rPr>
                <w:iCs/>
                <w:sz w:val="18"/>
                <w:szCs w:val="18"/>
                <w:lang w:val="es-ES_tradnl"/>
              </w:rPr>
              <w:t xml:space="preserve"> naturaleza jurídica</w:t>
            </w:r>
            <w:r w:rsidR="00D958C6" w:rsidRPr="00044573">
              <w:rPr>
                <w:iCs/>
                <w:sz w:val="18"/>
                <w:szCs w:val="18"/>
                <w:lang w:val="es-ES_tradnl"/>
              </w:rPr>
              <w:t xml:space="preserve"> de la acción</w:t>
            </w:r>
            <w:r w:rsidR="0066257B" w:rsidRPr="00044573">
              <w:rPr>
                <w:iCs/>
                <w:sz w:val="18"/>
                <w:szCs w:val="18"/>
                <w:lang w:val="es-ES_tradnl"/>
              </w:rPr>
              <w:t xml:space="preserve">  y las Condiciones de la acción procesal</w:t>
            </w:r>
            <w:r w:rsidRPr="00044573">
              <w:rPr>
                <w:rFonts w:eastAsia="Times New Roman"/>
                <w:iCs/>
                <w:sz w:val="18"/>
                <w:szCs w:val="18"/>
                <w:lang w:val="es-ES_tradnl"/>
              </w:rPr>
              <w:t>.</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11</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A0706B" w:rsidP="0066257B">
            <w:pPr>
              <w:shd w:val="clear" w:color="auto" w:fill="FFFFFF"/>
              <w:rPr>
                <w:sz w:val="18"/>
                <w:szCs w:val="18"/>
              </w:rPr>
            </w:pPr>
            <w:r>
              <w:rPr>
                <w:iCs/>
                <w:sz w:val="18"/>
                <w:szCs w:val="18"/>
              </w:rPr>
              <w:t>JUZGA</w:t>
            </w:r>
            <w:r w:rsidR="000914D4" w:rsidRPr="00044573">
              <w:rPr>
                <w:iCs/>
                <w:sz w:val="18"/>
                <w:szCs w:val="18"/>
                <w:lang w:val="es-ES_tradnl"/>
              </w:rPr>
              <w:t xml:space="preserve"> </w:t>
            </w:r>
            <w:r w:rsidR="0066257B" w:rsidRPr="00044573">
              <w:rPr>
                <w:iCs/>
                <w:sz w:val="18"/>
                <w:szCs w:val="18"/>
                <w:lang w:val="es-ES_tradnl"/>
              </w:rPr>
              <w:t xml:space="preserve">la </w:t>
            </w:r>
            <w:r w:rsidR="00E6522E" w:rsidRPr="00044573">
              <w:rPr>
                <w:iCs/>
                <w:sz w:val="18"/>
                <w:szCs w:val="18"/>
                <w:lang w:val="es-ES_tradnl"/>
              </w:rPr>
              <w:t>C</w:t>
            </w:r>
            <w:r w:rsidR="0066257B" w:rsidRPr="00044573">
              <w:rPr>
                <w:iCs/>
                <w:sz w:val="18"/>
                <w:szCs w:val="18"/>
                <w:lang w:val="es-ES_tradnl"/>
              </w:rPr>
              <w:t xml:space="preserve">lasificación de las acciones desde el punto de vista de la doctrina y </w:t>
            </w:r>
            <w:r w:rsidR="00580492" w:rsidRPr="00044573">
              <w:rPr>
                <w:iCs/>
                <w:sz w:val="18"/>
                <w:szCs w:val="18"/>
                <w:lang w:val="es-ES_tradnl"/>
              </w:rPr>
              <w:t xml:space="preserve">su </w:t>
            </w:r>
            <w:r w:rsidR="00EF5706" w:rsidRPr="00044573">
              <w:rPr>
                <w:iCs/>
                <w:sz w:val="18"/>
                <w:szCs w:val="18"/>
                <w:lang w:val="es-ES_tradnl"/>
              </w:rPr>
              <w:t xml:space="preserve">vigencia </w:t>
            </w:r>
            <w:r w:rsidR="0066257B" w:rsidRPr="00044573">
              <w:rPr>
                <w:iCs/>
                <w:sz w:val="18"/>
                <w:szCs w:val="18"/>
                <w:lang w:val="es-ES_tradnl"/>
              </w:rPr>
              <w:t xml:space="preserve"> en la actualidad</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12</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140DA7" w:rsidP="00044573">
            <w:pPr>
              <w:shd w:val="clear" w:color="auto" w:fill="FFFFFF"/>
              <w:spacing w:line="360" w:lineRule="auto"/>
              <w:jc w:val="both"/>
              <w:rPr>
                <w:sz w:val="18"/>
                <w:szCs w:val="18"/>
              </w:rPr>
            </w:pPr>
            <w:r w:rsidRPr="00044573">
              <w:rPr>
                <w:iCs/>
                <w:sz w:val="18"/>
                <w:szCs w:val="18"/>
              </w:rPr>
              <w:t>EXPLICA</w:t>
            </w:r>
            <w:r w:rsidR="00B2610C" w:rsidRPr="00044573">
              <w:rPr>
                <w:iCs/>
                <w:sz w:val="18"/>
                <w:szCs w:val="18"/>
                <w:lang w:val="es-ES_tradnl"/>
              </w:rPr>
              <w:t xml:space="preserve"> </w:t>
            </w:r>
            <w:r w:rsidR="0066257B" w:rsidRPr="00044573">
              <w:rPr>
                <w:iCs/>
                <w:sz w:val="18"/>
                <w:szCs w:val="18"/>
                <w:lang w:val="es-ES_tradnl"/>
              </w:rPr>
              <w:t xml:space="preserve">que el </w:t>
            </w:r>
            <w:r w:rsidR="00E6522E" w:rsidRPr="00044573">
              <w:rPr>
                <w:iCs/>
                <w:sz w:val="18"/>
                <w:szCs w:val="18"/>
                <w:lang w:val="es-ES_tradnl"/>
              </w:rPr>
              <w:t>D</w:t>
            </w:r>
            <w:r w:rsidR="00580492" w:rsidRPr="00044573">
              <w:rPr>
                <w:iCs/>
                <w:sz w:val="18"/>
                <w:szCs w:val="18"/>
                <w:lang w:val="es-ES_tradnl"/>
              </w:rPr>
              <w:t>erecho de C</w:t>
            </w:r>
            <w:r w:rsidR="0066257B" w:rsidRPr="00044573">
              <w:rPr>
                <w:iCs/>
                <w:sz w:val="18"/>
                <w:szCs w:val="18"/>
                <w:lang w:val="es-ES_tradnl"/>
              </w:rPr>
              <w:t>ontradicción es el derecho que tiene el  demandado para contradecir la pretensión contenida en la demanda</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13</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B2610C" w:rsidP="00E6522E">
            <w:pPr>
              <w:shd w:val="clear" w:color="auto" w:fill="FFFFFF"/>
              <w:rPr>
                <w:sz w:val="18"/>
                <w:szCs w:val="18"/>
              </w:rPr>
            </w:pPr>
            <w:r w:rsidRPr="00044573">
              <w:rPr>
                <w:sz w:val="18"/>
                <w:szCs w:val="18"/>
                <w:lang w:val="es-ES_tradnl"/>
              </w:rPr>
              <w:t>FUNDAMENTA</w:t>
            </w:r>
            <w:r w:rsidR="00E6522E" w:rsidRPr="00044573">
              <w:rPr>
                <w:sz w:val="18"/>
                <w:szCs w:val="18"/>
                <w:lang w:val="es-ES_tradnl"/>
              </w:rPr>
              <w:t xml:space="preserve"> el Panorama O</w:t>
            </w:r>
            <w:r w:rsidR="0066257B" w:rsidRPr="00044573">
              <w:rPr>
                <w:sz w:val="18"/>
                <w:szCs w:val="18"/>
                <w:lang w:val="es-ES_tradnl"/>
              </w:rPr>
              <w:t xml:space="preserve">rganizacional del </w:t>
            </w:r>
            <w:r w:rsidR="00E6522E" w:rsidRPr="00044573">
              <w:rPr>
                <w:sz w:val="18"/>
                <w:szCs w:val="18"/>
                <w:lang w:val="es-ES_tradnl"/>
              </w:rPr>
              <w:t>Poder J</w:t>
            </w:r>
            <w:r w:rsidR="0066257B" w:rsidRPr="00044573">
              <w:rPr>
                <w:sz w:val="18"/>
                <w:szCs w:val="18"/>
                <w:lang w:val="es-ES_tradnl"/>
              </w:rPr>
              <w:t>udicial</w:t>
            </w:r>
            <w:r w:rsidR="00E6522E" w:rsidRPr="00044573">
              <w:rPr>
                <w:sz w:val="18"/>
                <w:szCs w:val="18"/>
                <w:lang w:val="es-ES_tradnl"/>
              </w:rPr>
              <w:t>, sus principales características</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14</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B2610C" w:rsidP="00B927EC">
            <w:pPr>
              <w:shd w:val="clear" w:color="auto" w:fill="FFFFFF"/>
              <w:rPr>
                <w:sz w:val="18"/>
                <w:szCs w:val="18"/>
              </w:rPr>
            </w:pPr>
            <w:r w:rsidRPr="00044573">
              <w:rPr>
                <w:iCs/>
                <w:sz w:val="18"/>
                <w:szCs w:val="18"/>
                <w:lang w:val="es-ES_tradnl"/>
              </w:rPr>
              <w:t>FUNDAMENTA</w:t>
            </w:r>
            <w:r w:rsidR="0066257B" w:rsidRPr="00044573">
              <w:rPr>
                <w:iCs/>
                <w:sz w:val="18"/>
                <w:szCs w:val="18"/>
                <w:lang w:val="es-ES_tradnl"/>
              </w:rPr>
              <w:t xml:space="preserve"> </w:t>
            </w:r>
            <w:r w:rsidR="00B927EC" w:rsidRPr="00044573">
              <w:rPr>
                <w:iCs/>
                <w:sz w:val="18"/>
                <w:szCs w:val="18"/>
                <w:lang w:val="es-ES_tradnl"/>
              </w:rPr>
              <w:t xml:space="preserve"> la función </w:t>
            </w:r>
            <w:r w:rsidR="00550721" w:rsidRPr="00044573">
              <w:rPr>
                <w:iCs/>
                <w:sz w:val="18"/>
                <w:szCs w:val="18"/>
                <w:lang w:val="es-ES_tradnl"/>
              </w:rPr>
              <w:t xml:space="preserve"> del Juez en </w:t>
            </w:r>
            <w:r w:rsidR="00580492" w:rsidRPr="00044573">
              <w:rPr>
                <w:iCs/>
                <w:sz w:val="18"/>
                <w:szCs w:val="18"/>
                <w:lang w:val="es-ES_tradnl"/>
              </w:rPr>
              <w:t xml:space="preserve">el proceso </w:t>
            </w:r>
            <w:r w:rsidR="0066257B" w:rsidRPr="00044573">
              <w:rPr>
                <w:iCs/>
                <w:sz w:val="18"/>
                <w:szCs w:val="18"/>
                <w:lang w:val="es-ES_tradnl"/>
              </w:rPr>
              <w:t xml:space="preserve"> contemporáne</w:t>
            </w:r>
            <w:r w:rsidR="00580492" w:rsidRPr="00044573">
              <w:rPr>
                <w:iCs/>
                <w:sz w:val="18"/>
                <w:szCs w:val="18"/>
                <w:lang w:val="es-ES_tradnl"/>
              </w:rPr>
              <w:t>o</w:t>
            </w:r>
            <w:r w:rsidR="0066257B" w:rsidRPr="00044573">
              <w:rPr>
                <w:iCs/>
                <w:sz w:val="18"/>
                <w:szCs w:val="18"/>
                <w:lang w:val="es-ES_tradnl"/>
              </w:rPr>
              <w:t xml:space="preserve">, </w:t>
            </w:r>
            <w:r w:rsidR="00B927EC" w:rsidRPr="00044573">
              <w:rPr>
                <w:iCs/>
                <w:sz w:val="18"/>
                <w:szCs w:val="18"/>
                <w:lang w:val="es-ES_tradnl"/>
              </w:rPr>
              <w:t xml:space="preserve"> sus</w:t>
            </w:r>
            <w:r w:rsidR="0066257B" w:rsidRPr="00044573">
              <w:rPr>
                <w:iCs/>
                <w:sz w:val="18"/>
                <w:szCs w:val="18"/>
                <w:lang w:val="es-ES_tradnl"/>
              </w:rPr>
              <w:t xml:space="preserve"> condiciones, deberes y facultades</w:t>
            </w:r>
          </w:p>
        </w:tc>
      </w:tr>
      <w:tr w:rsidR="007E0078" w:rsidTr="00CF5472">
        <w:trPr>
          <w:trHeight w:hRule="exact" w:val="619"/>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15</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B2610C" w:rsidP="00C74CE0">
            <w:pPr>
              <w:shd w:val="clear" w:color="auto" w:fill="FFFFFF"/>
              <w:rPr>
                <w:sz w:val="18"/>
                <w:szCs w:val="18"/>
              </w:rPr>
            </w:pPr>
            <w:r w:rsidRPr="00044573">
              <w:rPr>
                <w:iCs/>
                <w:sz w:val="18"/>
                <w:szCs w:val="18"/>
                <w:lang w:val="es-ES_tradnl"/>
              </w:rPr>
              <w:t xml:space="preserve">ANALIZA </w:t>
            </w:r>
            <w:r w:rsidR="0066257B" w:rsidRPr="00044573">
              <w:rPr>
                <w:iCs/>
                <w:sz w:val="18"/>
                <w:szCs w:val="18"/>
                <w:lang w:val="es-ES_tradnl"/>
              </w:rPr>
              <w:t>el rol</w:t>
            </w:r>
            <w:r w:rsidR="0066257B" w:rsidRPr="00044573">
              <w:rPr>
                <w:rFonts w:eastAsia="Times New Roman"/>
                <w:iCs/>
                <w:sz w:val="18"/>
                <w:szCs w:val="18"/>
                <w:lang w:val="es-ES_tradnl"/>
              </w:rPr>
              <w:t xml:space="preserve"> del Ministerio Publico </w:t>
            </w:r>
            <w:r w:rsidR="00E6522E" w:rsidRPr="00044573">
              <w:rPr>
                <w:rFonts w:eastAsia="Times New Roman"/>
                <w:iCs/>
                <w:sz w:val="18"/>
                <w:szCs w:val="18"/>
                <w:lang w:val="es-ES_tradnl"/>
              </w:rPr>
              <w:t xml:space="preserve"> en la sociedad </w:t>
            </w:r>
            <w:r w:rsidR="0066257B" w:rsidRPr="00044573">
              <w:rPr>
                <w:rFonts w:eastAsia="Times New Roman"/>
                <w:iCs/>
                <w:sz w:val="18"/>
                <w:szCs w:val="18"/>
                <w:lang w:val="es-ES_tradnl"/>
              </w:rPr>
              <w:t>y, cuales son los fundamentos para su participación en el proceso</w:t>
            </w:r>
          </w:p>
        </w:tc>
      </w:tr>
      <w:tr w:rsidR="007E0078" w:rsidTr="00CF5472">
        <w:trPr>
          <w:trHeight w:hRule="exact" w:val="638"/>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7E0078" w:rsidRPr="00B927EC" w:rsidRDefault="000914D4" w:rsidP="00C74CE0">
            <w:pPr>
              <w:shd w:val="clear" w:color="auto" w:fill="FFFFFF"/>
            </w:pPr>
            <w:r w:rsidRPr="00B927EC">
              <w:rPr>
                <w:b/>
                <w:bCs/>
                <w:iCs/>
                <w:lang w:val="es-ES_tradnl"/>
              </w:rPr>
              <w:t>16</w:t>
            </w:r>
          </w:p>
        </w:tc>
        <w:tc>
          <w:tcPr>
            <w:tcW w:w="9586" w:type="dxa"/>
            <w:tcBorders>
              <w:top w:val="single" w:sz="6" w:space="0" w:color="auto"/>
              <w:left w:val="single" w:sz="6" w:space="0" w:color="auto"/>
              <w:bottom w:val="single" w:sz="6" w:space="0" w:color="auto"/>
              <w:right w:val="single" w:sz="6" w:space="0" w:color="auto"/>
            </w:tcBorders>
            <w:shd w:val="clear" w:color="auto" w:fill="FFFFFF"/>
          </w:tcPr>
          <w:p w:rsidR="007E0078" w:rsidRPr="00044573" w:rsidRDefault="00B2610C" w:rsidP="003D794E">
            <w:pPr>
              <w:shd w:val="clear" w:color="auto" w:fill="FFFFFF"/>
              <w:spacing w:line="360" w:lineRule="auto"/>
              <w:rPr>
                <w:sz w:val="18"/>
                <w:szCs w:val="18"/>
              </w:rPr>
            </w:pPr>
            <w:r w:rsidRPr="00044573">
              <w:rPr>
                <w:iCs/>
                <w:sz w:val="18"/>
                <w:szCs w:val="18"/>
                <w:lang w:val="es-ES_tradnl"/>
              </w:rPr>
              <w:t>VALORA</w:t>
            </w:r>
            <w:r w:rsidR="0066257B" w:rsidRPr="00044573">
              <w:rPr>
                <w:iCs/>
                <w:sz w:val="18"/>
                <w:szCs w:val="18"/>
                <w:lang w:val="es-ES_tradnl"/>
              </w:rPr>
              <w:t>. La misión del abogado en el proceso , los requisitos , deberes y derechos que debe reunir y, cual es el rol de</w:t>
            </w:r>
            <w:r w:rsidR="00E6522E" w:rsidRPr="00044573">
              <w:rPr>
                <w:iCs/>
                <w:sz w:val="18"/>
                <w:szCs w:val="18"/>
                <w:lang w:val="es-ES_tradnl"/>
              </w:rPr>
              <w:t xml:space="preserve"> las partes </w:t>
            </w:r>
            <w:r w:rsidR="00D958C6" w:rsidRPr="00044573">
              <w:rPr>
                <w:iCs/>
                <w:sz w:val="18"/>
                <w:szCs w:val="18"/>
                <w:lang w:val="es-ES_tradnl"/>
              </w:rPr>
              <w:t>y, demás sujetos</w:t>
            </w:r>
            <w:r w:rsidR="00E6522E" w:rsidRPr="00044573">
              <w:rPr>
                <w:iCs/>
                <w:sz w:val="18"/>
                <w:szCs w:val="18"/>
                <w:lang w:val="es-ES_tradnl"/>
              </w:rPr>
              <w:t xml:space="preserve"> en el proceso</w:t>
            </w:r>
          </w:p>
        </w:tc>
      </w:tr>
    </w:tbl>
    <w:p w:rsidR="007E0078" w:rsidRDefault="007E0078" w:rsidP="00C74CE0">
      <w:pPr>
        <w:sectPr w:rsidR="007E0078" w:rsidSect="00CF5472">
          <w:pgSz w:w="11909" w:h="16834" w:code="9"/>
          <w:pgMar w:top="1701" w:right="1701" w:bottom="1701" w:left="1701" w:header="720" w:footer="720" w:gutter="0"/>
          <w:cols w:space="60"/>
          <w:noEndnote/>
        </w:sectPr>
      </w:pPr>
    </w:p>
    <w:p w:rsidR="007E0078" w:rsidRPr="000F357E" w:rsidRDefault="000914D4" w:rsidP="00C74CE0">
      <w:pPr>
        <w:shd w:val="clear" w:color="auto" w:fill="FFFFFF"/>
        <w:ind w:left="331"/>
      </w:pPr>
      <w:r w:rsidRPr="000F357E">
        <w:rPr>
          <w:b/>
          <w:bCs/>
          <w:iCs/>
          <w:spacing w:val="-3"/>
        </w:rPr>
        <w:lastRenderedPageBreak/>
        <w:t xml:space="preserve">V.- </w:t>
      </w:r>
      <w:r w:rsidRPr="000F357E">
        <w:rPr>
          <w:b/>
          <w:bCs/>
          <w:iCs/>
          <w:spacing w:val="-3"/>
          <w:lang w:val="es-ES_tradnl"/>
        </w:rPr>
        <w:t>DESARROLLO D</w:t>
      </w:r>
      <w:r w:rsidR="00141393" w:rsidRPr="000F357E">
        <w:rPr>
          <w:b/>
          <w:bCs/>
          <w:iCs/>
          <w:spacing w:val="-3"/>
          <w:lang w:val="es-ES_tradnl"/>
        </w:rPr>
        <w:t xml:space="preserve">E </w:t>
      </w:r>
      <w:r w:rsidRPr="000F357E">
        <w:rPr>
          <w:rFonts w:eastAsia="Times New Roman"/>
          <w:b/>
          <w:bCs/>
          <w:iCs/>
          <w:spacing w:val="-3"/>
          <w:lang w:val="es-ES_tradnl"/>
        </w:rPr>
        <w:t>LAS UNIDADES DID</w:t>
      </w:r>
      <w:r w:rsidRPr="000F357E">
        <w:rPr>
          <w:rFonts w:eastAsia="Times New Roman" w:cs="Times New Roman"/>
          <w:b/>
          <w:bCs/>
          <w:iCs/>
          <w:spacing w:val="-3"/>
          <w:lang w:val="es-ES_tradnl"/>
        </w:rPr>
        <w:t>Á</w:t>
      </w:r>
      <w:r w:rsidRPr="000F357E">
        <w:rPr>
          <w:rFonts w:eastAsia="Times New Roman"/>
          <w:b/>
          <w:bCs/>
          <w:iCs/>
          <w:spacing w:val="-3"/>
          <w:lang w:val="es-ES_tradnl"/>
        </w:rPr>
        <w:t>CTICAS:</w:t>
      </w:r>
    </w:p>
    <w:tbl>
      <w:tblPr>
        <w:tblW w:w="14860" w:type="dxa"/>
        <w:jc w:val="center"/>
        <w:tblLayout w:type="fixed"/>
        <w:tblCellMar>
          <w:left w:w="40" w:type="dxa"/>
          <w:right w:w="40" w:type="dxa"/>
        </w:tblCellMar>
        <w:tblLook w:val="0000" w:firstRow="0" w:lastRow="0" w:firstColumn="0" w:lastColumn="0" w:noHBand="0" w:noVBand="0"/>
      </w:tblPr>
      <w:tblGrid>
        <w:gridCol w:w="714"/>
        <w:gridCol w:w="1086"/>
        <w:gridCol w:w="3317"/>
        <w:gridCol w:w="275"/>
        <w:gridCol w:w="2168"/>
        <w:gridCol w:w="2438"/>
        <w:gridCol w:w="214"/>
        <w:gridCol w:w="1288"/>
        <w:gridCol w:w="3360"/>
      </w:tblGrid>
      <w:tr w:rsidR="008D15EE" w:rsidTr="008D15EE">
        <w:trPr>
          <w:trHeight w:hRule="exact" w:val="835"/>
          <w:jc w:val="center"/>
        </w:trPr>
        <w:tc>
          <w:tcPr>
            <w:tcW w:w="714" w:type="dxa"/>
            <w:vMerge w:val="restart"/>
            <w:tcBorders>
              <w:top w:val="single" w:sz="6" w:space="0" w:color="auto"/>
              <w:left w:val="single" w:sz="6" w:space="0" w:color="auto"/>
              <w:right w:val="single" w:sz="6" w:space="0" w:color="auto"/>
            </w:tcBorders>
            <w:shd w:val="clear" w:color="auto" w:fill="FFFFFF"/>
            <w:textDirection w:val="btLr"/>
            <w:vAlign w:val="center"/>
          </w:tcPr>
          <w:p w:rsidR="008D15EE" w:rsidRPr="008D15EE" w:rsidRDefault="008D15EE" w:rsidP="008D15EE">
            <w:pPr>
              <w:shd w:val="clear" w:color="auto" w:fill="FFFFFF"/>
              <w:spacing w:line="293" w:lineRule="exact"/>
              <w:ind w:left="110" w:right="113"/>
              <w:jc w:val="center"/>
              <w:rPr>
                <w:b/>
                <w:iCs/>
                <w:color w:val="000000"/>
                <w:sz w:val="22"/>
                <w:szCs w:val="22"/>
                <w:lang w:val="es-ES_tradnl"/>
              </w:rPr>
            </w:pPr>
            <w:r>
              <w:rPr>
                <w:b/>
                <w:iCs/>
                <w:color w:val="000000"/>
                <w:sz w:val="22"/>
                <w:szCs w:val="22"/>
                <w:lang w:val="es-ES_tradnl"/>
              </w:rPr>
              <w:t xml:space="preserve">UNIDAD DIDÁCTICA I:   </w:t>
            </w:r>
            <w:r w:rsidRPr="0067676E">
              <w:rPr>
                <w:b/>
                <w:iCs/>
                <w:color w:val="000000"/>
                <w:sz w:val="22"/>
                <w:szCs w:val="22"/>
                <w:lang w:val="es-ES_tradnl"/>
              </w:rPr>
              <w:t>EL PROCESO</w:t>
            </w:r>
          </w:p>
        </w:tc>
        <w:tc>
          <w:tcPr>
            <w:tcW w:w="14146" w:type="dxa"/>
            <w:gridSpan w:val="8"/>
            <w:tcBorders>
              <w:top w:val="single" w:sz="6" w:space="0" w:color="auto"/>
              <w:left w:val="single" w:sz="6" w:space="0" w:color="auto"/>
              <w:bottom w:val="single" w:sz="6" w:space="0" w:color="auto"/>
              <w:right w:val="single" w:sz="6" w:space="0" w:color="auto"/>
            </w:tcBorders>
            <w:shd w:val="clear" w:color="auto" w:fill="FFFFFF"/>
          </w:tcPr>
          <w:p w:rsidR="008D15EE" w:rsidRPr="00694AEE" w:rsidRDefault="008D15EE" w:rsidP="00694AEE">
            <w:pPr>
              <w:shd w:val="clear" w:color="auto" w:fill="FFFFFF"/>
              <w:spacing w:line="274" w:lineRule="exact"/>
              <w:ind w:right="82"/>
              <w:jc w:val="both"/>
              <w:rPr>
                <w:rFonts w:eastAsia="Times New Roman"/>
                <w:iCs/>
                <w:lang w:val="es-ES_tradnl"/>
              </w:rPr>
            </w:pPr>
            <w:r w:rsidRPr="0070587B">
              <w:rPr>
                <w:b/>
                <w:iCs/>
                <w:lang w:val="es-ES_tradnl"/>
              </w:rPr>
              <w:t>CAPACIDAD DE LA UNIDAD DID</w:t>
            </w:r>
            <w:r w:rsidRPr="0070587B">
              <w:rPr>
                <w:rFonts w:eastAsia="Times New Roman" w:cs="Times New Roman"/>
                <w:b/>
                <w:iCs/>
                <w:lang w:val="es-ES_tradnl"/>
              </w:rPr>
              <w:t>Á</w:t>
            </w:r>
            <w:r w:rsidRPr="0070587B">
              <w:rPr>
                <w:rFonts w:eastAsia="Times New Roman"/>
                <w:b/>
                <w:iCs/>
                <w:lang w:val="es-ES_tradnl"/>
              </w:rPr>
              <w:t>CTICA I:</w:t>
            </w:r>
            <w:r w:rsidRPr="00694AEE">
              <w:t xml:space="preserve"> </w:t>
            </w:r>
            <w:r w:rsidRPr="00694AEE">
              <w:rPr>
                <w:rFonts w:eastAsia="Times New Roman"/>
                <w:iCs/>
                <w:lang w:val="es-ES_tradnl"/>
              </w:rPr>
              <w:t>Ante   la  complejidad  del  desarrollo  de   los Conflictos   en   el  mundo globalizado</w:t>
            </w:r>
            <w:r>
              <w:rPr>
                <w:rFonts w:eastAsia="Times New Roman"/>
                <w:iCs/>
                <w:lang w:val="es-ES_tradnl"/>
              </w:rPr>
              <w:t xml:space="preserve"> ANALIZAR</w:t>
            </w:r>
            <w:r w:rsidRPr="00694AEE">
              <w:rPr>
                <w:rFonts w:eastAsia="Times New Roman"/>
                <w:iCs/>
                <w:lang w:val="es-ES_tradnl"/>
              </w:rPr>
              <w:t xml:space="preserve"> el marco doctrinario de la TEORIA GENERAL DEL PROCESO  para compren</w:t>
            </w:r>
            <w:r>
              <w:rPr>
                <w:rFonts w:eastAsia="Times New Roman"/>
                <w:iCs/>
                <w:lang w:val="es-ES_tradnl"/>
              </w:rPr>
              <w:t>der, que su solución debe  darse</w:t>
            </w:r>
            <w:r w:rsidRPr="00694AEE">
              <w:rPr>
                <w:rFonts w:eastAsia="Times New Roman"/>
                <w:iCs/>
                <w:lang w:val="es-ES_tradnl"/>
              </w:rPr>
              <w:t xml:space="preserve">  a través de un mecanismo protector de la Constitución , de los derechos fundamentales y del ordena</w:t>
            </w:r>
            <w:r>
              <w:rPr>
                <w:rFonts w:eastAsia="Times New Roman"/>
                <w:iCs/>
                <w:lang w:val="es-ES_tradnl"/>
              </w:rPr>
              <w:t xml:space="preserve">miento jurídico en su conjunto </w:t>
            </w:r>
            <w:r w:rsidRPr="00694AEE">
              <w:rPr>
                <w:rFonts w:eastAsia="Times New Roman"/>
                <w:iCs/>
                <w:lang w:val="es-ES_tradnl"/>
              </w:rPr>
              <w:t xml:space="preserve">, </w:t>
            </w:r>
            <w:r>
              <w:rPr>
                <w:rFonts w:eastAsia="Times New Roman"/>
                <w:iCs/>
                <w:lang w:val="es-ES_tradnl"/>
              </w:rPr>
              <w:t xml:space="preserve">siendo ese mecanismo </w:t>
            </w:r>
            <w:r w:rsidRPr="00694AEE">
              <w:rPr>
                <w:rFonts w:eastAsia="Times New Roman"/>
                <w:iCs/>
                <w:lang w:val="es-ES_tradnl"/>
              </w:rPr>
              <w:t>a través de EL PROCESO</w:t>
            </w:r>
          </w:p>
          <w:p w:rsidR="008D15EE" w:rsidRDefault="008D15EE" w:rsidP="00C72598">
            <w:pPr>
              <w:shd w:val="clear" w:color="auto" w:fill="FFFFFF"/>
              <w:spacing w:line="274" w:lineRule="exact"/>
              <w:ind w:right="82"/>
            </w:pPr>
            <w:r w:rsidRPr="00C72598">
              <w:rPr>
                <w:rFonts w:eastAsia="Times New Roman"/>
                <w:i/>
                <w:iCs/>
                <w:lang w:val="es-ES_tradnl"/>
              </w:rPr>
              <w:t>Ante el crecimiento de los conflictos de intereses por otras vía no pacíficas, IDENTIFICAR que la potestad jurisdiccional del Estado la ejerce materia civil el poder judicial  través de sus órganos jurisdiccionales</w:t>
            </w:r>
          </w:p>
        </w:tc>
      </w:tr>
      <w:tr w:rsidR="008D15EE" w:rsidTr="008D15EE">
        <w:trPr>
          <w:trHeight w:hRule="exact" w:val="523"/>
          <w:jc w:val="center"/>
        </w:trPr>
        <w:tc>
          <w:tcPr>
            <w:tcW w:w="714" w:type="dxa"/>
            <w:vMerge/>
            <w:tcBorders>
              <w:left w:val="single" w:sz="6" w:space="0" w:color="auto"/>
              <w:right w:val="single" w:sz="6" w:space="0" w:color="auto"/>
            </w:tcBorders>
            <w:shd w:val="clear" w:color="auto" w:fill="FFFFFF"/>
          </w:tcPr>
          <w:p w:rsidR="008D15EE" w:rsidRDefault="008D15EE" w:rsidP="00C74CE0"/>
        </w:tc>
        <w:tc>
          <w:tcPr>
            <w:tcW w:w="1086" w:type="dxa"/>
            <w:tcBorders>
              <w:top w:val="single" w:sz="6" w:space="0" w:color="auto"/>
              <w:left w:val="single" w:sz="6" w:space="0" w:color="auto"/>
              <w:bottom w:val="nil"/>
              <w:right w:val="single" w:sz="6" w:space="0" w:color="auto"/>
            </w:tcBorders>
            <w:shd w:val="clear" w:color="auto" w:fill="FFFFFF"/>
          </w:tcPr>
          <w:p w:rsidR="008D15EE" w:rsidRDefault="008D15EE" w:rsidP="00C74CE0">
            <w:pPr>
              <w:shd w:val="clear" w:color="auto" w:fill="FFFFFF"/>
            </w:pPr>
            <w:r>
              <w:rPr>
                <w:i/>
                <w:iCs/>
                <w:spacing w:val="-5"/>
                <w:lang w:val="es-ES_tradnl"/>
              </w:rPr>
              <w:t>Semana</w:t>
            </w:r>
          </w:p>
        </w:tc>
        <w:tc>
          <w:tcPr>
            <w:tcW w:w="3317" w:type="dxa"/>
            <w:tcBorders>
              <w:top w:val="single" w:sz="6" w:space="0" w:color="auto"/>
              <w:left w:val="single" w:sz="6" w:space="0" w:color="auto"/>
              <w:bottom w:val="single" w:sz="6" w:space="0" w:color="auto"/>
              <w:right w:val="nil"/>
            </w:tcBorders>
            <w:shd w:val="clear" w:color="auto" w:fill="FFFFFF"/>
          </w:tcPr>
          <w:p w:rsidR="008D15EE" w:rsidRPr="00694AEE" w:rsidRDefault="008D15EE" w:rsidP="00C74CE0">
            <w:pPr>
              <w:shd w:val="clear" w:color="auto" w:fill="FFFFFF"/>
            </w:pPr>
          </w:p>
        </w:tc>
        <w:tc>
          <w:tcPr>
            <w:tcW w:w="4881" w:type="dxa"/>
            <w:gridSpan w:val="3"/>
            <w:tcBorders>
              <w:top w:val="single" w:sz="6" w:space="0" w:color="auto"/>
              <w:left w:val="nil"/>
              <w:bottom w:val="single" w:sz="6" w:space="0" w:color="auto"/>
              <w:right w:val="single" w:sz="6" w:space="0" w:color="auto"/>
            </w:tcBorders>
            <w:shd w:val="clear" w:color="auto" w:fill="FFFFFF"/>
          </w:tcPr>
          <w:p w:rsidR="008D15EE" w:rsidRPr="00694AEE" w:rsidRDefault="008D15EE" w:rsidP="00C74CE0">
            <w:pPr>
              <w:shd w:val="clear" w:color="auto" w:fill="FFFFFF"/>
              <w:ind w:left="187"/>
            </w:pPr>
            <w:r w:rsidRPr="00694AEE">
              <w:rPr>
                <w:iCs/>
                <w:sz w:val="18"/>
                <w:szCs w:val="18"/>
                <w:lang w:val="es-ES_tradnl"/>
              </w:rPr>
              <w:t>Contenidos</w:t>
            </w:r>
          </w:p>
        </w:tc>
        <w:tc>
          <w:tcPr>
            <w:tcW w:w="1502" w:type="dxa"/>
            <w:gridSpan w:val="2"/>
            <w:tcBorders>
              <w:top w:val="single" w:sz="6" w:space="0" w:color="auto"/>
              <w:left w:val="single" w:sz="6" w:space="0" w:color="auto"/>
              <w:bottom w:val="nil"/>
              <w:right w:val="single" w:sz="6" w:space="0" w:color="auto"/>
            </w:tcBorders>
            <w:shd w:val="clear" w:color="auto" w:fill="FFFFFF"/>
          </w:tcPr>
          <w:p w:rsidR="008D15EE" w:rsidRPr="00694AEE" w:rsidRDefault="008D15EE" w:rsidP="00141393">
            <w:pPr>
              <w:shd w:val="clear" w:color="auto" w:fill="FFFFFF"/>
              <w:spacing w:line="264" w:lineRule="exact"/>
              <w:ind w:left="197" w:right="168"/>
            </w:pPr>
            <w:r w:rsidRPr="00694AEE">
              <w:rPr>
                <w:iCs/>
                <w:lang w:val="es-ES_tradnl"/>
              </w:rPr>
              <w:t>Estrategia did</w:t>
            </w:r>
            <w:r w:rsidRPr="00694AEE">
              <w:rPr>
                <w:rFonts w:eastAsia="Times New Roman" w:cs="Times New Roman"/>
                <w:iCs/>
                <w:lang w:val="es-ES_tradnl"/>
              </w:rPr>
              <w:t>á</w:t>
            </w:r>
            <w:r w:rsidRPr="00694AEE">
              <w:rPr>
                <w:rFonts w:eastAsia="Times New Roman"/>
                <w:iCs/>
                <w:lang w:val="es-ES_tradnl"/>
              </w:rPr>
              <w:t>ctica</w:t>
            </w:r>
          </w:p>
        </w:tc>
        <w:tc>
          <w:tcPr>
            <w:tcW w:w="3360" w:type="dxa"/>
            <w:vMerge w:val="restart"/>
            <w:tcBorders>
              <w:top w:val="single" w:sz="6" w:space="0" w:color="auto"/>
              <w:left w:val="single" w:sz="6" w:space="0" w:color="auto"/>
              <w:right w:val="single" w:sz="6" w:space="0" w:color="auto"/>
            </w:tcBorders>
            <w:shd w:val="clear" w:color="auto" w:fill="FFFFFF"/>
          </w:tcPr>
          <w:p w:rsidR="008D15EE" w:rsidRPr="00694AEE" w:rsidRDefault="008D15EE" w:rsidP="00C74CE0">
            <w:pPr>
              <w:shd w:val="clear" w:color="auto" w:fill="FFFFFF"/>
              <w:ind w:left="442"/>
            </w:pPr>
            <w:r w:rsidRPr="00694AEE">
              <w:rPr>
                <w:iCs/>
                <w:spacing w:val="-2"/>
                <w:lang w:val="es-ES_tradnl"/>
              </w:rPr>
              <w:t xml:space="preserve">Indicadores  del logro de </w:t>
            </w:r>
            <w:r w:rsidRPr="00694AEE">
              <w:rPr>
                <w:rFonts w:eastAsia="Times New Roman" w:cs="Times New Roman"/>
                <w:iCs/>
                <w:spacing w:val="-2"/>
                <w:lang w:val="es-ES_tradnl"/>
              </w:rPr>
              <w:t>l</w:t>
            </w:r>
            <w:r w:rsidRPr="00694AEE">
              <w:rPr>
                <w:rFonts w:eastAsia="Times New Roman"/>
                <w:iCs/>
                <w:spacing w:val="-2"/>
                <w:lang w:val="es-ES_tradnl"/>
              </w:rPr>
              <w:t>a</w:t>
            </w:r>
          </w:p>
          <w:p w:rsidR="008D15EE" w:rsidRPr="00694AEE" w:rsidRDefault="008D15EE" w:rsidP="00141393">
            <w:pPr>
              <w:shd w:val="clear" w:color="auto" w:fill="FFFFFF"/>
              <w:ind w:left="1128"/>
            </w:pPr>
            <w:r w:rsidRPr="00694AEE">
              <w:rPr>
                <w:iCs/>
                <w:lang w:val="es-ES_tradnl"/>
              </w:rPr>
              <w:t>capacidad</w:t>
            </w:r>
          </w:p>
        </w:tc>
      </w:tr>
      <w:tr w:rsidR="008D15EE" w:rsidTr="008D15EE">
        <w:trPr>
          <w:trHeight w:hRule="exact" w:val="539"/>
          <w:jc w:val="center"/>
        </w:trPr>
        <w:tc>
          <w:tcPr>
            <w:tcW w:w="714" w:type="dxa"/>
            <w:vMerge/>
            <w:tcBorders>
              <w:left w:val="single" w:sz="6" w:space="0" w:color="auto"/>
              <w:right w:val="single" w:sz="6" w:space="0" w:color="auto"/>
            </w:tcBorders>
            <w:shd w:val="clear" w:color="auto" w:fill="FFFFFF"/>
          </w:tcPr>
          <w:p w:rsidR="008D15EE" w:rsidRDefault="008D15EE" w:rsidP="00C74CE0"/>
        </w:tc>
        <w:tc>
          <w:tcPr>
            <w:tcW w:w="1086" w:type="dxa"/>
            <w:tcBorders>
              <w:top w:val="nil"/>
              <w:left w:val="single" w:sz="6" w:space="0" w:color="auto"/>
              <w:bottom w:val="single" w:sz="6" w:space="0" w:color="auto"/>
              <w:right w:val="single" w:sz="6" w:space="0" w:color="auto"/>
            </w:tcBorders>
            <w:shd w:val="clear" w:color="auto" w:fill="FFFFFF"/>
          </w:tcPr>
          <w:p w:rsidR="008D15EE" w:rsidRDefault="008D15EE" w:rsidP="00C74CE0"/>
          <w:p w:rsidR="008D15EE" w:rsidRDefault="008D15EE" w:rsidP="00C74CE0"/>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D15EE" w:rsidRPr="00694AEE" w:rsidRDefault="008D15EE" w:rsidP="00C74CE0">
            <w:pPr>
              <w:shd w:val="clear" w:color="auto" w:fill="FFFFFF"/>
              <w:ind w:left="1061"/>
            </w:pPr>
            <w:r w:rsidRPr="00694AEE">
              <w:rPr>
                <w:iCs/>
                <w:lang w:val="es-ES_tradnl"/>
              </w:rPr>
              <w:t>Conceptual</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D15EE" w:rsidRPr="00694AEE" w:rsidRDefault="008D15EE" w:rsidP="00C74CE0">
            <w:pPr>
              <w:shd w:val="clear" w:color="auto" w:fill="FFFFFF"/>
              <w:ind w:left="461"/>
            </w:pPr>
            <w:r w:rsidRPr="00694AEE">
              <w:rPr>
                <w:iCs/>
                <w:sz w:val="18"/>
                <w:szCs w:val="18"/>
                <w:lang w:val="es-ES_tradnl"/>
              </w:rPr>
              <w:t>Procedimental</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15EE" w:rsidRPr="00694AEE" w:rsidRDefault="008D15EE" w:rsidP="00C74CE0">
            <w:pPr>
              <w:shd w:val="clear" w:color="auto" w:fill="FFFFFF"/>
              <w:ind w:left="614"/>
            </w:pPr>
            <w:r w:rsidRPr="00694AEE">
              <w:rPr>
                <w:iCs/>
                <w:lang w:val="es-ES_tradnl"/>
              </w:rPr>
              <w:t>Actitudinal</w:t>
            </w:r>
          </w:p>
        </w:tc>
        <w:tc>
          <w:tcPr>
            <w:tcW w:w="1502" w:type="dxa"/>
            <w:gridSpan w:val="2"/>
            <w:tcBorders>
              <w:top w:val="nil"/>
              <w:left w:val="single" w:sz="6" w:space="0" w:color="auto"/>
              <w:bottom w:val="single" w:sz="6" w:space="0" w:color="auto"/>
              <w:right w:val="single" w:sz="6" w:space="0" w:color="auto"/>
            </w:tcBorders>
            <w:shd w:val="clear" w:color="auto" w:fill="FFFFFF"/>
          </w:tcPr>
          <w:p w:rsidR="008D15EE" w:rsidRPr="00694AEE" w:rsidRDefault="008D15EE" w:rsidP="00C74CE0">
            <w:pPr>
              <w:shd w:val="clear" w:color="auto" w:fill="FFFFFF"/>
              <w:ind w:left="614"/>
            </w:pPr>
          </w:p>
          <w:p w:rsidR="008D15EE" w:rsidRPr="00694AEE" w:rsidRDefault="008D15EE" w:rsidP="00C74CE0">
            <w:pPr>
              <w:shd w:val="clear" w:color="auto" w:fill="FFFFFF"/>
              <w:ind w:left="614"/>
            </w:pPr>
          </w:p>
        </w:tc>
        <w:tc>
          <w:tcPr>
            <w:tcW w:w="3360" w:type="dxa"/>
            <w:vMerge/>
            <w:tcBorders>
              <w:left w:val="single" w:sz="6" w:space="0" w:color="auto"/>
              <w:bottom w:val="single" w:sz="6" w:space="0" w:color="auto"/>
              <w:right w:val="single" w:sz="6" w:space="0" w:color="auto"/>
            </w:tcBorders>
            <w:shd w:val="clear" w:color="auto" w:fill="FFFFFF"/>
          </w:tcPr>
          <w:p w:rsidR="008D15EE" w:rsidRPr="00694AEE" w:rsidRDefault="008D15EE" w:rsidP="00C74CE0">
            <w:pPr>
              <w:shd w:val="clear" w:color="auto" w:fill="FFFFFF"/>
              <w:ind w:left="1128"/>
            </w:pPr>
          </w:p>
        </w:tc>
      </w:tr>
      <w:tr w:rsidR="008D15EE" w:rsidTr="008D15EE">
        <w:trPr>
          <w:trHeight w:hRule="exact" w:val="994"/>
          <w:jc w:val="center"/>
        </w:trPr>
        <w:tc>
          <w:tcPr>
            <w:tcW w:w="714" w:type="dxa"/>
            <w:vMerge/>
            <w:tcBorders>
              <w:left w:val="single" w:sz="6" w:space="0" w:color="auto"/>
              <w:right w:val="single" w:sz="6" w:space="0" w:color="auto"/>
            </w:tcBorders>
            <w:shd w:val="clear" w:color="auto" w:fill="FFFFFF"/>
          </w:tcPr>
          <w:p w:rsidR="008D15EE" w:rsidRDefault="008D15EE" w:rsidP="00C74CE0"/>
        </w:tc>
        <w:tc>
          <w:tcPr>
            <w:tcW w:w="1086" w:type="dxa"/>
            <w:tcBorders>
              <w:top w:val="single" w:sz="6" w:space="0" w:color="auto"/>
              <w:left w:val="single" w:sz="6" w:space="0" w:color="auto"/>
              <w:bottom w:val="single" w:sz="6" w:space="0" w:color="auto"/>
              <w:right w:val="single" w:sz="6" w:space="0" w:color="auto"/>
            </w:tcBorders>
            <w:shd w:val="clear" w:color="auto" w:fill="FFFFFF"/>
          </w:tcPr>
          <w:p w:rsidR="008D15EE" w:rsidRPr="00B927EC" w:rsidRDefault="008D15EE" w:rsidP="000F3E08">
            <w:pPr>
              <w:shd w:val="clear" w:color="auto" w:fill="FFFFFF"/>
            </w:pPr>
            <w:r w:rsidRPr="00B927EC">
              <w:rPr>
                <w:iCs/>
                <w:lang w:val="es-ES_tradnl"/>
              </w:rPr>
              <w:t>1</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D15EE" w:rsidRPr="00694AEE" w:rsidRDefault="008D15EE" w:rsidP="00141393">
            <w:pPr>
              <w:shd w:val="clear" w:color="auto" w:fill="FFFFFF"/>
              <w:spacing w:line="245" w:lineRule="exact"/>
            </w:pPr>
            <w:r w:rsidRPr="00694AEE">
              <w:t>Introducción. Sociedad , Derecho y Conflicto</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C72598">
            <w:pPr>
              <w:shd w:val="clear" w:color="auto" w:fill="FFFFFF"/>
              <w:spacing w:line="245" w:lineRule="exact"/>
              <w:rPr>
                <w:sz w:val="18"/>
                <w:szCs w:val="18"/>
              </w:rPr>
            </w:pPr>
            <w:r w:rsidRPr="00044573">
              <w:rPr>
                <w:iCs/>
                <w:spacing w:val="-1"/>
                <w:sz w:val="18"/>
                <w:szCs w:val="18"/>
                <w:lang w:val="es-ES_tradnl"/>
              </w:rPr>
              <w:t>IDENTIFICAR la interrelación entre sociedad , derecho y conflicto en la historia</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395018">
            <w:pPr>
              <w:shd w:val="clear" w:color="auto" w:fill="FFFFFF"/>
              <w:spacing w:line="245" w:lineRule="exact"/>
              <w:ind w:firstLine="10"/>
              <w:jc w:val="both"/>
              <w:rPr>
                <w:sz w:val="18"/>
                <w:szCs w:val="18"/>
              </w:rPr>
            </w:pPr>
            <w:r w:rsidRPr="00044573">
              <w:rPr>
                <w:bCs/>
                <w:iCs/>
                <w:spacing w:val="-7"/>
                <w:sz w:val="18"/>
                <w:szCs w:val="18"/>
                <w:lang w:val="es-ES_tradnl"/>
              </w:rPr>
              <w:t>VALORAR</w:t>
            </w:r>
            <w:r w:rsidRPr="00044573">
              <w:rPr>
                <w:b/>
                <w:bCs/>
                <w:iCs/>
                <w:spacing w:val="-7"/>
                <w:sz w:val="18"/>
                <w:szCs w:val="18"/>
                <w:lang w:val="es-ES_tradnl"/>
              </w:rPr>
              <w:t xml:space="preserve"> l</w:t>
            </w:r>
            <w:r w:rsidRPr="00044573">
              <w:rPr>
                <w:iCs/>
                <w:spacing w:val="-7"/>
                <w:sz w:val="18"/>
                <w:szCs w:val="18"/>
                <w:lang w:val="es-ES_tradnl"/>
              </w:rPr>
              <w:t>a interrelación entre Sociedad, Derecho y Conflicto en la historia</w:t>
            </w:r>
          </w:p>
        </w:tc>
        <w:tc>
          <w:tcPr>
            <w:tcW w:w="1502" w:type="dxa"/>
            <w:gridSpan w:val="2"/>
            <w:vMerge w:val="restart"/>
            <w:tcBorders>
              <w:top w:val="single" w:sz="6" w:space="0" w:color="auto"/>
              <w:left w:val="single" w:sz="6" w:space="0" w:color="auto"/>
              <w:right w:val="single" w:sz="6" w:space="0" w:color="auto"/>
            </w:tcBorders>
            <w:shd w:val="clear" w:color="auto" w:fill="FFFFFF"/>
          </w:tcPr>
          <w:p w:rsidR="008D15EE" w:rsidRPr="00044573" w:rsidRDefault="008D15EE" w:rsidP="00840602">
            <w:pPr>
              <w:shd w:val="clear" w:color="auto" w:fill="FFFFFF"/>
              <w:spacing w:line="240" w:lineRule="exact"/>
              <w:jc w:val="both"/>
              <w:rPr>
                <w:sz w:val="18"/>
                <w:szCs w:val="18"/>
              </w:rPr>
            </w:pPr>
            <w:r w:rsidRPr="00044573">
              <w:rPr>
                <w:iCs/>
                <w:sz w:val="18"/>
                <w:szCs w:val="18"/>
                <w:lang w:val="es-ES_tradnl"/>
              </w:rPr>
              <w:t>Exposici</w:t>
            </w:r>
            <w:r w:rsidRPr="00044573">
              <w:rPr>
                <w:rFonts w:eastAsia="Times New Roman" w:cs="Times New Roman"/>
                <w:iCs/>
                <w:sz w:val="18"/>
                <w:szCs w:val="18"/>
                <w:lang w:val="es-ES_tradnl"/>
              </w:rPr>
              <w:t>ó</w:t>
            </w:r>
            <w:r w:rsidRPr="00044573">
              <w:rPr>
                <w:rFonts w:eastAsia="Times New Roman"/>
                <w:iCs/>
                <w:sz w:val="18"/>
                <w:szCs w:val="18"/>
                <w:lang w:val="es-ES_tradnl"/>
              </w:rPr>
              <w:t>n magistral como introducci</w:t>
            </w:r>
            <w:r w:rsidRPr="00044573">
              <w:rPr>
                <w:rFonts w:eastAsia="Times New Roman" w:cs="Times New Roman"/>
                <w:iCs/>
                <w:sz w:val="18"/>
                <w:szCs w:val="18"/>
                <w:lang w:val="es-ES_tradnl"/>
              </w:rPr>
              <w:t>ó</w:t>
            </w:r>
            <w:r w:rsidRPr="00044573">
              <w:rPr>
                <w:rFonts w:eastAsia="Times New Roman"/>
                <w:iCs/>
                <w:sz w:val="18"/>
                <w:szCs w:val="18"/>
                <w:lang w:val="es-ES_tradnl"/>
              </w:rPr>
              <w:t>n motivacional</w:t>
            </w:r>
          </w:p>
          <w:p w:rsidR="008D15EE" w:rsidRPr="00044573" w:rsidRDefault="008D15EE" w:rsidP="00840602">
            <w:pPr>
              <w:shd w:val="clear" w:color="auto" w:fill="FFFFFF"/>
              <w:spacing w:line="245" w:lineRule="exact"/>
              <w:jc w:val="both"/>
              <w:rPr>
                <w:iCs/>
                <w:sz w:val="18"/>
                <w:szCs w:val="18"/>
                <w:lang w:val="es-ES_tradnl"/>
              </w:rPr>
            </w:pPr>
          </w:p>
          <w:p w:rsidR="008D15EE" w:rsidRPr="00044573" w:rsidRDefault="008D15EE" w:rsidP="00840602">
            <w:pPr>
              <w:shd w:val="clear" w:color="auto" w:fill="FFFFFF"/>
              <w:spacing w:line="245" w:lineRule="exact"/>
              <w:jc w:val="both"/>
              <w:rPr>
                <w:sz w:val="18"/>
                <w:szCs w:val="18"/>
              </w:rPr>
            </w:pPr>
            <w:r w:rsidRPr="00044573">
              <w:rPr>
                <w:iCs/>
                <w:sz w:val="18"/>
                <w:szCs w:val="18"/>
                <w:lang w:val="es-ES_tradnl"/>
              </w:rPr>
              <w:t>Taller de lectura y análisis de las separatas</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694AEE">
            <w:pPr>
              <w:shd w:val="clear" w:color="auto" w:fill="FFFFFF"/>
              <w:spacing w:line="245" w:lineRule="exact"/>
              <w:jc w:val="both"/>
              <w:rPr>
                <w:sz w:val="18"/>
                <w:szCs w:val="18"/>
              </w:rPr>
            </w:pPr>
            <w:r w:rsidRPr="00044573">
              <w:rPr>
                <w:iCs/>
                <w:spacing w:val="-5"/>
                <w:sz w:val="18"/>
                <w:szCs w:val="18"/>
                <w:lang w:val="es-ES_tradnl"/>
              </w:rPr>
              <w:t>DESCRIBE  la  importancia   de  la  interrelación  entre Sociedad, Derecho y Conflicto, para conocer el surgimiento del conflicto  en  la historia</w:t>
            </w:r>
          </w:p>
        </w:tc>
      </w:tr>
      <w:tr w:rsidR="008D15EE" w:rsidTr="008D15EE">
        <w:trPr>
          <w:trHeight w:hRule="exact" w:val="994"/>
          <w:jc w:val="center"/>
        </w:trPr>
        <w:tc>
          <w:tcPr>
            <w:tcW w:w="714" w:type="dxa"/>
            <w:vMerge/>
            <w:tcBorders>
              <w:left w:val="single" w:sz="6" w:space="0" w:color="auto"/>
              <w:right w:val="single" w:sz="6" w:space="0" w:color="auto"/>
            </w:tcBorders>
            <w:shd w:val="clear" w:color="auto" w:fill="FFFFFF"/>
          </w:tcPr>
          <w:p w:rsidR="008D15EE" w:rsidRDefault="008D15EE" w:rsidP="00C74CE0"/>
        </w:tc>
        <w:tc>
          <w:tcPr>
            <w:tcW w:w="1086" w:type="dxa"/>
            <w:tcBorders>
              <w:top w:val="single" w:sz="6" w:space="0" w:color="auto"/>
              <w:left w:val="single" w:sz="6" w:space="0" w:color="auto"/>
              <w:bottom w:val="single" w:sz="6" w:space="0" w:color="auto"/>
              <w:right w:val="single" w:sz="6" w:space="0" w:color="auto"/>
            </w:tcBorders>
            <w:shd w:val="clear" w:color="auto" w:fill="FFFFFF"/>
          </w:tcPr>
          <w:p w:rsidR="008D15EE" w:rsidRPr="00B927EC" w:rsidRDefault="008D15EE" w:rsidP="000F3E08">
            <w:pPr>
              <w:shd w:val="clear" w:color="auto" w:fill="FFFFFF"/>
            </w:pPr>
            <w:r w:rsidRPr="00B927EC">
              <w:rPr>
                <w:iCs/>
                <w:lang w:val="es-ES_tradnl"/>
              </w:rPr>
              <w:t>2</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D15EE" w:rsidRPr="00694AEE" w:rsidRDefault="008D15EE" w:rsidP="000F3E08">
            <w:pPr>
              <w:shd w:val="clear" w:color="auto" w:fill="FFFFFF"/>
              <w:spacing w:line="245" w:lineRule="exact"/>
            </w:pPr>
            <w:r w:rsidRPr="00694AEE">
              <w:t>Conflicto de Intereses, Concepto. Causas. Sistemas de Solución</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2474D8">
            <w:pPr>
              <w:shd w:val="clear" w:color="auto" w:fill="FFFFFF"/>
              <w:spacing w:line="245" w:lineRule="exact"/>
              <w:jc w:val="both"/>
              <w:rPr>
                <w:sz w:val="18"/>
                <w:szCs w:val="18"/>
              </w:rPr>
            </w:pPr>
            <w:r w:rsidRPr="00044573">
              <w:rPr>
                <w:bCs/>
                <w:iCs/>
                <w:spacing w:val="-2"/>
                <w:sz w:val="18"/>
                <w:szCs w:val="18"/>
                <w:lang w:val="es-ES_tradnl"/>
              </w:rPr>
              <w:t>ANALIZAR  el conflicto de intereses, sus causas y, los Sistemas de Solución en la historia</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6F2C46">
            <w:pPr>
              <w:shd w:val="clear" w:color="auto" w:fill="FFFFFF"/>
              <w:spacing w:line="245" w:lineRule="exact"/>
              <w:ind w:firstLine="5"/>
              <w:jc w:val="both"/>
              <w:rPr>
                <w:sz w:val="18"/>
                <w:szCs w:val="18"/>
              </w:rPr>
            </w:pPr>
            <w:r w:rsidRPr="00044573">
              <w:rPr>
                <w:sz w:val="18"/>
                <w:szCs w:val="18"/>
              </w:rPr>
              <w:t>VALORAR el conflicto de intereses</w:t>
            </w:r>
            <w:r>
              <w:rPr>
                <w:sz w:val="18"/>
                <w:szCs w:val="18"/>
              </w:rPr>
              <w:t>, sus causas</w:t>
            </w:r>
            <w:r w:rsidRPr="00044573">
              <w:rPr>
                <w:sz w:val="18"/>
                <w:szCs w:val="18"/>
              </w:rPr>
              <w:t xml:space="preserve"> que debe ser solucionado por el Proceso </w:t>
            </w:r>
          </w:p>
        </w:tc>
        <w:tc>
          <w:tcPr>
            <w:tcW w:w="1502" w:type="dxa"/>
            <w:gridSpan w:val="2"/>
            <w:vMerge/>
            <w:tcBorders>
              <w:left w:val="single" w:sz="6" w:space="0" w:color="auto"/>
              <w:right w:val="single" w:sz="6" w:space="0" w:color="auto"/>
            </w:tcBorders>
            <w:shd w:val="clear" w:color="auto" w:fill="FFFFFF"/>
          </w:tcPr>
          <w:p w:rsidR="008D15EE" w:rsidRPr="00044573" w:rsidRDefault="008D15EE" w:rsidP="00840602">
            <w:pPr>
              <w:shd w:val="clear" w:color="auto" w:fill="FFFFFF"/>
              <w:spacing w:line="245" w:lineRule="exact"/>
              <w:jc w:val="both"/>
              <w:rPr>
                <w:sz w:val="18"/>
                <w:szCs w:val="18"/>
              </w:rPr>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D56304">
            <w:pPr>
              <w:shd w:val="clear" w:color="auto" w:fill="FFFFFF"/>
              <w:spacing w:line="250" w:lineRule="exact"/>
              <w:rPr>
                <w:sz w:val="18"/>
                <w:szCs w:val="18"/>
              </w:rPr>
            </w:pPr>
            <w:r w:rsidRPr="00044573">
              <w:rPr>
                <w:iCs/>
                <w:spacing w:val="-2"/>
                <w:sz w:val="18"/>
                <w:szCs w:val="18"/>
                <w:lang w:val="es-ES_tradnl"/>
              </w:rPr>
              <w:t>EXPLICA las diversas formas o sistemas de solución de los conflictos que se han producido en la historia de la humanidad</w:t>
            </w:r>
          </w:p>
        </w:tc>
      </w:tr>
      <w:tr w:rsidR="008D15EE" w:rsidTr="008D15EE">
        <w:trPr>
          <w:trHeight w:hRule="exact" w:val="850"/>
          <w:jc w:val="center"/>
        </w:trPr>
        <w:tc>
          <w:tcPr>
            <w:tcW w:w="714" w:type="dxa"/>
            <w:vMerge/>
            <w:tcBorders>
              <w:left w:val="single" w:sz="6" w:space="0" w:color="auto"/>
              <w:right w:val="single" w:sz="6" w:space="0" w:color="auto"/>
            </w:tcBorders>
            <w:shd w:val="clear" w:color="auto" w:fill="FFFFFF"/>
          </w:tcPr>
          <w:p w:rsidR="008D15EE" w:rsidRDefault="008D15EE" w:rsidP="00C74CE0"/>
        </w:tc>
        <w:tc>
          <w:tcPr>
            <w:tcW w:w="1086" w:type="dxa"/>
            <w:tcBorders>
              <w:top w:val="single" w:sz="6" w:space="0" w:color="auto"/>
              <w:left w:val="single" w:sz="6" w:space="0" w:color="auto"/>
              <w:bottom w:val="single" w:sz="6" w:space="0" w:color="auto"/>
              <w:right w:val="single" w:sz="6" w:space="0" w:color="auto"/>
            </w:tcBorders>
            <w:shd w:val="clear" w:color="auto" w:fill="FFFFFF"/>
          </w:tcPr>
          <w:p w:rsidR="008D15EE" w:rsidRPr="00B927EC" w:rsidRDefault="008D15EE" w:rsidP="000F3E08">
            <w:pPr>
              <w:shd w:val="clear" w:color="auto" w:fill="FFFFFF"/>
            </w:pPr>
            <w:r w:rsidRPr="00B927EC">
              <w:rPr>
                <w:iCs/>
                <w:lang w:val="es-ES_tradnl"/>
              </w:rPr>
              <w:t>3</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D15EE" w:rsidRDefault="008D15EE" w:rsidP="00694AEE">
            <w:pPr>
              <w:shd w:val="clear" w:color="auto" w:fill="FFFFFF"/>
              <w:spacing w:line="245" w:lineRule="exact"/>
            </w:pPr>
            <w:r>
              <w:t>El proceso como relación jurídica. Teorías acerca de la naturaleza del proceso</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140DA7">
            <w:pPr>
              <w:shd w:val="clear" w:color="auto" w:fill="FFFFFF"/>
              <w:spacing w:line="245" w:lineRule="exact"/>
              <w:jc w:val="both"/>
              <w:rPr>
                <w:sz w:val="18"/>
                <w:szCs w:val="18"/>
              </w:rPr>
            </w:pPr>
            <w:r w:rsidRPr="00044573">
              <w:rPr>
                <w:iCs/>
                <w:sz w:val="18"/>
                <w:szCs w:val="18"/>
                <w:lang w:val="es-ES_tradnl"/>
              </w:rPr>
              <w:t>EXPLICAR las teorías que explican la naturaleza del proceso</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2474D8">
            <w:pPr>
              <w:shd w:val="clear" w:color="auto" w:fill="FFFFFF"/>
              <w:spacing w:line="240" w:lineRule="exact"/>
              <w:ind w:firstLine="5"/>
              <w:jc w:val="both"/>
              <w:rPr>
                <w:sz w:val="18"/>
                <w:szCs w:val="18"/>
              </w:rPr>
            </w:pPr>
            <w:r w:rsidRPr="00044573">
              <w:rPr>
                <w:bCs/>
                <w:iCs/>
                <w:spacing w:val="-1"/>
                <w:sz w:val="18"/>
                <w:szCs w:val="18"/>
              </w:rPr>
              <w:t>COMPILAR</w:t>
            </w:r>
            <w:r w:rsidRPr="00044573">
              <w:rPr>
                <w:iCs/>
                <w:spacing w:val="-1"/>
                <w:sz w:val="18"/>
                <w:szCs w:val="18"/>
                <w:lang w:val="es-ES_tradnl"/>
              </w:rPr>
              <w:t xml:space="preserve"> las teorías sobre la naturaleza del proceso y verificar  la más idónea</w:t>
            </w:r>
          </w:p>
        </w:tc>
        <w:tc>
          <w:tcPr>
            <w:tcW w:w="1502" w:type="dxa"/>
            <w:gridSpan w:val="2"/>
            <w:vMerge/>
            <w:tcBorders>
              <w:left w:val="single" w:sz="6" w:space="0" w:color="auto"/>
              <w:right w:val="single" w:sz="6" w:space="0" w:color="auto"/>
            </w:tcBorders>
            <w:shd w:val="clear" w:color="auto" w:fill="FFFFFF"/>
          </w:tcPr>
          <w:p w:rsidR="008D15EE" w:rsidRPr="00044573" w:rsidRDefault="008D15EE" w:rsidP="00840602">
            <w:pPr>
              <w:shd w:val="clear" w:color="auto" w:fill="FFFFFF"/>
              <w:spacing w:line="240" w:lineRule="exact"/>
              <w:jc w:val="both"/>
              <w:rPr>
                <w:sz w:val="18"/>
                <w:szCs w:val="18"/>
              </w:rPr>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044573">
            <w:pPr>
              <w:shd w:val="clear" w:color="auto" w:fill="FFFFFF"/>
              <w:spacing w:line="245" w:lineRule="exact"/>
              <w:jc w:val="both"/>
              <w:rPr>
                <w:sz w:val="18"/>
                <w:szCs w:val="18"/>
              </w:rPr>
            </w:pPr>
            <w:r w:rsidRPr="00044573">
              <w:rPr>
                <w:iCs/>
                <w:spacing w:val="-3"/>
                <w:sz w:val="18"/>
                <w:szCs w:val="18"/>
              </w:rPr>
              <w:t>FUNDAMENTA</w:t>
            </w:r>
            <w:r>
              <w:rPr>
                <w:iCs/>
                <w:spacing w:val="-3"/>
                <w:sz w:val="18"/>
                <w:szCs w:val="18"/>
                <w:lang w:val="es-ES_tradnl"/>
              </w:rPr>
              <w:t xml:space="preserve"> </w:t>
            </w:r>
            <w:r w:rsidRPr="00044573">
              <w:rPr>
                <w:iCs/>
                <w:spacing w:val="-3"/>
                <w:sz w:val="18"/>
                <w:szCs w:val="18"/>
                <w:lang w:val="es-ES_tradnl"/>
              </w:rPr>
              <w:t>las teorías sobre la naturaleza del proceso</w:t>
            </w:r>
            <w:r>
              <w:rPr>
                <w:iCs/>
                <w:spacing w:val="-3"/>
                <w:sz w:val="18"/>
                <w:szCs w:val="18"/>
                <w:lang w:val="es-ES_tradnl"/>
              </w:rPr>
              <w:t xml:space="preserve"> y reconoce la más idónea </w:t>
            </w:r>
          </w:p>
        </w:tc>
      </w:tr>
      <w:tr w:rsidR="008D15EE" w:rsidTr="008D15EE">
        <w:trPr>
          <w:trHeight w:hRule="exact" w:val="1118"/>
          <w:jc w:val="center"/>
        </w:trPr>
        <w:tc>
          <w:tcPr>
            <w:tcW w:w="714" w:type="dxa"/>
            <w:vMerge/>
            <w:tcBorders>
              <w:left w:val="single" w:sz="6" w:space="0" w:color="auto"/>
              <w:right w:val="single" w:sz="6" w:space="0" w:color="auto"/>
            </w:tcBorders>
            <w:shd w:val="clear" w:color="auto" w:fill="FFFFFF"/>
          </w:tcPr>
          <w:p w:rsidR="008D15EE" w:rsidRDefault="008D15EE" w:rsidP="00C74CE0"/>
        </w:tc>
        <w:tc>
          <w:tcPr>
            <w:tcW w:w="1086" w:type="dxa"/>
            <w:tcBorders>
              <w:top w:val="single" w:sz="6" w:space="0" w:color="auto"/>
              <w:left w:val="single" w:sz="6" w:space="0" w:color="auto"/>
              <w:bottom w:val="single" w:sz="6" w:space="0" w:color="auto"/>
              <w:right w:val="single" w:sz="6" w:space="0" w:color="auto"/>
            </w:tcBorders>
            <w:shd w:val="clear" w:color="auto" w:fill="FFFFFF"/>
          </w:tcPr>
          <w:p w:rsidR="008D15EE" w:rsidRPr="00B927EC" w:rsidRDefault="008D15EE" w:rsidP="000F3E08">
            <w:pPr>
              <w:shd w:val="clear" w:color="auto" w:fill="FFFFFF"/>
            </w:pPr>
            <w:r w:rsidRPr="00B927EC">
              <w:rPr>
                <w:iCs/>
                <w:lang w:val="es-ES_tradnl"/>
              </w:rPr>
              <w:t>4</w:t>
            </w:r>
          </w:p>
        </w:tc>
        <w:tc>
          <w:tcPr>
            <w:tcW w:w="3317" w:type="dxa"/>
            <w:tcBorders>
              <w:top w:val="single" w:sz="6" w:space="0" w:color="auto"/>
              <w:left w:val="single" w:sz="6" w:space="0" w:color="auto"/>
              <w:bottom w:val="single" w:sz="6" w:space="0" w:color="auto"/>
              <w:right w:val="single" w:sz="6" w:space="0" w:color="auto"/>
            </w:tcBorders>
            <w:shd w:val="clear" w:color="auto" w:fill="FFFFFF"/>
          </w:tcPr>
          <w:p w:rsidR="008D15EE" w:rsidRDefault="008D15EE" w:rsidP="00141393">
            <w:pPr>
              <w:shd w:val="clear" w:color="auto" w:fill="FFFFFF"/>
              <w:spacing w:line="235" w:lineRule="exact"/>
            </w:pPr>
            <w:r>
              <w:t>Las fuentes del derecho procesal. Principios doctrinarios del proceso</w:t>
            </w:r>
          </w:p>
        </w:tc>
        <w:tc>
          <w:tcPr>
            <w:tcW w:w="2443" w:type="dxa"/>
            <w:gridSpan w:val="2"/>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140DA7">
            <w:pPr>
              <w:shd w:val="clear" w:color="auto" w:fill="FFFFFF"/>
              <w:spacing w:line="245" w:lineRule="exact"/>
              <w:jc w:val="both"/>
              <w:rPr>
                <w:sz w:val="18"/>
                <w:szCs w:val="18"/>
              </w:rPr>
            </w:pPr>
            <w:r w:rsidRPr="00044573">
              <w:rPr>
                <w:iCs/>
                <w:sz w:val="18"/>
                <w:szCs w:val="18"/>
                <w:lang w:val="es-ES_tradnl"/>
              </w:rPr>
              <w:t>ANALIZAR la importancia de las fuentes del derecho procesal y los principios doctrinarios</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864D92">
            <w:pPr>
              <w:shd w:val="clear" w:color="auto" w:fill="FFFFFF"/>
              <w:spacing w:line="240" w:lineRule="exact"/>
              <w:ind w:firstLine="5"/>
              <w:jc w:val="both"/>
              <w:rPr>
                <w:sz w:val="18"/>
                <w:szCs w:val="18"/>
              </w:rPr>
            </w:pPr>
            <w:r w:rsidRPr="00044573">
              <w:rPr>
                <w:bCs/>
                <w:iCs/>
                <w:sz w:val="18"/>
                <w:szCs w:val="18"/>
              </w:rPr>
              <w:t xml:space="preserve">VALORAR </w:t>
            </w:r>
            <w:r w:rsidRPr="00044573">
              <w:rPr>
                <w:iCs/>
                <w:sz w:val="18"/>
                <w:szCs w:val="18"/>
                <w:lang w:val="es-ES_tradnl"/>
              </w:rPr>
              <w:t>la importancia de las fuentes del derecho procesal y de los principios doctrinarios</w:t>
            </w:r>
          </w:p>
        </w:tc>
        <w:tc>
          <w:tcPr>
            <w:tcW w:w="1502" w:type="dxa"/>
            <w:gridSpan w:val="2"/>
            <w:vMerge/>
            <w:tcBorders>
              <w:left w:val="single" w:sz="6" w:space="0" w:color="auto"/>
              <w:bottom w:val="single" w:sz="6" w:space="0" w:color="auto"/>
              <w:right w:val="single" w:sz="6" w:space="0" w:color="auto"/>
            </w:tcBorders>
            <w:shd w:val="clear" w:color="auto" w:fill="FFFFFF"/>
          </w:tcPr>
          <w:p w:rsidR="008D15EE" w:rsidRPr="00044573" w:rsidRDefault="008D15EE" w:rsidP="00840602">
            <w:pPr>
              <w:shd w:val="clear" w:color="auto" w:fill="FFFFFF"/>
              <w:spacing w:line="240" w:lineRule="exact"/>
              <w:jc w:val="both"/>
              <w:rPr>
                <w:sz w:val="18"/>
                <w:szCs w:val="18"/>
              </w:rPr>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8D15EE" w:rsidRPr="00044573" w:rsidRDefault="008D15EE" w:rsidP="00140DA7">
            <w:pPr>
              <w:shd w:val="clear" w:color="auto" w:fill="FFFFFF"/>
              <w:spacing w:line="240" w:lineRule="exact"/>
              <w:jc w:val="both"/>
              <w:rPr>
                <w:sz w:val="18"/>
                <w:szCs w:val="18"/>
              </w:rPr>
            </w:pPr>
            <w:r w:rsidRPr="00044573">
              <w:rPr>
                <w:iCs/>
                <w:spacing w:val="-7"/>
                <w:sz w:val="18"/>
                <w:szCs w:val="18"/>
                <w:lang w:val="es-ES_tradnl"/>
              </w:rPr>
              <w:t>DEBATE, en  rigor sobre la importancia de las fuentes  del derecho procesal y cuales sus principios  doctrinarios</w:t>
            </w:r>
          </w:p>
        </w:tc>
      </w:tr>
      <w:tr w:rsidR="008D15EE" w:rsidTr="008D15EE">
        <w:trPr>
          <w:trHeight w:hRule="exact" w:val="322"/>
          <w:jc w:val="center"/>
        </w:trPr>
        <w:tc>
          <w:tcPr>
            <w:tcW w:w="714" w:type="dxa"/>
            <w:vMerge/>
            <w:tcBorders>
              <w:left w:val="single" w:sz="6" w:space="0" w:color="auto"/>
              <w:right w:val="single" w:sz="6" w:space="0" w:color="auto"/>
            </w:tcBorders>
            <w:shd w:val="clear" w:color="auto" w:fill="FFFFFF"/>
          </w:tcPr>
          <w:p w:rsidR="008D15EE" w:rsidRDefault="008D15EE" w:rsidP="00C74CE0"/>
        </w:tc>
        <w:tc>
          <w:tcPr>
            <w:tcW w:w="1086" w:type="dxa"/>
            <w:tcBorders>
              <w:top w:val="single" w:sz="6" w:space="0" w:color="auto"/>
              <w:left w:val="single" w:sz="6" w:space="0" w:color="auto"/>
              <w:bottom w:val="nil"/>
              <w:right w:val="single" w:sz="6" w:space="0" w:color="auto"/>
            </w:tcBorders>
            <w:shd w:val="clear" w:color="auto" w:fill="FFFFFF"/>
          </w:tcPr>
          <w:p w:rsidR="008D15EE" w:rsidRDefault="008D15EE" w:rsidP="00C74CE0">
            <w:pPr>
              <w:shd w:val="clear" w:color="auto" w:fill="FFFFFF"/>
            </w:pPr>
          </w:p>
        </w:tc>
        <w:tc>
          <w:tcPr>
            <w:tcW w:w="13060" w:type="dxa"/>
            <w:gridSpan w:val="7"/>
            <w:tcBorders>
              <w:top w:val="single" w:sz="6" w:space="0" w:color="auto"/>
              <w:left w:val="single" w:sz="6" w:space="0" w:color="auto"/>
              <w:bottom w:val="single" w:sz="6" w:space="0" w:color="auto"/>
              <w:right w:val="single" w:sz="6" w:space="0" w:color="auto"/>
            </w:tcBorders>
            <w:shd w:val="clear" w:color="auto" w:fill="FFFFFF"/>
          </w:tcPr>
          <w:p w:rsidR="008D15EE" w:rsidRPr="005511EA" w:rsidRDefault="008D15EE" w:rsidP="00FA5338">
            <w:pPr>
              <w:shd w:val="clear" w:color="auto" w:fill="FFFFFF"/>
              <w:ind w:firstLine="8"/>
              <w:jc w:val="center"/>
            </w:pPr>
            <w:r w:rsidRPr="005511EA">
              <w:rPr>
                <w:rFonts w:eastAsia="Times New Roman" w:cs="Times New Roman"/>
                <w:iCs/>
                <w:lang w:val="es-ES_tradnl"/>
              </w:rPr>
              <w:t>E</w:t>
            </w:r>
            <w:r w:rsidRPr="005511EA">
              <w:rPr>
                <w:rFonts w:eastAsia="Times New Roman"/>
                <w:iCs/>
                <w:lang w:val="es-ES_tradnl"/>
              </w:rPr>
              <w:t>VALUACI</w:t>
            </w:r>
            <w:r w:rsidRPr="005511EA">
              <w:rPr>
                <w:rFonts w:eastAsia="Times New Roman" w:cs="Times New Roman"/>
                <w:iCs/>
                <w:lang w:val="es-ES_tradnl"/>
              </w:rPr>
              <w:t>Ó</w:t>
            </w:r>
            <w:r w:rsidRPr="005511EA">
              <w:rPr>
                <w:rFonts w:eastAsia="Times New Roman"/>
                <w:iCs/>
                <w:lang w:val="es-ES_tradnl"/>
              </w:rPr>
              <w:t>N DE LA UNIDAD DID</w:t>
            </w:r>
            <w:r w:rsidRPr="005511EA">
              <w:rPr>
                <w:rFonts w:eastAsia="Times New Roman" w:cs="Times New Roman"/>
                <w:iCs/>
                <w:lang w:val="es-ES_tradnl"/>
              </w:rPr>
              <w:t>Á</w:t>
            </w:r>
            <w:r w:rsidRPr="005511EA">
              <w:rPr>
                <w:rFonts w:eastAsia="Times New Roman"/>
                <w:iCs/>
                <w:lang w:val="es-ES_tradnl"/>
              </w:rPr>
              <w:t>CTICA</w:t>
            </w:r>
          </w:p>
        </w:tc>
      </w:tr>
      <w:tr w:rsidR="008D15EE" w:rsidTr="008D15EE">
        <w:trPr>
          <w:trHeight w:hRule="exact" w:val="547"/>
          <w:jc w:val="center"/>
        </w:trPr>
        <w:tc>
          <w:tcPr>
            <w:tcW w:w="714" w:type="dxa"/>
            <w:vMerge/>
            <w:tcBorders>
              <w:left w:val="single" w:sz="6" w:space="0" w:color="auto"/>
              <w:right w:val="single" w:sz="6" w:space="0" w:color="auto"/>
            </w:tcBorders>
            <w:shd w:val="clear" w:color="auto" w:fill="FFFFFF"/>
          </w:tcPr>
          <w:p w:rsidR="008D15EE" w:rsidRDefault="008D15EE" w:rsidP="00C74CE0"/>
        </w:tc>
        <w:tc>
          <w:tcPr>
            <w:tcW w:w="1086" w:type="dxa"/>
            <w:tcBorders>
              <w:top w:val="nil"/>
              <w:left w:val="single" w:sz="6" w:space="0" w:color="auto"/>
              <w:bottom w:val="nil"/>
              <w:right w:val="single" w:sz="6" w:space="0" w:color="auto"/>
            </w:tcBorders>
            <w:shd w:val="clear" w:color="auto" w:fill="FFFFFF"/>
          </w:tcPr>
          <w:p w:rsidR="008D15EE" w:rsidRDefault="008D15EE" w:rsidP="00C74CE0"/>
          <w:p w:rsidR="008D15EE" w:rsidRDefault="008D15EE" w:rsidP="00C74CE0"/>
        </w:tc>
        <w:tc>
          <w:tcPr>
            <w:tcW w:w="3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D15EE" w:rsidRPr="005511EA" w:rsidRDefault="008D15EE" w:rsidP="000F3E08">
            <w:pPr>
              <w:shd w:val="clear" w:color="auto" w:fill="FFFFFF"/>
              <w:ind w:left="8"/>
              <w:jc w:val="center"/>
            </w:pPr>
            <w:r w:rsidRPr="005511EA">
              <w:rPr>
                <w:bCs/>
                <w:iCs/>
                <w:sz w:val="18"/>
                <w:szCs w:val="18"/>
                <w:lang w:val="es-ES_tradnl"/>
              </w:rPr>
              <w:t>EVIDENCIA DE CONOCIMIENTO</w:t>
            </w:r>
          </w:p>
          <w:p w:rsidR="008D15EE" w:rsidRPr="005511EA" w:rsidRDefault="008D15EE" w:rsidP="000F3E08">
            <w:pPr>
              <w:shd w:val="clear" w:color="auto" w:fill="FFFFFF"/>
              <w:ind w:left="8"/>
              <w:jc w:val="center"/>
            </w:pPr>
          </w:p>
        </w:tc>
        <w:tc>
          <w:tcPr>
            <w:tcW w:w="48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D15EE" w:rsidRPr="005511EA" w:rsidRDefault="008D15EE" w:rsidP="000F3E08">
            <w:pPr>
              <w:shd w:val="clear" w:color="auto" w:fill="FFFFFF"/>
              <w:ind w:left="8"/>
              <w:jc w:val="center"/>
            </w:pPr>
            <w:r w:rsidRPr="005511EA">
              <w:rPr>
                <w:iCs/>
                <w:lang w:val="es-ES_tradnl"/>
              </w:rPr>
              <w:t>EVIDENCIA DE PRODUCTO</w:t>
            </w:r>
          </w:p>
        </w:tc>
        <w:tc>
          <w:tcPr>
            <w:tcW w:w="46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D15EE" w:rsidRPr="005511EA" w:rsidRDefault="008D15EE" w:rsidP="000F3E08">
            <w:pPr>
              <w:shd w:val="clear" w:color="auto" w:fill="FFFFFF"/>
              <w:ind w:left="8"/>
              <w:jc w:val="center"/>
            </w:pPr>
            <w:r w:rsidRPr="005511EA">
              <w:rPr>
                <w:b/>
                <w:bCs/>
                <w:iCs/>
                <w:sz w:val="18"/>
                <w:szCs w:val="18"/>
                <w:lang w:val="es-ES_tradnl"/>
              </w:rPr>
              <w:t xml:space="preserve">EVIDENCIA DE </w:t>
            </w:r>
            <w:r w:rsidRPr="005511EA">
              <w:rPr>
                <w:iCs/>
                <w:sz w:val="18"/>
                <w:szCs w:val="18"/>
                <w:lang w:val="es-ES_tradnl"/>
              </w:rPr>
              <w:t>DESEMPE</w:t>
            </w:r>
            <w:r w:rsidRPr="005511EA">
              <w:rPr>
                <w:rFonts w:eastAsia="Times New Roman" w:cs="Times New Roman"/>
                <w:iCs/>
                <w:sz w:val="18"/>
                <w:szCs w:val="18"/>
                <w:lang w:val="es-ES_tradnl"/>
              </w:rPr>
              <w:t>Ñ</w:t>
            </w:r>
            <w:r w:rsidRPr="005511EA">
              <w:rPr>
                <w:rFonts w:eastAsia="Times New Roman"/>
                <w:iCs/>
                <w:sz w:val="18"/>
                <w:szCs w:val="18"/>
                <w:lang w:val="es-ES_tradnl"/>
              </w:rPr>
              <w:t>O</w:t>
            </w:r>
          </w:p>
        </w:tc>
      </w:tr>
      <w:tr w:rsidR="008D15EE" w:rsidTr="008D15EE">
        <w:trPr>
          <w:trHeight w:hRule="exact" w:val="1392"/>
          <w:jc w:val="center"/>
        </w:trPr>
        <w:tc>
          <w:tcPr>
            <w:tcW w:w="714" w:type="dxa"/>
            <w:vMerge/>
            <w:tcBorders>
              <w:left w:val="single" w:sz="6" w:space="0" w:color="auto"/>
              <w:bottom w:val="single" w:sz="6" w:space="0" w:color="auto"/>
              <w:right w:val="single" w:sz="6" w:space="0" w:color="auto"/>
            </w:tcBorders>
            <w:shd w:val="clear" w:color="auto" w:fill="FFFFFF"/>
          </w:tcPr>
          <w:p w:rsidR="008D15EE" w:rsidRDefault="008D15EE" w:rsidP="00C74CE0"/>
        </w:tc>
        <w:tc>
          <w:tcPr>
            <w:tcW w:w="1086" w:type="dxa"/>
            <w:tcBorders>
              <w:top w:val="nil"/>
              <w:left w:val="single" w:sz="6" w:space="0" w:color="auto"/>
              <w:bottom w:val="single" w:sz="6" w:space="0" w:color="auto"/>
              <w:right w:val="single" w:sz="6" w:space="0" w:color="auto"/>
            </w:tcBorders>
            <w:shd w:val="clear" w:color="auto" w:fill="FFFFFF"/>
          </w:tcPr>
          <w:p w:rsidR="008D15EE" w:rsidRDefault="008D15EE" w:rsidP="00C74CE0"/>
          <w:p w:rsidR="008D15EE" w:rsidRDefault="008D15EE" w:rsidP="00C74CE0"/>
        </w:tc>
        <w:tc>
          <w:tcPr>
            <w:tcW w:w="3317" w:type="dxa"/>
            <w:tcBorders>
              <w:top w:val="single" w:sz="6" w:space="0" w:color="auto"/>
              <w:left w:val="single" w:sz="6" w:space="0" w:color="auto"/>
              <w:bottom w:val="single" w:sz="4" w:space="0" w:color="auto"/>
              <w:right w:val="nil"/>
            </w:tcBorders>
            <w:shd w:val="clear" w:color="auto" w:fill="FFFFFF"/>
          </w:tcPr>
          <w:p w:rsidR="008D15EE" w:rsidRPr="00044573" w:rsidRDefault="008D15EE" w:rsidP="00AF2A46">
            <w:pPr>
              <w:shd w:val="clear" w:color="auto" w:fill="FFFFFF"/>
              <w:spacing w:line="269" w:lineRule="exact"/>
              <w:ind w:left="8" w:firstLine="5"/>
              <w:jc w:val="both"/>
              <w:rPr>
                <w:sz w:val="18"/>
                <w:szCs w:val="18"/>
              </w:rPr>
            </w:pPr>
            <w:r>
              <w:rPr>
                <w:iCs/>
                <w:sz w:val="18"/>
                <w:szCs w:val="18"/>
                <w:lang w:val="es-ES_tradnl"/>
              </w:rPr>
              <w:t>Evaluación Escrita de la 1ra</w:t>
            </w:r>
            <w:r w:rsidRPr="00044573">
              <w:rPr>
                <w:iCs/>
                <w:sz w:val="18"/>
                <w:szCs w:val="18"/>
                <w:lang w:val="es-ES_tradnl"/>
              </w:rPr>
              <w:t xml:space="preserve"> </w:t>
            </w:r>
            <w:r w:rsidRPr="00044573">
              <w:rPr>
                <w:rFonts w:eastAsia="Times New Roman"/>
                <w:iCs/>
                <w:sz w:val="18"/>
                <w:szCs w:val="18"/>
                <w:lang w:val="es-ES_tradnl"/>
              </w:rPr>
              <w:t xml:space="preserve"> Unidad Did</w:t>
            </w:r>
            <w:r w:rsidRPr="00044573">
              <w:rPr>
                <w:rFonts w:eastAsia="Times New Roman" w:cs="Times New Roman"/>
                <w:iCs/>
                <w:sz w:val="18"/>
                <w:szCs w:val="18"/>
                <w:lang w:val="es-ES_tradnl"/>
              </w:rPr>
              <w:t>á</w:t>
            </w:r>
            <w:r w:rsidRPr="00044573">
              <w:rPr>
                <w:rFonts w:eastAsia="Times New Roman"/>
                <w:iCs/>
                <w:sz w:val="18"/>
                <w:szCs w:val="18"/>
                <w:lang w:val="es-ES_tradnl"/>
              </w:rPr>
              <w:t>ctica: Sociedad, Derecho y Conflicto</w:t>
            </w:r>
            <w:r>
              <w:rPr>
                <w:rFonts w:eastAsia="Times New Roman"/>
                <w:iCs/>
                <w:sz w:val="18"/>
                <w:szCs w:val="18"/>
                <w:lang w:val="es-ES_tradnl"/>
              </w:rPr>
              <w:t>, incluida la lectura</w:t>
            </w:r>
          </w:p>
        </w:tc>
        <w:tc>
          <w:tcPr>
            <w:tcW w:w="275" w:type="dxa"/>
            <w:tcBorders>
              <w:top w:val="single" w:sz="6" w:space="0" w:color="auto"/>
              <w:left w:val="nil"/>
              <w:bottom w:val="single" w:sz="4" w:space="0" w:color="auto"/>
              <w:right w:val="single" w:sz="6" w:space="0" w:color="auto"/>
            </w:tcBorders>
            <w:shd w:val="clear" w:color="auto" w:fill="FFFFFF"/>
          </w:tcPr>
          <w:p w:rsidR="008D15EE" w:rsidRPr="00044573" w:rsidRDefault="008D15EE" w:rsidP="000F3E08">
            <w:pPr>
              <w:shd w:val="clear" w:color="auto" w:fill="FFFFFF"/>
              <w:ind w:left="8"/>
              <w:rPr>
                <w:sz w:val="18"/>
                <w:szCs w:val="18"/>
              </w:rPr>
            </w:pPr>
          </w:p>
        </w:tc>
        <w:tc>
          <w:tcPr>
            <w:tcW w:w="4606" w:type="dxa"/>
            <w:gridSpan w:val="2"/>
            <w:tcBorders>
              <w:top w:val="single" w:sz="6" w:space="0" w:color="auto"/>
              <w:left w:val="single" w:sz="6" w:space="0" w:color="auto"/>
              <w:bottom w:val="single" w:sz="4" w:space="0" w:color="auto"/>
              <w:right w:val="nil"/>
            </w:tcBorders>
            <w:shd w:val="clear" w:color="auto" w:fill="FFFFFF"/>
          </w:tcPr>
          <w:p w:rsidR="008D15EE" w:rsidRPr="00044573" w:rsidRDefault="008D15EE" w:rsidP="005006D1">
            <w:pPr>
              <w:shd w:val="clear" w:color="auto" w:fill="FFFFFF"/>
              <w:spacing w:line="274" w:lineRule="exact"/>
              <w:ind w:left="8"/>
              <w:jc w:val="both"/>
              <w:rPr>
                <w:sz w:val="18"/>
                <w:szCs w:val="18"/>
              </w:rPr>
            </w:pPr>
            <w:r w:rsidRPr="00044573">
              <w:rPr>
                <w:iCs/>
                <w:sz w:val="18"/>
                <w:szCs w:val="18"/>
              </w:rPr>
              <w:t xml:space="preserve">Entrega de </w:t>
            </w:r>
            <w:r w:rsidRPr="00044573">
              <w:rPr>
                <w:iCs/>
                <w:sz w:val="18"/>
                <w:szCs w:val="18"/>
                <w:lang w:val="es-ES_tradnl"/>
              </w:rPr>
              <w:t xml:space="preserve">la 1era separata </w:t>
            </w:r>
            <w:r w:rsidRPr="00044573">
              <w:rPr>
                <w:rFonts w:eastAsia="Times New Roman"/>
                <w:iCs/>
                <w:sz w:val="18"/>
                <w:szCs w:val="18"/>
                <w:lang w:val="es-ES_tradnl"/>
              </w:rPr>
              <w:t xml:space="preserve">de la lectura recomendada sobre la 1era Unidad Didáctica., para el </w:t>
            </w:r>
            <w:r w:rsidRPr="00044573">
              <w:rPr>
                <w:sz w:val="18"/>
                <w:szCs w:val="18"/>
              </w:rPr>
              <w:t>a</w:t>
            </w:r>
            <w:r w:rsidRPr="00044573">
              <w:rPr>
                <w:rFonts w:eastAsia="Times New Roman"/>
                <w:iCs/>
                <w:sz w:val="18"/>
                <w:szCs w:val="18"/>
                <w:lang w:val="es-ES_tradnl"/>
              </w:rPr>
              <w:t>nálisis  y debate en los Talleres de Lectura sobre la 1era Unidad Didáctica</w:t>
            </w:r>
          </w:p>
        </w:tc>
        <w:tc>
          <w:tcPr>
            <w:tcW w:w="214" w:type="dxa"/>
            <w:tcBorders>
              <w:top w:val="single" w:sz="6" w:space="0" w:color="auto"/>
              <w:left w:val="nil"/>
              <w:bottom w:val="single" w:sz="4" w:space="0" w:color="auto"/>
              <w:right w:val="single" w:sz="6" w:space="0" w:color="auto"/>
            </w:tcBorders>
            <w:shd w:val="clear" w:color="auto" w:fill="FFFFFF"/>
          </w:tcPr>
          <w:p w:rsidR="008D15EE" w:rsidRPr="00044573" w:rsidRDefault="008D15EE" w:rsidP="000F3E08">
            <w:pPr>
              <w:shd w:val="clear" w:color="auto" w:fill="FFFFFF"/>
              <w:ind w:left="8"/>
              <w:rPr>
                <w:sz w:val="18"/>
                <w:szCs w:val="18"/>
              </w:rPr>
            </w:pPr>
          </w:p>
        </w:tc>
        <w:tc>
          <w:tcPr>
            <w:tcW w:w="4648" w:type="dxa"/>
            <w:gridSpan w:val="2"/>
            <w:tcBorders>
              <w:top w:val="single" w:sz="6" w:space="0" w:color="auto"/>
              <w:left w:val="single" w:sz="6" w:space="0" w:color="auto"/>
              <w:bottom w:val="single" w:sz="4" w:space="0" w:color="auto"/>
              <w:right w:val="single" w:sz="6" w:space="0" w:color="auto"/>
            </w:tcBorders>
            <w:shd w:val="clear" w:color="auto" w:fill="FFFFFF"/>
          </w:tcPr>
          <w:p w:rsidR="008D15EE" w:rsidRPr="00044573" w:rsidRDefault="008D15EE" w:rsidP="006047F8">
            <w:pPr>
              <w:shd w:val="clear" w:color="auto" w:fill="FFFFFF"/>
              <w:spacing w:line="269" w:lineRule="exact"/>
              <w:ind w:left="8" w:right="106" w:hanging="14"/>
              <w:jc w:val="both"/>
              <w:rPr>
                <w:sz w:val="18"/>
                <w:szCs w:val="18"/>
              </w:rPr>
            </w:pPr>
            <w:r w:rsidRPr="00044573">
              <w:rPr>
                <w:iCs/>
                <w:sz w:val="18"/>
                <w:szCs w:val="18"/>
                <w:lang w:val="es-ES_tradnl"/>
              </w:rPr>
              <w:t>Asistencia puntual, y participaci</w:t>
            </w:r>
            <w:r w:rsidRPr="00044573">
              <w:rPr>
                <w:rFonts w:eastAsia="Times New Roman" w:cs="Times New Roman"/>
                <w:iCs/>
                <w:sz w:val="18"/>
                <w:szCs w:val="18"/>
                <w:lang w:val="es-ES_tradnl"/>
              </w:rPr>
              <w:t>ó</w:t>
            </w:r>
            <w:r w:rsidRPr="00044573">
              <w:rPr>
                <w:rFonts w:eastAsia="Times New Roman"/>
                <w:iCs/>
                <w:sz w:val="18"/>
                <w:szCs w:val="18"/>
                <w:lang w:val="es-ES_tradnl"/>
              </w:rPr>
              <w:t xml:space="preserve">n  en los Talleres de lectura y debates a nivel </w:t>
            </w:r>
            <w:r w:rsidRPr="00044573">
              <w:rPr>
                <w:rFonts w:eastAsia="Times New Roman" w:cs="Times New Roman"/>
                <w:iCs/>
                <w:sz w:val="18"/>
                <w:szCs w:val="18"/>
                <w:lang w:val="es-ES_tradnl"/>
              </w:rPr>
              <w:t>i</w:t>
            </w:r>
            <w:r w:rsidRPr="00044573">
              <w:rPr>
                <w:rFonts w:eastAsia="Times New Roman"/>
                <w:iCs/>
                <w:sz w:val="18"/>
                <w:szCs w:val="18"/>
                <w:lang w:val="es-ES_tradnl"/>
              </w:rPr>
              <w:t>nterpretativo argumentativo y expositivo</w:t>
            </w:r>
          </w:p>
        </w:tc>
      </w:tr>
    </w:tbl>
    <w:p w:rsidR="007E0078" w:rsidRDefault="007E0078" w:rsidP="00C74CE0">
      <w:pPr>
        <w:sectPr w:rsidR="007E0078" w:rsidSect="00CF5472">
          <w:pgSz w:w="16834" w:h="11909" w:orient="landscape" w:code="9"/>
          <w:pgMar w:top="1701" w:right="1701" w:bottom="1701" w:left="1701" w:header="720" w:footer="720" w:gutter="0"/>
          <w:cols w:space="60"/>
          <w:noEndnote/>
        </w:sectPr>
      </w:pPr>
    </w:p>
    <w:tbl>
      <w:tblPr>
        <w:tblW w:w="15735" w:type="dxa"/>
        <w:jc w:val="center"/>
        <w:tblLayout w:type="fixed"/>
        <w:tblCellMar>
          <w:left w:w="40" w:type="dxa"/>
          <w:right w:w="40" w:type="dxa"/>
        </w:tblCellMar>
        <w:tblLook w:val="0000" w:firstRow="0" w:lastRow="0" w:firstColumn="0" w:lastColumn="0" w:noHBand="0" w:noVBand="0"/>
      </w:tblPr>
      <w:tblGrid>
        <w:gridCol w:w="898"/>
        <w:gridCol w:w="883"/>
        <w:gridCol w:w="3293"/>
        <w:gridCol w:w="552"/>
        <w:gridCol w:w="1877"/>
        <w:gridCol w:w="3528"/>
        <w:gridCol w:w="590"/>
        <w:gridCol w:w="898"/>
        <w:gridCol w:w="3216"/>
      </w:tblGrid>
      <w:tr w:rsidR="00CF5472" w:rsidTr="0067676E">
        <w:trPr>
          <w:trHeight w:hRule="exact" w:val="1018"/>
          <w:jc w:val="center"/>
        </w:trPr>
        <w:tc>
          <w:tcPr>
            <w:tcW w:w="898" w:type="dxa"/>
            <w:vMerge w:val="restart"/>
            <w:tcBorders>
              <w:top w:val="single" w:sz="6" w:space="0" w:color="auto"/>
              <w:left w:val="single" w:sz="6" w:space="0" w:color="auto"/>
              <w:right w:val="single" w:sz="6" w:space="0" w:color="auto"/>
            </w:tcBorders>
            <w:shd w:val="clear" w:color="auto" w:fill="FFFFFF"/>
            <w:textDirection w:val="btLr"/>
            <w:vAlign w:val="center"/>
          </w:tcPr>
          <w:p w:rsidR="00CF5472" w:rsidRPr="0067676E" w:rsidRDefault="0067676E" w:rsidP="0067676E">
            <w:pPr>
              <w:shd w:val="clear" w:color="auto" w:fill="FFFFFF"/>
              <w:spacing w:line="307" w:lineRule="exact"/>
              <w:ind w:left="106" w:right="82"/>
              <w:jc w:val="center"/>
              <w:rPr>
                <w:lang w:val="es-ES_tradnl"/>
              </w:rPr>
            </w:pPr>
            <w:r>
              <w:rPr>
                <w:b/>
                <w:bCs/>
                <w:i/>
                <w:iCs/>
                <w:sz w:val="22"/>
                <w:szCs w:val="22"/>
                <w:lang w:val="es-ES_tradnl"/>
              </w:rPr>
              <w:lastRenderedPageBreak/>
              <w:t>UNIDAD DID</w:t>
            </w:r>
            <w:r>
              <w:rPr>
                <w:rFonts w:eastAsia="Times New Roman" w:cs="Times New Roman"/>
                <w:b/>
                <w:bCs/>
                <w:i/>
                <w:iCs/>
                <w:sz w:val="22"/>
                <w:szCs w:val="22"/>
                <w:lang w:val="es-ES_tradnl"/>
              </w:rPr>
              <w:t>Á</w:t>
            </w:r>
            <w:r>
              <w:rPr>
                <w:rFonts w:eastAsia="Times New Roman"/>
                <w:b/>
                <w:bCs/>
                <w:i/>
                <w:iCs/>
                <w:sz w:val="22"/>
                <w:szCs w:val="22"/>
                <w:lang w:val="es-ES_tradnl"/>
              </w:rPr>
              <w:t>CTICA II  :  LA JURISDICCION  Y  LA COMPETENCIA</w:t>
            </w:r>
          </w:p>
          <w:p w:rsidR="00CF5472" w:rsidRDefault="00CF5472" w:rsidP="0067676E">
            <w:pPr>
              <w:jc w:val="center"/>
            </w:pPr>
          </w:p>
        </w:tc>
        <w:tc>
          <w:tcPr>
            <w:tcW w:w="14837" w:type="dxa"/>
            <w:gridSpan w:val="8"/>
            <w:tcBorders>
              <w:top w:val="single" w:sz="6" w:space="0" w:color="auto"/>
              <w:left w:val="single" w:sz="6" w:space="0" w:color="auto"/>
              <w:bottom w:val="single" w:sz="6" w:space="0" w:color="auto"/>
              <w:right w:val="single" w:sz="6" w:space="0" w:color="auto"/>
            </w:tcBorders>
            <w:shd w:val="clear" w:color="auto" w:fill="FFFFFF"/>
          </w:tcPr>
          <w:p w:rsidR="00CF5472" w:rsidRDefault="00CF5472" w:rsidP="000F357E">
            <w:pPr>
              <w:shd w:val="clear" w:color="auto" w:fill="FFFFFF"/>
              <w:spacing w:line="360" w:lineRule="auto"/>
            </w:pPr>
            <w:r w:rsidRPr="000F357E">
              <w:rPr>
                <w:b/>
                <w:bCs/>
                <w:iCs/>
                <w:lang w:val="es-ES_tradnl"/>
              </w:rPr>
              <w:t>CAPACIDAD DE LA UNIDAD DID</w:t>
            </w:r>
            <w:r w:rsidRPr="000F357E">
              <w:rPr>
                <w:rFonts w:eastAsia="Times New Roman" w:cs="Times New Roman"/>
                <w:b/>
                <w:bCs/>
                <w:iCs/>
                <w:lang w:val="es-ES_tradnl"/>
              </w:rPr>
              <w:t>Á</w:t>
            </w:r>
            <w:r w:rsidRPr="000F357E">
              <w:rPr>
                <w:rFonts w:eastAsia="Times New Roman"/>
                <w:b/>
                <w:bCs/>
                <w:iCs/>
                <w:lang w:val="es-ES_tradnl"/>
              </w:rPr>
              <w:t xml:space="preserve">CTICA </w:t>
            </w:r>
            <w:r w:rsidRPr="000F357E">
              <w:rPr>
                <w:rFonts w:eastAsia="Times New Roman"/>
                <w:b/>
                <w:bCs/>
                <w:iCs/>
              </w:rPr>
              <w:t>II</w:t>
            </w:r>
            <w:r>
              <w:rPr>
                <w:rFonts w:eastAsia="Times New Roman"/>
                <w:b/>
                <w:bCs/>
                <w:i/>
                <w:iCs/>
                <w:lang w:val="es-ES_tradnl"/>
              </w:rPr>
              <w:t>:</w:t>
            </w:r>
            <w:r w:rsidR="0070587B">
              <w:t xml:space="preserve"> </w:t>
            </w:r>
            <w:r w:rsidR="00580492" w:rsidRPr="00580492">
              <w:t>Ante el crecimiento de los conflictos de intereses por otras vía no pacíficas, IDENTIFICAR que la potestad juris</w:t>
            </w:r>
            <w:r w:rsidR="00094CAB">
              <w:t xml:space="preserve">diccional del Estado la ejerce </w:t>
            </w:r>
            <w:r w:rsidR="00580492" w:rsidRPr="00580492">
              <w:t>el poder judicial  través de sus órganos jurisdiccionales</w:t>
            </w:r>
          </w:p>
        </w:tc>
      </w:tr>
      <w:tr w:rsidR="000F3E08" w:rsidTr="00141393">
        <w:trPr>
          <w:trHeight w:hRule="exact" w:val="509"/>
          <w:jc w:val="center"/>
        </w:trPr>
        <w:tc>
          <w:tcPr>
            <w:tcW w:w="898" w:type="dxa"/>
            <w:vMerge/>
            <w:tcBorders>
              <w:left w:val="single" w:sz="6" w:space="0" w:color="auto"/>
              <w:right w:val="single" w:sz="6" w:space="0" w:color="auto"/>
            </w:tcBorders>
            <w:shd w:val="clear" w:color="auto" w:fill="FFFFFF"/>
            <w:textDirection w:val="btLr"/>
          </w:tcPr>
          <w:p w:rsidR="000F3E08" w:rsidRDefault="000F3E08" w:rsidP="00C74CE0"/>
        </w:tc>
        <w:tc>
          <w:tcPr>
            <w:tcW w:w="883" w:type="dxa"/>
            <w:tcBorders>
              <w:top w:val="single" w:sz="6" w:space="0" w:color="auto"/>
              <w:left w:val="single" w:sz="6" w:space="0" w:color="auto"/>
              <w:bottom w:val="nil"/>
              <w:right w:val="single" w:sz="6" w:space="0" w:color="auto"/>
            </w:tcBorders>
            <w:shd w:val="clear" w:color="auto" w:fill="FFFFFF"/>
          </w:tcPr>
          <w:p w:rsidR="000F3E08" w:rsidRDefault="000F3E08" w:rsidP="000F3E08">
            <w:pPr>
              <w:shd w:val="clear" w:color="auto" w:fill="FFFFFF"/>
            </w:pPr>
            <w:r>
              <w:rPr>
                <w:b/>
                <w:bCs/>
                <w:i/>
                <w:iCs/>
                <w:spacing w:val="-11"/>
                <w:lang w:val="es-ES_tradnl"/>
              </w:rPr>
              <w:t>Semana</w:t>
            </w:r>
          </w:p>
        </w:tc>
        <w:tc>
          <w:tcPr>
            <w:tcW w:w="3293" w:type="dxa"/>
            <w:tcBorders>
              <w:top w:val="single" w:sz="6" w:space="0" w:color="auto"/>
              <w:left w:val="single" w:sz="6" w:space="0" w:color="auto"/>
              <w:bottom w:val="single" w:sz="6" w:space="0" w:color="auto"/>
              <w:right w:val="nil"/>
            </w:tcBorders>
            <w:shd w:val="clear" w:color="auto" w:fill="FFFFFF"/>
          </w:tcPr>
          <w:p w:rsidR="000F3E08" w:rsidRDefault="000F3E08" w:rsidP="000F3E08">
            <w:pPr>
              <w:shd w:val="clear" w:color="auto" w:fill="FFFFFF"/>
            </w:pPr>
          </w:p>
        </w:tc>
        <w:tc>
          <w:tcPr>
            <w:tcW w:w="2429" w:type="dxa"/>
            <w:gridSpan w:val="2"/>
            <w:tcBorders>
              <w:top w:val="single" w:sz="6" w:space="0" w:color="auto"/>
              <w:left w:val="nil"/>
              <w:bottom w:val="single" w:sz="6" w:space="0" w:color="auto"/>
              <w:right w:val="nil"/>
            </w:tcBorders>
            <w:shd w:val="clear" w:color="auto" w:fill="FFFFFF"/>
          </w:tcPr>
          <w:p w:rsidR="000F3E08" w:rsidRDefault="000F3E08" w:rsidP="000F3E08">
            <w:pPr>
              <w:shd w:val="clear" w:color="auto" w:fill="FFFFFF"/>
            </w:pPr>
            <w:r>
              <w:rPr>
                <w:i/>
                <w:iCs/>
                <w:sz w:val="18"/>
                <w:szCs w:val="18"/>
                <w:lang w:val="es-ES_tradnl"/>
              </w:rPr>
              <w:t>Conferidos</w:t>
            </w:r>
          </w:p>
        </w:tc>
        <w:tc>
          <w:tcPr>
            <w:tcW w:w="3528" w:type="dxa"/>
            <w:tcBorders>
              <w:top w:val="single" w:sz="6" w:space="0" w:color="auto"/>
              <w:left w:val="nil"/>
              <w:bottom w:val="single" w:sz="6" w:space="0" w:color="auto"/>
              <w:right w:val="single" w:sz="6" w:space="0" w:color="auto"/>
            </w:tcBorders>
            <w:shd w:val="clear" w:color="auto" w:fill="FFFFFF"/>
          </w:tcPr>
          <w:p w:rsidR="000F3E08" w:rsidRDefault="000F3E08" w:rsidP="000F3E08">
            <w:pPr>
              <w:shd w:val="clear" w:color="auto" w:fill="FFFFFF"/>
            </w:pPr>
          </w:p>
        </w:tc>
        <w:tc>
          <w:tcPr>
            <w:tcW w:w="1488" w:type="dxa"/>
            <w:gridSpan w:val="2"/>
            <w:vMerge w:val="restart"/>
            <w:tcBorders>
              <w:top w:val="single" w:sz="6" w:space="0" w:color="auto"/>
              <w:left w:val="single" w:sz="6" w:space="0" w:color="auto"/>
              <w:right w:val="single" w:sz="6" w:space="0" w:color="auto"/>
            </w:tcBorders>
            <w:shd w:val="clear" w:color="auto" w:fill="FFFFFF"/>
          </w:tcPr>
          <w:p w:rsidR="000F3E08" w:rsidRDefault="000F3E08" w:rsidP="000F3E08">
            <w:pPr>
              <w:shd w:val="clear" w:color="auto" w:fill="FFFFFF"/>
              <w:spacing w:line="269" w:lineRule="exact"/>
            </w:pPr>
            <w:r>
              <w:rPr>
                <w:i/>
                <w:iCs/>
                <w:sz w:val="18"/>
                <w:szCs w:val="18"/>
                <w:lang w:val="es-ES_tradnl"/>
              </w:rPr>
              <w:t>Estrategia did</w:t>
            </w:r>
            <w:r>
              <w:rPr>
                <w:rFonts w:eastAsia="Times New Roman" w:cs="Times New Roman"/>
                <w:i/>
                <w:iCs/>
                <w:sz w:val="18"/>
                <w:szCs w:val="18"/>
                <w:lang w:val="es-ES_tradnl"/>
              </w:rPr>
              <w:t>á</w:t>
            </w:r>
            <w:r>
              <w:rPr>
                <w:rFonts w:eastAsia="Times New Roman"/>
                <w:i/>
                <w:iCs/>
                <w:sz w:val="18"/>
                <w:szCs w:val="18"/>
                <w:lang w:val="es-ES_tradnl"/>
              </w:rPr>
              <w:t>ct</w:t>
            </w:r>
            <w:r w:rsidR="00315272">
              <w:rPr>
                <w:rFonts w:eastAsia="Times New Roman"/>
                <w:i/>
                <w:iCs/>
                <w:sz w:val="18"/>
                <w:szCs w:val="18"/>
                <w:lang w:val="es-ES_tradnl"/>
              </w:rPr>
              <w:t>i</w:t>
            </w:r>
            <w:r>
              <w:rPr>
                <w:rFonts w:eastAsia="Times New Roman"/>
                <w:i/>
                <w:iCs/>
                <w:sz w:val="18"/>
                <w:szCs w:val="18"/>
                <w:lang w:val="es-ES_tradnl"/>
              </w:rPr>
              <w:t>ca</w:t>
            </w:r>
          </w:p>
          <w:p w:rsidR="000F3E08" w:rsidRDefault="000F3E08" w:rsidP="000F3E08">
            <w:pPr>
              <w:shd w:val="clear" w:color="auto" w:fill="FFFFFF"/>
            </w:pPr>
          </w:p>
          <w:p w:rsidR="000F3E08" w:rsidRDefault="000F3E08" w:rsidP="000F3E08">
            <w:pPr>
              <w:shd w:val="clear" w:color="auto" w:fill="FFFFFF"/>
            </w:pPr>
          </w:p>
        </w:tc>
        <w:tc>
          <w:tcPr>
            <w:tcW w:w="3216" w:type="dxa"/>
            <w:vMerge w:val="restart"/>
            <w:tcBorders>
              <w:top w:val="single" w:sz="6" w:space="0" w:color="auto"/>
              <w:left w:val="single" w:sz="6" w:space="0" w:color="auto"/>
              <w:right w:val="single" w:sz="6" w:space="0" w:color="auto"/>
            </w:tcBorders>
            <w:shd w:val="clear" w:color="auto" w:fill="FFFFFF"/>
          </w:tcPr>
          <w:p w:rsidR="000F3E08" w:rsidRDefault="000F3E08" w:rsidP="000F3E08">
            <w:pPr>
              <w:shd w:val="clear" w:color="auto" w:fill="FFFFFF"/>
            </w:pPr>
            <w:r>
              <w:rPr>
                <w:i/>
                <w:iCs/>
                <w:sz w:val="18"/>
                <w:szCs w:val="18"/>
                <w:lang w:val="es-ES_tradnl"/>
              </w:rPr>
              <w:t>Indicadores de logro de .a</w:t>
            </w:r>
          </w:p>
          <w:p w:rsidR="000F3E08" w:rsidRDefault="00315272" w:rsidP="000F3E08">
            <w:pPr>
              <w:shd w:val="clear" w:color="auto" w:fill="FFFFFF"/>
            </w:pPr>
            <w:r>
              <w:rPr>
                <w:i/>
                <w:iCs/>
                <w:sz w:val="18"/>
                <w:szCs w:val="18"/>
                <w:lang w:val="es-ES_tradnl"/>
              </w:rPr>
              <w:t>capa</w:t>
            </w:r>
            <w:r w:rsidR="000F3E08">
              <w:rPr>
                <w:i/>
                <w:iCs/>
                <w:sz w:val="18"/>
                <w:szCs w:val="18"/>
                <w:lang w:val="es-ES_tradnl"/>
              </w:rPr>
              <w:t>cidad</w:t>
            </w:r>
          </w:p>
        </w:tc>
      </w:tr>
      <w:tr w:rsidR="000F3E08" w:rsidTr="00141393">
        <w:trPr>
          <w:trHeight w:hRule="exact" w:val="331"/>
          <w:jc w:val="center"/>
        </w:trPr>
        <w:tc>
          <w:tcPr>
            <w:tcW w:w="898" w:type="dxa"/>
            <w:vMerge/>
            <w:tcBorders>
              <w:left w:val="single" w:sz="6" w:space="0" w:color="auto"/>
              <w:right w:val="single" w:sz="6" w:space="0" w:color="auto"/>
            </w:tcBorders>
            <w:shd w:val="clear" w:color="auto" w:fill="FFFFFF"/>
            <w:textDirection w:val="btLr"/>
          </w:tcPr>
          <w:p w:rsidR="000F3E08" w:rsidRDefault="000F3E08" w:rsidP="00C74CE0"/>
        </w:tc>
        <w:tc>
          <w:tcPr>
            <w:tcW w:w="883" w:type="dxa"/>
            <w:tcBorders>
              <w:top w:val="nil"/>
              <w:left w:val="single" w:sz="6" w:space="0" w:color="auto"/>
              <w:bottom w:val="single" w:sz="6" w:space="0" w:color="auto"/>
              <w:right w:val="single" w:sz="6" w:space="0" w:color="auto"/>
            </w:tcBorders>
            <w:shd w:val="clear" w:color="auto" w:fill="FFFFFF"/>
          </w:tcPr>
          <w:p w:rsidR="000F3E08" w:rsidRDefault="000F3E08" w:rsidP="000F3E08"/>
          <w:p w:rsidR="000F3E08" w:rsidRDefault="000F3E08" w:rsidP="000F3E08"/>
        </w:tc>
        <w:tc>
          <w:tcPr>
            <w:tcW w:w="3293" w:type="dxa"/>
            <w:tcBorders>
              <w:top w:val="single" w:sz="6" w:space="0" w:color="auto"/>
              <w:left w:val="single" w:sz="6" w:space="0" w:color="auto"/>
              <w:bottom w:val="single" w:sz="6" w:space="0" w:color="auto"/>
              <w:right w:val="single" w:sz="6" w:space="0" w:color="auto"/>
            </w:tcBorders>
            <w:shd w:val="clear" w:color="auto" w:fill="FFFFFF"/>
          </w:tcPr>
          <w:p w:rsidR="000F3E08" w:rsidRDefault="00141393" w:rsidP="000F3E08">
            <w:pPr>
              <w:shd w:val="clear" w:color="auto" w:fill="FFFFFF"/>
            </w:pPr>
            <w:r>
              <w:rPr>
                <w:i/>
                <w:iCs/>
                <w:sz w:val="18"/>
                <w:szCs w:val="18"/>
                <w:lang w:val="es-ES_tradnl"/>
              </w:rPr>
              <w:t>Con</w:t>
            </w:r>
            <w:r w:rsidR="000F3E08">
              <w:rPr>
                <w:i/>
                <w:iCs/>
                <w:sz w:val="18"/>
                <w:szCs w:val="18"/>
                <w:lang w:val="es-ES_tradnl"/>
              </w:rPr>
              <w:t>ceptual</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0F3E08" w:rsidRDefault="00141393" w:rsidP="000F3E08">
            <w:pPr>
              <w:shd w:val="clear" w:color="auto" w:fill="FFFFFF"/>
            </w:pPr>
            <w:r>
              <w:rPr>
                <w:i/>
                <w:iCs/>
                <w:sz w:val="18"/>
                <w:szCs w:val="18"/>
                <w:lang w:val="es-ES_tradnl"/>
              </w:rPr>
              <w:t>Procedime</w:t>
            </w:r>
            <w:r w:rsidR="000F3E08">
              <w:rPr>
                <w:i/>
                <w:iCs/>
                <w:sz w:val="18"/>
                <w:szCs w:val="18"/>
                <w:lang w:val="es-ES_tradnl"/>
              </w:rPr>
              <w:t>ntal</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0F3E08" w:rsidRDefault="000F3E08" w:rsidP="000F3E08">
            <w:pPr>
              <w:shd w:val="clear" w:color="auto" w:fill="FFFFFF"/>
            </w:pPr>
            <w:r>
              <w:rPr>
                <w:i/>
                <w:iCs/>
                <w:sz w:val="18"/>
                <w:szCs w:val="18"/>
                <w:lang w:val="es-ES_tradnl"/>
              </w:rPr>
              <w:t>Actitudlnal</w:t>
            </w:r>
          </w:p>
        </w:tc>
        <w:tc>
          <w:tcPr>
            <w:tcW w:w="1488" w:type="dxa"/>
            <w:gridSpan w:val="2"/>
            <w:vMerge/>
            <w:tcBorders>
              <w:left w:val="single" w:sz="6" w:space="0" w:color="auto"/>
              <w:bottom w:val="single" w:sz="6" w:space="0" w:color="auto"/>
              <w:right w:val="single" w:sz="6" w:space="0" w:color="auto"/>
            </w:tcBorders>
            <w:shd w:val="clear" w:color="auto" w:fill="FFFFFF"/>
          </w:tcPr>
          <w:p w:rsidR="000F3E08" w:rsidRDefault="000F3E08" w:rsidP="000F3E08">
            <w:pPr>
              <w:shd w:val="clear" w:color="auto" w:fill="FFFFFF"/>
            </w:pPr>
          </w:p>
        </w:tc>
        <w:tc>
          <w:tcPr>
            <w:tcW w:w="3216" w:type="dxa"/>
            <w:vMerge/>
            <w:tcBorders>
              <w:left w:val="single" w:sz="6" w:space="0" w:color="auto"/>
              <w:bottom w:val="single" w:sz="6" w:space="0" w:color="auto"/>
              <w:right w:val="single" w:sz="6" w:space="0" w:color="auto"/>
            </w:tcBorders>
            <w:shd w:val="clear" w:color="auto" w:fill="FFFFFF"/>
          </w:tcPr>
          <w:p w:rsidR="000F3E08" w:rsidRDefault="000F3E08" w:rsidP="000F3E08">
            <w:pPr>
              <w:shd w:val="clear" w:color="auto" w:fill="FFFFFF"/>
            </w:pPr>
          </w:p>
        </w:tc>
      </w:tr>
      <w:tr w:rsidR="0067676E" w:rsidRPr="003E1B20" w:rsidTr="00D22602">
        <w:trPr>
          <w:trHeight w:hRule="exact" w:val="974"/>
          <w:jc w:val="center"/>
        </w:trPr>
        <w:tc>
          <w:tcPr>
            <w:tcW w:w="898" w:type="dxa"/>
            <w:vMerge/>
            <w:tcBorders>
              <w:left w:val="single" w:sz="6" w:space="0" w:color="auto"/>
              <w:right w:val="single" w:sz="6" w:space="0" w:color="auto"/>
            </w:tcBorders>
            <w:shd w:val="clear" w:color="auto" w:fill="FFFFFF"/>
            <w:textDirection w:val="btLr"/>
          </w:tcPr>
          <w:p w:rsidR="0067676E" w:rsidRDefault="0067676E" w:rsidP="00C74CE0"/>
        </w:tc>
        <w:tc>
          <w:tcPr>
            <w:tcW w:w="883" w:type="dxa"/>
            <w:tcBorders>
              <w:top w:val="single" w:sz="6" w:space="0" w:color="auto"/>
              <w:left w:val="single" w:sz="6" w:space="0" w:color="auto"/>
              <w:bottom w:val="single" w:sz="6" w:space="0" w:color="auto"/>
              <w:right w:val="single" w:sz="6" w:space="0" w:color="auto"/>
            </w:tcBorders>
            <w:shd w:val="clear" w:color="auto" w:fill="FFFFFF"/>
          </w:tcPr>
          <w:p w:rsidR="0067676E" w:rsidRPr="00B927EC" w:rsidRDefault="0067676E" w:rsidP="000F3E08">
            <w:pPr>
              <w:shd w:val="clear" w:color="auto" w:fill="FFFFFF"/>
            </w:pPr>
            <w:r w:rsidRPr="00B927EC">
              <w:rPr>
                <w:bCs/>
                <w:iCs/>
                <w:lang w:val="es-ES_tradnl"/>
              </w:rPr>
              <w:t>5</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580492">
            <w:pPr>
              <w:shd w:val="clear" w:color="auto" w:fill="FFFFFF"/>
              <w:spacing w:line="245" w:lineRule="exact"/>
              <w:jc w:val="both"/>
            </w:pPr>
            <w:r>
              <w:t>La jurisdicción. Concepto. Requisitos. Poderes. Fin</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67676E" w:rsidRPr="00580492" w:rsidRDefault="0067676E" w:rsidP="00FD75E4">
            <w:pPr>
              <w:shd w:val="clear" w:color="auto" w:fill="FFFFFF"/>
              <w:spacing w:line="240" w:lineRule="exact"/>
              <w:jc w:val="both"/>
            </w:pPr>
            <w:r>
              <w:rPr>
                <w:iCs/>
                <w:sz w:val="18"/>
                <w:szCs w:val="18"/>
                <w:lang w:val="es-ES_tradnl"/>
              </w:rPr>
              <w:t>ANALIZAR l</w:t>
            </w:r>
            <w:r w:rsidRPr="00580492">
              <w:rPr>
                <w:iCs/>
                <w:sz w:val="18"/>
                <w:szCs w:val="18"/>
                <w:lang w:val="es-ES_tradnl"/>
              </w:rPr>
              <w:t xml:space="preserve">a </w:t>
            </w:r>
            <w:r>
              <w:rPr>
                <w:iCs/>
                <w:sz w:val="18"/>
                <w:szCs w:val="18"/>
                <w:lang w:val="es-ES_tradnl"/>
              </w:rPr>
              <w:t xml:space="preserve">Jurisdicción como el Poder-Deber </w:t>
            </w:r>
            <w:r w:rsidRPr="00580492">
              <w:rPr>
                <w:iCs/>
                <w:sz w:val="18"/>
                <w:szCs w:val="18"/>
                <w:lang w:val="es-ES_tradnl"/>
              </w:rPr>
              <w:t xml:space="preserve"> del Estado </w:t>
            </w:r>
            <w:r>
              <w:rPr>
                <w:iCs/>
                <w:sz w:val="18"/>
                <w:szCs w:val="18"/>
                <w:lang w:val="es-ES_tradnl"/>
              </w:rPr>
              <w:t>para administrar justicia</w:t>
            </w:r>
            <w:r w:rsidRPr="00580492">
              <w:rPr>
                <w:iCs/>
                <w:sz w:val="18"/>
                <w:szCs w:val="18"/>
                <w:lang w:val="es-ES_tradnl"/>
              </w:rPr>
              <w:t>l</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67676E" w:rsidRPr="00550721" w:rsidRDefault="0067676E" w:rsidP="00E32CBB">
            <w:pPr>
              <w:shd w:val="clear" w:color="auto" w:fill="FFFFFF"/>
              <w:spacing w:line="240" w:lineRule="exact"/>
              <w:jc w:val="both"/>
            </w:pPr>
            <w:r w:rsidRPr="00550721">
              <w:rPr>
                <w:iCs/>
                <w:spacing w:val="-1"/>
                <w:sz w:val="18"/>
                <w:szCs w:val="18"/>
                <w:lang w:val="es-ES_tradnl"/>
              </w:rPr>
              <w:t>VALORA</w:t>
            </w:r>
            <w:r>
              <w:rPr>
                <w:iCs/>
                <w:spacing w:val="-1"/>
                <w:sz w:val="18"/>
                <w:szCs w:val="18"/>
                <w:lang w:val="es-ES_tradnl"/>
              </w:rPr>
              <w:t xml:space="preserve">R y aceptar </w:t>
            </w:r>
            <w:r w:rsidRPr="00550721">
              <w:rPr>
                <w:iCs/>
                <w:spacing w:val="-1"/>
                <w:sz w:val="18"/>
                <w:szCs w:val="18"/>
                <w:lang w:val="es-ES_tradnl"/>
              </w:rPr>
              <w:t xml:space="preserve">que </w:t>
            </w:r>
            <w:r>
              <w:rPr>
                <w:iCs/>
                <w:spacing w:val="-1"/>
                <w:sz w:val="18"/>
                <w:szCs w:val="18"/>
                <w:lang w:val="es-ES_tradnl"/>
              </w:rPr>
              <w:t>la Jurisdicción es el</w:t>
            </w:r>
            <w:r w:rsidRPr="00550721">
              <w:rPr>
                <w:iCs/>
                <w:spacing w:val="-1"/>
                <w:sz w:val="18"/>
                <w:szCs w:val="18"/>
                <w:lang w:val="es-ES_tradnl"/>
              </w:rPr>
              <w:t xml:space="preserve"> Poder-Deber</w:t>
            </w:r>
            <w:r>
              <w:rPr>
                <w:iCs/>
                <w:spacing w:val="-1"/>
                <w:sz w:val="18"/>
                <w:szCs w:val="18"/>
                <w:lang w:val="es-ES_tradnl"/>
              </w:rPr>
              <w:t xml:space="preserve"> que tiene el   Estado </w:t>
            </w:r>
            <w:r w:rsidRPr="00550721">
              <w:rPr>
                <w:iCs/>
                <w:spacing w:val="-1"/>
                <w:sz w:val="18"/>
                <w:szCs w:val="18"/>
                <w:lang w:val="es-ES_tradnl"/>
              </w:rPr>
              <w:t>para  administrar justicia</w:t>
            </w:r>
          </w:p>
        </w:tc>
        <w:tc>
          <w:tcPr>
            <w:tcW w:w="1488" w:type="dxa"/>
            <w:gridSpan w:val="2"/>
            <w:vMerge w:val="restart"/>
            <w:tcBorders>
              <w:top w:val="single" w:sz="6" w:space="0" w:color="auto"/>
              <w:left w:val="single" w:sz="6" w:space="0" w:color="auto"/>
              <w:right w:val="single" w:sz="6" w:space="0" w:color="auto"/>
            </w:tcBorders>
            <w:shd w:val="clear" w:color="auto" w:fill="FFFFFF"/>
          </w:tcPr>
          <w:p w:rsidR="0067676E" w:rsidRPr="003E1B20" w:rsidRDefault="0067676E" w:rsidP="003E1B20">
            <w:pPr>
              <w:shd w:val="clear" w:color="auto" w:fill="FFFFFF"/>
              <w:spacing w:line="240" w:lineRule="exact"/>
              <w:jc w:val="both"/>
            </w:pPr>
            <w:r w:rsidRPr="003E1B20">
              <w:rPr>
                <w:iCs/>
                <w:sz w:val="18"/>
                <w:szCs w:val="18"/>
                <w:lang w:val="es-ES_tradnl"/>
              </w:rPr>
              <w:t>Exposici</w:t>
            </w:r>
            <w:r w:rsidRPr="003E1B20">
              <w:rPr>
                <w:rFonts w:eastAsia="Times New Roman" w:cs="Times New Roman"/>
                <w:iCs/>
                <w:sz w:val="18"/>
                <w:szCs w:val="18"/>
                <w:lang w:val="es-ES_tradnl"/>
              </w:rPr>
              <w:t>ó</w:t>
            </w:r>
            <w:r w:rsidRPr="003E1B20">
              <w:rPr>
                <w:rFonts w:eastAsia="Times New Roman"/>
                <w:iCs/>
                <w:sz w:val="18"/>
                <w:szCs w:val="18"/>
                <w:lang w:val="es-ES_tradnl"/>
              </w:rPr>
              <w:t>n magistral como introducci</w:t>
            </w:r>
            <w:r w:rsidRPr="003E1B20">
              <w:rPr>
                <w:rFonts w:eastAsia="Times New Roman" w:cs="Times New Roman"/>
                <w:iCs/>
                <w:sz w:val="18"/>
                <w:szCs w:val="18"/>
                <w:lang w:val="es-ES_tradnl"/>
              </w:rPr>
              <w:t>ó</w:t>
            </w:r>
            <w:r w:rsidRPr="003E1B20">
              <w:rPr>
                <w:rFonts w:eastAsia="Times New Roman"/>
                <w:iCs/>
                <w:sz w:val="18"/>
                <w:szCs w:val="18"/>
                <w:lang w:val="es-ES_tradnl"/>
              </w:rPr>
              <w:t>n motivacional</w:t>
            </w:r>
          </w:p>
          <w:p w:rsidR="0067676E" w:rsidRDefault="0067676E" w:rsidP="0082428B">
            <w:pPr>
              <w:shd w:val="clear" w:color="auto" w:fill="FFFFFF"/>
              <w:spacing w:line="245" w:lineRule="exact"/>
            </w:pPr>
          </w:p>
          <w:p w:rsidR="0067676E" w:rsidRPr="003E1B20" w:rsidRDefault="0067676E" w:rsidP="0082428B">
            <w:pPr>
              <w:shd w:val="clear" w:color="auto" w:fill="FFFFFF"/>
              <w:spacing w:line="245" w:lineRule="exact"/>
            </w:pPr>
            <w:r w:rsidRPr="0082428B">
              <w:t>Taller de lectura y análisis de las separatas</w:t>
            </w: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67676E" w:rsidRPr="003E1B20" w:rsidRDefault="0067676E" w:rsidP="003E1B20">
            <w:pPr>
              <w:shd w:val="clear" w:color="auto" w:fill="FFFFFF"/>
              <w:spacing w:line="240" w:lineRule="exact"/>
              <w:jc w:val="both"/>
            </w:pPr>
            <w:r>
              <w:rPr>
                <w:iCs/>
                <w:sz w:val="18"/>
                <w:szCs w:val="18"/>
                <w:lang w:val="es-ES_tradnl"/>
              </w:rPr>
              <w:t xml:space="preserve">FUNDAMENTA </w:t>
            </w:r>
            <w:r w:rsidRPr="003E1B20">
              <w:rPr>
                <w:iCs/>
                <w:sz w:val="18"/>
                <w:szCs w:val="18"/>
                <w:lang w:val="es-ES_tradnl"/>
              </w:rPr>
              <w:t>la jurisdicción entendida como el poder-deber que tiene el Estado para administrar justicia</w:t>
            </w:r>
          </w:p>
        </w:tc>
      </w:tr>
      <w:tr w:rsidR="0067676E" w:rsidTr="00D22602">
        <w:trPr>
          <w:trHeight w:hRule="exact" w:val="1009"/>
          <w:jc w:val="center"/>
        </w:trPr>
        <w:tc>
          <w:tcPr>
            <w:tcW w:w="898" w:type="dxa"/>
            <w:vMerge/>
            <w:tcBorders>
              <w:left w:val="single" w:sz="6" w:space="0" w:color="auto"/>
              <w:right w:val="single" w:sz="6" w:space="0" w:color="auto"/>
            </w:tcBorders>
            <w:shd w:val="clear" w:color="auto" w:fill="FFFFFF"/>
            <w:textDirection w:val="btLr"/>
          </w:tcPr>
          <w:p w:rsidR="0067676E" w:rsidRDefault="0067676E" w:rsidP="00C74CE0"/>
        </w:tc>
        <w:tc>
          <w:tcPr>
            <w:tcW w:w="883" w:type="dxa"/>
            <w:tcBorders>
              <w:top w:val="single" w:sz="6" w:space="0" w:color="auto"/>
              <w:left w:val="single" w:sz="6" w:space="0" w:color="auto"/>
              <w:bottom w:val="single" w:sz="6" w:space="0" w:color="auto"/>
              <w:right w:val="single" w:sz="6" w:space="0" w:color="auto"/>
            </w:tcBorders>
            <w:shd w:val="clear" w:color="auto" w:fill="FFFFFF"/>
          </w:tcPr>
          <w:p w:rsidR="0067676E" w:rsidRPr="00B927EC" w:rsidRDefault="0067676E" w:rsidP="000F3E08">
            <w:pPr>
              <w:shd w:val="clear" w:color="auto" w:fill="FFFFFF"/>
            </w:pPr>
            <w:r w:rsidRPr="00B927EC">
              <w:rPr>
                <w:bCs/>
                <w:iCs/>
                <w:lang w:val="es-ES_tradnl"/>
              </w:rPr>
              <w:t>6</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0F3E08">
            <w:pPr>
              <w:shd w:val="clear" w:color="auto" w:fill="FFFFFF"/>
              <w:spacing w:line="245" w:lineRule="exact"/>
            </w:pPr>
            <w:r>
              <w:t>La competencia, Concepto  y, Clases de Competencia</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67676E" w:rsidRPr="003E1B20" w:rsidRDefault="0067676E" w:rsidP="003E1B20">
            <w:pPr>
              <w:shd w:val="clear" w:color="auto" w:fill="FFFFFF"/>
              <w:spacing w:line="245" w:lineRule="exact"/>
              <w:jc w:val="both"/>
            </w:pPr>
            <w:r w:rsidRPr="003E1B20">
              <w:rPr>
                <w:iCs/>
                <w:sz w:val="18"/>
                <w:szCs w:val="18"/>
                <w:lang w:val="es-ES_tradnl"/>
              </w:rPr>
              <w:t>JUZGA</w:t>
            </w:r>
            <w:r>
              <w:rPr>
                <w:iCs/>
                <w:sz w:val="18"/>
                <w:szCs w:val="18"/>
                <w:lang w:val="es-ES_tradnl"/>
              </w:rPr>
              <w:t>R</w:t>
            </w:r>
            <w:r w:rsidRPr="003E1B20">
              <w:rPr>
                <w:iCs/>
                <w:sz w:val="18"/>
                <w:szCs w:val="18"/>
                <w:lang w:val="es-ES_tradnl"/>
              </w:rPr>
              <w:t xml:space="preserve"> cr</w:t>
            </w:r>
            <w:r w:rsidRPr="003E1B20">
              <w:rPr>
                <w:rFonts w:eastAsia="Times New Roman" w:cs="Times New Roman"/>
                <w:iCs/>
                <w:sz w:val="18"/>
                <w:szCs w:val="18"/>
                <w:lang w:val="es-ES_tradnl"/>
              </w:rPr>
              <w:t>í</w:t>
            </w:r>
            <w:r w:rsidRPr="003E1B20">
              <w:rPr>
                <w:rFonts w:eastAsia="Times New Roman"/>
                <w:iCs/>
                <w:sz w:val="18"/>
                <w:szCs w:val="18"/>
                <w:lang w:val="es-ES_tradnl"/>
              </w:rPr>
              <w:t xml:space="preserve">ticamente la competencia </w:t>
            </w:r>
            <w:r>
              <w:rPr>
                <w:rFonts w:eastAsia="Times New Roman"/>
                <w:iCs/>
                <w:sz w:val="18"/>
                <w:szCs w:val="18"/>
                <w:lang w:val="es-ES_tradnl"/>
              </w:rPr>
              <w:t>a la luz de los cambios producidos  en el CPC</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67676E" w:rsidRPr="003E1B20" w:rsidRDefault="0067676E" w:rsidP="003E1B20">
            <w:pPr>
              <w:shd w:val="clear" w:color="auto" w:fill="FFFFFF"/>
              <w:spacing w:line="250" w:lineRule="exact"/>
              <w:jc w:val="both"/>
            </w:pPr>
            <w:r>
              <w:rPr>
                <w:iCs/>
                <w:sz w:val="18"/>
                <w:szCs w:val="18"/>
                <w:lang w:val="es-ES_tradnl"/>
              </w:rPr>
              <w:t>ASUMIR</w:t>
            </w:r>
            <w:r w:rsidR="00044573">
              <w:rPr>
                <w:iCs/>
                <w:sz w:val="18"/>
                <w:szCs w:val="18"/>
                <w:lang w:val="es-ES_tradnl"/>
              </w:rPr>
              <w:t xml:space="preserve"> críticamente</w:t>
            </w:r>
            <w:r w:rsidRPr="003E1B20">
              <w:rPr>
                <w:iCs/>
                <w:sz w:val="18"/>
                <w:szCs w:val="18"/>
                <w:lang w:val="es-ES_tradnl"/>
              </w:rPr>
              <w:t xml:space="preserve"> los cambios introducidos en el CPC en materia de la competencia</w:t>
            </w:r>
          </w:p>
        </w:tc>
        <w:tc>
          <w:tcPr>
            <w:tcW w:w="1488" w:type="dxa"/>
            <w:gridSpan w:val="2"/>
            <w:vMerge/>
            <w:tcBorders>
              <w:left w:val="single" w:sz="6" w:space="0" w:color="auto"/>
              <w:right w:val="single" w:sz="6" w:space="0" w:color="auto"/>
            </w:tcBorders>
            <w:shd w:val="clear" w:color="auto" w:fill="FFFFFF"/>
          </w:tcPr>
          <w:p w:rsidR="0067676E" w:rsidRDefault="0067676E" w:rsidP="0082428B">
            <w:pPr>
              <w:shd w:val="clear" w:color="auto" w:fill="FFFFFF"/>
              <w:spacing w:line="245" w:lineRule="exact"/>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67676E" w:rsidRPr="003E1B20" w:rsidRDefault="0067676E" w:rsidP="00044573">
            <w:pPr>
              <w:shd w:val="clear" w:color="auto" w:fill="FFFFFF"/>
              <w:spacing w:line="245" w:lineRule="exact"/>
              <w:jc w:val="both"/>
            </w:pPr>
            <w:r>
              <w:rPr>
                <w:iCs/>
                <w:spacing w:val="-9"/>
                <w:sz w:val="18"/>
                <w:szCs w:val="18"/>
              </w:rPr>
              <w:t>FUNDAMENTA</w:t>
            </w:r>
            <w:r w:rsidR="00044573">
              <w:rPr>
                <w:iCs/>
                <w:spacing w:val="-9"/>
                <w:sz w:val="18"/>
                <w:szCs w:val="18"/>
                <w:lang w:val="es-ES_tradnl"/>
              </w:rPr>
              <w:t xml:space="preserve"> críticamente la</w:t>
            </w:r>
            <w:r w:rsidRPr="003E1B20">
              <w:rPr>
                <w:rFonts w:eastAsia="Times New Roman"/>
                <w:iCs/>
                <w:spacing w:val="-9"/>
                <w:sz w:val="18"/>
                <w:szCs w:val="18"/>
                <w:lang w:val="es-ES_tradnl"/>
              </w:rPr>
              <w:t xml:space="preserve"> competencia antes y después de los cambios introducidos en el CPC</w:t>
            </w:r>
          </w:p>
        </w:tc>
      </w:tr>
      <w:tr w:rsidR="0067676E" w:rsidTr="00D22602">
        <w:trPr>
          <w:trHeight w:hRule="exact" w:val="989"/>
          <w:jc w:val="center"/>
        </w:trPr>
        <w:tc>
          <w:tcPr>
            <w:tcW w:w="898" w:type="dxa"/>
            <w:vMerge/>
            <w:tcBorders>
              <w:left w:val="single" w:sz="6" w:space="0" w:color="auto"/>
              <w:right w:val="single" w:sz="6" w:space="0" w:color="auto"/>
            </w:tcBorders>
            <w:shd w:val="clear" w:color="auto" w:fill="FFFFFF"/>
            <w:textDirection w:val="btLr"/>
          </w:tcPr>
          <w:p w:rsidR="0067676E" w:rsidRDefault="0067676E" w:rsidP="00C74CE0"/>
        </w:tc>
        <w:tc>
          <w:tcPr>
            <w:tcW w:w="883" w:type="dxa"/>
            <w:tcBorders>
              <w:top w:val="single" w:sz="6" w:space="0" w:color="auto"/>
              <w:left w:val="single" w:sz="6" w:space="0" w:color="auto"/>
              <w:bottom w:val="single" w:sz="6" w:space="0" w:color="auto"/>
              <w:right w:val="single" w:sz="6" w:space="0" w:color="auto"/>
            </w:tcBorders>
            <w:shd w:val="clear" w:color="auto" w:fill="FFFFFF"/>
          </w:tcPr>
          <w:p w:rsidR="0067676E" w:rsidRPr="00B927EC" w:rsidRDefault="0067676E" w:rsidP="000F3E08">
            <w:pPr>
              <w:shd w:val="clear" w:color="auto" w:fill="FFFFFF"/>
            </w:pPr>
            <w:r w:rsidRPr="00B927EC">
              <w:rPr>
                <w:bCs/>
                <w:iCs/>
                <w:lang w:val="es-ES_tradnl"/>
              </w:rPr>
              <w:t>7</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37370D">
            <w:pPr>
              <w:shd w:val="clear" w:color="auto" w:fill="FFFFFF"/>
              <w:spacing w:line="240" w:lineRule="exact"/>
              <w:jc w:val="both"/>
            </w:pPr>
            <w:r w:rsidRPr="0037370D">
              <w:rPr>
                <w:iCs/>
                <w:lang w:val="es-ES_tradnl"/>
              </w:rPr>
              <w:t>Reglas generales de la competencia</w:t>
            </w:r>
            <w:r>
              <w:rPr>
                <w:i/>
                <w:iCs/>
                <w:sz w:val="18"/>
                <w:szCs w:val="18"/>
                <w:lang w:val="es-ES_tradnl"/>
              </w:rPr>
              <w:t>.</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3E1B20">
            <w:pPr>
              <w:shd w:val="clear" w:color="auto" w:fill="FFFFFF"/>
              <w:spacing w:line="264" w:lineRule="exact"/>
              <w:jc w:val="both"/>
            </w:pPr>
            <w:r w:rsidRPr="00A151DF">
              <w:rPr>
                <w:iCs/>
                <w:spacing w:val="-2"/>
                <w:sz w:val="18"/>
                <w:szCs w:val="18"/>
                <w:lang w:val="es-ES_tradnl"/>
              </w:rPr>
              <w:t>ANALIZA</w:t>
            </w:r>
            <w:r>
              <w:rPr>
                <w:iCs/>
                <w:spacing w:val="-2"/>
                <w:sz w:val="18"/>
                <w:szCs w:val="18"/>
                <w:lang w:val="es-ES_tradnl"/>
              </w:rPr>
              <w:t>R</w:t>
            </w:r>
            <w:r w:rsidRPr="00A151DF">
              <w:rPr>
                <w:iCs/>
                <w:spacing w:val="-2"/>
                <w:sz w:val="18"/>
                <w:szCs w:val="18"/>
                <w:lang w:val="es-ES_tradnl"/>
              </w:rPr>
              <w:t>.</w:t>
            </w:r>
            <w:r>
              <w:rPr>
                <w:i/>
                <w:iCs/>
                <w:spacing w:val="-2"/>
                <w:sz w:val="18"/>
                <w:szCs w:val="18"/>
                <w:lang w:val="es-ES_tradnl"/>
              </w:rPr>
              <w:t xml:space="preserve"> </w:t>
            </w:r>
            <w:r>
              <w:rPr>
                <w:spacing w:val="-2"/>
                <w:sz w:val="18"/>
                <w:szCs w:val="18"/>
                <w:lang w:val="es-ES_tradnl"/>
              </w:rPr>
              <w:t>Las reglas generales de la competencia, según el tipo de pretensión</w:t>
            </w:r>
            <w:r>
              <w:rPr>
                <w:sz w:val="18"/>
                <w:szCs w:val="18"/>
                <w:lang w:val="es-ES_tradnl"/>
              </w:rPr>
              <w:t>.</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67676E" w:rsidRPr="003E1B20" w:rsidRDefault="0067676E" w:rsidP="00330777">
            <w:pPr>
              <w:shd w:val="clear" w:color="auto" w:fill="FFFFFF"/>
              <w:spacing w:line="264" w:lineRule="exact"/>
            </w:pPr>
            <w:r>
              <w:rPr>
                <w:iCs/>
                <w:spacing w:val="-5"/>
                <w:sz w:val="18"/>
                <w:szCs w:val="18"/>
                <w:lang w:val="es-ES_tradnl"/>
              </w:rPr>
              <w:t>DISCUTIR sobre</w:t>
            </w:r>
            <w:r w:rsidRPr="003E1B20">
              <w:rPr>
                <w:iCs/>
                <w:spacing w:val="-5"/>
                <w:sz w:val="18"/>
                <w:szCs w:val="18"/>
                <w:lang w:val="es-ES_tradnl"/>
              </w:rPr>
              <w:t xml:space="preserve"> </w:t>
            </w:r>
            <w:r>
              <w:rPr>
                <w:iCs/>
                <w:spacing w:val="-5"/>
                <w:sz w:val="18"/>
                <w:szCs w:val="18"/>
                <w:lang w:val="es-ES_tradnl"/>
              </w:rPr>
              <w:t xml:space="preserve"> las reglas generales </w:t>
            </w:r>
            <w:r w:rsidRPr="003E1B20">
              <w:rPr>
                <w:iCs/>
                <w:spacing w:val="-5"/>
                <w:sz w:val="18"/>
                <w:szCs w:val="18"/>
                <w:lang w:val="es-ES_tradnl"/>
              </w:rPr>
              <w:t>de la competencia</w:t>
            </w:r>
            <w:r w:rsidRPr="003E1B20">
              <w:rPr>
                <w:iCs/>
                <w:sz w:val="18"/>
                <w:szCs w:val="18"/>
                <w:lang w:val="es-ES_tradnl"/>
              </w:rPr>
              <w:t>.</w:t>
            </w:r>
            <w:r>
              <w:rPr>
                <w:iCs/>
                <w:sz w:val="18"/>
                <w:szCs w:val="18"/>
                <w:lang w:val="es-ES_tradnl"/>
              </w:rPr>
              <w:t>, según el tipo de pretensión</w:t>
            </w:r>
          </w:p>
        </w:tc>
        <w:tc>
          <w:tcPr>
            <w:tcW w:w="1488" w:type="dxa"/>
            <w:gridSpan w:val="2"/>
            <w:vMerge/>
            <w:tcBorders>
              <w:left w:val="single" w:sz="6" w:space="0" w:color="auto"/>
              <w:right w:val="single" w:sz="6" w:space="0" w:color="auto"/>
            </w:tcBorders>
            <w:shd w:val="clear" w:color="auto" w:fill="FFFFFF"/>
          </w:tcPr>
          <w:p w:rsidR="0067676E" w:rsidRPr="00A151DF" w:rsidRDefault="0067676E" w:rsidP="00A151DF">
            <w:pPr>
              <w:shd w:val="clear" w:color="auto" w:fill="FFFFFF"/>
              <w:spacing w:line="245" w:lineRule="exact"/>
              <w:jc w:val="both"/>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67676E" w:rsidRPr="00A151DF" w:rsidRDefault="0067676E" w:rsidP="00FD75E4">
            <w:pPr>
              <w:shd w:val="clear" w:color="auto" w:fill="FFFFFF"/>
              <w:spacing w:line="216" w:lineRule="exact"/>
              <w:jc w:val="both"/>
            </w:pPr>
            <w:r>
              <w:rPr>
                <w:iCs/>
                <w:spacing w:val="-7"/>
                <w:sz w:val="18"/>
                <w:szCs w:val="18"/>
                <w:lang w:val="es-ES_tradnl"/>
              </w:rPr>
              <w:t>EXPLICA,</w:t>
            </w:r>
            <w:r w:rsidR="002D08F2">
              <w:rPr>
                <w:iCs/>
                <w:spacing w:val="-7"/>
                <w:sz w:val="18"/>
                <w:szCs w:val="18"/>
                <w:lang w:val="es-ES_tradnl"/>
              </w:rPr>
              <w:t xml:space="preserve"> </w:t>
            </w:r>
            <w:r w:rsidRPr="00A151DF">
              <w:rPr>
                <w:iCs/>
                <w:spacing w:val="-7"/>
                <w:sz w:val="18"/>
                <w:szCs w:val="18"/>
                <w:lang w:val="es-ES_tradnl"/>
              </w:rPr>
              <w:t>las Reglas Generales de  competencia</w:t>
            </w:r>
            <w:r>
              <w:rPr>
                <w:iCs/>
                <w:spacing w:val="-7"/>
                <w:sz w:val="18"/>
                <w:szCs w:val="18"/>
                <w:lang w:val="es-ES_tradnl"/>
              </w:rPr>
              <w:t xml:space="preserve"> según el tipo de pretensión</w:t>
            </w:r>
          </w:p>
        </w:tc>
      </w:tr>
      <w:tr w:rsidR="0067676E" w:rsidTr="00D22602">
        <w:trPr>
          <w:trHeight w:hRule="exact" w:val="1099"/>
          <w:jc w:val="center"/>
        </w:trPr>
        <w:tc>
          <w:tcPr>
            <w:tcW w:w="898" w:type="dxa"/>
            <w:vMerge/>
            <w:tcBorders>
              <w:left w:val="single" w:sz="6" w:space="0" w:color="auto"/>
              <w:right w:val="single" w:sz="6" w:space="0" w:color="auto"/>
            </w:tcBorders>
            <w:shd w:val="clear" w:color="auto" w:fill="FFFFFF"/>
            <w:textDirection w:val="btLr"/>
          </w:tcPr>
          <w:p w:rsidR="0067676E" w:rsidRDefault="0067676E" w:rsidP="00C74CE0"/>
        </w:tc>
        <w:tc>
          <w:tcPr>
            <w:tcW w:w="883" w:type="dxa"/>
            <w:tcBorders>
              <w:top w:val="single" w:sz="6" w:space="0" w:color="auto"/>
              <w:left w:val="single" w:sz="6" w:space="0" w:color="auto"/>
              <w:bottom w:val="single" w:sz="6" w:space="0" w:color="auto"/>
              <w:right w:val="single" w:sz="6" w:space="0" w:color="auto"/>
            </w:tcBorders>
            <w:shd w:val="clear" w:color="auto" w:fill="FFFFFF"/>
          </w:tcPr>
          <w:p w:rsidR="0067676E" w:rsidRPr="00B927EC" w:rsidRDefault="0067676E" w:rsidP="000F3E08">
            <w:pPr>
              <w:shd w:val="clear" w:color="auto" w:fill="FFFFFF"/>
            </w:pPr>
            <w:r w:rsidRPr="00B927EC">
              <w:rPr>
                <w:bCs/>
                <w:iCs/>
                <w:lang w:val="es-ES_tradnl"/>
              </w:rPr>
              <w:t>8</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315272">
            <w:pPr>
              <w:shd w:val="clear" w:color="auto" w:fill="FFFFFF"/>
              <w:spacing w:line="240" w:lineRule="exact"/>
            </w:pPr>
            <w:r>
              <w:t>Prórroga de la competencia. Conflictos de competencia</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67676E" w:rsidRPr="00A151DF" w:rsidRDefault="0067676E" w:rsidP="00A151DF">
            <w:pPr>
              <w:shd w:val="clear" w:color="auto" w:fill="FFFFFF"/>
              <w:spacing w:line="269" w:lineRule="exact"/>
              <w:jc w:val="both"/>
            </w:pPr>
            <w:r w:rsidRPr="00A151DF">
              <w:rPr>
                <w:iCs/>
                <w:sz w:val="18"/>
                <w:szCs w:val="18"/>
                <w:lang w:val="es-ES_tradnl"/>
              </w:rPr>
              <w:t>ANALIZA</w:t>
            </w:r>
            <w:r>
              <w:rPr>
                <w:iCs/>
                <w:sz w:val="18"/>
                <w:szCs w:val="18"/>
                <w:lang w:val="es-ES_tradnl"/>
              </w:rPr>
              <w:t>R</w:t>
            </w:r>
            <w:r w:rsidRPr="00A151DF">
              <w:rPr>
                <w:iCs/>
                <w:sz w:val="18"/>
                <w:szCs w:val="18"/>
                <w:lang w:val="es-ES_tradnl"/>
              </w:rPr>
              <w:t xml:space="preserve"> los casos sobre prórroga de competencia y los conflictos de competencia</w:t>
            </w:r>
          </w:p>
        </w:tc>
        <w:tc>
          <w:tcPr>
            <w:tcW w:w="3528" w:type="dxa"/>
            <w:tcBorders>
              <w:top w:val="single" w:sz="6" w:space="0" w:color="auto"/>
              <w:left w:val="single" w:sz="6" w:space="0" w:color="auto"/>
              <w:bottom w:val="single" w:sz="6" w:space="0" w:color="auto"/>
              <w:right w:val="single" w:sz="6" w:space="0" w:color="auto"/>
            </w:tcBorders>
            <w:shd w:val="clear" w:color="auto" w:fill="FFFFFF"/>
          </w:tcPr>
          <w:p w:rsidR="0067676E" w:rsidRPr="00A151DF" w:rsidRDefault="0067676E" w:rsidP="007B4959">
            <w:pPr>
              <w:shd w:val="clear" w:color="auto" w:fill="FFFFFF"/>
              <w:spacing w:line="240" w:lineRule="exact"/>
              <w:jc w:val="both"/>
            </w:pPr>
            <w:r w:rsidRPr="00A151DF">
              <w:rPr>
                <w:iCs/>
                <w:spacing w:val="-1"/>
                <w:sz w:val="18"/>
                <w:szCs w:val="18"/>
              </w:rPr>
              <w:t>R</w:t>
            </w:r>
            <w:r w:rsidRPr="00A151DF">
              <w:rPr>
                <w:iCs/>
                <w:spacing w:val="-1"/>
                <w:sz w:val="18"/>
                <w:szCs w:val="18"/>
                <w:lang w:val="es-ES_tradnl"/>
              </w:rPr>
              <w:t>EFLEXIONA</w:t>
            </w:r>
            <w:r w:rsidR="00893CC2">
              <w:rPr>
                <w:iCs/>
                <w:spacing w:val="-1"/>
                <w:sz w:val="18"/>
                <w:szCs w:val="18"/>
                <w:lang w:val="es-ES_tradnl"/>
              </w:rPr>
              <w:t>R</w:t>
            </w:r>
            <w:r>
              <w:rPr>
                <w:iCs/>
                <w:spacing w:val="-1"/>
                <w:sz w:val="18"/>
                <w:szCs w:val="18"/>
                <w:lang w:val="es-ES_tradnl"/>
              </w:rPr>
              <w:t xml:space="preserve"> y acepta</w:t>
            </w:r>
            <w:r w:rsidRPr="00A151DF">
              <w:rPr>
                <w:iCs/>
                <w:spacing w:val="-1"/>
                <w:sz w:val="18"/>
                <w:szCs w:val="18"/>
                <w:lang w:val="es-ES_tradnl"/>
              </w:rPr>
              <w:t xml:space="preserve"> que en </w:t>
            </w:r>
            <w:r>
              <w:rPr>
                <w:iCs/>
                <w:spacing w:val="-1"/>
                <w:sz w:val="18"/>
                <w:szCs w:val="18"/>
                <w:lang w:val="es-ES_tradnl"/>
              </w:rPr>
              <w:t xml:space="preserve">el </w:t>
            </w:r>
            <w:r w:rsidRPr="00A151DF">
              <w:rPr>
                <w:iCs/>
                <w:spacing w:val="-1"/>
                <w:sz w:val="18"/>
                <w:szCs w:val="18"/>
                <w:lang w:val="es-ES_tradnl"/>
              </w:rPr>
              <w:t>proceso surgen prórrogas y conflictos de la competencia</w:t>
            </w:r>
            <w:r w:rsidRPr="00A151DF">
              <w:rPr>
                <w:rFonts w:eastAsia="Times New Roman"/>
                <w:iCs/>
                <w:sz w:val="18"/>
                <w:szCs w:val="18"/>
                <w:lang w:val="es-ES_tradnl"/>
              </w:rPr>
              <w:t>.</w:t>
            </w:r>
          </w:p>
        </w:tc>
        <w:tc>
          <w:tcPr>
            <w:tcW w:w="1488" w:type="dxa"/>
            <w:gridSpan w:val="2"/>
            <w:vMerge/>
            <w:tcBorders>
              <w:left w:val="single" w:sz="6" w:space="0" w:color="auto"/>
              <w:bottom w:val="single" w:sz="6" w:space="0" w:color="auto"/>
              <w:right w:val="single" w:sz="6" w:space="0" w:color="auto"/>
            </w:tcBorders>
            <w:shd w:val="clear" w:color="auto" w:fill="FFFFFF"/>
          </w:tcPr>
          <w:p w:rsidR="0067676E" w:rsidRPr="00A151DF" w:rsidRDefault="0067676E" w:rsidP="00A151DF">
            <w:pPr>
              <w:shd w:val="clear" w:color="auto" w:fill="FFFFFF"/>
              <w:spacing w:line="245" w:lineRule="exact"/>
              <w:jc w:val="both"/>
            </w:pPr>
          </w:p>
        </w:tc>
        <w:tc>
          <w:tcPr>
            <w:tcW w:w="3216" w:type="dxa"/>
            <w:tcBorders>
              <w:top w:val="single" w:sz="6" w:space="0" w:color="auto"/>
              <w:left w:val="single" w:sz="6" w:space="0" w:color="auto"/>
              <w:bottom w:val="single" w:sz="6" w:space="0" w:color="auto"/>
              <w:right w:val="single" w:sz="6" w:space="0" w:color="auto"/>
            </w:tcBorders>
            <w:shd w:val="clear" w:color="auto" w:fill="FFFFFF"/>
          </w:tcPr>
          <w:p w:rsidR="0067676E" w:rsidRPr="00EF5706" w:rsidRDefault="0067676E" w:rsidP="007B4959">
            <w:pPr>
              <w:shd w:val="clear" w:color="auto" w:fill="FFFFFF"/>
              <w:spacing w:line="221" w:lineRule="exact"/>
              <w:jc w:val="both"/>
            </w:pPr>
            <w:r>
              <w:rPr>
                <w:iCs/>
                <w:spacing w:val="-10"/>
                <w:sz w:val="18"/>
                <w:szCs w:val="18"/>
              </w:rPr>
              <w:t>VALORA</w:t>
            </w:r>
            <w:r w:rsidR="00A0706B">
              <w:rPr>
                <w:iCs/>
                <w:spacing w:val="-10"/>
                <w:sz w:val="18"/>
                <w:szCs w:val="18"/>
                <w:lang w:val="es-ES_tradnl"/>
              </w:rPr>
              <w:t xml:space="preserve"> </w:t>
            </w:r>
            <w:r w:rsidRPr="00EF5706">
              <w:rPr>
                <w:iCs/>
                <w:spacing w:val="-10"/>
                <w:sz w:val="18"/>
                <w:szCs w:val="18"/>
                <w:lang w:val="es-ES_tradnl"/>
              </w:rPr>
              <w:t xml:space="preserve">los problemas </w:t>
            </w:r>
            <w:r>
              <w:rPr>
                <w:iCs/>
                <w:spacing w:val="-10"/>
                <w:sz w:val="18"/>
                <w:szCs w:val="18"/>
                <w:lang w:val="es-ES_tradnl"/>
              </w:rPr>
              <w:t xml:space="preserve">que se producen acerca de </w:t>
            </w:r>
            <w:r w:rsidRPr="00EF5706">
              <w:rPr>
                <w:iCs/>
                <w:spacing w:val="-10"/>
                <w:sz w:val="18"/>
                <w:szCs w:val="18"/>
                <w:lang w:val="es-ES_tradnl"/>
              </w:rPr>
              <w:t xml:space="preserve"> la prórroga y conflictos de la competencia </w:t>
            </w:r>
          </w:p>
        </w:tc>
      </w:tr>
      <w:tr w:rsidR="00CF5472" w:rsidTr="00141393">
        <w:trPr>
          <w:trHeight w:hRule="exact" w:val="307"/>
          <w:jc w:val="center"/>
        </w:trPr>
        <w:tc>
          <w:tcPr>
            <w:tcW w:w="898" w:type="dxa"/>
            <w:vMerge/>
            <w:tcBorders>
              <w:left w:val="single" w:sz="6" w:space="0" w:color="auto"/>
              <w:right w:val="single" w:sz="6" w:space="0" w:color="auto"/>
            </w:tcBorders>
            <w:shd w:val="clear" w:color="auto" w:fill="FFFFFF"/>
            <w:textDirection w:val="btLr"/>
          </w:tcPr>
          <w:p w:rsidR="00CF5472" w:rsidRDefault="00CF5472" w:rsidP="00C74CE0"/>
        </w:tc>
        <w:tc>
          <w:tcPr>
            <w:tcW w:w="883" w:type="dxa"/>
            <w:tcBorders>
              <w:top w:val="single" w:sz="6" w:space="0" w:color="auto"/>
              <w:left w:val="single" w:sz="6" w:space="0" w:color="auto"/>
              <w:bottom w:val="nil"/>
              <w:right w:val="single" w:sz="6" w:space="0" w:color="auto"/>
            </w:tcBorders>
            <w:shd w:val="clear" w:color="auto" w:fill="FFFFFF"/>
          </w:tcPr>
          <w:p w:rsidR="00CF5472" w:rsidRDefault="00CF5472" w:rsidP="000F3E08">
            <w:pPr>
              <w:shd w:val="clear" w:color="auto" w:fill="FFFFFF"/>
            </w:pPr>
          </w:p>
        </w:tc>
        <w:tc>
          <w:tcPr>
            <w:tcW w:w="13954" w:type="dxa"/>
            <w:gridSpan w:val="7"/>
            <w:tcBorders>
              <w:top w:val="single" w:sz="6" w:space="0" w:color="auto"/>
              <w:left w:val="single" w:sz="6" w:space="0" w:color="auto"/>
              <w:bottom w:val="single" w:sz="6" w:space="0" w:color="auto"/>
              <w:right w:val="single" w:sz="6" w:space="0" w:color="auto"/>
            </w:tcBorders>
            <w:shd w:val="clear" w:color="auto" w:fill="FFFFFF"/>
          </w:tcPr>
          <w:p w:rsidR="00CF5472" w:rsidRPr="005511EA" w:rsidRDefault="005511EA" w:rsidP="000F3E08">
            <w:pPr>
              <w:shd w:val="clear" w:color="auto" w:fill="FFFFFF"/>
              <w:jc w:val="center"/>
            </w:pPr>
            <w:r w:rsidRPr="005511EA">
              <w:rPr>
                <w:iCs/>
                <w:sz w:val="18"/>
                <w:szCs w:val="18"/>
                <w:lang w:val="es-ES_tradnl"/>
              </w:rPr>
              <w:t>EVALUACI</w:t>
            </w:r>
            <w:r w:rsidRPr="005511EA">
              <w:rPr>
                <w:rFonts w:eastAsia="Times New Roman" w:cs="Times New Roman"/>
                <w:iCs/>
                <w:sz w:val="18"/>
                <w:szCs w:val="18"/>
                <w:lang w:val="es-ES_tradnl"/>
              </w:rPr>
              <w:t>Ó</w:t>
            </w:r>
            <w:r w:rsidRPr="005511EA">
              <w:rPr>
                <w:rFonts w:eastAsia="Times New Roman"/>
                <w:iCs/>
                <w:sz w:val="18"/>
                <w:szCs w:val="18"/>
                <w:lang w:val="es-ES_tradnl"/>
              </w:rPr>
              <w:t>N DE LA UNIDAD DID</w:t>
            </w:r>
            <w:r w:rsidRPr="005511EA">
              <w:rPr>
                <w:rFonts w:eastAsia="Times New Roman" w:cs="Times New Roman"/>
                <w:iCs/>
                <w:sz w:val="18"/>
                <w:szCs w:val="18"/>
                <w:lang w:val="es-ES_tradnl"/>
              </w:rPr>
              <w:t>Á</w:t>
            </w:r>
            <w:r w:rsidRPr="005511EA">
              <w:rPr>
                <w:rFonts w:eastAsia="Times New Roman"/>
                <w:iCs/>
                <w:sz w:val="18"/>
                <w:szCs w:val="18"/>
                <w:lang w:val="es-ES_tradnl"/>
              </w:rPr>
              <w:t>CTICA</w:t>
            </w:r>
          </w:p>
        </w:tc>
      </w:tr>
      <w:tr w:rsidR="00CF5472" w:rsidTr="00CF5472">
        <w:trPr>
          <w:trHeight w:hRule="exact" w:val="293"/>
          <w:jc w:val="center"/>
        </w:trPr>
        <w:tc>
          <w:tcPr>
            <w:tcW w:w="898" w:type="dxa"/>
            <w:vMerge/>
            <w:tcBorders>
              <w:left w:val="single" w:sz="6" w:space="0" w:color="auto"/>
              <w:right w:val="single" w:sz="6" w:space="0" w:color="auto"/>
            </w:tcBorders>
            <w:shd w:val="clear" w:color="auto" w:fill="FFFFFF"/>
            <w:textDirection w:val="btLr"/>
          </w:tcPr>
          <w:p w:rsidR="00CF5472" w:rsidRDefault="00CF5472" w:rsidP="00C74CE0"/>
        </w:tc>
        <w:tc>
          <w:tcPr>
            <w:tcW w:w="883" w:type="dxa"/>
            <w:tcBorders>
              <w:top w:val="nil"/>
              <w:left w:val="single" w:sz="6" w:space="0" w:color="auto"/>
              <w:bottom w:val="nil"/>
              <w:right w:val="single" w:sz="6" w:space="0" w:color="auto"/>
            </w:tcBorders>
            <w:shd w:val="clear" w:color="auto" w:fill="FFFFFF"/>
          </w:tcPr>
          <w:p w:rsidR="00CF5472" w:rsidRDefault="00CF5472" w:rsidP="000F3E08"/>
          <w:p w:rsidR="00CF5472" w:rsidRDefault="00CF5472" w:rsidP="000F3E08"/>
        </w:tc>
        <w:tc>
          <w:tcPr>
            <w:tcW w:w="3293" w:type="dxa"/>
            <w:tcBorders>
              <w:top w:val="single" w:sz="6" w:space="0" w:color="auto"/>
              <w:left w:val="single" w:sz="6" w:space="0" w:color="auto"/>
              <w:bottom w:val="single" w:sz="6" w:space="0" w:color="auto"/>
              <w:right w:val="nil"/>
            </w:tcBorders>
            <w:shd w:val="clear" w:color="auto" w:fill="FFFFFF"/>
          </w:tcPr>
          <w:p w:rsidR="00CF5472" w:rsidRPr="00EF5706" w:rsidRDefault="00EF5706" w:rsidP="000F3E08">
            <w:pPr>
              <w:shd w:val="clear" w:color="auto" w:fill="FFFFFF"/>
            </w:pPr>
            <w:r>
              <w:rPr>
                <w:iCs/>
                <w:sz w:val="18"/>
                <w:szCs w:val="18"/>
                <w:lang w:val="es-ES_tradnl"/>
              </w:rPr>
              <w:t xml:space="preserve">    </w:t>
            </w:r>
            <w:r w:rsidR="00CF5472" w:rsidRPr="00EF5706">
              <w:rPr>
                <w:iCs/>
                <w:sz w:val="18"/>
                <w:szCs w:val="18"/>
                <w:lang w:val="es-ES_tradnl"/>
              </w:rPr>
              <w:t>EVIDENCIA DE CONOCIMIENTO</w:t>
            </w:r>
            <w:r w:rsidR="00676723" w:rsidRPr="00EF5706">
              <w:rPr>
                <w:iCs/>
                <w:sz w:val="18"/>
                <w:szCs w:val="18"/>
                <w:lang w:val="es-ES_tradnl"/>
              </w:rPr>
              <w:t>S</w:t>
            </w:r>
          </w:p>
        </w:tc>
        <w:tc>
          <w:tcPr>
            <w:tcW w:w="552" w:type="dxa"/>
            <w:tcBorders>
              <w:top w:val="single" w:sz="6" w:space="0" w:color="auto"/>
              <w:left w:val="nil"/>
              <w:bottom w:val="single" w:sz="6" w:space="0" w:color="auto"/>
              <w:right w:val="single" w:sz="6" w:space="0" w:color="auto"/>
            </w:tcBorders>
            <w:shd w:val="clear" w:color="auto" w:fill="FFFFFF"/>
          </w:tcPr>
          <w:p w:rsidR="00CF5472" w:rsidRPr="00EF5706" w:rsidRDefault="00CF5472" w:rsidP="000F3E08">
            <w:pPr>
              <w:shd w:val="clear" w:color="auto" w:fill="FFFFFF"/>
            </w:pPr>
          </w:p>
        </w:tc>
        <w:tc>
          <w:tcPr>
            <w:tcW w:w="5405" w:type="dxa"/>
            <w:gridSpan w:val="2"/>
            <w:tcBorders>
              <w:top w:val="single" w:sz="6" w:space="0" w:color="auto"/>
              <w:left w:val="single" w:sz="6" w:space="0" w:color="auto"/>
              <w:bottom w:val="single" w:sz="6" w:space="0" w:color="auto"/>
              <w:right w:val="nil"/>
            </w:tcBorders>
            <w:shd w:val="clear" w:color="auto" w:fill="FFFFFF"/>
          </w:tcPr>
          <w:p w:rsidR="00CF5472" w:rsidRPr="00EF5706" w:rsidRDefault="00EF5706" w:rsidP="00EF5706">
            <w:pPr>
              <w:shd w:val="clear" w:color="auto" w:fill="FFFFFF"/>
            </w:pPr>
            <w:r>
              <w:rPr>
                <w:iCs/>
                <w:sz w:val="18"/>
                <w:szCs w:val="18"/>
                <w:lang w:val="es-ES_tradnl"/>
              </w:rPr>
              <w:t xml:space="preserve">                    </w:t>
            </w:r>
            <w:r w:rsidR="00CF5472" w:rsidRPr="00EF5706">
              <w:rPr>
                <w:iCs/>
                <w:sz w:val="18"/>
                <w:szCs w:val="18"/>
                <w:lang w:val="es-ES_tradnl"/>
              </w:rPr>
              <w:t>EVIDENCIA D</w:t>
            </w:r>
            <w:r>
              <w:rPr>
                <w:iCs/>
                <w:sz w:val="18"/>
                <w:szCs w:val="18"/>
                <w:lang w:val="es-ES_tradnl"/>
              </w:rPr>
              <w:t>E</w:t>
            </w:r>
            <w:r w:rsidR="00CF5472" w:rsidRPr="00EF5706">
              <w:rPr>
                <w:iCs/>
                <w:sz w:val="18"/>
                <w:szCs w:val="18"/>
                <w:lang w:val="es-ES_tradnl"/>
              </w:rPr>
              <w:t>: PRODUCTO</w:t>
            </w:r>
          </w:p>
        </w:tc>
        <w:tc>
          <w:tcPr>
            <w:tcW w:w="590" w:type="dxa"/>
            <w:tcBorders>
              <w:top w:val="single" w:sz="6" w:space="0" w:color="auto"/>
              <w:left w:val="nil"/>
              <w:bottom w:val="single" w:sz="6" w:space="0" w:color="auto"/>
              <w:right w:val="single" w:sz="6" w:space="0" w:color="auto"/>
            </w:tcBorders>
            <w:shd w:val="clear" w:color="auto" w:fill="FFFFFF"/>
          </w:tcPr>
          <w:p w:rsidR="00CF5472" w:rsidRPr="00EF5706" w:rsidRDefault="00CF5472" w:rsidP="000F3E08">
            <w:pPr>
              <w:shd w:val="clear" w:color="auto" w:fill="FFFFFF"/>
            </w:pPr>
          </w:p>
        </w:tc>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CF5472" w:rsidRPr="00EF5706" w:rsidRDefault="00EF5706" w:rsidP="000F3E08">
            <w:pPr>
              <w:shd w:val="clear" w:color="auto" w:fill="FFFFFF"/>
            </w:pPr>
            <w:r>
              <w:rPr>
                <w:iCs/>
                <w:sz w:val="18"/>
                <w:szCs w:val="18"/>
                <w:lang w:val="es-ES_tradnl"/>
              </w:rPr>
              <w:t xml:space="preserve">          </w:t>
            </w:r>
            <w:r w:rsidR="00CF5472" w:rsidRPr="00EF5706">
              <w:rPr>
                <w:iCs/>
                <w:sz w:val="18"/>
                <w:szCs w:val="18"/>
                <w:lang w:val="es-ES_tradnl"/>
              </w:rPr>
              <w:t>EVIDENCIA DE DESEMPE</w:t>
            </w:r>
            <w:r w:rsidR="00CF5472" w:rsidRPr="00EF5706">
              <w:rPr>
                <w:rFonts w:eastAsia="Times New Roman" w:cs="Times New Roman"/>
                <w:iCs/>
                <w:sz w:val="18"/>
                <w:szCs w:val="18"/>
                <w:lang w:val="es-ES_tradnl"/>
              </w:rPr>
              <w:t>Ñ</w:t>
            </w:r>
            <w:r w:rsidR="00CF5472" w:rsidRPr="00EF5706">
              <w:rPr>
                <w:rFonts w:eastAsia="Times New Roman"/>
                <w:iCs/>
                <w:sz w:val="18"/>
                <w:szCs w:val="18"/>
                <w:lang w:val="es-ES_tradnl"/>
              </w:rPr>
              <w:t>O</w:t>
            </w:r>
          </w:p>
        </w:tc>
      </w:tr>
      <w:tr w:rsidR="000F3E08" w:rsidTr="00141393">
        <w:trPr>
          <w:trHeight w:hRule="exact" w:val="1109"/>
          <w:jc w:val="center"/>
        </w:trPr>
        <w:tc>
          <w:tcPr>
            <w:tcW w:w="898" w:type="dxa"/>
            <w:vMerge/>
            <w:tcBorders>
              <w:left w:val="single" w:sz="6" w:space="0" w:color="auto"/>
              <w:bottom w:val="single" w:sz="6" w:space="0" w:color="auto"/>
              <w:right w:val="single" w:sz="6" w:space="0" w:color="auto"/>
            </w:tcBorders>
            <w:shd w:val="clear" w:color="auto" w:fill="FFFFFF"/>
            <w:textDirection w:val="btLr"/>
          </w:tcPr>
          <w:p w:rsidR="000F3E08" w:rsidRDefault="000F3E08" w:rsidP="00C74CE0"/>
        </w:tc>
        <w:tc>
          <w:tcPr>
            <w:tcW w:w="883" w:type="dxa"/>
            <w:tcBorders>
              <w:top w:val="nil"/>
              <w:left w:val="single" w:sz="6" w:space="0" w:color="auto"/>
              <w:bottom w:val="single" w:sz="6" w:space="0" w:color="auto"/>
              <w:right w:val="single" w:sz="6" w:space="0" w:color="auto"/>
            </w:tcBorders>
            <w:shd w:val="clear" w:color="auto" w:fill="FFFFFF"/>
          </w:tcPr>
          <w:p w:rsidR="000F3E08" w:rsidRDefault="000F3E08" w:rsidP="000F3E08"/>
          <w:p w:rsidR="000F3E08" w:rsidRDefault="000F3E08" w:rsidP="000F3E08"/>
        </w:tc>
        <w:tc>
          <w:tcPr>
            <w:tcW w:w="3845" w:type="dxa"/>
            <w:gridSpan w:val="2"/>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676723" w:rsidP="00A0706B">
            <w:pPr>
              <w:shd w:val="clear" w:color="auto" w:fill="FFFFFF"/>
              <w:spacing w:line="264" w:lineRule="exact"/>
              <w:jc w:val="both"/>
            </w:pPr>
            <w:r w:rsidRPr="00A151DF">
              <w:rPr>
                <w:rFonts w:eastAsia="Times New Roman"/>
                <w:iCs/>
                <w:sz w:val="18"/>
                <w:szCs w:val="18"/>
              </w:rPr>
              <w:t>E</w:t>
            </w:r>
            <w:r w:rsidR="00AF2A46">
              <w:rPr>
                <w:rFonts w:eastAsia="Times New Roman"/>
                <w:iCs/>
                <w:sz w:val="18"/>
                <w:szCs w:val="18"/>
                <w:lang w:val="es-ES_tradnl"/>
              </w:rPr>
              <w:t>valuación E</w:t>
            </w:r>
            <w:r w:rsidRPr="00A151DF">
              <w:rPr>
                <w:rFonts w:eastAsia="Times New Roman"/>
                <w:iCs/>
                <w:sz w:val="18"/>
                <w:szCs w:val="18"/>
                <w:lang w:val="es-ES_tradnl"/>
              </w:rPr>
              <w:t>s</w:t>
            </w:r>
            <w:r w:rsidR="000F3E08" w:rsidRPr="00A151DF">
              <w:rPr>
                <w:rFonts w:eastAsia="Times New Roman"/>
                <w:iCs/>
                <w:sz w:val="18"/>
                <w:szCs w:val="18"/>
                <w:lang w:val="es-ES_tradnl"/>
              </w:rPr>
              <w:t>crita de la</w:t>
            </w:r>
            <w:r w:rsidR="00AF2A46">
              <w:rPr>
                <w:rFonts w:eastAsia="Times New Roman"/>
                <w:iCs/>
                <w:sz w:val="18"/>
                <w:szCs w:val="18"/>
                <w:lang w:val="es-ES_tradnl"/>
              </w:rPr>
              <w:t xml:space="preserve"> 2da</w:t>
            </w:r>
            <w:r w:rsidR="000F3E08" w:rsidRPr="00A151DF">
              <w:rPr>
                <w:rFonts w:eastAsia="Times New Roman"/>
                <w:iCs/>
                <w:sz w:val="18"/>
                <w:szCs w:val="18"/>
                <w:lang w:val="es-ES_tradnl"/>
              </w:rPr>
              <w:t xml:space="preserve"> uni</w:t>
            </w:r>
            <w:r w:rsidR="00315272" w:rsidRPr="00A151DF">
              <w:rPr>
                <w:rFonts w:eastAsia="Times New Roman"/>
                <w:iCs/>
                <w:sz w:val="18"/>
                <w:szCs w:val="18"/>
                <w:lang w:val="es-ES_tradnl"/>
              </w:rPr>
              <w:t>dad did</w:t>
            </w:r>
            <w:r w:rsidR="00315272" w:rsidRPr="00A151DF">
              <w:rPr>
                <w:rFonts w:eastAsia="Times New Roman" w:cs="Times New Roman"/>
                <w:iCs/>
                <w:sz w:val="18"/>
                <w:szCs w:val="18"/>
                <w:lang w:val="es-ES_tradnl"/>
              </w:rPr>
              <w:t>á</w:t>
            </w:r>
            <w:r w:rsidR="000F3E08" w:rsidRPr="00A151DF">
              <w:rPr>
                <w:rFonts w:eastAsia="Times New Roman"/>
                <w:iCs/>
                <w:sz w:val="18"/>
                <w:szCs w:val="18"/>
                <w:lang w:val="es-ES_tradnl"/>
              </w:rPr>
              <w:t>ctica</w:t>
            </w:r>
            <w:r w:rsidR="00AF2A46">
              <w:rPr>
                <w:rFonts w:eastAsia="Times New Roman"/>
                <w:iCs/>
                <w:sz w:val="18"/>
                <w:szCs w:val="18"/>
                <w:lang w:val="es-ES_tradnl"/>
              </w:rPr>
              <w:t>:</w:t>
            </w:r>
            <w:r w:rsidR="007970F1" w:rsidRPr="00A151DF">
              <w:rPr>
                <w:rFonts w:eastAsia="Times New Roman"/>
                <w:iCs/>
                <w:sz w:val="18"/>
                <w:szCs w:val="18"/>
                <w:lang w:val="es-ES_tradnl"/>
              </w:rPr>
              <w:t xml:space="preserve"> La Jurisdicción y la Competencia</w:t>
            </w:r>
            <w:r w:rsidR="00AF2A46">
              <w:rPr>
                <w:rFonts w:eastAsia="Times New Roman"/>
                <w:iCs/>
                <w:sz w:val="18"/>
                <w:szCs w:val="18"/>
                <w:lang w:val="es-ES_tradnl"/>
              </w:rPr>
              <w:t>, incluida la lectura</w:t>
            </w:r>
          </w:p>
          <w:p w:rsidR="000F3E08" w:rsidRPr="00A151DF" w:rsidRDefault="000F3E08" w:rsidP="000F3E08">
            <w:pPr>
              <w:shd w:val="clear" w:color="auto" w:fill="FFFFFF"/>
            </w:pPr>
          </w:p>
        </w:tc>
        <w:tc>
          <w:tcPr>
            <w:tcW w:w="5995" w:type="dxa"/>
            <w:gridSpan w:val="3"/>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0F3E08" w:rsidP="00676723">
            <w:pPr>
              <w:shd w:val="clear" w:color="auto" w:fill="FFFFFF"/>
              <w:spacing w:line="259" w:lineRule="exact"/>
            </w:pPr>
            <w:r w:rsidRPr="00A151DF">
              <w:rPr>
                <w:iCs/>
                <w:sz w:val="18"/>
                <w:szCs w:val="18"/>
                <w:lang w:val="es-ES_tradnl"/>
              </w:rPr>
              <w:t xml:space="preserve">Entrega de </w:t>
            </w:r>
            <w:r w:rsidR="00676723" w:rsidRPr="00A151DF">
              <w:rPr>
                <w:iCs/>
                <w:sz w:val="18"/>
                <w:szCs w:val="18"/>
                <w:lang w:val="es-ES_tradnl"/>
              </w:rPr>
              <w:t>la 2da Lectura recomendada sobre la  I</w:t>
            </w:r>
            <w:r w:rsidR="007970F1" w:rsidRPr="00A151DF">
              <w:rPr>
                <w:iCs/>
                <w:sz w:val="18"/>
                <w:szCs w:val="18"/>
                <w:lang w:val="es-ES_tradnl"/>
              </w:rPr>
              <w:t xml:space="preserve">I </w:t>
            </w:r>
            <w:r w:rsidR="00676723" w:rsidRPr="00A151DF">
              <w:rPr>
                <w:iCs/>
                <w:sz w:val="18"/>
                <w:szCs w:val="18"/>
                <w:lang w:val="es-ES_tradnl"/>
              </w:rPr>
              <w:t>Unidad Didáctica</w:t>
            </w:r>
            <w:r w:rsidR="007970F1" w:rsidRPr="00A151DF">
              <w:rPr>
                <w:iCs/>
                <w:sz w:val="18"/>
                <w:szCs w:val="18"/>
                <w:lang w:val="es-ES_tradnl"/>
              </w:rPr>
              <w:t>,</w:t>
            </w:r>
            <w:r w:rsidR="00D958C6">
              <w:rPr>
                <w:iCs/>
                <w:sz w:val="18"/>
                <w:szCs w:val="18"/>
                <w:lang w:val="es-ES_tradnl"/>
              </w:rPr>
              <w:t xml:space="preserve"> a</w:t>
            </w:r>
            <w:r w:rsidR="007970F1" w:rsidRPr="00A151DF">
              <w:rPr>
                <w:iCs/>
                <w:sz w:val="18"/>
                <w:szCs w:val="18"/>
                <w:lang w:val="es-ES_tradnl"/>
              </w:rPr>
              <w:t>nálisis y debate en los Talleres de Lectura</w:t>
            </w:r>
          </w:p>
        </w:tc>
        <w:tc>
          <w:tcPr>
            <w:tcW w:w="4114" w:type="dxa"/>
            <w:gridSpan w:val="2"/>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0F3E08" w:rsidP="00EF5F59">
            <w:pPr>
              <w:shd w:val="clear" w:color="auto" w:fill="FFFFFF"/>
              <w:spacing w:line="269" w:lineRule="exact"/>
            </w:pPr>
            <w:r w:rsidRPr="00A151DF">
              <w:rPr>
                <w:iCs/>
                <w:sz w:val="18"/>
                <w:szCs w:val="18"/>
                <w:lang w:val="es-ES_tradnl"/>
              </w:rPr>
              <w:t>Asistencia pun</w:t>
            </w:r>
            <w:r w:rsidR="00EF5F59" w:rsidRPr="00A151DF">
              <w:rPr>
                <w:iCs/>
                <w:sz w:val="18"/>
                <w:szCs w:val="18"/>
                <w:lang w:val="es-ES_tradnl"/>
              </w:rPr>
              <w:t>t</w:t>
            </w:r>
            <w:r w:rsidRPr="00A151DF">
              <w:rPr>
                <w:iCs/>
                <w:sz w:val="18"/>
                <w:szCs w:val="18"/>
                <w:lang w:val="es-ES_tradnl"/>
              </w:rPr>
              <w:t>ual, y participaci</w:t>
            </w:r>
            <w:r w:rsidRPr="00A151DF">
              <w:rPr>
                <w:rFonts w:eastAsia="Times New Roman" w:cs="Times New Roman"/>
                <w:iCs/>
                <w:sz w:val="18"/>
                <w:szCs w:val="18"/>
                <w:lang w:val="es-ES_tradnl"/>
              </w:rPr>
              <w:t>ó</w:t>
            </w:r>
            <w:r w:rsidRPr="00A151DF">
              <w:rPr>
                <w:rFonts w:eastAsia="Times New Roman"/>
                <w:iCs/>
                <w:sz w:val="18"/>
                <w:szCs w:val="18"/>
                <w:lang w:val="es-ES_tradnl"/>
              </w:rPr>
              <w:t xml:space="preserve">n activa en los </w:t>
            </w:r>
            <w:r w:rsidR="00676723" w:rsidRPr="00A151DF">
              <w:rPr>
                <w:rFonts w:eastAsia="Times New Roman"/>
                <w:iCs/>
                <w:sz w:val="18"/>
                <w:szCs w:val="18"/>
                <w:lang w:val="es-ES_tradnl"/>
              </w:rPr>
              <w:t xml:space="preserve">Talleres de Lectura y </w:t>
            </w:r>
            <w:r w:rsidRPr="00A151DF">
              <w:rPr>
                <w:rFonts w:eastAsia="Times New Roman"/>
                <w:iCs/>
                <w:sz w:val="18"/>
                <w:szCs w:val="18"/>
                <w:lang w:val="es-ES_tradnl"/>
              </w:rPr>
              <w:t>debates a nivel interpretativo argumentativo y expositivo</w:t>
            </w:r>
          </w:p>
        </w:tc>
      </w:tr>
    </w:tbl>
    <w:p w:rsidR="007E0078" w:rsidRDefault="007E0078" w:rsidP="00C74CE0">
      <w:pPr>
        <w:sectPr w:rsidR="007E0078" w:rsidSect="00CF5472">
          <w:pgSz w:w="16834" w:h="11909" w:orient="landscape" w:code="9"/>
          <w:pgMar w:top="1701" w:right="1701" w:bottom="1701" w:left="1701" w:header="720" w:footer="720" w:gutter="0"/>
          <w:cols w:space="60"/>
          <w:noEndnote/>
        </w:sectPr>
      </w:pPr>
    </w:p>
    <w:tbl>
      <w:tblPr>
        <w:tblW w:w="14923" w:type="dxa"/>
        <w:jc w:val="center"/>
        <w:tblLayout w:type="fixed"/>
        <w:tblCellMar>
          <w:left w:w="40" w:type="dxa"/>
          <w:right w:w="40" w:type="dxa"/>
        </w:tblCellMar>
        <w:tblLook w:val="0000" w:firstRow="0" w:lastRow="0" w:firstColumn="0" w:lastColumn="0" w:noHBand="0" w:noVBand="0"/>
      </w:tblPr>
      <w:tblGrid>
        <w:gridCol w:w="941"/>
        <w:gridCol w:w="888"/>
        <w:gridCol w:w="3322"/>
        <w:gridCol w:w="547"/>
        <w:gridCol w:w="1891"/>
        <w:gridCol w:w="2443"/>
        <w:gridCol w:w="590"/>
        <w:gridCol w:w="907"/>
        <w:gridCol w:w="3394"/>
      </w:tblGrid>
      <w:tr w:rsidR="007E0078" w:rsidRPr="0070587B" w:rsidTr="0067676E">
        <w:trPr>
          <w:trHeight w:hRule="exact" w:val="888"/>
          <w:jc w:val="center"/>
        </w:trPr>
        <w:tc>
          <w:tcPr>
            <w:tcW w:w="941" w:type="dxa"/>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7970F1" w:rsidRDefault="007970F1" w:rsidP="00A107D2">
            <w:pPr>
              <w:shd w:val="clear" w:color="auto" w:fill="FFFFFF"/>
              <w:ind w:left="113" w:right="113"/>
            </w:pPr>
          </w:p>
          <w:p w:rsidR="007970F1" w:rsidRPr="00A107D2" w:rsidRDefault="0067676E" w:rsidP="00A107D2">
            <w:pPr>
              <w:shd w:val="clear" w:color="auto" w:fill="FFFFFF"/>
              <w:ind w:left="113" w:right="113"/>
              <w:jc w:val="center"/>
              <w:rPr>
                <w:b/>
              </w:rPr>
            </w:pPr>
            <w:r w:rsidRPr="0067676E">
              <w:rPr>
                <w:b/>
                <w:iCs/>
                <w:color w:val="000000"/>
                <w:sz w:val="22"/>
                <w:szCs w:val="22"/>
                <w:lang w:val="es-ES_tradnl"/>
              </w:rPr>
              <w:t>UNIDAD  DIDACTICA III: LA ACCIÓN Y LA CONTRADICCIÓN</w:t>
            </w:r>
          </w:p>
          <w:p w:rsidR="007970F1" w:rsidRDefault="007970F1" w:rsidP="0067676E">
            <w:pPr>
              <w:shd w:val="clear" w:color="auto" w:fill="FFFFFF"/>
              <w:ind w:left="113" w:right="113"/>
              <w:jc w:val="center"/>
            </w:pPr>
          </w:p>
        </w:tc>
        <w:tc>
          <w:tcPr>
            <w:tcW w:w="13982" w:type="dxa"/>
            <w:gridSpan w:val="8"/>
            <w:tcBorders>
              <w:top w:val="single" w:sz="6" w:space="0" w:color="auto"/>
              <w:left w:val="single" w:sz="6" w:space="0" w:color="auto"/>
              <w:bottom w:val="single" w:sz="6" w:space="0" w:color="auto"/>
              <w:right w:val="single" w:sz="6" w:space="0" w:color="auto"/>
            </w:tcBorders>
            <w:shd w:val="clear" w:color="auto" w:fill="FFFFFF"/>
          </w:tcPr>
          <w:p w:rsidR="007E0078" w:rsidRPr="0070587B" w:rsidRDefault="000914D4" w:rsidP="0070587B">
            <w:pPr>
              <w:shd w:val="clear" w:color="auto" w:fill="FFFFFF"/>
              <w:spacing w:line="293" w:lineRule="exact"/>
              <w:ind w:right="50" w:firstLine="5"/>
            </w:pPr>
            <w:r w:rsidRPr="0070587B">
              <w:rPr>
                <w:b/>
                <w:bCs/>
                <w:iCs/>
                <w:spacing w:val="-7"/>
                <w:lang w:val="es-ES_tradnl"/>
              </w:rPr>
              <w:t>CAPACIDAD DE LA UN</w:t>
            </w:r>
            <w:r w:rsidRPr="0070587B">
              <w:rPr>
                <w:rFonts w:eastAsia="Times New Roman" w:cs="Times New Roman"/>
                <w:b/>
                <w:bCs/>
                <w:iCs/>
                <w:spacing w:val="-7"/>
                <w:lang w:val="es-ES_tradnl"/>
              </w:rPr>
              <w:t>Í</w:t>
            </w:r>
            <w:r w:rsidRPr="0070587B">
              <w:rPr>
                <w:rFonts w:eastAsia="Times New Roman"/>
                <w:b/>
                <w:bCs/>
                <w:iCs/>
                <w:spacing w:val="-7"/>
                <w:lang w:val="es-ES_tradnl"/>
              </w:rPr>
              <w:t>DAD DID</w:t>
            </w:r>
            <w:r w:rsidRPr="0070587B">
              <w:rPr>
                <w:rFonts w:eastAsia="Times New Roman" w:cs="Times New Roman"/>
                <w:b/>
                <w:bCs/>
                <w:iCs/>
                <w:spacing w:val="-7"/>
                <w:lang w:val="es-ES_tradnl"/>
              </w:rPr>
              <w:t>Á</w:t>
            </w:r>
            <w:r w:rsidRPr="0070587B">
              <w:rPr>
                <w:rFonts w:eastAsia="Times New Roman"/>
                <w:b/>
                <w:bCs/>
                <w:iCs/>
                <w:spacing w:val="-7"/>
                <w:lang w:val="es-ES_tradnl"/>
              </w:rPr>
              <w:t xml:space="preserve">CTICA </w:t>
            </w:r>
            <w:r w:rsidRPr="0070587B">
              <w:rPr>
                <w:rFonts w:eastAsia="Times New Roman"/>
                <w:b/>
                <w:bCs/>
                <w:iCs/>
                <w:spacing w:val="-7"/>
              </w:rPr>
              <w:t>III</w:t>
            </w:r>
            <w:r w:rsidRPr="0070587B">
              <w:rPr>
                <w:rFonts w:eastAsia="Times New Roman"/>
                <w:bCs/>
                <w:iCs/>
                <w:spacing w:val="-7"/>
                <w:sz w:val="22"/>
                <w:szCs w:val="22"/>
              </w:rPr>
              <w:t xml:space="preserve"> </w:t>
            </w:r>
            <w:r w:rsidR="00EF5F59" w:rsidRPr="0070587B">
              <w:rPr>
                <w:rFonts w:eastAsia="Times New Roman"/>
                <w:bCs/>
                <w:iCs/>
                <w:spacing w:val="-7"/>
                <w:sz w:val="22"/>
                <w:szCs w:val="22"/>
              </w:rPr>
              <w:t xml:space="preserve">: </w:t>
            </w:r>
            <w:r w:rsidR="0070587B" w:rsidRPr="0070587B">
              <w:rPr>
                <w:rFonts w:eastAsia="Times New Roman"/>
                <w:bCs/>
                <w:iCs/>
                <w:spacing w:val="-7"/>
              </w:rPr>
              <w:t>Ante la realidad de que la solución de los conflictos de intereses que experimentan las personas en la sociedad no pueden solucionarse mediante vías no pacíficas , EXPLICAR que la Acción es el poder que tiene toda persona para ejercer sus derechos mediante la pretensión contenida en la demanda, donde el demandado va a tener igualmente el derecho de contradecir la pretensión</w:t>
            </w:r>
          </w:p>
        </w:tc>
      </w:tr>
      <w:tr w:rsidR="007E0078" w:rsidTr="00CF5472">
        <w:trPr>
          <w:trHeight w:hRule="exact" w:val="523"/>
          <w:jc w:val="center"/>
        </w:trPr>
        <w:tc>
          <w:tcPr>
            <w:tcW w:w="941" w:type="dxa"/>
            <w:vMerge/>
            <w:tcBorders>
              <w:top w:val="nil"/>
              <w:left w:val="single" w:sz="6" w:space="0" w:color="auto"/>
              <w:bottom w:val="nil"/>
              <w:right w:val="single" w:sz="6" w:space="0" w:color="auto"/>
            </w:tcBorders>
            <w:shd w:val="clear" w:color="auto" w:fill="FFFFFF"/>
          </w:tcPr>
          <w:p w:rsidR="007E0078" w:rsidRDefault="007E0078" w:rsidP="00C74CE0"/>
          <w:p w:rsidR="007E0078" w:rsidRDefault="007E0078" w:rsidP="00C74CE0"/>
        </w:tc>
        <w:tc>
          <w:tcPr>
            <w:tcW w:w="888" w:type="dxa"/>
            <w:vMerge w:val="restart"/>
            <w:tcBorders>
              <w:top w:val="single" w:sz="6" w:space="0" w:color="auto"/>
              <w:left w:val="single" w:sz="6" w:space="0" w:color="auto"/>
              <w:bottom w:val="nil"/>
              <w:right w:val="single" w:sz="6" w:space="0" w:color="auto"/>
            </w:tcBorders>
            <w:shd w:val="clear" w:color="auto" w:fill="FFFFFF"/>
          </w:tcPr>
          <w:p w:rsidR="007E0078" w:rsidRDefault="000914D4" w:rsidP="000F3E08">
            <w:pPr>
              <w:shd w:val="clear" w:color="auto" w:fill="FFFFFF"/>
              <w:ind w:right="50" w:firstLine="5"/>
            </w:pPr>
            <w:r>
              <w:rPr>
                <w:i/>
                <w:iCs/>
                <w:sz w:val="18"/>
                <w:szCs w:val="18"/>
                <w:lang w:val="es-ES_tradnl"/>
              </w:rPr>
              <w:t>Semana</w:t>
            </w:r>
          </w:p>
        </w:tc>
        <w:tc>
          <w:tcPr>
            <w:tcW w:w="3322" w:type="dxa"/>
            <w:tcBorders>
              <w:top w:val="single" w:sz="6" w:space="0" w:color="auto"/>
              <w:left w:val="single" w:sz="6" w:space="0" w:color="auto"/>
              <w:bottom w:val="single" w:sz="6" w:space="0" w:color="auto"/>
              <w:right w:val="nil"/>
            </w:tcBorders>
            <w:shd w:val="clear" w:color="auto" w:fill="FFFFFF"/>
          </w:tcPr>
          <w:p w:rsidR="007E0078" w:rsidRDefault="007E0078" w:rsidP="000F3E08">
            <w:pPr>
              <w:shd w:val="clear" w:color="auto" w:fill="FFFFFF"/>
              <w:ind w:right="50" w:firstLine="5"/>
            </w:pPr>
          </w:p>
        </w:tc>
        <w:tc>
          <w:tcPr>
            <w:tcW w:w="4881" w:type="dxa"/>
            <w:gridSpan w:val="3"/>
            <w:tcBorders>
              <w:top w:val="single" w:sz="6" w:space="0" w:color="auto"/>
              <w:left w:val="nil"/>
              <w:bottom w:val="single" w:sz="6" w:space="0" w:color="auto"/>
              <w:right w:val="single" w:sz="6" w:space="0" w:color="auto"/>
            </w:tcBorders>
            <w:shd w:val="clear" w:color="auto" w:fill="FFFFFF"/>
          </w:tcPr>
          <w:p w:rsidR="007E0078" w:rsidRDefault="000914D4" w:rsidP="000F3E08">
            <w:pPr>
              <w:shd w:val="clear" w:color="auto" w:fill="FFFFFF"/>
              <w:ind w:right="50" w:firstLine="5"/>
            </w:pPr>
            <w:r>
              <w:rPr>
                <w:i/>
                <w:iCs/>
                <w:sz w:val="18"/>
                <w:szCs w:val="18"/>
                <w:lang w:val="es-ES_tradnl"/>
              </w:rPr>
              <w:t>Contenidos</w:t>
            </w:r>
          </w:p>
        </w:tc>
        <w:tc>
          <w:tcPr>
            <w:tcW w:w="1497" w:type="dxa"/>
            <w:gridSpan w:val="2"/>
            <w:vMerge w:val="restart"/>
            <w:tcBorders>
              <w:top w:val="single" w:sz="6" w:space="0" w:color="auto"/>
              <w:left w:val="single" w:sz="6" w:space="0" w:color="auto"/>
              <w:bottom w:val="nil"/>
              <w:right w:val="single" w:sz="6" w:space="0" w:color="auto"/>
            </w:tcBorders>
            <w:shd w:val="clear" w:color="auto" w:fill="FFFFFF"/>
          </w:tcPr>
          <w:p w:rsidR="007E0078" w:rsidRDefault="000914D4" w:rsidP="000F3E08">
            <w:pPr>
              <w:shd w:val="clear" w:color="auto" w:fill="FFFFFF"/>
              <w:spacing w:line="269" w:lineRule="exact"/>
              <w:ind w:right="50" w:firstLine="5"/>
            </w:pPr>
            <w:r>
              <w:rPr>
                <w:i/>
                <w:iCs/>
                <w:sz w:val="18"/>
                <w:szCs w:val="18"/>
                <w:lang w:val="es-ES_tradnl"/>
              </w:rPr>
              <w:t>Estrategia did</w:t>
            </w:r>
            <w:r>
              <w:rPr>
                <w:rFonts w:eastAsia="Times New Roman" w:cs="Times New Roman"/>
                <w:i/>
                <w:iCs/>
                <w:sz w:val="18"/>
                <w:szCs w:val="18"/>
                <w:lang w:val="es-ES_tradnl"/>
              </w:rPr>
              <w:t>á</w:t>
            </w:r>
            <w:r>
              <w:rPr>
                <w:rFonts w:eastAsia="Times New Roman"/>
                <w:i/>
                <w:iCs/>
                <w:sz w:val="18"/>
                <w:szCs w:val="18"/>
                <w:lang w:val="es-ES_tradnl"/>
              </w:rPr>
              <w:t>ctica</w:t>
            </w:r>
          </w:p>
        </w:tc>
        <w:tc>
          <w:tcPr>
            <w:tcW w:w="3394" w:type="dxa"/>
            <w:vMerge w:val="restart"/>
            <w:tcBorders>
              <w:top w:val="single" w:sz="6" w:space="0" w:color="auto"/>
              <w:left w:val="single" w:sz="6" w:space="0" w:color="auto"/>
              <w:bottom w:val="nil"/>
              <w:right w:val="single" w:sz="6" w:space="0" w:color="auto"/>
            </w:tcBorders>
            <w:shd w:val="clear" w:color="auto" w:fill="FFFFFF"/>
          </w:tcPr>
          <w:p w:rsidR="007E0078" w:rsidRDefault="00FA5338" w:rsidP="00FA5338">
            <w:pPr>
              <w:shd w:val="clear" w:color="auto" w:fill="FFFFFF"/>
              <w:spacing w:line="269" w:lineRule="exact"/>
              <w:ind w:right="50" w:firstLine="5"/>
            </w:pPr>
            <w:r>
              <w:rPr>
                <w:i/>
                <w:iCs/>
                <w:spacing w:val="-12"/>
                <w:sz w:val="22"/>
                <w:szCs w:val="22"/>
                <w:lang w:val="es-ES_tradnl"/>
              </w:rPr>
              <w:t>Indicadores de logro de la</w:t>
            </w:r>
            <w:r w:rsidR="000914D4">
              <w:rPr>
                <w:i/>
                <w:iCs/>
                <w:spacing w:val="-12"/>
                <w:sz w:val="22"/>
                <w:szCs w:val="22"/>
                <w:lang w:val="es-ES_tradnl"/>
              </w:rPr>
              <w:t xml:space="preserve"> </w:t>
            </w:r>
            <w:r w:rsidR="000914D4">
              <w:rPr>
                <w:i/>
                <w:iCs/>
                <w:sz w:val="22"/>
                <w:szCs w:val="22"/>
                <w:lang w:val="es-ES_tradnl"/>
              </w:rPr>
              <w:t>cap</w:t>
            </w:r>
            <w:r>
              <w:rPr>
                <w:i/>
                <w:iCs/>
                <w:sz w:val="22"/>
                <w:szCs w:val="22"/>
                <w:lang w:val="es-ES_tradnl"/>
              </w:rPr>
              <w:t>a</w:t>
            </w:r>
            <w:r w:rsidR="000914D4">
              <w:rPr>
                <w:i/>
                <w:iCs/>
                <w:sz w:val="22"/>
                <w:szCs w:val="22"/>
                <w:lang w:val="es-ES_tradnl"/>
              </w:rPr>
              <w:t>cidad</w:t>
            </w:r>
          </w:p>
        </w:tc>
      </w:tr>
      <w:tr w:rsidR="007E0078" w:rsidTr="00CF5472">
        <w:trPr>
          <w:trHeight w:hRule="exact" w:val="331"/>
          <w:jc w:val="center"/>
        </w:trPr>
        <w:tc>
          <w:tcPr>
            <w:tcW w:w="941" w:type="dxa"/>
            <w:vMerge/>
            <w:tcBorders>
              <w:top w:val="nil"/>
              <w:left w:val="single" w:sz="6" w:space="0" w:color="auto"/>
              <w:bottom w:val="nil"/>
              <w:right w:val="single" w:sz="6" w:space="0" w:color="auto"/>
            </w:tcBorders>
            <w:shd w:val="clear" w:color="auto" w:fill="FFFFFF"/>
          </w:tcPr>
          <w:p w:rsidR="007E0078" w:rsidRDefault="007E0078" w:rsidP="00C74CE0"/>
          <w:p w:rsidR="007E0078" w:rsidRDefault="007E0078" w:rsidP="00C74CE0"/>
        </w:tc>
        <w:tc>
          <w:tcPr>
            <w:tcW w:w="888" w:type="dxa"/>
            <w:vMerge/>
            <w:tcBorders>
              <w:top w:val="nil"/>
              <w:left w:val="single" w:sz="6" w:space="0" w:color="auto"/>
              <w:bottom w:val="single" w:sz="6" w:space="0" w:color="auto"/>
              <w:right w:val="single" w:sz="6" w:space="0" w:color="auto"/>
            </w:tcBorders>
            <w:shd w:val="clear" w:color="auto" w:fill="FFFFFF"/>
          </w:tcPr>
          <w:p w:rsidR="007E0078" w:rsidRDefault="007E0078" w:rsidP="000F3E08">
            <w:pPr>
              <w:ind w:right="50" w:firstLine="5"/>
            </w:pPr>
          </w:p>
          <w:p w:rsidR="007E0078" w:rsidRDefault="007E0078" w:rsidP="000F3E08">
            <w:pPr>
              <w:ind w:right="50" w:firstLine="5"/>
            </w:pP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7E0078" w:rsidRDefault="00EF5F59" w:rsidP="000F3E08">
            <w:pPr>
              <w:shd w:val="clear" w:color="auto" w:fill="FFFFFF"/>
              <w:ind w:right="50" w:firstLine="5"/>
            </w:pPr>
            <w:r>
              <w:rPr>
                <w:i/>
                <w:iCs/>
                <w:sz w:val="22"/>
                <w:szCs w:val="22"/>
                <w:lang w:val="es-ES_tradnl"/>
              </w:rPr>
              <w:t>Con</w:t>
            </w:r>
            <w:r w:rsidR="000914D4">
              <w:rPr>
                <w:i/>
                <w:iCs/>
                <w:sz w:val="22"/>
                <w:szCs w:val="22"/>
                <w:lang w:val="es-ES_tradnl"/>
              </w:rPr>
              <w:t>ceptual</w:t>
            </w:r>
          </w:p>
        </w:tc>
        <w:tc>
          <w:tcPr>
            <w:tcW w:w="2438" w:type="dxa"/>
            <w:gridSpan w:val="2"/>
            <w:tcBorders>
              <w:top w:val="single" w:sz="6" w:space="0" w:color="auto"/>
              <w:left w:val="single" w:sz="6" w:space="0" w:color="auto"/>
              <w:bottom w:val="single" w:sz="6" w:space="0" w:color="auto"/>
              <w:right w:val="single" w:sz="6" w:space="0" w:color="auto"/>
            </w:tcBorders>
            <w:shd w:val="clear" w:color="auto" w:fill="FFFFFF"/>
          </w:tcPr>
          <w:p w:rsidR="007E0078" w:rsidRDefault="00EF5F59" w:rsidP="000F3E08">
            <w:pPr>
              <w:shd w:val="clear" w:color="auto" w:fill="FFFFFF"/>
              <w:ind w:right="50" w:firstLine="5"/>
            </w:pPr>
            <w:r>
              <w:rPr>
                <w:i/>
                <w:iCs/>
                <w:sz w:val="18"/>
                <w:szCs w:val="18"/>
                <w:lang w:val="es-ES_tradnl"/>
              </w:rPr>
              <w:t>Procedime</w:t>
            </w:r>
            <w:r w:rsidR="000914D4">
              <w:rPr>
                <w:i/>
                <w:iCs/>
                <w:sz w:val="18"/>
                <w:szCs w:val="18"/>
                <w:lang w:val="es-ES_tradnl"/>
              </w:rPr>
              <w:t>ntal</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7E0078" w:rsidRDefault="00EF5F59" w:rsidP="00EF5F59">
            <w:pPr>
              <w:shd w:val="clear" w:color="auto" w:fill="FFFFFF"/>
              <w:ind w:right="50" w:firstLine="5"/>
            </w:pPr>
            <w:r>
              <w:rPr>
                <w:i/>
                <w:iCs/>
                <w:sz w:val="18"/>
                <w:szCs w:val="18"/>
                <w:lang w:val="es-ES_tradnl"/>
              </w:rPr>
              <w:t>Actitu</w:t>
            </w:r>
            <w:r w:rsidR="000914D4">
              <w:rPr>
                <w:i/>
                <w:iCs/>
                <w:sz w:val="18"/>
                <w:szCs w:val="18"/>
                <w:lang w:val="es-ES_tradnl"/>
              </w:rPr>
              <w:t>dinal</w:t>
            </w:r>
          </w:p>
        </w:tc>
        <w:tc>
          <w:tcPr>
            <w:tcW w:w="1497" w:type="dxa"/>
            <w:gridSpan w:val="2"/>
            <w:vMerge/>
            <w:tcBorders>
              <w:top w:val="nil"/>
              <w:left w:val="single" w:sz="6" w:space="0" w:color="auto"/>
              <w:bottom w:val="single" w:sz="6" w:space="0" w:color="auto"/>
              <w:right w:val="single" w:sz="6" w:space="0" w:color="auto"/>
            </w:tcBorders>
            <w:shd w:val="clear" w:color="auto" w:fill="FFFFFF"/>
          </w:tcPr>
          <w:p w:rsidR="007E0078" w:rsidRDefault="007E0078" w:rsidP="000F3E08">
            <w:pPr>
              <w:shd w:val="clear" w:color="auto" w:fill="FFFFFF"/>
              <w:ind w:right="50" w:firstLine="5"/>
            </w:pPr>
          </w:p>
          <w:p w:rsidR="007E0078" w:rsidRDefault="007E0078" w:rsidP="000F3E08">
            <w:pPr>
              <w:shd w:val="clear" w:color="auto" w:fill="FFFFFF"/>
              <w:ind w:right="50" w:firstLine="5"/>
            </w:pPr>
          </w:p>
        </w:tc>
        <w:tc>
          <w:tcPr>
            <w:tcW w:w="3394" w:type="dxa"/>
            <w:vMerge/>
            <w:tcBorders>
              <w:top w:val="nil"/>
              <w:left w:val="single" w:sz="6" w:space="0" w:color="auto"/>
              <w:bottom w:val="single" w:sz="6" w:space="0" w:color="auto"/>
              <w:right w:val="single" w:sz="6" w:space="0" w:color="auto"/>
            </w:tcBorders>
            <w:shd w:val="clear" w:color="auto" w:fill="FFFFFF"/>
          </w:tcPr>
          <w:p w:rsidR="007E0078" w:rsidRDefault="007E0078" w:rsidP="000F3E08">
            <w:pPr>
              <w:shd w:val="clear" w:color="auto" w:fill="FFFFFF"/>
              <w:ind w:right="50" w:firstLine="5"/>
            </w:pPr>
          </w:p>
          <w:p w:rsidR="007E0078" w:rsidRDefault="007E0078" w:rsidP="000F3E08">
            <w:pPr>
              <w:shd w:val="clear" w:color="auto" w:fill="FFFFFF"/>
              <w:ind w:right="50" w:firstLine="5"/>
            </w:pPr>
          </w:p>
        </w:tc>
      </w:tr>
      <w:tr w:rsidR="0067676E" w:rsidTr="00352A38">
        <w:trPr>
          <w:trHeight w:hRule="exact" w:val="922"/>
          <w:jc w:val="center"/>
        </w:trPr>
        <w:tc>
          <w:tcPr>
            <w:tcW w:w="941" w:type="dxa"/>
            <w:vMerge/>
            <w:tcBorders>
              <w:top w:val="nil"/>
              <w:left w:val="single" w:sz="6" w:space="0" w:color="auto"/>
              <w:bottom w:val="nil"/>
              <w:right w:val="single" w:sz="6" w:space="0" w:color="auto"/>
            </w:tcBorders>
            <w:shd w:val="clear" w:color="auto" w:fill="FFFFFF"/>
          </w:tcPr>
          <w:p w:rsidR="0067676E" w:rsidRDefault="0067676E" w:rsidP="00C74CE0"/>
          <w:p w:rsidR="0067676E" w:rsidRDefault="0067676E" w:rsidP="00C74CE0"/>
        </w:tc>
        <w:tc>
          <w:tcPr>
            <w:tcW w:w="888" w:type="dxa"/>
            <w:tcBorders>
              <w:top w:val="single" w:sz="6" w:space="0" w:color="auto"/>
              <w:left w:val="single" w:sz="6" w:space="0" w:color="auto"/>
              <w:bottom w:val="single" w:sz="6" w:space="0" w:color="auto"/>
              <w:right w:val="single" w:sz="6" w:space="0" w:color="auto"/>
            </w:tcBorders>
            <w:shd w:val="clear" w:color="auto" w:fill="FFFFFF"/>
          </w:tcPr>
          <w:p w:rsidR="0067676E" w:rsidRPr="00B927EC" w:rsidRDefault="0067676E" w:rsidP="000F3E08">
            <w:pPr>
              <w:shd w:val="clear" w:color="auto" w:fill="FFFFFF"/>
              <w:ind w:right="50" w:firstLine="5"/>
            </w:pPr>
            <w:r w:rsidRPr="00B927EC">
              <w:rPr>
                <w:iCs/>
                <w:sz w:val="18"/>
                <w:szCs w:val="18"/>
                <w:lang w:val="es-ES_tradnl"/>
              </w:rPr>
              <w:t>9</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EF5F59">
            <w:pPr>
              <w:shd w:val="clear" w:color="auto" w:fill="FFFFFF"/>
              <w:spacing w:line="250" w:lineRule="exact"/>
              <w:ind w:right="50" w:firstLine="5"/>
            </w:pPr>
            <w:r w:rsidRPr="00840602">
              <w:rPr>
                <w:rFonts w:eastAsia="Times New Roman"/>
                <w:iCs/>
                <w:sz w:val="18"/>
                <w:szCs w:val="18"/>
                <w:lang w:val="es-ES_tradnl"/>
              </w:rPr>
              <w:t>El derecho a la tutela jurisdiccional</w:t>
            </w:r>
            <w:r>
              <w:rPr>
                <w:rFonts w:eastAsia="Times New Roman"/>
                <w:i/>
                <w:iCs/>
                <w:sz w:val="18"/>
                <w:szCs w:val="18"/>
                <w:lang w:val="es-ES_tradnl"/>
              </w:rPr>
              <w:t>.</w:t>
            </w:r>
          </w:p>
        </w:tc>
        <w:tc>
          <w:tcPr>
            <w:tcW w:w="2438" w:type="dxa"/>
            <w:gridSpan w:val="2"/>
            <w:tcBorders>
              <w:top w:val="single" w:sz="6" w:space="0" w:color="auto"/>
              <w:left w:val="single" w:sz="6" w:space="0" w:color="auto"/>
              <w:bottom w:val="single" w:sz="6" w:space="0" w:color="auto"/>
              <w:right w:val="single" w:sz="6" w:space="0" w:color="auto"/>
            </w:tcBorders>
            <w:shd w:val="clear" w:color="auto" w:fill="FFFFFF"/>
          </w:tcPr>
          <w:p w:rsidR="0067676E" w:rsidRPr="00912EEB" w:rsidRDefault="0067676E" w:rsidP="00D958C6">
            <w:pPr>
              <w:shd w:val="clear" w:color="auto" w:fill="FFFFFF"/>
              <w:spacing w:line="245" w:lineRule="exact"/>
              <w:ind w:right="50" w:firstLine="5"/>
              <w:jc w:val="both"/>
            </w:pPr>
            <w:r w:rsidRPr="00912EEB">
              <w:rPr>
                <w:iCs/>
                <w:sz w:val="18"/>
                <w:szCs w:val="18"/>
                <w:lang w:val="es-ES_tradnl"/>
              </w:rPr>
              <w:t>ANALIZA</w:t>
            </w:r>
            <w:r>
              <w:rPr>
                <w:iCs/>
                <w:sz w:val="18"/>
                <w:szCs w:val="18"/>
                <w:lang w:val="es-ES_tradnl"/>
              </w:rPr>
              <w:t>R</w:t>
            </w:r>
            <w:r w:rsidRPr="00912EEB">
              <w:rPr>
                <w:iCs/>
                <w:sz w:val="18"/>
                <w:szCs w:val="18"/>
                <w:lang w:val="es-ES_tradnl"/>
              </w:rPr>
              <w:t>, el derecho a la tutela jurisdiccional que tiene el justiciable en el proceso</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67676E" w:rsidRPr="00912EEB" w:rsidRDefault="0067676E" w:rsidP="00FD75E4">
            <w:pPr>
              <w:shd w:val="clear" w:color="auto" w:fill="FFFFFF"/>
              <w:spacing w:line="245" w:lineRule="exact"/>
              <w:ind w:right="50" w:firstLine="5"/>
              <w:jc w:val="both"/>
            </w:pPr>
            <w:r>
              <w:rPr>
                <w:iCs/>
                <w:sz w:val="18"/>
                <w:szCs w:val="18"/>
                <w:lang w:val="es-ES_tradnl"/>
              </w:rPr>
              <w:t>VALORAR</w:t>
            </w:r>
            <w:r w:rsidRPr="00912EEB">
              <w:rPr>
                <w:iCs/>
                <w:sz w:val="18"/>
                <w:szCs w:val="18"/>
                <w:lang w:val="es-ES_tradnl"/>
              </w:rPr>
              <w:t xml:space="preserve"> el derecho a la tutela jurisdiccional del justiciable</w:t>
            </w:r>
            <w:r>
              <w:rPr>
                <w:iCs/>
                <w:sz w:val="18"/>
                <w:szCs w:val="18"/>
                <w:lang w:val="es-ES_tradnl"/>
              </w:rPr>
              <w:t xml:space="preserve"> en el proceso</w:t>
            </w:r>
          </w:p>
        </w:tc>
        <w:tc>
          <w:tcPr>
            <w:tcW w:w="1497" w:type="dxa"/>
            <w:gridSpan w:val="2"/>
            <w:vMerge w:val="restart"/>
            <w:tcBorders>
              <w:top w:val="single" w:sz="6" w:space="0" w:color="auto"/>
              <w:left w:val="single" w:sz="6" w:space="0" w:color="auto"/>
              <w:right w:val="single" w:sz="6" w:space="0" w:color="auto"/>
            </w:tcBorders>
            <w:shd w:val="clear" w:color="auto" w:fill="FFFFFF"/>
          </w:tcPr>
          <w:p w:rsidR="0067676E" w:rsidRPr="00A0706B" w:rsidRDefault="0067676E" w:rsidP="0082428B">
            <w:pPr>
              <w:shd w:val="clear" w:color="auto" w:fill="FFFFFF"/>
              <w:ind w:right="50" w:firstLine="5"/>
              <w:jc w:val="both"/>
              <w:rPr>
                <w:sz w:val="18"/>
                <w:szCs w:val="18"/>
              </w:rPr>
            </w:pPr>
            <w:r w:rsidRPr="00A0706B">
              <w:rPr>
                <w:sz w:val="18"/>
                <w:szCs w:val="18"/>
              </w:rPr>
              <w:t>Exposición magistral como introducción motivacional</w:t>
            </w:r>
          </w:p>
          <w:p w:rsidR="0067676E" w:rsidRPr="00A0706B" w:rsidRDefault="0067676E" w:rsidP="000F3E08">
            <w:pPr>
              <w:shd w:val="clear" w:color="auto" w:fill="FFFFFF"/>
              <w:ind w:right="50" w:firstLine="5"/>
              <w:rPr>
                <w:sz w:val="18"/>
                <w:szCs w:val="18"/>
              </w:rPr>
            </w:pPr>
          </w:p>
          <w:p w:rsidR="0067676E" w:rsidRDefault="0067676E" w:rsidP="000F3E08">
            <w:pPr>
              <w:shd w:val="clear" w:color="auto" w:fill="FFFFFF"/>
              <w:ind w:right="50" w:firstLine="5"/>
            </w:pPr>
            <w:r w:rsidRPr="00A0706B">
              <w:rPr>
                <w:sz w:val="18"/>
                <w:szCs w:val="18"/>
              </w:rPr>
              <w:t>Taller de lectura y análisis de las separatas</w:t>
            </w:r>
          </w:p>
        </w:tc>
        <w:tc>
          <w:tcPr>
            <w:tcW w:w="3394" w:type="dxa"/>
            <w:tcBorders>
              <w:top w:val="single" w:sz="6" w:space="0" w:color="auto"/>
              <w:left w:val="single" w:sz="6" w:space="0" w:color="auto"/>
              <w:bottom w:val="single" w:sz="6" w:space="0" w:color="auto"/>
              <w:right w:val="single" w:sz="6" w:space="0" w:color="auto"/>
            </w:tcBorders>
            <w:shd w:val="clear" w:color="auto" w:fill="FFFFFF"/>
          </w:tcPr>
          <w:p w:rsidR="0067676E" w:rsidRPr="00A151DF" w:rsidRDefault="0067676E" w:rsidP="000F357E">
            <w:pPr>
              <w:shd w:val="clear" w:color="auto" w:fill="FFFFFF"/>
              <w:spacing w:line="216" w:lineRule="exact"/>
              <w:ind w:right="50" w:firstLine="5"/>
              <w:jc w:val="both"/>
            </w:pPr>
            <w:r>
              <w:rPr>
                <w:iCs/>
                <w:spacing w:val="-4"/>
                <w:sz w:val="18"/>
                <w:szCs w:val="18"/>
                <w:lang w:val="es-ES_tradnl"/>
              </w:rPr>
              <w:t>EXPLICA</w:t>
            </w:r>
            <w:r w:rsidRPr="00A151DF">
              <w:rPr>
                <w:iCs/>
                <w:spacing w:val="-4"/>
                <w:sz w:val="18"/>
                <w:szCs w:val="18"/>
                <w:lang w:val="es-ES_tradnl"/>
              </w:rPr>
              <w:t xml:space="preserve"> el derecho a la tutela jurisdiccional</w:t>
            </w:r>
            <w:r>
              <w:rPr>
                <w:rFonts w:eastAsia="Times New Roman"/>
                <w:iCs/>
                <w:sz w:val="18"/>
                <w:szCs w:val="18"/>
                <w:lang w:val="es-ES_tradnl"/>
              </w:rPr>
              <w:t xml:space="preserve"> que tiene todo justiciable en el proceso</w:t>
            </w:r>
          </w:p>
        </w:tc>
      </w:tr>
      <w:tr w:rsidR="0067676E" w:rsidTr="00352A38">
        <w:trPr>
          <w:trHeight w:hRule="exact" w:val="1094"/>
          <w:jc w:val="center"/>
        </w:trPr>
        <w:tc>
          <w:tcPr>
            <w:tcW w:w="941" w:type="dxa"/>
            <w:vMerge/>
            <w:tcBorders>
              <w:top w:val="nil"/>
              <w:left w:val="single" w:sz="6" w:space="0" w:color="auto"/>
              <w:bottom w:val="nil"/>
              <w:right w:val="single" w:sz="6" w:space="0" w:color="auto"/>
            </w:tcBorders>
            <w:shd w:val="clear" w:color="auto" w:fill="FFFFFF"/>
          </w:tcPr>
          <w:p w:rsidR="0067676E" w:rsidRDefault="0067676E" w:rsidP="00C74CE0"/>
          <w:p w:rsidR="0067676E" w:rsidRDefault="0067676E" w:rsidP="00C74CE0"/>
        </w:tc>
        <w:tc>
          <w:tcPr>
            <w:tcW w:w="888" w:type="dxa"/>
            <w:tcBorders>
              <w:top w:val="single" w:sz="6" w:space="0" w:color="auto"/>
              <w:left w:val="single" w:sz="6" w:space="0" w:color="auto"/>
              <w:bottom w:val="single" w:sz="6" w:space="0" w:color="auto"/>
              <w:right w:val="single" w:sz="6" w:space="0" w:color="auto"/>
            </w:tcBorders>
            <w:shd w:val="clear" w:color="auto" w:fill="FFFFFF"/>
          </w:tcPr>
          <w:p w:rsidR="0067676E" w:rsidRPr="00B927EC" w:rsidRDefault="0067676E" w:rsidP="000F3E08">
            <w:pPr>
              <w:shd w:val="clear" w:color="auto" w:fill="FFFFFF"/>
              <w:ind w:right="50" w:firstLine="5"/>
            </w:pPr>
            <w:r w:rsidRPr="00B927EC">
              <w:rPr>
                <w:iCs/>
                <w:sz w:val="18"/>
                <w:szCs w:val="18"/>
                <w:lang w:val="es-ES_tradnl"/>
              </w:rPr>
              <w:t>10</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0F357E">
            <w:pPr>
              <w:shd w:val="clear" w:color="auto" w:fill="FFFFFF"/>
              <w:spacing w:line="245" w:lineRule="exact"/>
              <w:ind w:right="50" w:firstLine="5"/>
              <w:jc w:val="both"/>
            </w:pPr>
            <w:r>
              <w:t>La Acción. Definición. Naturaleza Jurídica. Condiciones de la Acción procesal</w:t>
            </w:r>
          </w:p>
        </w:tc>
        <w:tc>
          <w:tcPr>
            <w:tcW w:w="2438" w:type="dxa"/>
            <w:gridSpan w:val="2"/>
            <w:tcBorders>
              <w:top w:val="single" w:sz="6" w:space="0" w:color="auto"/>
              <w:left w:val="single" w:sz="6" w:space="0" w:color="auto"/>
              <w:bottom w:val="single" w:sz="6" w:space="0" w:color="auto"/>
              <w:right w:val="single" w:sz="6" w:space="0" w:color="auto"/>
            </w:tcBorders>
            <w:shd w:val="clear" w:color="auto" w:fill="FFFFFF"/>
          </w:tcPr>
          <w:p w:rsidR="0067676E" w:rsidRPr="00912EEB" w:rsidRDefault="0067676E" w:rsidP="00D958C6">
            <w:pPr>
              <w:shd w:val="clear" w:color="auto" w:fill="FFFFFF"/>
              <w:spacing w:line="245" w:lineRule="exact"/>
              <w:ind w:right="50" w:firstLine="5"/>
              <w:jc w:val="both"/>
            </w:pPr>
            <w:r w:rsidRPr="00912EEB">
              <w:rPr>
                <w:iCs/>
                <w:spacing w:val="-2"/>
                <w:sz w:val="18"/>
                <w:szCs w:val="18"/>
                <w:lang w:val="es-ES_tradnl"/>
              </w:rPr>
              <w:t>DEBA</w:t>
            </w:r>
            <w:r>
              <w:rPr>
                <w:iCs/>
                <w:spacing w:val="-2"/>
                <w:sz w:val="18"/>
                <w:szCs w:val="18"/>
                <w:lang w:val="es-ES_tradnl"/>
              </w:rPr>
              <w:t>TIR</w:t>
            </w:r>
            <w:r w:rsidRPr="00912EEB">
              <w:rPr>
                <w:iCs/>
                <w:spacing w:val="-2"/>
                <w:sz w:val="18"/>
                <w:szCs w:val="18"/>
                <w:lang w:val="es-ES_tradnl"/>
              </w:rPr>
              <w:t xml:space="preserve"> la importancia del derecho de acción de todo justiciable para hacer prevalecer sus pretensiones</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67676E" w:rsidRPr="00912EEB" w:rsidRDefault="0067676E" w:rsidP="0088452F">
            <w:pPr>
              <w:shd w:val="clear" w:color="auto" w:fill="FFFFFF"/>
              <w:spacing w:line="269" w:lineRule="exact"/>
              <w:ind w:right="50" w:firstLine="5"/>
              <w:jc w:val="both"/>
            </w:pPr>
            <w:r w:rsidRPr="00912EEB">
              <w:rPr>
                <w:iCs/>
                <w:sz w:val="18"/>
                <w:szCs w:val="18"/>
                <w:lang w:val="es-ES_tradnl"/>
              </w:rPr>
              <w:t>REFLEXIONA</w:t>
            </w:r>
            <w:r>
              <w:rPr>
                <w:iCs/>
                <w:sz w:val="18"/>
                <w:szCs w:val="18"/>
                <w:lang w:val="es-ES_tradnl"/>
              </w:rPr>
              <w:t>R</w:t>
            </w:r>
            <w:r w:rsidRPr="00912EEB">
              <w:rPr>
                <w:iCs/>
                <w:sz w:val="18"/>
                <w:szCs w:val="18"/>
                <w:lang w:val="es-ES_tradnl"/>
              </w:rPr>
              <w:t xml:space="preserve"> </w:t>
            </w:r>
            <w:r>
              <w:rPr>
                <w:iCs/>
                <w:sz w:val="18"/>
                <w:szCs w:val="18"/>
                <w:lang w:val="es-ES_tradnl"/>
              </w:rPr>
              <w:t xml:space="preserve">sobre la importancia </w:t>
            </w:r>
            <w:r w:rsidRPr="00912EEB">
              <w:rPr>
                <w:iCs/>
                <w:sz w:val="18"/>
                <w:szCs w:val="18"/>
                <w:lang w:val="es-ES_tradnl"/>
              </w:rPr>
              <w:t xml:space="preserve"> </w:t>
            </w:r>
            <w:r>
              <w:rPr>
                <w:iCs/>
                <w:sz w:val="18"/>
                <w:szCs w:val="18"/>
                <w:lang w:val="es-ES_tradnl"/>
              </w:rPr>
              <w:t>d</w:t>
            </w:r>
            <w:r w:rsidRPr="00912EEB">
              <w:rPr>
                <w:iCs/>
                <w:sz w:val="18"/>
                <w:szCs w:val="18"/>
                <w:lang w:val="es-ES_tradnl"/>
              </w:rPr>
              <w:t xml:space="preserve">el </w:t>
            </w:r>
            <w:r>
              <w:rPr>
                <w:iCs/>
                <w:sz w:val="18"/>
                <w:szCs w:val="18"/>
                <w:lang w:val="es-ES_tradnl"/>
              </w:rPr>
              <w:t>derecho de acción de todo justiciable en defensa de su pretensión</w:t>
            </w:r>
          </w:p>
        </w:tc>
        <w:tc>
          <w:tcPr>
            <w:tcW w:w="1497" w:type="dxa"/>
            <w:gridSpan w:val="2"/>
            <w:vMerge/>
            <w:tcBorders>
              <w:left w:val="single" w:sz="6" w:space="0" w:color="auto"/>
              <w:right w:val="single" w:sz="6" w:space="0" w:color="auto"/>
            </w:tcBorders>
            <w:shd w:val="clear" w:color="auto" w:fill="FFFFFF"/>
          </w:tcPr>
          <w:p w:rsidR="0067676E" w:rsidRDefault="0067676E" w:rsidP="000F3E08">
            <w:pPr>
              <w:shd w:val="clear" w:color="auto" w:fill="FFFFFF"/>
              <w:ind w:right="50" w:firstLine="5"/>
            </w:pPr>
          </w:p>
        </w:tc>
        <w:tc>
          <w:tcPr>
            <w:tcW w:w="3394" w:type="dxa"/>
            <w:tcBorders>
              <w:top w:val="single" w:sz="6" w:space="0" w:color="auto"/>
              <w:left w:val="single" w:sz="6" w:space="0" w:color="auto"/>
              <w:bottom w:val="single" w:sz="6" w:space="0" w:color="auto"/>
              <w:right w:val="single" w:sz="6" w:space="0" w:color="auto"/>
            </w:tcBorders>
            <w:shd w:val="clear" w:color="auto" w:fill="FFFFFF"/>
          </w:tcPr>
          <w:p w:rsidR="0067676E" w:rsidRPr="00A151DF" w:rsidRDefault="0067676E" w:rsidP="0088452F">
            <w:pPr>
              <w:shd w:val="clear" w:color="auto" w:fill="FFFFFF"/>
              <w:spacing w:line="216" w:lineRule="exact"/>
              <w:ind w:right="50" w:firstLine="5"/>
              <w:jc w:val="both"/>
            </w:pPr>
            <w:r w:rsidRPr="00A151DF">
              <w:rPr>
                <w:iCs/>
                <w:spacing w:val="-7"/>
                <w:sz w:val="18"/>
                <w:szCs w:val="18"/>
                <w:lang w:val="es-ES_tradnl"/>
              </w:rPr>
              <w:t xml:space="preserve">FUNDAMENTA </w:t>
            </w:r>
            <w:r>
              <w:rPr>
                <w:iCs/>
                <w:spacing w:val="-7"/>
                <w:sz w:val="18"/>
                <w:szCs w:val="18"/>
                <w:lang w:val="es-ES_tradnl"/>
              </w:rPr>
              <w:t xml:space="preserve">la importancia </w:t>
            </w:r>
            <w:r w:rsidRPr="00A151DF">
              <w:rPr>
                <w:iCs/>
                <w:spacing w:val="-7"/>
                <w:sz w:val="18"/>
                <w:szCs w:val="18"/>
                <w:lang w:val="es-ES_tradnl"/>
              </w:rPr>
              <w:t xml:space="preserve"> </w:t>
            </w:r>
            <w:r>
              <w:rPr>
                <w:iCs/>
                <w:spacing w:val="-7"/>
                <w:sz w:val="18"/>
                <w:szCs w:val="18"/>
                <w:lang w:val="es-ES_tradnl"/>
              </w:rPr>
              <w:t>d</w:t>
            </w:r>
            <w:r w:rsidRPr="00A151DF">
              <w:rPr>
                <w:iCs/>
                <w:spacing w:val="-7"/>
                <w:sz w:val="18"/>
                <w:szCs w:val="18"/>
                <w:lang w:val="es-ES_tradnl"/>
              </w:rPr>
              <w:t xml:space="preserve">el derecho de acción </w:t>
            </w:r>
            <w:r w:rsidRPr="0088452F">
              <w:rPr>
                <w:iCs/>
                <w:spacing w:val="-7"/>
                <w:sz w:val="18"/>
                <w:szCs w:val="18"/>
                <w:lang w:val="es-ES_tradnl"/>
              </w:rPr>
              <w:t xml:space="preserve">de todo justiciable </w:t>
            </w:r>
            <w:r>
              <w:rPr>
                <w:iCs/>
                <w:spacing w:val="-7"/>
                <w:sz w:val="18"/>
                <w:szCs w:val="18"/>
                <w:lang w:val="es-ES_tradnl"/>
              </w:rPr>
              <w:t>para hacer prevalecer su  pretensión</w:t>
            </w:r>
          </w:p>
        </w:tc>
      </w:tr>
      <w:tr w:rsidR="0067676E" w:rsidTr="00352A38">
        <w:trPr>
          <w:trHeight w:hRule="exact" w:val="998"/>
          <w:jc w:val="center"/>
        </w:trPr>
        <w:tc>
          <w:tcPr>
            <w:tcW w:w="941" w:type="dxa"/>
            <w:vMerge/>
            <w:tcBorders>
              <w:top w:val="nil"/>
              <w:left w:val="single" w:sz="6" w:space="0" w:color="auto"/>
              <w:bottom w:val="nil"/>
              <w:right w:val="single" w:sz="6" w:space="0" w:color="auto"/>
            </w:tcBorders>
            <w:shd w:val="clear" w:color="auto" w:fill="FFFFFF"/>
          </w:tcPr>
          <w:p w:rsidR="0067676E" w:rsidRDefault="0067676E" w:rsidP="00C74CE0"/>
          <w:p w:rsidR="0067676E" w:rsidRDefault="0067676E" w:rsidP="00C74CE0"/>
        </w:tc>
        <w:tc>
          <w:tcPr>
            <w:tcW w:w="888" w:type="dxa"/>
            <w:tcBorders>
              <w:top w:val="single" w:sz="6" w:space="0" w:color="auto"/>
              <w:left w:val="single" w:sz="6" w:space="0" w:color="auto"/>
              <w:bottom w:val="single" w:sz="6" w:space="0" w:color="auto"/>
              <w:right w:val="single" w:sz="6" w:space="0" w:color="auto"/>
            </w:tcBorders>
            <w:shd w:val="clear" w:color="auto" w:fill="FFFFFF"/>
          </w:tcPr>
          <w:p w:rsidR="0067676E" w:rsidRPr="00B927EC" w:rsidRDefault="0067676E" w:rsidP="000F3E08">
            <w:pPr>
              <w:shd w:val="clear" w:color="auto" w:fill="FFFFFF"/>
              <w:ind w:right="50" w:firstLine="5"/>
            </w:pPr>
            <w:r w:rsidRPr="00B927EC">
              <w:rPr>
                <w:iCs/>
                <w:sz w:val="18"/>
                <w:szCs w:val="18"/>
                <w:lang w:val="es-ES_tradnl"/>
              </w:rPr>
              <w:t>11</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0F3E08">
            <w:pPr>
              <w:shd w:val="clear" w:color="auto" w:fill="FFFFFF"/>
              <w:spacing w:line="245" w:lineRule="exact"/>
              <w:ind w:right="50" w:firstLine="5"/>
            </w:pPr>
            <w:r>
              <w:t>Clasificación de las Acciones desde el punto de vista de la doctrina</w:t>
            </w:r>
          </w:p>
        </w:tc>
        <w:tc>
          <w:tcPr>
            <w:tcW w:w="2438" w:type="dxa"/>
            <w:gridSpan w:val="2"/>
            <w:tcBorders>
              <w:top w:val="single" w:sz="6" w:space="0" w:color="auto"/>
              <w:left w:val="single" w:sz="6" w:space="0" w:color="auto"/>
              <w:bottom w:val="single" w:sz="6" w:space="0" w:color="auto"/>
              <w:right w:val="single" w:sz="6" w:space="0" w:color="auto"/>
            </w:tcBorders>
            <w:shd w:val="clear" w:color="auto" w:fill="FFFFFF"/>
          </w:tcPr>
          <w:p w:rsidR="0067676E" w:rsidRPr="00912EEB" w:rsidRDefault="0067676E" w:rsidP="00D958C6">
            <w:pPr>
              <w:shd w:val="clear" w:color="auto" w:fill="FFFFFF"/>
              <w:spacing w:line="245" w:lineRule="exact"/>
              <w:ind w:right="50" w:firstLine="5"/>
              <w:jc w:val="both"/>
            </w:pPr>
            <w:r>
              <w:rPr>
                <w:iCs/>
                <w:spacing w:val="-4"/>
                <w:sz w:val="18"/>
                <w:szCs w:val="18"/>
                <w:lang w:val="es-ES_tradnl"/>
              </w:rPr>
              <w:t>IDENTIFICAR</w:t>
            </w:r>
            <w:r w:rsidRPr="00912EEB">
              <w:rPr>
                <w:iCs/>
                <w:spacing w:val="-4"/>
                <w:sz w:val="18"/>
                <w:szCs w:val="18"/>
                <w:lang w:val="es-ES_tradnl"/>
              </w:rPr>
              <w:t xml:space="preserve"> </w:t>
            </w:r>
            <w:r>
              <w:rPr>
                <w:iCs/>
                <w:spacing w:val="-4"/>
                <w:sz w:val="18"/>
                <w:szCs w:val="18"/>
                <w:lang w:val="es-ES_tradnl"/>
              </w:rPr>
              <w:t>la clasificación</w:t>
            </w:r>
            <w:r w:rsidRPr="00912EEB">
              <w:rPr>
                <w:iCs/>
                <w:spacing w:val="-4"/>
                <w:sz w:val="18"/>
                <w:szCs w:val="18"/>
                <w:lang w:val="es-ES_tradnl"/>
              </w:rPr>
              <w:t xml:space="preserve"> de</w:t>
            </w:r>
            <w:r>
              <w:rPr>
                <w:iCs/>
                <w:spacing w:val="-4"/>
                <w:sz w:val="18"/>
                <w:szCs w:val="18"/>
                <w:lang w:val="es-ES_tradnl"/>
              </w:rPr>
              <w:t xml:space="preserve"> las</w:t>
            </w:r>
            <w:r w:rsidRPr="00912EEB">
              <w:rPr>
                <w:iCs/>
                <w:spacing w:val="-4"/>
                <w:sz w:val="18"/>
                <w:szCs w:val="18"/>
                <w:lang w:val="es-ES_tradnl"/>
              </w:rPr>
              <w:t xml:space="preserve"> acciones según la doctrina y,  su vigencia en el proceso actual</w:t>
            </w:r>
          </w:p>
          <w:p w:rsidR="0067676E" w:rsidRPr="00912EEB" w:rsidRDefault="0067676E" w:rsidP="00D958C6">
            <w:pPr>
              <w:shd w:val="clear" w:color="auto" w:fill="FFFFFF"/>
              <w:spacing w:line="245" w:lineRule="exact"/>
              <w:ind w:right="50" w:firstLine="5"/>
              <w:jc w:val="both"/>
            </w:pP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67676E" w:rsidRPr="00912EEB" w:rsidRDefault="0067676E" w:rsidP="0088452F">
            <w:pPr>
              <w:shd w:val="clear" w:color="auto" w:fill="FFFFFF"/>
              <w:spacing w:line="245" w:lineRule="exact"/>
              <w:ind w:right="50" w:firstLine="5"/>
              <w:jc w:val="both"/>
            </w:pPr>
            <w:r w:rsidRPr="00912EEB">
              <w:rPr>
                <w:iCs/>
                <w:sz w:val="18"/>
                <w:szCs w:val="18"/>
                <w:lang w:val="es-ES_tradnl"/>
              </w:rPr>
              <w:t>VALORA</w:t>
            </w:r>
            <w:r>
              <w:rPr>
                <w:iCs/>
                <w:sz w:val="18"/>
                <w:szCs w:val="18"/>
                <w:lang w:val="es-ES_tradnl"/>
              </w:rPr>
              <w:t>R</w:t>
            </w:r>
            <w:r w:rsidRPr="00912EEB">
              <w:rPr>
                <w:iCs/>
                <w:sz w:val="18"/>
                <w:szCs w:val="18"/>
                <w:lang w:val="es-ES_tradnl"/>
              </w:rPr>
              <w:t xml:space="preserve"> </w:t>
            </w:r>
            <w:r>
              <w:rPr>
                <w:iCs/>
                <w:sz w:val="18"/>
                <w:szCs w:val="18"/>
                <w:lang w:val="es-ES_tradnl"/>
              </w:rPr>
              <w:t>la clasificación de las acciones, según la doctrina y su vigencia en el proceso actual</w:t>
            </w:r>
            <w:r w:rsidRPr="00912EEB">
              <w:rPr>
                <w:iCs/>
                <w:sz w:val="18"/>
                <w:szCs w:val="18"/>
                <w:lang w:val="es-ES_tradnl"/>
              </w:rPr>
              <w:t xml:space="preserve"> </w:t>
            </w:r>
          </w:p>
        </w:tc>
        <w:tc>
          <w:tcPr>
            <w:tcW w:w="1497" w:type="dxa"/>
            <w:gridSpan w:val="2"/>
            <w:vMerge/>
            <w:tcBorders>
              <w:left w:val="single" w:sz="6" w:space="0" w:color="auto"/>
              <w:right w:val="single" w:sz="6" w:space="0" w:color="auto"/>
            </w:tcBorders>
            <w:shd w:val="clear" w:color="auto" w:fill="FFFFFF"/>
          </w:tcPr>
          <w:p w:rsidR="0067676E" w:rsidRPr="0082428B" w:rsidRDefault="0067676E" w:rsidP="000F3E08">
            <w:pPr>
              <w:shd w:val="clear" w:color="auto" w:fill="FFFFFF"/>
              <w:ind w:right="50" w:firstLine="5"/>
            </w:pPr>
          </w:p>
        </w:tc>
        <w:tc>
          <w:tcPr>
            <w:tcW w:w="3394" w:type="dxa"/>
            <w:tcBorders>
              <w:top w:val="single" w:sz="6" w:space="0" w:color="auto"/>
              <w:left w:val="single" w:sz="6" w:space="0" w:color="auto"/>
              <w:bottom w:val="single" w:sz="6" w:space="0" w:color="auto"/>
              <w:right w:val="single" w:sz="6" w:space="0" w:color="auto"/>
            </w:tcBorders>
            <w:shd w:val="clear" w:color="auto" w:fill="FFFFFF"/>
          </w:tcPr>
          <w:p w:rsidR="0067676E" w:rsidRPr="005B5C66" w:rsidRDefault="0067676E" w:rsidP="005B5C66">
            <w:pPr>
              <w:shd w:val="clear" w:color="auto" w:fill="FFFFFF"/>
              <w:spacing w:line="221" w:lineRule="exact"/>
              <w:ind w:right="50" w:firstLine="5"/>
              <w:jc w:val="both"/>
              <w:rPr>
                <w:iCs/>
                <w:spacing w:val="-1"/>
                <w:sz w:val="18"/>
                <w:szCs w:val="18"/>
              </w:rPr>
            </w:pPr>
            <w:r>
              <w:rPr>
                <w:iCs/>
                <w:spacing w:val="-1"/>
                <w:sz w:val="18"/>
                <w:szCs w:val="18"/>
              </w:rPr>
              <w:t>JUZGA</w:t>
            </w:r>
            <w:r w:rsidRPr="00A151DF">
              <w:rPr>
                <w:iCs/>
                <w:spacing w:val="-1"/>
                <w:sz w:val="18"/>
                <w:szCs w:val="18"/>
                <w:lang w:val="es-ES_tradnl"/>
              </w:rPr>
              <w:t xml:space="preserve"> la clasificación de las acciones según la doctrina </w:t>
            </w:r>
            <w:r w:rsidRPr="0088452F">
              <w:rPr>
                <w:iCs/>
                <w:spacing w:val="-1"/>
                <w:sz w:val="18"/>
                <w:szCs w:val="18"/>
                <w:lang w:val="es-ES_tradnl"/>
              </w:rPr>
              <w:t>y su vigencia en el proceso actual</w:t>
            </w:r>
          </w:p>
        </w:tc>
      </w:tr>
      <w:tr w:rsidR="0067676E" w:rsidTr="00352A38">
        <w:trPr>
          <w:trHeight w:hRule="exact" w:val="1335"/>
          <w:jc w:val="center"/>
        </w:trPr>
        <w:tc>
          <w:tcPr>
            <w:tcW w:w="941" w:type="dxa"/>
            <w:vMerge/>
            <w:tcBorders>
              <w:top w:val="nil"/>
              <w:left w:val="single" w:sz="6" w:space="0" w:color="auto"/>
              <w:bottom w:val="nil"/>
              <w:right w:val="single" w:sz="6" w:space="0" w:color="auto"/>
            </w:tcBorders>
            <w:shd w:val="clear" w:color="auto" w:fill="FFFFFF"/>
          </w:tcPr>
          <w:p w:rsidR="0067676E" w:rsidRDefault="0067676E" w:rsidP="00C74CE0"/>
          <w:p w:rsidR="0067676E" w:rsidRDefault="0067676E" w:rsidP="00C74CE0"/>
        </w:tc>
        <w:tc>
          <w:tcPr>
            <w:tcW w:w="888" w:type="dxa"/>
            <w:tcBorders>
              <w:top w:val="single" w:sz="6" w:space="0" w:color="auto"/>
              <w:left w:val="single" w:sz="6" w:space="0" w:color="auto"/>
              <w:bottom w:val="single" w:sz="6" w:space="0" w:color="auto"/>
              <w:right w:val="single" w:sz="6" w:space="0" w:color="auto"/>
            </w:tcBorders>
            <w:shd w:val="clear" w:color="auto" w:fill="FFFFFF"/>
          </w:tcPr>
          <w:p w:rsidR="0067676E" w:rsidRPr="00B927EC" w:rsidRDefault="0067676E" w:rsidP="000F3E08">
            <w:pPr>
              <w:shd w:val="clear" w:color="auto" w:fill="FFFFFF"/>
              <w:ind w:right="50" w:firstLine="5"/>
            </w:pPr>
            <w:r w:rsidRPr="00B927EC">
              <w:rPr>
                <w:iCs/>
                <w:sz w:val="18"/>
                <w:szCs w:val="18"/>
                <w:lang w:val="es-ES_tradnl"/>
              </w:rPr>
              <w:t>12</w:t>
            </w:r>
          </w:p>
        </w:tc>
        <w:tc>
          <w:tcPr>
            <w:tcW w:w="3322" w:type="dxa"/>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0F3E08">
            <w:pPr>
              <w:shd w:val="clear" w:color="auto" w:fill="FFFFFF"/>
              <w:spacing w:line="250" w:lineRule="exact"/>
              <w:ind w:right="50" w:firstLine="5"/>
            </w:pPr>
            <w:r>
              <w:t>El derecho de contradicción. Objeto y fin. Naturaleza Jurídica</w:t>
            </w:r>
          </w:p>
        </w:tc>
        <w:tc>
          <w:tcPr>
            <w:tcW w:w="2438" w:type="dxa"/>
            <w:gridSpan w:val="2"/>
            <w:tcBorders>
              <w:top w:val="single" w:sz="6" w:space="0" w:color="auto"/>
              <w:left w:val="single" w:sz="6" w:space="0" w:color="auto"/>
              <w:bottom w:val="single" w:sz="6" w:space="0" w:color="auto"/>
              <w:right w:val="single" w:sz="6" w:space="0" w:color="auto"/>
            </w:tcBorders>
            <w:shd w:val="clear" w:color="auto" w:fill="FFFFFF"/>
          </w:tcPr>
          <w:p w:rsidR="0067676E" w:rsidRDefault="0067676E" w:rsidP="005B5C66">
            <w:pPr>
              <w:shd w:val="clear" w:color="auto" w:fill="FFFFFF"/>
              <w:spacing w:line="250" w:lineRule="exact"/>
              <w:ind w:right="50" w:firstLine="5"/>
              <w:jc w:val="both"/>
            </w:pPr>
            <w:r>
              <w:rPr>
                <w:i/>
                <w:iCs/>
                <w:spacing w:val="-1"/>
                <w:sz w:val="18"/>
                <w:szCs w:val="18"/>
                <w:lang w:val="es-ES_tradnl"/>
              </w:rPr>
              <w:t>I</w:t>
            </w:r>
            <w:r>
              <w:rPr>
                <w:iCs/>
                <w:spacing w:val="-1"/>
                <w:sz w:val="18"/>
                <w:szCs w:val="18"/>
                <w:lang w:val="es-ES_tradnl"/>
              </w:rPr>
              <w:t>DENTIFICAR</w:t>
            </w:r>
            <w:r>
              <w:rPr>
                <w:i/>
                <w:iCs/>
                <w:spacing w:val="-1"/>
                <w:sz w:val="18"/>
                <w:szCs w:val="18"/>
                <w:lang w:val="es-ES_tradnl"/>
              </w:rPr>
              <w:t xml:space="preserve"> </w:t>
            </w:r>
            <w:r>
              <w:rPr>
                <w:spacing w:val="-1"/>
                <w:sz w:val="18"/>
                <w:szCs w:val="18"/>
                <w:lang w:val="es-ES_tradnl"/>
              </w:rPr>
              <w:t>que el derecho de contradicción, garantiza el derecho del demandado a desnaturalizar la pretensión en el proceso</w:t>
            </w:r>
          </w:p>
        </w:tc>
        <w:tc>
          <w:tcPr>
            <w:tcW w:w="2443" w:type="dxa"/>
            <w:tcBorders>
              <w:top w:val="single" w:sz="6" w:space="0" w:color="auto"/>
              <w:left w:val="single" w:sz="6" w:space="0" w:color="auto"/>
              <w:bottom w:val="single" w:sz="6" w:space="0" w:color="auto"/>
              <w:right w:val="single" w:sz="6" w:space="0" w:color="auto"/>
            </w:tcBorders>
            <w:shd w:val="clear" w:color="auto" w:fill="FFFFFF"/>
          </w:tcPr>
          <w:p w:rsidR="0067676E" w:rsidRPr="005B5C66" w:rsidRDefault="0067676E" w:rsidP="005B5C66">
            <w:pPr>
              <w:shd w:val="clear" w:color="auto" w:fill="FFFFFF"/>
              <w:spacing w:line="250" w:lineRule="exact"/>
              <w:ind w:right="50" w:firstLine="5"/>
              <w:jc w:val="both"/>
              <w:rPr>
                <w:sz w:val="18"/>
                <w:szCs w:val="18"/>
              </w:rPr>
            </w:pPr>
            <w:r w:rsidRPr="005B5C66">
              <w:rPr>
                <w:iCs/>
                <w:sz w:val="18"/>
                <w:szCs w:val="18"/>
              </w:rPr>
              <w:t>VERIFICAR</w:t>
            </w:r>
            <w:r w:rsidRPr="005B5C66">
              <w:rPr>
                <w:iCs/>
                <w:sz w:val="18"/>
                <w:szCs w:val="18"/>
                <w:lang w:val="es-ES_tradnl"/>
              </w:rPr>
              <w:t xml:space="preserve"> que el derecho de </w:t>
            </w:r>
            <w:r w:rsidRPr="005B5C66">
              <w:rPr>
                <w:rFonts w:eastAsia="Times New Roman"/>
                <w:iCs/>
                <w:spacing w:val="-3"/>
                <w:sz w:val="18"/>
                <w:szCs w:val="18"/>
                <w:lang w:val="es-ES_tradnl"/>
              </w:rPr>
              <w:t xml:space="preserve"> Contradicción, </w:t>
            </w:r>
            <w:r>
              <w:rPr>
                <w:rFonts w:eastAsia="Times New Roman"/>
                <w:iCs/>
                <w:spacing w:val="-3"/>
                <w:sz w:val="18"/>
                <w:szCs w:val="18"/>
                <w:lang w:val="es-ES_tradnl"/>
              </w:rPr>
              <w:t>garantiza</w:t>
            </w:r>
            <w:r w:rsidRPr="005B5C66">
              <w:rPr>
                <w:rFonts w:eastAsia="Times New Roman"/>
                <w:iCs/>
                <w:spacing w:val="-3"/>
                <w:sz w:val="18"/>
                <w:szCs w:val="18"/>
                <w:lang w:val="es-ES_tradnl"/>
              </w:rPr>
              <w:t xml:space="preserve"> el derecho  de</w:t>
            </w:r>
            <w:r>
              <w:rPr>
                <w:rFonts w:eastAsia="Times New Roman"/>
                <w:iCs/>
                <w:spacing w:val="-3"/>
                <w:sz w:val="18"/>
                <w:szCs w:val="18"/>
                <w:lang w:val="es-ES_tradnl"/>
              </w:rPr>
              <w:t>l</w:t>
            </w:r>
            <w:r w:rsidRPr="005B5C66">
              <w:rPr>
                <w:rFonts w:eastAsia="Times New Roman"/>
                <w:iCs/>
                <w:spacing w:val="-3"/>
                <w:sz w:val="18"/>
                <w:szCs w:val="18"/>
                <w:lang w:val="es-ES_tradnl"/>
              </w:rPr>
              <w:t xml:space="preserve"> demandado a desnaturalizar la pretensión</w:t>
            </w:r>
            <w:r>
              <w:rPr>
                <w:rFonts w:eastAsia="Times New Roman"/>
                <w:iCs/>
                <w:spacing w:val="-3"/>
                <w:sz w:val="18"/>
                <w:szCs w:val="18"/>
                <w:lang w:val="es-ES_tradnl"/>
              </w:rPr>
              <w:t xml:space="preserve"> en el proceso</w:t>
            </w:r>
          </w:p>
        </w:tc>
        <w:tc>
          <w:tcPr>
            <w:tcW w:w="1497" w:type="dxa"/>
            <w:gridSpan w:val="2"/>
            <w:vMerge/>
            <w:tcBorders>
              <w:left w:val="single" w:sz="6" w:space="0" w:color="auto"/>
              <w:bottom w:val="single" w:sz="6" w:space="0" w:color="auto"/>
              <w:right w:val="single" w:sz="6" w:space="0" w:color="auto"/>
            </w:tcBorders>
            <w:shd w:val="clear" w:color="auto" w:fill="FFFFFF"/>
          </w:tcPr>
          <w:p w:rsidR="0067676E" w:rsidRPr="0082428B" w:rsidRDefault="0067676E" w:rsidP="000F3E08">
            <w:pPr>
              <w:shd w:val="clear" w:color="auto" w:fill="FFFFFF"/>
              <w:ind w:right="50" w:firstLine="5"/>
            </w:pPr>
          </w:p>
        </w:tc>
        <w:tc>
          <w:tcPr>
            <w:tcW w:w="3394" w:type="dxa"/>
            <w:tcBorders>
              <w:top w:val="single" w:sz="6" w:space="0" w:color="auto"/>
              <w:left w:val="single" w:sz="6" w:space="0" w:color="auto"/>
              <w:bottom w:val="single" w:sz="6" w:space="0" w:color="auto"/>
              <w:right w:val="single" w:sz="6" w:space="0" w:color="auto"/>
            </w:tcBorders>
            <w:shd w:val="clear" w:color="auto" w:fill="FFFFFF"/>
          </w:tcPr>
          <w:p w:rsidR="0067676E" w:rsidRPr="00A151DF" w:rsidRDefault="0067676E" w:rsidP="0088452F">
            <w:pPr>
              <w:shd w:val="clear" w:color="auto" w:fill="FFFFFF"/>
              <w:spacing w:line="221" w:lineRule="exact"/>
              <w:ind w:right="50" w:firstLine="5"/>
              <w:jc w:val="both"/>
            </w:pPr>
            <w:r>
              <w:rPr>
                <w:rFonts w:eastAsia="Times New Roman"/>
                <w:iCs/>
                <w:sz w:val="18"/>
                <w:szCs w:val="18"/>
                <w:lang w:val="es-ES_tradnl"/>
              </w:rPr>
              <w:t>EXPLICA</w:t>
            </w:r>
            <w:r w:rsidRPr="00A151DF">
              <w:rPr>
                <w:rFonts w:eastAsia="Times New Roman"/>
                <w:iCs/>
                <w:sz w:val="18"/>
                <w:szCs w:val="18"/>
                <w:lang w:val="es-ES_tradnl"/>
              </w:rPr>
              <w:t xml:space="preserve"> </w:t>
            </w:r>
            <w:r>
              <w:rPr>
                <w:rFonts w:eastAsia="Times New Roman"/>
                <w:iCs/>
                <w:sz w:val="18"/>
                <w:szCs w:val="18"/>
                <w:lang w:val="es-ES_tradnl"/>
              </w:rPr>
              <w:t>que el derecho de contradicción , garantiza el derecho del demandado  a desvirtuar la pretensión en el proceso</w:t>
            </w:r>
          </w:p>
        </w:tc>
      </w:tr>
      <w:tr w:rsidR="00CF5472" w:rsidTr="00CF5472">
        <w:trPr>
          <w:trHeight w:hRule="exact" w:val="312"/>
          <w:jc w:val="center"/>
        </w:trPr>
        <w:tc>
          <w:tcPr>
            <w:tcW w:w="941" w:type="dxa"/>
            <w:vMerge/>
            <w:tcBorders>
              <w:top w:val="nil"/>
              <w:left w:val="single" w:sz="6" w:space="0" w:color="auto"/>
              <w:bottom w:val="nil"/>
              <w:right w:val="single" w:sz="6" w:space="0" w:color="auto"/>
            </w:tcBorders>
            <w:shd w:val="clear" w:color="auto" w:fill="FFFFFF"/>
          </w:tcPr>
          <w:p w:rsidR="00CF5472" w:rsidRDefault="00CF5472" w:rsidP="00C74CE0"/>
          <w:p w:rsidR="00CF5472" w:rsidRDefault="00CF5472" w:rsidP="00C74CE0"/>
        </w:tc>
        <w:tc>
          <w:tcPr>
            <w:tcW w:w="888" w:type="dxa"/>
            <w:vMerge w:val="restart"/>
            <w:tcBorders>
              <w:top w:val="single" w:sz="6" w:space="0" w:color="auto"/>
              <w:left w:val="single" w:sz="6" w:space="0" w:color="auto"/>
              <w:bottom w:val="nil"/>
              <w:right w:val="single" w:sz="6" w:space="0" w:color="auto"/>
            </w:tcBorders>
            <w:shd w:val="clear" w:color="auto" w:fill="FFFFFF"/>
          </w:tcPr>
          <w:p w:rsidR="00CF5472" w:rsidRDefault="00CF5472" w:rsidP="000F3E08">
            <w:pPr>
              <w:shd w:val="clear" w:color="auto" w:fill="FFFFFF"/>
              <w:ind w:right="50" w:firstLine="5"/>
            </w:pPr>
          </w:p>
        </w:tc>
        <w:tc>
          <w:tcPr>
            <w:tcW w:w="13094" w:type="dxa"/>
            <w:gridSpan w:val="7"/>
            <w:tcBorders>
              <w:top w:val="single" w:sz="6" w:space="0" w:color="auto"/>
              <w:left w:val="single" w:sz="6" w:space="0" w:color="auto"/>
              <w:bottom w:val="single" w:sz="6" w:space="0" w:color="auto"/>
              <w:right w:val="single" w:sz="6" w:space="0" w:color="auto"/>
            </w:tcBorders>
            <w:shd w:val="clear" w:color="auto" w:fill="FFFFFF"/>
          </w:tcPr>
          <w:p w:rsidR="00CF5472" w:rsidRPr="005511EA" w:rsidRDefault="00A151DF" w:rsidP="000F3E08">
            <w:pPr>
              <w:shd w:val="clear" w:color="auto" w:fill="FFFFFF"/>
              <w:ind w:right="50" w:firstLine="5"/>
              <w:jc w:val="center"/>
            </w:pPr>
            <w:r w:rsidRPr="005511EA">
              <w:rPr>
                <w:iCs/>
                <w:sz w:val="18"/>
                <w:szCs w:val="18"/>
                <w:lang w:val="es-ES_tradnl"/>
              </w:rPr>
              <w:t>E</w:t>
            </w:r>
            <w:r w:rsidR="00CF5472" w:rsidRPr="005511EA">
              <w:rPr>
                <w:iCs/>
                <w:sz w:val="18"/>
                <w:szCs w:val="18"/>
                <w:lang w:val="es-ES_tradnl"/>
              </w:rPr>
              <w:t>VALUACI</w:t>
            </w:r>
            <w:r w:rsidR="00CF5472" w:rsidRPr="005511EA">
              <w:rPr>
                <w:rFonts w:eastAsia="Times New Roman" w:cs="Times New Roman"/>
                <w:iCs/>
                <w:sz w:val="18"/>
                <w:szCs w:val="18"/>
                <w:lang w:val="es-ES_tradnl"/>
              </w:rPr>
              <w:t>Ó</w:t>
            </w:r>
            <w:r w:rsidRPr="005511EA">
              <w:rPr>
                <w:rFonts w:eastAsia="Times New Roman"/>
                <w:iCs/>
                <w:sz w:val="18"/>
                <w:szCs w:val="18"/>
                <w:lang w:val="es-ES_tradnl"/>
              </w:rPr>
              <w:t xml:space="preserve">IN </w:t>
            </w:r>
            <w:r w:rsidR="00CF5472" w:rsidRPr="005511EA">
              <w:rPr>
                <w:rFonts w:eastAsia="Times New Roman"/>
                <w:iCs/>
                <w:sz w:val="18"/>
                <w:szCs w:val="18"/>
                <w:lang w:val="es-ES_tradnl"/>
              </w:rPr>
              <w:t>DE</w:t>
            </w:r>
            <w:r w:rsidRPr="005511EA">
              <w:rPr>
                <w:rFonts w:eastAsia="Times New Roman"/>
                <w:iCs/>
                <w:sz w:val="18"/>
                <w:szCs w:val="18"/>
                <w:lang w:val="es-ES_tradnl"/>
              </w:rPr>
              <w:t xml:space="preserve">  </w:t>
            </w:r>
            <w:r w:rsidR="00CF5472" w:rsidRPr="005511EA">
              <w:rPr>
                <w:rFonts w:eastAsia="Times New Roman"/>
                <w:iCs/>
                <w:sz w:val="18"/>
                <w:szCs w:val="18"/>
                <w:lang w:val="es-ES_tradnl"/>
              </w:rPr>
              <w:t>LA UNIDAD</w:t>
            </w:r>
            <w:r w:rsidRPr="005511EA">
              <w:rPr>
                <w:rFonts w:eastAsia="Times New Roman"/>
                <w:iCs/>
                <w:sz w:val="18"/>
                <w:szCs w:val="18"/>
                <w:lang w:val="es-ES_tradnl"/>
              </w:rPr>
              <w:t xml:space="preserve"> </w:t>
            </w:r>
            <w:r w:rsidR="00CF5472" w:rsidRPr="005511EA">
              <w:rPr>
                <w:rFonts w:eastAsia="Times New Roman"/>
                <w:iCs/>
                <w:sz w:val="18"/>
                <w:szCs w:val="18"/>
                <w:lang w:val="es-ES_tradnl"/>
              </w:rPr>
              <w:t xml:space="preserve"> DID</w:t>
            </w:r>
            <w:r w:rsidR="00CF5472" w:rsidRPr="005511EA">
              <w:rPr>
                <w:rFonts w:eastAsia="Times New Roman" w:cs="Times New Roman"/>
                <w:iCs/>
                <w:sz w:val="18"/>
                <w:szCs w:val="18"/>
                <w:lang w:val="es-ES_tradnl"/>
              </w:rPr>
              <w:t>Á</w:t>
            </w:r>
            <w:r w:rsidR="00CF5472" w:rsidRPr="005511EA">
              <w:rPr>
                <w:rFonts w:eastAsia="Times New Roman"/>
                <w:iCs/>
                <w:sz w:val="18"/>
                <w:szCs w:val="18"/>
                <w:lang w:val="es-ES_tradnl"/>
              </w:rPr>
              <w:t>CTICA</w:t>
            </w:r>
          </w:p>
        </w:tc>
      </w:tr>
      <w:tr w:rsidR="007E0078" w:rsidTr="00CF5472">
        <w:trPr>
          <w:trHeight w:hRule="exact" w:val="278"/>
          <w:jc w:val="center"/>
        </w:trPr>
        <w:tc>
          <w:tcPr>
            <w:tcW w:w="941" w:type="dxa"/>
            <w:vMerge/>
            <w:tcBorders>
              <w:top w:val="nil"/>
              <w:left w:val="single" w:sz="6" w:space="0" w:color="auto"/>
              <w:bottom w:val="nil"/>
              <w:right w:val="single" w:sz="6" w:space="0" w:color="auto"/>
            </w:tcBorders>
            <w:shd w:val="clear" w:color="auto" w:fill="FFFFFF"/>
          </w:tcPr>
          <w:p w:rsidR="007E0078" w:rsidRDefault="007E0078" w:rsidP="00C74CE0"/>
          <w:p w:rsidR="007E0078" w:rsidRDefault="007E0078" w:rsidP="00C74CE0"/>
        </w:tc>
        <w:tc>
          <w:tcPr>
            <w:tcW w:w="888" w:type="dxa"/>
            <w:vMerge/>
            <w:tcBorders>
              <w:top w:val="nil"/>
              <w:left w:val="single" w:sz="6" w:space="0" w:color="auto"/>
              <w:bottom w:val="nil"/>
              <w:right w:val="single" w:sz="6" w:space="0" w:color="auto"/>
            </w:tcBorders>
            <w:shd w:val="clear" w:color="auto" w:fill="FFFFFF"/>
          </w:tcPr>
          <w:p w:rsidR="007E0078" w:rsidRDefault="007E0078" w:rsidP="000F3E08">
            <w:pPr>
              <w:ind w:right="50" w:firstLine="5"/>
            </w:pPr>
          </w:p>
          <w:p w:rsidR="007E0078" w:rsidRDefault="007E0078" w:rsidP="000F3E08">
            <w:pPr>
              <w:ind w:right="50" w:firstLine="5"/>
            </w:pPr>
          </w:p>
        </w:tc>
        <w:tc>
          <w:tcPr>
            <w:tcW w:w="3322" w:type="dxa"/>
            <w:tcBorders>
              <w:top w:val="single" w:sz="6" w:space="0" w:color="auto"/>
              <w:left w:val="single" w:sz="6" w:space="0" w:color="auto"/>
              <w:bottom w:val="single" w:sz="6" w:space="0" w:color="auto"/>
              <w:right w:val="nil"/>
            </w:tcBorders>
            <w:shd w:val="clear" w:color="auto" w:fill="FFFFFF"/>
          </w:tcPr>
          <w:p w:rsidR="007E0078" w:rsidRPr="00EF5706" w:rsidRDefault="000914D4" w:rsidP="00EF5706">
            <w:pPr>
              <w:shd w:val="clear" w:color="auto" w:fill="FFFFFF"/>
              <w:ind w:right="50" w:firstLine="5"/>
              <w:jc w:val="center"/>
            </w:pPr>
            <w:r w:rsidRPr="00EF5706">
              <w:rPr>
                <w:iCs/>
                <w:sz w:val="18"/>
                <w:szCs w:val="18"/>
                <w:lang w:val="es-ES_tradnl"/>
              </w:rPr>
              <w:t>EVIDENCIA DE CONOCIMIENTO</w:t>
            </w:r>
            <w:r w:rsidR="00EF5706" w:rsidRPr="00EF5706">
              <w:rPr>
                <w:iCs/>
                <w:sz w:val="18"/>
                <w:szCs w:val="18"/>
                <w:lang w:val="es-ES_tradnl"/>
              </w:rPr>
              <w:t>S</w:t>
            </w:r>
          </w:p>
        </w:tc>
        <w:tc>
          <w:tcPr>
            <w:tcW w:w="547" w:type="dxa"/>
            <w:tcBorders>
              <w:top w:val="single" w:sz="6" w:space="0" w:color="auto"/>
              <w:left w:val="nil"/>
              <w:bottom w:val="single" w:sz="6" w:space="0" w:color="auto"/>
              <w:right w:val="single" w:sz="6" w:space="0" w:color="auto"/>
            </w:tcBorders>
            <w:shd w:val="clear" w:color="auto" w:fill="FFFFFF"/>
          </w:tcPr>
          <w:p w:rsidR="007E0078" w:rsidRDefault="007E0078" w:rsidP="00EF5706">
            <w:pPr>
              <w:shd w:val="clear" w:color="auto" w:fill="FFFFFF"/>
              <w:ind w:right="50"/>
            </w:pPr>
          </w:p>
        </w:tc>
        <w:tc>
          <w:tcPr>
            <w:tcW w:w="4924" w:type="dxa"/>
            <w:gridSpan w:val="3"/>
            <w:tcBorders>
              <w:top w:val="single" w:sz="6" w:space="0" w:color="auto"/>
              <w:left w:val="single" w:sz="6" w:space="0" w:color="auto"/>
              <w:bottom w:val="single" w:sz="6" w:space="0" w:color="auto"/>
              <w:right w:val="single" w:sz="6" w:space="0" w:color="auto"/>
            </w:tcBorders>
            <w:shd w:val="clear" w:color="auto" w:fill="FFFFFF"/>
          </w:tcPr>
          <w:p w:rsidR="007E0078" w:rsidRPr="00EF5706" w:rsidRDefault="000914D4" w:rsidP="00EF5706">
            <w:pPr>
              <w:shd w:val="clear" w:color="auto" w:fill="FFFFFF"/>
              <w:ind w:right="50" w:firstLine="5"/>
              <w:jc w:val="center"/>
            </w:pPr>
            <w:r w:rsidRPr="00EF5706">
              <w:rPr>
                <w:iCs/>
                <w:sz w:val="18"/>
                <w:szCs w:val="18"/>
                <w:lang w:val="es-ES_tradnl"/>
              </w:rPr>
              <w:t>EVIDENCIA DE PRODUCTO</w:t>
            </w:r>
          </w:p>
        </w:tc>
        <w:tc>
          <w:tcPr>
            <w:tcW w:w="907" w:type="dxa"/>
            <w:tcBorders>
              <w:top w:val="single" w:sz="6" w:space="0" w:color="auto"/>
              <w:left w:val="single" w:sz="6" w:space="0" w:color="auto"/>
              <w:bottom w:val="single" w:sz="6" w:space="0" w:color="auto"/>
              <w:right w:val="nil"/>
            </w:tcBorders>
            <w:shd w:val="clear" w:color="auto" w:fill="FFFFFF"/>
          </w:tcPr>
          <w:p w:rsidR="007E0078" w:rsidRDefault="007E0078" w:rsidP="000F3E08">
            <w:pPr>
              <w:shd w:val="clear" w:color="auto" w:fill="FFFFFF"/>
              <w:ind w:right="50" w:firstLine="5"/>
            </w:pPr>
          </w:p>
        </w:tc>
        <w:tc>
          <w:tcPr>
            <w:tcW w:w="3394" w:type="dxa"/>
            <w:tcBorders>
              <w:top w:val="single" w:sz="6" w:space="0" w:color="auto"/>
              <w:left w:val="nil"/>
              <w:bottom w:val="single" w:sz="6" w:space="0" w:color="auto"/>
              <w:right w:val="single" w:sz="6" w:space="0" w:color="auto"/>
            </w:tcBorders>
            <w:shd w:val="clear" w:color="auto" w:fill="FFFFFF"/>
          </w:tcPr>
          <w:p w:rsidR="007E0078" w:rsidRPr="00EF5706" w:rsidRDefault="000914D4" w:rsidP="00EF5706">
            <w:pPr>
              <w:shd w:val="clear" w:color="auto" w:fill="FFFFFF"/>
              <w:ind w:right="50" w:firstLine="5"/>
              <w:jc w:val="center"/>
            </w:pPr>
            <w:r w:rsidRPr="00EF5706">
              <w:rPr>
                <w:iCs/>
                <w:sz w:val="18"/>
                <w:szCs w:val="18"/>
                <w:lang w:val="es-ES_tradnl"/>
              </w:rPr>
              <w:t>EVIDENCIA DE DESEMPE</w:t>
            </w:r>
            <w:r w:rsidRPr="00EF5706">
              <w:rPr>
                <w:rFonts w:eastAsia="Times New Roman" w:cs="Times New Roman"/>
                <w:iCs/>
                <w:sz w:val="18"/>
                <w:szCs w:val="18"/>
                <w:lang w:val="es-ES_tradnl"/>
              </w:rPr>
              <w:t>Ñ</w:t>
            </w:r>
            <w:r w:rsidRPr="00EF5706">
              <w:rPr>
                <w:rFonts w:eastAsia="Times New Roman"/>
                <w:iCs/>
                <w:sz w:val="18"/>
                <w:szCs w:val="18"/>
                <w:lang w:val="es-ES_tradnl"/>
              </w:rPr>
              <w:t>O</w:t>
            </w:r>
          </w:p>
        </w:tc>
      </w:tr>
      <w:tr w:rsidR="000F3E08" w:rsidTr="00851563">
        <w:trPr>
          <w:trHeight w:hRule="exact" w:val="1234"/>
          <w:jc w:val="center"/>
        </w:trPr>
        <w:tc>
          <w:tcPr>
            <w:tcW w:w="941" w:type="dxa"/>
            <w:vMerge/>
            <w:tcBorders>
              <w:top w:val="nil"/>
              <w:left w:val="single" w:sz="6" w:space="0" w:color="auto"/>
              <w:bottom w:val="single" w:sz="6" w:space="0" w:color="auto"/>
              <w:right w:val="single" w:sz="6" w:space="0" w:color="auto"/>
            </w:tcBorders>
            <w:shd w:val="clear" w:color="auto" w:fill="FFFFFF"/>
          </w:tcPr>
          <w:p w:rsidR="000F3E08" w:rsidRDefault="000F3E08" w:rsidP="00C74CE0"/>
          <w:p w:rsidR="000F3E08" w:rsidRDefault="000F3E08" w:rsidP="00C74CE0"/>
        </w:tc>
        <w:tc>
          <w:tcPr>
            <w:tcW w:w="888" w:type="dxa"/>
            <w:vMerge/>
            <w:tcBorders>
              <w:top w:val="nil"/>
              <w:left w:val="single" w:sz="6" w:space="0" w:color="auto"/>
              <w:bottom w:val="single" w:sz="6" w:space="0" w:color="auto"/>
              <w:right w:val="single" w:sz="6" w:space="0" w:color="auto"/>
            </w:tcBorders>
            <w:shd w:val="clear" w:color="auto" w:fill="FFFFFF"/>
          </w:tcPr>
          <w:p w:rsidR="000F3E08" w:rsidRDefault="000F3E08" w:rsidP="000F3E08">
            <w:pPr>
              <w:ind w:right="50" w:firstLine="5"/>
            </w:pPr>
          </w:p>
          <w:p w:rsidR="000F3E08" w:rsidRDefault="000F3E08" w:rsidP="000F3E08">
            <w:pPr>
              <w:ind w:right="50" w:firstLine="5"/>
            </w:pPr>
          </w:p>
        </w:tc>
        <w:tc>
          <w:tcPr>
            <w:tcW w:w="3869" w:type="dxa"/>
            <w:gridSpan w:val="2"/>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AF2A46" w:rsidP="002A14E6">
            <w:pPr>
              <w:shd w:val="clear" w:color="auto" w:fill="FFFFFF"/>
              <w:spacing w:line="274" w:lineRule="exact"/>
              <w:ind w:right="50" w:firstLine="5"/>
            </w:pPr>
            <w:r>
              <w:rPr>
                <w:iCs/>
                <w:sz w:val="18"/>
                <w:szCs w:val="18"/>
              </w:rPr>
              <w:t>Evaluación Escrita</w:t>
            </w:r>
            <w:r w:rsidR="002A14E6" w:rsidRPr="00A151DF">
              <w:rPr>
                <w:iCs/>
                <w:sz w:val="18"/>
                <w:szCs w:val="18"/>
              </w:rPr>
              <w:t xml:space="preserve"> </w:t>
            </w:r>
            <w:r w:rsidR="00FA5338" w:rsidRPr="00A151DF">
              <w:rPr>
                <w:rFonts w:eastAsia="Times New Roman"/>
                <w:iCs/>
                <w:sz w:val="18"/>
                <w:szCs w:val="18"/>
                <w:lang w:val="es-ES_tradnl"/>
              </w:rPr>
              <w:t xml:space="preserve"> de la</w:t>
            </w:r>
            <w:r>
              <w:rPr>
                <w:rFonts w:eastAsia="Times New Roman"/>
                <w:iCs/>
                <w:sz w:val="18"/>
                <w:szCs w:val="18"/>
                <w:lang w:val="es-ES_tradnl"/>
              </w:rPr>
              <w:t xml:space="preserve"> </w:t>
            </w:r>
            <w:r w:rsidR="002A14E6" w:rsidRPr="00A151DF">
              <w:rPr>
                <w:rFonts w:eastAsia="Times New Roman"/>
                <w:iCs/>
                <w:sz w:val="18"/>
                <w:szCs w:val="18"/>
                <w:lang w:val="es-ES_tradnl"/>
              </w:rPr>
              <w:t xml:space="preserve"> III U</w:t>
            </w:r>
            <w:r w:rsidR="00FA5338" w:rsidRPr="00A151DF">
              <w:rPr>
                <w:rFonts w:eastAsia="Times New Roman"/>
                <w:iCs/>
                <w:sz w:val="18"/>
                <w:szCs w:val="18"/>
                <w:lang w:val="es-ES_tradnl"/>
              </w:rPr>
              <w:t>nidad did</w:t>
            </w:r>
            <w:r w:rsidR="00FA5338" w:rsidRPr="00A151DF">
              <w:rPr>
                <w:rFonts w:eastAsia="Times New Roman" w:cs="Times New Roman"/>
                <w:iCs/>
                <w:sz w:val="18"/>
                <w:szCs w:val="18"/>
                <w:lang w:val="es-ES_tradnl"/>
              </w:rPr>
              <w:t>á</w:t>
            </w:r>
            <w:r w:rsidR="000F3E08" w:rsidRPr="00A151DF">
              <w:rPr>
                <w:rFonts w:eastAsia="Times New Roman"/>
                <w:iCs/>
                <w:sz w:val="18"/>
                <w:szCs w:val="18"/>
                <w:lang w:val="es-ES_tradnl"/>
              </w:rPr>
              <w:t>ctica</w:t>
            </w:r>
            <w:r>
              <w:rPr>
                <w:rFonts w:eastAsia="Times New Roman"/>
                <w:iCs/>
                <w:sz w:val="18"/>
                <w:szCs w:val="18"/>
                <w:lang w:val="es-ES_tradnl"/>
              </w:rPr>
              <w:t>: La Acción y la Contradicción, incluida la lectura</w:t>
            </w:r>
            <w:r w:rsidR="002A14E6" w:rsidRPr="00A151DF">
              <w:rPr>
                <w:rFonts w:eastAsia="Times New Roman"/>
                <w:iCs/>
                <w:sz w:val="18"/>
                <w:szCs w:val="18"/>
                <w:lang w:val="es-ES_tradnl"/>
              </w:rPr>
              <w:t xml:space="preserve">  </w:t>
            </w:r>
            <w:r w:rsidR="00FA5338" w:rsidRPr="00A151DF">
              <w:rPr>
                <w:sz w:val="18"/>
                <w:szCs w:val="18"/>
                <w:lang w:val="es-ES_tradnl"/>
              </w:rPr>
              <w:t xml:space="preserve"> </w:t>
            </w:r>
          </w:p>
        </w:tc>
        <w:tc>
          <w:tcPr>
            <w:tcW w:w="4924" w:type="dxa"/>
            <w:gridSpan w:val="3"/>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FA5338" w:rsidP="00B927EC">
            <w:pPr>
              <w:shd w:val="clear" w:color="auto" w:fill="FFFFFF"/>
              <w:spacing w:line="269" w:lineRule="exact"/>
              <w:ind w:right="50" w:firstLine="5"/>
              <w:jc w:val="both"/>
            </w:pPr>
            <w:r w:rsidRPr="00A151DF">
              <w:rPr>
                <w:iCs/>
                <w:sz w:val="18"/>
                <w:szCs w:val="18"/>
                <w:lang w:val="es-ES_tradnl"/>
              </w:rPr>
              <w:t xml:space="preserve">Entrega </w:t>
            </w:r>
            <w:r w:rsidR="00A151DF" w:rsidRPr="00A151DF">
              <w:rPr>
                <w:iCs/>
                <w:sz w:val="18"/>
                <w:szCs w:val="18"/>
                <w:lang w:val="es-ES_tradnl"/>
              </w:rPr>
              <w:t>de la 3era Lectura recomendada sobre la III Unidad Didáctica que deberá ser analizada y debatida en los Talleres de Lectura</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rsidR="000F3E08" w:rsidRPr="00A151DF" w:rsidRDefault="000F3E08" w:rsidP="00B927EC">
            <w:pPr>
              <w:shd w:val="clear" w:color="auto" w:fill="FFFFFF"/>
              <w:spacing w:line="269" w:lineRule="exact"/>
              <w:ind w:right="50" w:firstLine="5"/>
              <w:rPr>
                <w:sz w:val="18"/>
                <w:szCs w:val="18"/>
              </w:rPr>
            </w:pPr>
            <w:r w:rsidRPr="00A151DF">
              <w:rPr>
                <w:iCs/>
                <w:spacing w:val="-6"/>
                <w:sz w:val="18"/>
                <w:szCs w:val="18"/>
                <w:lang w:val="es-ES_tradnl"/>
              </w:rPr>
              <w:t>Asistencia puntual, y participaci</w:t>
            </w:r>
            <w:r w:rsidRPr="00A151DF">
              <w:rPr>
                <w:rFonts w:eastAsia="Times New Roman" w:cs="Times New Roman"/>
                <w:iCs/>
                <w:spacing w:val="-6"/>
                <w:sz w:val="18"/>
                <w:szCs w:val="18"/>
                <w:lang w:val="es-ES_tradnl"/>
              </w:rPr>
              <w:t>ó</w:t>
            </w:r>
            <w:r w:rsidRPr="00A151DF">
              <w:rPr>
                <w:rFonts w:eastAsia="Times New Roman"/>
                <w:iCs/>
                <w:spacing w:val="-6"/>
                <w:sz w:val="18"/>
                <w:szCs w:val="18"/>
                <w:lang w:val="es-ES_tradnl"/>
              </w:rPr>
              <w:t>n acti</w:t>
            </w:r>
            <w:r w:rsidR="00BC5932" w:rsidRPr="00A151DF">
              <w:rPr>
                <w:rFonts w:eastAsia="Times New Roman"/>
                <w:iCs/>
                <w:spacing w:val="-6"/>
                <w:sz w:val="18"/>
                <w:szCs w:val="18"/>
                <w:lang w:val="es-ES_tradnl"/>
              </w:rPr>
              <w:t>v</w:t>
            </w:r>
            <w:r w:rsidRPr="00A151DF">
              <w:rPr>
                <w:rFonts w:eastAsia="Times New Roman"/>
                <w:iCs/>
                <w:spacing w:val="-6"/>
                <w:sz w:val="18"/>
                <w:szCs w:val="18"/>
                <w:lang w:val="es-ES_tradnl"/>
              </w:rPr>
              <w:t xml:space="preserve">a en </w:t>
            </w:r>
            <w:r w:rsidRPr="00A151DF">
              <w:rPr>
                <w:rFonts w:eastAsia="Times New Roman"/>
                <w:iCs/>
                <w:sz w:val="18"/>
                <w:szCs w:val="18"/>
                <w:lang w:val="es-ES_tradnl"/>
              </w:rPr>
              <w:t>los debates a nivel interpretativo</w:t>
            </w:r>
            <w:r w:rsidR="00D958C6">
              <w:rPr>
                <w:rFonts w:eastAsia="Times New Roman"/>
                <w:iCs/>
                <w:sz w:val="18"/>
                <w:szCs w:val="18"/>
                <w:lang w:val="es-ES_tradnl"/>
              </w:rPr>
              <w:t>- argumentativo y expositivo</w:t>
            </w:r>
          </w:p>
        </w:tc>
      </w:tr>
    </w:tbl>
    <w:p w:rsidR="007E0078" w:rsidRDefault="007E0078" w:rsidP="00C74CE0">
      <w:pPr>
        <w:sectPr w:rsidR="007E0078" w:rsidSect="00CF5472">
          <w:pgSz w:w="16834" w:h="11909" w:orient="landscape" w:code="9"/>
          <w:pgMar w:top="1701" w:right="1701" w:bottom="1701" w:left="1701" w:header="720" w:footer="720" w:gutter="0"/>
          <w:cols w:space="60"/>
          <w:noEndnote/>
        </w:sectPr>
      </w:pPr>
    </w:p>
    <w:tbl>
      <w:tblPr>
        <w:tblW w:w="14828" w:type="dxa"/>
        <w:jc w:val="center"/>
        <w:tblLayout w:type="fixed"/>
        <w:tblCellMar>
          <w:left w:w="40" w:type="dxa"/>
          <w:right w:w="40" w:type="dxa"/>
        </w:tblCellMar>
        <w:tblLook w:val="0000" w:firstRow="0" w:lastRow="0" w:firstColumn="0" w:lastColumn="0" w:noHBand="0" w:noVBand="0"/>
      </w:tblPr>
      <w:tblGrid>
        <w:gridCol w:w="893"/>
        <w:gridCol w:w="888"/>
        <w:gridCol w:w="3293"/>
        <w:gridCol w:w="302"/>
        <w:gridCol w:w="2127"/>
        <w:gridCol w:w="2429"/>
        <w:gridCol w:w="605"/>
        <w:gridCol w:w="883"/>
        <w:gridCol w:w="3408"/>
      </w:tblGrid>
      <w:tr w:rsidR="00FF5F30" w:rsidTr="00A86DA4">
        <w:trPr>
          <w:trHeight w:hRule="exact" w:val="854"/>
          <w:jc w:val="center"/>
        </w:trPr>
        <w:tc>
          <w:tcPr>
            <w:tcW w:w="893" w:type="dxa"/>
            <w:vMerge w:val="restart"/>
            <w:tcBorders>
              <w:top w:val="single" w:sz="6" w:space="0" w:color="auto"/>
              <w:left w:val="single" w:sz="6" w:space="0" w:color="auto"/>
              <w:right w:val="single" w:sz="6" w:space="0" w:color="auto"/>
            </w:tcBorders>
            <w:shd w:val="clear" w:color="auto" w:fill="FFFFFF"/>
            <w:textDirection w:val="btLr"/>
            <w:vAlign w:val="center"/>
          </w:tcPr>
          <w:p w:rsidR="00FF5F30" w:rsidRPr="00FF5F30" w:rsidRDefault="00FF5F30" w:rsidP="00FF5F30">
            <w:pPr>
              <w:shd w:val="clear" w:color="auto" w:fill="FFFFFF"/>
              <w:spacing w:line="283" w:lineRule="exact"/>
              <w:ind w:left="115" w:right="38"/>
              <w:jc w:val="center"/>
              <w:rPr>
                <w:b/>
                <w:bCs/>
                <w:i/>
                <w:iCs/>
                <w:sz w:val="22"/>
                <w:szCs w:val="22"/>
                <w:lang w:val="es-ES_tradnl"/>
              </w:rPr>
            </w:pPr>
            <w:r>
              <w:rPr>
                <w:b/>
                <w:bCs/>
                <w:i/>
                <w:iCs/>
                <w:sz w:val="22"/>
                <w:szCs w:val="22"/>
                <w:lang w:val="es-ES_tradnl"/>
              </w:rPr>
              <w:lastRenderedPageBreak/>
              <w:t>UNIDAD DIDÁCTICA IV: LOS  SUJETOS  DEL  PROCESO</w:t>
            </w:r>
          </w:p>
        </w:tc>
        <w:tc>
          <w:tcPr>
            <w:tcW w:w="13935" w:type="dxa"/>
            <w:gridSpan w:val="8"/>
            <w:tcBorders>
              <w:top w:val="single" w:sz="6" w:space="0" w:color="auto"/>
              <w:left w:val="single" w:sz="6" w:space="0" w:color="auto"/>
              <w:bottom w:val="single" w:sz="6" w:space="0" w:color="auto"/>
              <w:right w:val="single" w:sz="6" w:space="0" w:color="auto"/>
            </w:tcBorders>
            <w:shd w:val="clear" w:color="auto" w:fill="FFFFFF"/>
          </w:tcPr>
          <w:p w:rsidR="00FF5F30" w:rsidRPr="0070587B" w:rsidRDefault="00FF5F30" w:rsidP="00FE6391">
            <w:pPr>
              <w:shd w:val="clear" w:color="auto" w:fill="FFFFFF"/>
              <w:spacing w:line="274" w:lineRule="exact"/>
              <w:ind w:left="115" w:right="38"/>
              <w:jc w:val="both"/>
            </w:pPr>
            <w:r w:rsidRPr="0070587B">
              <w:rPr>
                <w:b/>
                <w:iCs/>
                <w:sz w:val="18"/>
                <w:szCs w:val="18"/>
                <w:lang w:val="es-ES_tradnl"/>
              </w:rPr>
              <w:t>CAPACIDAD D</w:t>
            </w:r>
            <w:r>
              <w:rPr>
                <w:rFonts w:eastAsia="Times New Roman" w:cs="Times New Roman"/>
                <w:b/>
                <w:iCs/>
                <w:sz w:val="18"/>
                <w:szCs w:val="18"/>
                <w:lang w:val="es-ES_tradnl"/>
              </w:rPr>
              <w:t xml:space="preserve">E </w:t>
            </w:r>
            <w:r w:rsidRPr="0070587B">
              <w:rPr>
                <w:rFonts w:eastAsia="Times New Roman"/>
                <w:b/>
                <w:iCs/>
                <w:sz w:val="18"/>
                <w:szCs w:val="18"/>
                <w:lang w:val="es-ES_tradnl"/>
              </w:rPr>
              <w:t>LA UNIDAD DID</w:t>
            </w:r>
            <w:r w:rsidRPr="0070587B">
              <w:rPr>
                <w:rFonts w:eastAsia="Times New Roman" w:cs="Times New Roman"/>
                <w:b/>
                <w:iCs/>
                <w:sz w:val="18"/>
                <w:szCs w:val="18"/>
                <w:lang w:val="es-ES_tradnl"/>
              </w:rPr>
              <w:t>Á</w:t>
            </w:r>
            <w:r w:rsidRPr="0070587B">
              <w:rPr>
                <w:rFonts w:eastAsia="Times New Roman"/>
                <w:b/>
                <w:iCs/>
                <w:sz w:val="18"/>
                <w:szCs w:val="18"/>
                <w:lang w:val="es-ES_tradnl"/>
              </w:rPr>
              <w:t xml:space="preserve">CTICA </w:t>
            </w:r>
            <w:r w:rsidRPr="0070587B">
              <w:rPr>
                <w:rFonts w:eastAsia="Times New Roman"/>
                <w:b/>
                <w:iCs/>
                <w:sz w:val="18"/>
                <w:szCs w:val="18"/>
              </w:rPr>
              <w:t>IV</w:t>
            </w:r>
            <w:r w:rsidRPr="0070587B">
              <w:rPr>
                <w:rFonts w:eastAsia="Times New Roman"/>
                <w:iCs/>
                <w:sz w:val="18"/>
                <w:szCs w:val="18"/>
              </w:rPr>
              <w:t xml:space="preserve">: </w:t>
            </w:r>
            <w:r>
              <w:rPr>
                <w:rFonts w:eastAsia="Times New Roman"/>
                <w:iCs/>
                <w:sz w:val="18"/>
                <w:szCs w:val="18"/>
              </w:rPr>
              <w:t>Ante la realidad de que el p</w:t>
            </w:r>
            <w:r w:rsidRPr="0070587B">
              <w:rPr>
                <w:rFonts w:eastAsia="Times New Roman"/>
                <w:iCs/>
                <w:sz w:val="18"/>
                <w:szCs w:val="18"/>
              </w:rPr>
              <w:t>roceso es el mecanismo más civilizado  para la solución de los conflictos de  intereses, ANALIZAR la participación de las partes procesales y los demás  sujetos en el Proceso</w:t>
            </w:r>
          </w:p>
        </w:tc>
      </w:tr>
      <w:tr w:rsidR="00FF5F30" w:rsidTr="00A86DA4">
        <w:trPr>
          <w:trHeight w:hRule="exact" w:val="518"/>
          <w:jc w:val="center"/>
        </w:trPr>
        <w:tc>
          <w:tcPr>
            <w:tcW w:w="893" w:type="dxa"/>
            <w:vMerge/>
            <w:tcBorders>
              <w:left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vMerge w:val="restart"/>
            <w:tcBorders>
              <w:top w:val="single" w:sz="6" w:space="0" w:color="auto"/>
              <w:left w:val="single" w:sz="6" w:space="0" w:color="auto"/>
              <w:bottom w:val="nil"/>
              <w:right w:val="single" w:sz="6" w:space="0" w:color="auto"/>
            </w:tcBorders>
            <w:shd w:val="clear" w:color="auto" w:fill="FFFFFF"/>
          </w:tcPr>
          <w:p w:rsidR="00FF5F30" w:rsidRDefault="00FF5F30" w:rsidP="00B2610C">
            <w:pPr>
              <w:shd w:val="clear" w:color="auto" w:fill="FFFFFF"/>
              <w:ind w:right="38"/>
            </w:pPr>
            <w:r>
              <w:rPr>
                <w:i/>
                <w:iCs/>
                <w:sz w:val="18"/>
                <w:szCs w:val="18"/>
                <w:lang w:val="es-ES_tradnl"/>
              </w:rPr>
              <w:t>Semana</w:t>
            </w:r>
          </w:p>
        </w:tc>
        <w:tc>
          <w:tcPr>
            <w:tcW w:w="3293" w:type="dxa"/>
            <w:tcBorders>
              <w:top w:val="single" w:sz="6" w:space="0" w:color="auto"/>
              <w:left w:val="single" w:sz="6" w:space="0" w:color="auto"/>
              <w:bottom w:val="single" w:sz="6" w:space="0" w:color="auto"/>
              <w:right w:val="nil"/>
            </w:tcBorders>
            <w:shd w:val="clear" w:color="auto" w:fill="FFFFFF"/>
          </w:tcPr>
          <w:p w:rsidR="00FF5F30" w:rsidRDefault="00FF5F30" w:rsidP="000F3E08">
            <w:pPr>
              <w:shd w:val="clear" w:color="auto" w:fill="FFFFFF"/>
              <w:ind w:left="115" w:right="38"/>
            </w:pPr>
          </w:p>
        </w:tc>
        <w:tc>
          <w:tcPr>
            <w:tcW w:w="4858" w:type="dxa"/>
            <w:gridSpan w:val="3"/>
            <w:tcBorders>
              <w:top w:val="single" w:sz="6" w:space="0" w:color="auto"/>
              <w:left w:val="nil"/>
              <w:bottom w:val="single" w:sz="6" w:space="0" w:color="auto"/>
              <w:right w:val="single" w:sz="6" w:space="0" w:color="auto"/>
            </w:tcBorders>
            <w:shd w:val="clear" w:color="auto" w:fill="FFFFFF"/>
          </w:tcPr>
          <w:p w:rsidR="00FF5F30" w:rsidRDefault="00FF5F30" w:rsidP="000F3E08">
            <w:pPr>
              <w:shd w:val="clear" w:color="auto" w:fill="FFFFFF"/>
              <w:ind w:left="115" w:right="38"/>
            </w:pPr>
            <w:r>
              <w:rPr>
                <w:i/>
                <w:iCs/>
                <w:sz w:val="18"/>
                <w:szCs w:val="18"/>
                <w:lang w:val="es-ES_tradnl"/>
              </w:rPr>
              <w:t>Contenidos</w:t>
            </w:r>
          </w:p>
        </w:tc>
        <w:tc>
          <w:tcPr>
            <w:tcW w:w="1488" w:type="dxa"/>
            <w:gridSpan w:val="2"/>
            <w:vMerge w:val="restart"/>
            <w:tcBorders>
              <w:top w:val="single" w:sz="6" w:space="0" w:color="auto"/>
              <w:left w:val="single" w:sz="6" w:space="0" w:color="auto"/>
              <w:bottom w:val="nil"/>
              <w:right w:val="single" w:sz="6" w:space="0" w:color="auto"/>
            </w:tcBorders>
            <w:shd w:val="clear" w:color="auto" w:fill="FFFFFF"/>
          </w:tcPr>
          <w:p w:rsidR="00FF5F30" w:rsidRDefault="00FF5F30" w:rsidP="000F3E08">
            <w:pPr>
              <w:shd w:val="clear" w:color="auto" w:fill="FFFFFF"/>
              <w:spacing w:line="269" w:lineRule="exact"/>
              <w:ind w:left="115" w:right="38"/>
            </w:pPr>
            <w:r>
              <w:rPr>
                <w:i/>
                <w:iCs/>
                <w:sz w:val="18"/>
                <w:szCs w:val="18"/>
                <w:lang w:val="es-ES_tradnl"/>
              </w:rPr>
              <w:t>Estrategia did</w:t>
            </w:r>
            <w:r>
              <w:rPr>
                <w:rFonts w:eastAsia="Times New Roman" w:cs="Times New Roman"/>
                <w:i/>
                <w:iCs/>
                <w:sz w:val="18"/>
                <w:szCs w:val="18"/>
                <w:lang w:val="es-ES_tradnl"/>
              </w:rPr>
              <w:t>á</w:t>
            </w:r>
            <w:r>
              <w:rPr>
                <w:rFonts w:eastAsia="Times New Roman"/>
                <w:i/>
                <w:iCs/>
                <w:sz w:val="18"/>
                <w:szCs w:val="18"/>
                <w:lang w:val="es-ES_tradnl"/>
              </w:rPr>
              <w:t>ctica</w:t>
            </w:r>
          </w:p>
        </w:tc>
        <w:tc>
          <w:tcPr>
            <w:tcW w:w="3408" w:type="dxa"/>
            <w:vMerge w:val="restart"/>
            <w:tcBorders>
              <w:top w:val="single" w:sz="6" w:space="0" w:color="auto"/>
              <w:left w:val="single" w:sz="6" w:space="0" w:color="auto"/>
              <w:bottom w:val="nil"/>
              <w:right w:val="single" w:sz="6" w:space="0" w:color="auto"/>
            </w:tcBorders>
            <w:shd w:val="clear" w:color="auto" w:fill="FFFFFF"/>
          </w:tcPr>
          <w:p w:rsidR="00FF5F30" w:rsidRDefault="00FF5F30" w:rsidP="00CA556A">
            <w:pPr>
              <w:shd w:val="clear" w:color="auto" w:fill="FFFFFF"/>
              <w:spacing w:line="259" w:lineRule="exact"/>
              <w:ind w:left="115" w:right="38"/>
            </w:pPr>
            <w:r>
              <w:rPr>
                <w:i/>
                <w:iCs/>
                <w:spacing w:val="-2"/>
                <w:lang w:val="es-ES_tradnl"/>
              </w:rPr>
              <w:t xml:space="preserve">Indicadores de logro de </w:t>
            </w:r>
            <w:r>
              <w:rPr>
                <w:rFonts w:eastAsia="Times New Roman" w:cs="Times New Roman"/>
                <w:i/>
                <w:iCs/>
                <w:spacing w:val="-2"/>
                <w:lang w:val="es-ES_tradnl"/>
              </w:rPr>
              <w:t>¡</w:t>
            </w:r>
            <w:r>
              <w:rPr>
                <w:rFonts w:eastAsia="Times New Roman"/>
                <w:i/>
                <w:iCs/>
                <w:spacing w:val="-2"/>
                <w:lang w:val="es-ES_tradnl"/>
              </w:rPr>
              <w:t xml:space="preserve">a </w:t>
            </w:r>
            <w:r>
              <w:rPr>
                <w:rFonts w:eastAsia="Times New Roman"/>
                <w:i/>
                <w:iCs/>
                <w:lang w:val="es-ES_tradnl"/>
              </w:rPr>
              <w:t>capacidad</w:t>
            </w:r>
          </w:p>
        </w:tc>
      </w:tr>
      <w:tr w:rsidR="00FF5F30" w:rsidTr="00A86DA4">
        <w:trPr>
          <w:trHeight w:hRule="exact" w:val="326"/>
          <w:jc w:val="center"/>
        </w:trPr>
        <w:tc>
          <w:tcPr>
            <w:tcW w:w="893" w:type="dxa"/>
            <w:vMerge/>
            <w:tcBorders>
              <w:left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tcBorders>
              <w:top w:val="nil"/>
              <w:left w:val="single" w:sz="6" w:space="0" w:color="auto"/>
              <w:bottom w:val="single" w:sz="6" w:space="0" w:color="auto"/>
              <w:right w:val="single" w:sz="6" w:space="0" w:color="auto"/>
            </w:tcBorders>
            <w:shd w:val="clear" w:color="auto" w:fill="FFFFFF"/>
          </w:tcPr>
          <w:p w:rsidR="00FF5F30" w:rsidRDefault="00FF5F30" w:rsidP="000F3E08">
            <w:pPr>
              <w:ind w:left="115" w:right="38"/>
            </w:pPr>
          </w:p>
          <w:p w:rsidR="00FF5F30" w:rsidRDefault="00FF5F30" w:rsidP="000F3E08">
            <w:pPr>
              <w:ind w:left="115" w:right="38"/>
            </w:pP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F5F30" w:rsidRDefault="00FF5F30" w:rsidP="000F3E08">
            <w:pPr>
              <w:shd w:val="clear" w:color="auto" w:fill="FFFFFF"/>
              <w:ind w:left="115" w:right="38"/>
            </w:pPr>
            <w:r>
              <w:rPr>
                <w:i/>
                <w:iCs/>
                <w:sz w:val="18"/>
                <w:szCs w:val="18"/>
                <w:lang w:val="es-ES_tradnl"/>
              </w:rPr>
              <w:t>Conceptual</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FF5F30" w:rsidRDefault="00FF5F30" w:rsidP="00CA556A">
            <w:pPr>
              <w:shd w:val="clear" w:color="auto" w:fill="FFFFFF"/>
              <w:ind w:left="115" w:right="38"/>
            </w:pPr>
            <w:r>
              <w:rPr>
                <w:i/>
                <w:iCs/>
                <w:sz w:val="18"/>
                <w:szCs w:val="18"/>
                <w:lang w:val="es-ES_tradnl"/>
              </w:rPr>
              <w:t>Procedimental</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FF5F30" w:rsidRDefault="00FF5F30" w:rsidP="00CA556A">
            <w:pPr>
              <w:shd w:val="clear" w:color="auto" w:fill="FFFFFF"/>
              <w:ind w:left="115" w:right="38"/>
            </w:pPr>
            <w:r>
              <w:rPr>
                <w:i/>
                <w:iCs/>
                <w:sz w:val="18"/>
                <w:szCs w:val="18"/>
                <w:lang w:val="es-ES_tradnl"/>
              </w:rPr>
              <w:t>Actitudinal</w:t>
            </w:r>
          </w:p>
        </w:tc>
        <w:tc>
          <w:tcPr>
            <w:tcW w:w="1488" w:type="dxa"/>
            <w:gridSpan w:val="2"/>
            <w:tcBorders>
              <w:top w:val="nil"/>
              <w:left w:val="single" w:sz="6" w:space="0" w:color="auto"/>
              <w:bottom w:val="single" w:sz="6" w:space="0" w:color="auto"/>
              <w:right w:val="single" w:sz="6" w:space="0" w:color="auto"/>
            </w:tcBorders>
            <w:shd w:val="clear" w:color="auto" w:fill="FFFFFF"/>
          </w:tcPr>
          <w:p w:rsidR="00FF5F30" w:rsidRDefault="00FF5F30" w:rsidP="000F3E08">
            <w:pPr>
              <w:shd w:val="clear" w:color="auto" w:fill="FFFFFF"/>
              <w:ind w:left="115" w:right="38"/>
            </w:pPr>
          </w:p>
          <w:p w:rsidR="00FF5F30" w:rsidRDefault="00FF5F30" w:rsidP="000F3E08">
            <w:pPr>
              <w:shd w:val="clear" w:color="auto" w:fill="FFFFFF"/>
              <w:ind w:left="115" w:right="38"/>
            </w:pPr>
          </w:p>
        </w:tc>
        <w:tc>
          <w:tcPr>
            <w:tcW w:w="3408" w:type="dxa"/>
            <w:tcBorders>
              <w:top w:val="nil"/>
              <w:left w:val="single" w:sz="6" w:space="0" w:color="auto"/>
              <w:bottom w:val="single" w:sz="6" w:space="0" w:color="auto"/>
              <w:right w:val="single" w:sz="6" w:space="0" w:color="auto"/>
            </w:tcBorders>
            <w:shd w:val="clear" w:color="auto" w:fill="FFFFFF"/>
          </w:tcPr>
          <w:p w:rsidR="00FF5F30" w:rsidRDefault="00FF5F30" w:rsidP="000F3E08">
            <w:pPr>
              <w:shd w:val="clear" w:color="auto" w:fill="FFFFFF"/>
              <w:ind w:left="115" w:right="38"/>
            </w:pPr>
          </w:p>
          <w:p w:rsidR="00FF5F30" w:rsidRDefault="00FF5F30" w:rsidP="000F3E08">
            <w:pPr>
              <w:shd w:val="clear" w:color="auto" w:fill="FFFFFF"/>
              <w:ind w:left="115" w:right="38"/>
            </w:pPr>
          </w:p>
        </w:tc>
      </w:tr>
      <w:tr w:rsidR="00FF5F30" w:rsidTr="00A86DA4">
        <w:trPr>
          <w:trHeight w:hRule="exact" w:val="984"/>
          <w:jc w:val="center"/>
        </w:trPr>
        <w:tc>
          <w:tcPr>
            <w:tcW w:w="893" w:type="dxa"/>
            <w:vMerge/>
            <w:tcBorders>
              <w:left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0F3E08">
            <w:pPr>
              <w:shd w:val="clear" w:color="auto" w:fill="FFFFFF"/>
              <w:ind w:left="115" w:right="38"/>
            </w:pPr>
            <w:r w:rsidRPr="00B927EC">
              <w:rPr>
                <w:iCs/>
                <w:sz w:val="18"/>
                <w:szCs w:val="18"/>
                <w:lang w:val="es-ES_tradnl"/>
              </w:rPr>
              <w:t>13</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F5F30" w:rsidRDefault="00FF5F30" w:rsidP="00DE0EB0">
            <w:pPr>
              <w:shd w:val="clear" w:color="auto" w:fill="FFFFFF"/>
              <w:spacing w:line="245" w:lineRule="exact"/>
              <w:ind w:left="115" w:right="38"/>
              <w:jc w:val="both"/>
            </w:pPr>
            <w:r>
              <w:t>El Poder Judicial. Panorama Organizacional. Características</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FF5F30" w:rsidRPr="00EF5706" w:rsidRDefault="00FF5F30" w:rsidP="00EF5706">
            <w:pPr>
              <w:shd w:val="clear" w:color="auto" w:fill="FFFFFF"/>
              <w:spacing w:line="240" w:lineRule="exact"/>
              <w:ind w:left="115" w:right="38"/>
              <w:jc w:val="both"/>
            </w:pPr>
            <w:r w:rsidRPr="00EF5706">
              <w:rPr>
                <w:iCs/>
                <w:sz w:val="18"/>
                <w:szCs w:val="18"/>
                <w:lang w:val="es-ES_tradnl"/>
              </w:rPr>
              <w:t>IDENTIFICA</w:t>
            </w:r>
            <w:r>
              <w:rPr>
                <w:iCs/>
                <w:sz w:val="18"/>
                <w:szCs w:val="18"/>
                <w:lang w:val="es-ES_tradnl"/>
              </w:rPr>
              <w:t>R</w:t>
            </w:r>
            <w:r w:rsidRPr="00EF5706">
              <w:rPr>
                <w:iCs/>
                <w:sz w:val="18"/>
                <w:szCs w:val="18"/>
                <w:lang w:val="es-ES_tradnl"/>
              </w:rPr>
              <w:t xml:space="preserve"> el Panorama Organizacional del Poder Judicial y sus características</w:t>
            </w:r>
            <w:r>
              <w:rPr>
                <w:iCs/>
                <w:sz w:val="18"/>
                <w:szCs w:val="18"/>
                <w:lang w:val="es-ES_tradnl"/>
              </w:rPr>
              <w:t xml:space="preserve"> </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DE0EB0">
            <w:pPr>
              <w:shd w:val="clear" w:color="auto" w:fill="FFFFFF"/>
              <w:spacing w:line="245" w:lineRule="exact"/>
              <w:ind w:left="115" w:right="38"/>
              <w:jc w:val="both"/>
            </w:pPr>
            <w:r w:rsidRPr="00B927EC">
              <w:rPr>
                <w:iCs/>
                <w:sz w:val="18"/>
                <w:szCs w:val="18"/>
                <w:lang w:val="es-ES_tradnl"/>
              </w:rPr>
              <w:t>ASUMIR críticamente el   problema del actual panorama  organizacional del poder judicial</w:t>
            </w:r>
          </w:p>
        </w:tc>
        <w:tc>
          <w:tcPr>
            <w:tcW w:w="1488" w:type="dxa"/>
            <w:gridSpan w:val="2"/>
            <w:vMerge w:val="restart"/>
            <w:tcBorders>
              <w:top w:val="single" w:sz="6" w:space="0" w:color="auto"/>
              <w:left w:val="single" w:sz="6" w:space="0" w:color="auto"/>
              <w:right w:val="single" w:sz="6" w:space="0" w:color="auto"/>
            </w:tcBorders>
            <w:shd w:val="clear" w:color="auto" w:fill="FFFFFF"/>
          </w:tcPr>
          <w:p w:rsidR="00FF5F30" w:rsidRPr="00A0706B" w:rsidRDefault="00FF5F30" w:rsidP="00A0706B">
            <w:pPr>
              <w:shd w:val="clear" w:color="auto" w:fill="FFFFFF"/>
              <w:ind w:left="115" w:right="38"/>
              <w:rPr>
                <w:sz w:val="18"/>
                <w:szCs w:val="18"/>
              </w:rPr>
            </w:pPr>
            <w:r w:rsidRPr="00A0706B">
              <w:rPr>
                <w:sz w:val="18"/>
                <w:szCs w:val="18"/>
              </w:rPr>
              <w:t>Exposición magistral como introducción motivacional</w:t>
            </w:r>
          </w:p>
          <w:p w:rsidR="00FF5F30" w:rsidRPr="00A0706B" w:rsidRDefault="00FF5F30" w:rsidP="00A0706B">
            <w:pPr>
              <w:shd w:val="clear" w:color="auto" w:fill="FFFFFF"/>
              <w:ind w:left="115" w:right="38"/>
              <w:rPr>
                <w:sz w:val="18"/>
                <w:szCs w:val="18"/>
              </w:rPr>
            </w:pPr>
          </w:p>
          <w:p w:rsidR="00FF5F30" w:rsidRPr="00A0706B" w:rsidRDefault="00FF5F30" w:rsidP="00A0706B">
            <w:pPr>
              <w:shd w:val="clear" w:color="auto" w:fill="FFFFFF"/>
              <w:ind w:left="115" w:right="38"/>
              <w:rPr>
                <w:sz w:val="18"/>
                <w:szCs w:val="18"/>
              </w:rPr>
            </w:pPr>
            <w:r w:rsidRPr="00A0706B">
              <w:rPr>
                <w:sz w:val="18"/>
                <w:szCs w:val="18"/>
              </w:rPr>
              <w:t>Taller de lectura y análisis de las separatas</w:t>
            </w:r>
          </w:p>
          <w:p w:rsidR="00FF5F30" w:rsidRDefault="00FF5F30" w:rsidP="000F3E08">
            <w:pPr>
              <w:shd w:val="clear" w:color="auto" w:fill="FFFFFF"/>
              <w:ind w:left="115" w:right="38"/>
            </w:pP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FF5F30" w:rsidRDefault="00FF5F30" w:rsidP="00FE6391">
            <w:pPr>
              <w:shd w:val="clear" w:color="auto" w:fill="FFFFFF"/>
              <w:spacing w:line="250" w:lineRule="exact"/>
              <w:ind w:left="115" w:right="38"/>
              <w:jc w:val="both"/>
            </w:pPr>
            <w:r>
              <w:rPr>
                <w:sz w:val="18"/>
                <w:szCs w:val="18"/>
                <w:lang w:val="es-ES_tradnl"/>
              </w:rPr>
              <w:t>FUNDAMENTA el  actual panorama organizacional del Poder Judicial</w:t>
            </w:r>
          </w:p>
        </w:tc>
      </w:tr>
      <w:tr w:rsidR="00FF5F30" w:rsidTr="00A86DA4">
        <w:trPr>
          <w:trHeight w:hRule="exact" w:val="979"/>
          <w:jc w:val="center"/>
        </w:trPr>
        <w:tc>
          <w:tcPr>
            <w:tcW w:w="893" w:type="dxa"/>
            <w:vMerge/>
            <w:tcBorders>
              <w:left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0F3E08">
            <w:pPr>
              <w:shd w:val="clear" w:color="auto" w:fill="FFFFFF"/>
              <w:ind w:left="115" w:right="38"/>
            </w:pPr>
            <w:r w:rsidRPr="00B927EC">
              <w:rPr>
                <w:iCs/>
                <w:sz w:val="18"/>
                <w:szCs w:val="18"/>
                <w:lang w:val="es-ES_tradnl"/>
              </w:rPr>
              <w:t>14</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F5F30" w:rsidRDefault="00FF5F30" w:rsidP="00DE0EB0">
            <w:pPr>
              <w:shd w:val="clear" w:color="auto" w:fill="FFFFFF"/>
              <w:spacing w:line="240" w:lineRule="exact"/>
              <w:ind w:left="115" w:right="38"/>
              <w:jc w:val="both"/>
            </w:pPr>
            <w:r>
              <w:t>El Juez. Su función en el proceso. Condiciones. Deberes y Facultades</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B927EC">
            <w:pPr>
              <w:shd w:val="clear" w:color="auto" w:fill="FFFFFF"/>
              <w:spacing w:line="240" w:lineRule="exact"/>
              <w:ind w:left="115" w:right="38"/>
              <w:jc w:val="both"/>
            </w:pPr>
            <w:r w:rsidRPr="00B927EC">
              <w:rPr>
                <w:iCs/>
                <w:sz w:val="18"/>
                <w:szCs w:val="18"/>
                <w:lang w:val="es-ES_tradnl"/>
              </w:rPr>
              <w:t>ANALIZA</w:t>
            </w:r>
            <w:r>
              <w:rPr>
                <w:iCs/>
                <w:sz w:val="18"/>
                <w:szCs w:val="18"/>
                <w:lang w:val="es-ES_tradnl"/>
              </w:rPr>
              <w:t>R</w:t>
            </w:r>
            <w:r w:rsidRPr="00B927EC">
              <w:rPr>
                <w:iCs/>
                <w:sz w:val="18"/>
                <w:szCs w:val="18"/>
                <w:lang w:val="es-ES_tradnl"/>
              </w:rPr>
              <w:t xml:space="preserve">  </w:t>
            </w:r>
            <w:r>
              <w:rPr>
                <w:iCs/>
                <w:sz w:val="18"/>
                <w:szCs w:val="18"/>
                <w:lang w:val="es-ES_tradnl"/>
              </w:rPr>
              <w:t xml:space="preserve">la </w:t>
            </w:r>
            <w:r w:rsidRPr="00B927EC">
              <w:rPr>
                <w:iCs/>
                <w:sz w:val="18"/>
                <w:szCs w:val="18"/>
                <w:lang w:val="es-ES_tradnl"/>
              </w:rPr>
              <w:t>función</w:t>
            </w:r>
            <w:r>
              <w:rPr>
                <w:iCs/>
                <w:sz w:val="18"/>
                <w:szCs w:val="18"/>
                <w:lang w:val="es-ES_tradnl"/>
              </w:rPr>
              <w:t xml:space="preserve"> y  rol</w:t>
            </w:r>
            <w:r w:rsidRPr="00B927EC">
              <w:rPr>
                <w:iCs/>
                <w:sz w:val="18"/>
                <w:szCs w:val="18"/>
                <w:lang w:val="es-ES_tradnl"/>
              </w:rPr>
              <w:t xml:space="preserve"> del juez</w:t>
            </w:r>
            <w:r>
              <w:rPr>
                <w:iCs/>
                <w:sz w:val="18"/>
                <w:szCs w:val="18"/>
                <w:lang w:val="es-ES_tradnl"/>
              </w:rPr>
              <w:t xml:space="preserve">, en tanto director </w:t>
            </w:r>
            <w:r w:rsidRPr="00B927EC">
              <w:rPr>
                <w:iCs/>
                <w:sz w:val="18"/>
                <w:szCs w:val="18"/>
                <w:lang w:val="es-ES_tradnl"/>
              </w:rPr>
              <w:t xml:space="preserve"> del proceso</w:t>
            </w:r>
          </w:p>
          <w:p w:rsidR="00FF5F30" w:rsidRPr="00B927EC" w:rsidRDefault="00FF5F30" w:rsidP="00CA556A">
            <w:pPr>
              <w:shd w:val="clear" w:color="auto" w:fill="FFFFFF"/>
              <w:spacing w:line="240" w:lineRule="exact"/>
              <w:ind w:left="115" w:right="38"/>
            </w:pP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695668">
            <w:pPr>
              <w:shd w:val="clear" w:color="auto" w:fill="FFFFFF"/>
              <w:spacing w:line="240" w:lineRule="exact"/>
              <w:ind w:left="115" w:right="38"/>
            </w:pPr>
            <w:r w:rsidRPr="00B927EC">
              <w:rPr>
                <w:iCs/>
                <w:sz w:val="18"/>
                <w:szCs w:val="18"/>
                <w:lang w:val="es-ES_tradnl"/>
              </w:rPr>
              <w:t>REFLEXIONA</w:t>
            </w:r>
            <w:r>
              <w:rPr>
                <w:iCs/>
                <w:sz w:val="18"/>
                <w:szCs w:val="18"/>
                <w:lang w:val="es-ES_tradnl"/>
              </w:rPr>
              <w:t>R</w:t>
            </w:r>
            <w:r w:rsidRPr="00B927EC">
              <w:rPr>
                <w:iCs/>
                <w:sz w:val="18"/>
                <w:szCs w:val="18"/>
                <w:lang w:val="es-ES_tradnl"/>
              </w:rPr>
              <w:t xml:space="preserve"> </w:t>
            </w:r>
            <w:r>
              <w:rPr>
                <w:iCs/>
                <w:sz w:val="18"/>
                <w:szCs w:val="18"/>
                <w:lang w:val="es-ES_tradnl"/>
              </w:rPr>
              <w:t>acerca de la función  y rol de Juez como director del proceso</w:t>
            </w:r>
          </w:p>
        </w:tc>
        <w:tc>
          <w:tcPr>
            <w:tcW w:w="1488" w:type="dxa"/>
            <w:gridSpan w:val="2"/>
            <w:vMerge/>
            <w:tcBorders>
              <w:left w:val="single" w:sz="6" w:space="0" w:color="auto"/>
              <w:right w:val="single" w:sz="6" w:space="0" w:color="auto"/>
            </w:tcBorders>
            <w:shd w:val="clear" w:color="auto" w:fill="FFFFFF"/>
          </w:tcPr>
          <w:p w:rsidR="00FF5F30" w:rsidRDefault="00FF5F30" w:rsidP="000F3E08">
            <w:pPr>
              <w:shd w:val="clear" w:color="auto" w:fill="FFFFFF"/>
              <w:ind w:left="115" w:right="38"/>
            </w:pP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A0706B">
            <w:pPr>
              <w:shd w:val="clear" w:color="auto" w:fill="FFFFFF"/>
              <w:spacing w:line="240" w:lineRule="exact"/>
              <w:ind w:left="115" w:right="38"/>
              <w:jc w:val="both"/>
            </w:pPr>
            <w:r w:rsidRPr="00B927EC">
              <w:rPr>
                <w:iCs/>
                <w:sz w:val="18"/>
                <w:szCs w:val="18"/>
                <w:lang w:val="es-ES_tradnl"/>
              </w:rPr>
              <w:t>FUNDAMENTA</w:t>
            </w:r>
            <w:r>
              <w:rPr>
                <w:iCs/>
                <w:sz w:val="18"/>
                <w:szCs w:val="18"/>
                <w:lang w:val="es-ES_tradnl"/>
              </w:rPr>
              <w:t xml:space="preserve"> acerca de la función y rol  del Juez como director  del proceso</w:t>
            </w:r>
          </w:p>
        </w:tc>
      </w:tr>
      <w:tr w:rsidR="00FF5F30" w:rsidTr="00A86DA4">
        <w:trPr>
          <w:trHeight w:hRule="exact" w:val="845"/>
          <w:jc w:val="center"/>
        </w:trPr>
        <w:tc>
          <w:tcPr>
            <w:tcW w:w="893" w:type="dxa"/>
            <w:vMerge/>
            <w:tcBorders>
              <w:left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0F3E08">
            <w:pPr>
              <w:shd w:val="clear" w:color="auto" w:fill="FFFFFF"/>
              <w:ind w:left="115" w:right="38"/>
            </w:pPr>
            <w:r w:rsidRPr="00B927EC">
              <w:rPr>
                <w:iCs/>
                <w:sz w:val="18"/>
                <w:szCs w:val="18"/>
                <w:lang w:val="es-ES_tradnl"/>
              </w:rPr>
              <w:t>15</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0F3E08">
            <w:pPr>
              <w:shd w:val="clear" w:color="auto" w:fill="FFFFFF"/>
              <w:spacing w:line="240" w:lineRule="exact"/>
              <w:ind w:left="115" w:right="38"/>
            </w:pPr>
            <w:r>
              <w:t>El Ministerio Público. Concepto. Fundamentos</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FE6391">
            <w:pPr>
              <w:shd w:val="clear" w:color="auto" w:fill="FFFFFF"/>
              <w:spacing w:line="240" w:lineRule="exact"/>
              <w:ind w:left="115" w:right="38"/>
              <w:jc w:val="both"/>
            </w:pPr>
            <w:r>
              <w:rPr>
                <w:iCs/>
                <w:sz w:val="18"/>
                <w:szCs w:val="18"/>
                <w:lang w:val="es-ES_tradnl"/>
              </w:rPr>
              <w:t>DEFINIR</w:t>
            </w:r>
            <w:r w:rsidRPr="00B927EC">
              <w:rPr>
                <w:iCs/>
                <w:sz w:val="18"/>
                <w:szCs w:val="18"/>
                <w:lang w:val="es-ES_tradnl"/>
              </w:rPr>
              <w:t xml:space="preserve"> el </w:t>
            </w:r>
            <w:r>
              <w:rPr>
                <w:iCs/>
                <w:sz w:val="18"/>
                <w:szCs w:val="18"/>
                <w:lang w:val="es-ES_tradnl"/>
              </w:rPr>
              <w:t>rol y función del Ministerio Público dentro de la Sociedad.</w:t>
            </w:r>
            <w:r w:rsidRPr="00B927EC">
              <w:rPr>
                <w:rFonts w:eastAsia="Times New Roman"/>
                <w:iCs/>
                <w:spacing w:val="-1"/>
                <w:sz w:val="18"/>
                <w:szCs w:val="18"/>
                <w:lang w:val="es-ES_tradnl"/>
              </w:rPr>
              <w:t>.</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A0706B">
            <w:pPr>
              <w:shd w:val="clear" w:color="auto" w:fill="FFFFFF"/>
              <w:spacing w:line="240" w:lineRule="exact"/>
              <w:ind w:left="115" w:right="38"/>
              <w:jc w:val="both"/>
            </w:pPr>
            <w:r w:rsidRPr="00B927EC">
              <w:rPr>
                <w:iCs/>
                <w:sz w:val="18"/>
                <w:szCs w:val="18"/>
                <w:lang w:val="es-ES_tradnl"/>
              </w:rPr>
              <w:t>VALORA</w:t>
            </w:r>
            <w:r>
              <w:rPr>
                <w:iCs/>
                <w:sz w:val="18"/>
                <w:szCs w:val="18"/>
                <w:lang w:val="es-ES_tradnl"/>
              </w:rPr>
              <w:t>R</w:t>
            </w:r>
            <w:r w:rsidRPr="00B927EC">
              <w:rPr>
                <w:iCs/>
                <w:sz w:val="18"/>
                <w:szCs w:val="18"/>
                <w:lang w:val="es-ES_tradnl"/>
              </w:rPr>
              <w:t xml:space="preserve"> </w:t>
            </w:r>
            <w:r>
              <w:rPr>
                <w:iCs/>
                <w:sz w:val="18"/>
                <w:szCs w:val="18"/>
                <w:lang w:val="es-ES_tradnl"/>
              </w:rPr>
              <w:t>el rol y función del Ministerio Público en la sociedad actual</w:t>
            </w:r>
          </w:p>
        </w:tc>
        <w:tc>
          <w:tcPr>
            <w:tcW w:w="1488" w:type="dxa"/>
            <w:gridSpan w:val="2"/>
            <w:vMerge/>
            <w:tcBorders>
              <w:left w:val="single" w:sz="6" w:space="0" w:color="auto"/>
              <w:right w:val="single" w:sz="6" w:space="0" w:color="auto"/>
            </w:tcBorders>
            <w:shd w:val="clear" w:color="auto" w:fill="FFFFFF"/>
          </w:tcPr>
          <w:p w:rsidR="00FF5F30" w:rsidRPr="0082428B" w:rsidRDefault="00FF5F30" w:rsidP="000F3E08">
            <w:pPr>
              <w:shd w:val="clear" w:color="auto" w:fill="FFFFFF"/>
              <w:ind w:left="115" w:right="38"/>
              <w:rPr>
                <w:sz w:val="18"/>
                <w:szCs w:val="18"/>
              </w:rPr>
            </w:pP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FF5F30" w:rsidRDefault="00FF5F30" w:rsidP="00A0706B">
            <w:pPr>
              <w:shd w:val="clear" w:color="auto" w:fill="FFFFFF"/>
              <w:spacing w:line="235" w:lineRule="exact"/>
              <w:ind w:left="115" w:right="38"/>
              <w:jc w:val="both"/>
            </w:pPr>
            <w:r>
              <w:rPr>
                <w:iCs/>
                <w:sz w:val="18"/>
                <w:szCs w:val="18"/>
              </w:rPr>
              <w:t>ANALIZA</w:t>
            </w:r>
            <w:r w:rsidRPr="0070111D">
              <w:rPr>
                <w:iCs/>
                <w:sz w:val="18"/>
                <w:szCs w:val="18"/>
                <w:lang w:val="es-ES_tradnl"/>
              </w:rPr>
              <w:t xml:space="preserve"> el  rol</w:t>
            </w:r>
            <w:r>
              <w:rPr>
                <w:iCs/>
                <w:sz w:val="18"/>
                <w:szCs w:val="18"/>
                <w:lang w:val="es-ES_tradnl"/>
              </w:rPr>
              <w:t xml:space="preserve"> y función del Ministerio Público </w:t>
            </w:r>
            <w:r w:rsidRPr="0070111D">
              <w:rPr>
                <w:rFonts w:eastAsia="Times New Roman"/>
                <w:iCs/>
                <w:sz w:val="18"/>
                <w:szCs w:val="18"/>
                <w:lang w:val="es-ES_tradnl"/>
              </w:rPr>
              <w:t>en la</w:t>
            </w:r>
            <w:r>
              <w:rPr>
                <w:rFonts w:eastAsia="Times New Roman"/>
                <w:iCs/>
                <w:sz w:val="18"/>
                <w:szCs w:val="18"/>
                <w:lang w:val="es-ES_tradnl"/>
              </w:rPr>
              <w:t xml:space="preserve"> sociedad actual</w:t>
            </w:r>
          </w:p>
        </w:tc>
      </w:tr>
      <w:tr w:rsidR="00FF5F30" w:rsidTr="00FB233B">
        <w:trPr>
          <w:trHeight w:hRule="exact" w:val="1114"/>
          <w:jc w:val="center"/>
        </w:trPr>
        <w:tc>
          <w:tcPr>
            <w:tcW w:w="893" w:type="dxa"/>
            <w:vMerge/>
            <w:tcBorders>
              <w:left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FF5F30" w:rsidRPr="00B927EC" w:rsidRDefault="00FF5F30" w:rsidP="000F3E08">
            <w:pPr>
              <w:shd w:val="clear" w:color="auto" w:fill="FFFFFF"/>
              <w:ind w:left="115" w:right="38"/>
            </w:pPr>
            <w:r w:rsidRPr="00B927EC">
              <w:rPr>
                <w:iCs/>
                <w:sz w:val="18"/>
                <w:szCs w:val="18"/>
                <w:lang w:val="es-ES_tradnl"/>
              </w:rPr>
              <w:t>16</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FF5F30" w:rsidRDefault="00FF5F30" w:rsidP="00DE0EB0">
            <w:pPr>
              <w:shd w:val="clear" w:color="auto" w:fill="FFFFFF"/>
              <w:spacing w:line="245" w:lineRule="exact"/>
              <w:ind w:left="115" w:right="38"/>
              <w:jc w:val="both"/>
            </w:pPr>
            <w:r>
              <w:t>El Abogado. Su misión en el proceso. Requisitos. Deberes y Derechos. Las partes procesales</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tcPr>
          <w:p w:rsidR="00FF5F30" w:rsidRPr="0070111D" w:rsidRDefault="00FF5F30" w:rsidP="00E32CBB">
            <w:pPr>
              <w:shd w:val="clear" w:color="auto" w:fill="FFFFFF"/>
              <w:spacing w:line="245" w:lineRule="exact"/>
              <w:ind w:left="115" w:right="38"/>
              <w:jc w:val="both"/>
            </w:pPr>
            <w:r w:rsidRPr="0070111D">
              <w:rPr>
                <w:iCs/>
                <w:spacing w:val="-1"/>
                <w:sz w:val="18"/>
                <w:szCs w:val="18"/>
                <w:lang w:val="es-ES_tradnl"/>
              </w:rPr>
              <w:t>DEBAT</w:t>
            </w:r>
            <w:r>
              <w:rPr>
                <w:iCs/>
                <w:spacing w:val="-1"/>
                <w:sz w:val="18"/>
                <w:szCs w:val="18"/>
                <w:lang w:val="es-ES_tradnl"/>
              </w:rPr>
              <w:t>IR la situación actual del Abogado en el proceso. y el rol de las partes procesales</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FF5F30" w:rsidRPr="0070111D" w:rsidRDefault="00FF5F30" w:rsidP="00DE0EB0">
            <w:pPr>
              <w:shd w:val="clear" w:color="auto" w:fill="FFFFFF"/>
              <w:spacing w:line="245" w:lineRule="exact"/>
              <w:ind w:left="115" w:right="38"/>
              <w:jc w:val="both"/>
            </w:pPr>
            <w:r>
              <w:rPr>
                <w:iCs/>
                <w:spacing w:val="-2"/>
                <w:sz w:val="18"/>
                <w:szCs w:val="18"/>
              </w:rPr>
              <w:t>EVALUAR</w:t>
            </w:r>
            <w:r w:rsidRPr="0070111D">
              <w:rPr>
                <w:iCs/>
                <w:spacing w:val="-2"/>
                <w:sz w:val="18"/>
                <w:szCs w:val="18"/>
                <w:lang w:val="es-ES_tradnl"/>
              </w:rPr>
              <w:t xml:space="preserve"> </w:t>
            </w:r>
            <w:r>
              <w:rPr>
                <w:iCs/>
                <w:spacing w:val="-2"/>
                <w:sz w:val="18"/>
                <w:szCs w:val="18"/>
                <w:lang w:val="es-ES_tradnl"/>
              </w:rPr>
              <w:t>la situación actual del Abogado y de las partes procesales en el proceso</w:t>
            </w:r>
          </w:p>
        </w:tc>
        <w:tc>
          <w:tcPr>
            <w:tcW w:w="1488" w:type="dxa"/>
            <w:gridSpan w:val="2"/>
            <w:vMerge/>
            <w:tcBorders>
              <w:left w:val="single" w:sz="6" w:space="0" w:color="auto"/>
              <w:bottom w:val="single" w:sz="6" w:space="0" w:color="auto"/>
              <w:right w:val="single" w:sz="6" w:space="0" w:color="auto"/>
            </w:tcBorders>
            <w:shd w:val="clear" w:color="auto" w:fill="FFFFFF"/>
          </w:tcPr>
          <w:p w:rsidR="00FF5F30" w:rsidRDefault="00FF5F30" w:rsidP="000F3E08">
            <w:pPr>
              <w:shd w:val="clear" w:color="auto" w:fill="FFFFFF"/>
              <w:ind w:left="115" w:right="38"/>
            </w:pP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FF5F30" w:rsidRPr="0070111D" w:rsidRDefault="00FF5F30" w:rsidP="007151BB">
            <w:pPr>
              <w:shd w:val="clear" w:color="auto" w:fill="FFFFFF"/>
              <w:spacing w:line="240" w:lineRule="exact"/>
              <w:ind w:left="115" w:right="38"/>
              <w:jc w:val="both"/>
            </w:pPr>
            <w:r w:rsidRPr="0070111D">
              <w:rPr>
                <w:iCs/>
                <w:sz w:val="18"/>
                <w:szCs w:val="18"/>
                <w:lang w:val="es-ES_tradnl"/>
              </w:rPr>
              <w:t>VALORA</w:t>
            </w:r>
            <w:r>
              <w:rPr>
                <w:iCs/>
                <w:sz w:val="18"/>
                <w:szCs w:val="18"/>
                <w:lang w:val="es-ES_tradnl"/>
              </w:rPr>
              <w:t xml:space="preserve">  la s</w:t>
            </w:r>
            <w:r w:rsidRPr="0070111D">
              <w:rPr>
                <w:iCs/>
                <w:sz w:val="18"/>
                <w:szCs w:val="18"/>
                <w:lang w:val="es-ES_tradnl"/>
              </w:rPr>
              <w:t>ituaci</w:t>
            </w:r>
            <w:r w:rsidRPr="0070111D">
              <w:rPr>
                <w:rFonts w:eastAsia="Times New Roman" w:cs="Times New Roman"/>
                <w:iCs/>
                <w:sz w:val="18"/>
                <w:szCs w:val="18"/>
                <w:lang w:val="es-ES_tradnl"/>
              </w:rPr>
              <w:t>ó</w:t>
            </w:r>
            <w:r w:rsidRPr="0070111D">
              <w:rPr>
                <w:rFonts w:eastAsia="Times New Roman"/>
                <w:iCs/>
                <w:sz w:val="18"/>
                <w:szCs w:val="18"/>
                <w:lang w:val="es-ES_tradnl"/>
              </w:rPr>
              <w:t>n actual de</w:t>
            </w:r>
            <w:r>
              <w:rPr>
                <w:rFonts w:eastAsia="Times New Roman"/>
                <w:iCs/>
                <w:sz w:val="18"/>
                <w:szCs w:val="18"/>
                <w:lang w:val="es-ES_tradnl"/>
              </w:rPr>
              <w:t>l Abogado y de las partes procesales en el proceso</w:t>
            </w:r>
          </w:p>
        </w:tc>
      </w:tr>
      <w:tr w:rsidR="00FF5F30" w:rsidTr="00FB233B">
        <w:trPr>
          <w:trHeight w:hRule="exact" w:val="322"/>
          <w:jc w:val="center"/>
        </w:trPr>
        <w:tc>
          <w:tcPr>
            <w:tcW w:w="893" w:type="dxa"/>
            <w:vMerge/>
            <w:tcBorders>
              <w:left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vMerge w:val="restart"/>
            <w:tcBorders>
              <w:top w:val="single" w:sz="6" w:space="0" w:color="auto"/>
              <w:left w:val="single" w:sz="6" w:space="0" w:color="auto"/>
              <w:bottom w:val="nil"/>
              <w:right w:val="single" w:sz="6" w:space="0" w:color="auto"/>
            </w:tcBorders>
            <w:shd w:val="clear" w:color="auto" w:fill="FFFFFF"/>
          </w:tcPr>
          <w:p w:rsidR="00FF5F30" w:rsidRDefault="00FF5F30" w:rsidP="000F3E08">
            <w:pPr>
              <w:shd w:val="clear" w:color="auto" w:fill="FFFFFF"/>
              <w:ind w:left="115" w:right="38"/>
            </w:pPr>
          </w:p>
        </w:tc>
        <w:tc>
          <w:tcPr>
            <w:tcW w:w="13047" w:type="dxa"/>
            <w:gridSpan w:val="7"/>
            <w:tcBorders>
              <w:top w:val="single" w:sz="6" w:space="0" w:color="auto"/>
              <w:left w:val="single" w:sz="6" w:space="0" w:color="auto"/>
              <w:bottom w:val="single" w:sz="6" w:space="0" w:color="auto"/>
              <w:right w:val="single" w:sz="6" w:space="0" w:color="auto"/>
            </w:tcBorders>
            <w:shd w:val="clear" w:color="auto" w:fill="FFFFFF"/>
          </w:tcPr>
          <w:p w:rsidR="00FF5F30" w:rsidRPr="00C75397" w:rsidRDefault="00FF5F30" w:rsidP="000F3E08">
            <w:pPr>
              <w:shd w:val="clear" w:color="auto" w:fill="FFFFFF"/>
              <w:ind w:left="115" w:right="38"/>
              <w:jc w:val="center"/>
            </w:pPr>
            <w:r w:rsidRPr="00C75397">
              <w:rPr>
                <w:iCs/>
                <w:sz w:val="18"/>
                <w:szCs w:val="18"/>
                <w:lang w:val="es-ES_tradnl"/>
              </w:rPr>
              <w:t>EVALUACI</w:t>
            </w:r>
            <w:r w:rsidRPr="00C75397">
              <w:rPr>
                <w:rFonts w:eastAsia="Times New Roman" w:cs="Times New Roman"/>
                <w:iCs/>
                <w:sz w:val="18"/>
                <w:szCs w:val="18"/>
                <w:lang w:val="es-ES_tradnl"/>
              </w:rPr>
              <w:t>Ó</w:t>
            </w:r>
            <w:r w:rsidRPr="00C75397">
              <w:rPr>
                <w:rFonts w:eastAsia="Times New Roman"/>
                <w:iCs/>
                <w:sz w:val="18"/>
                <w:szCs w:val="18"/>
                <w:lang w:val="es-ES_tradnl"/>
              </w:rPr>
              <w:t>IIDE LA UNIOAD DID</w:t>
            </w:r>
            <w:r w:rsidRPr="00C75397">
              <w:rPr>
                <w:rFonts w:eastAsia="Times New Roman" w:cs="Times New Roman"/>
                <w:iCs/>
                <w:sz w:val="18"/>
                <w:szCs w:val="18"/>
                <w:lang w:val="es-ES_tradnl"/>
              </w:rPr>
              <w:t>Á</w:t>
            </w:r>
            <w:r w:rsidRPr="00C75397">
              <w:rPr>
                <w:rFonts w:eastAsia="Times New Roman"/>
                <w:iCs/>
                <w:sz w:val="18"/>
                <w:szCs w:val="18"/>
                <w:lang w:val="es-ES_tradnl"/>
              </w:rPr>
              <w:t>CTICA</w:t>
            </w:r>
          </w:p>
        </w:tc>
      </w:tr>
      <w:tr w:rsidR="00FF5F30" w:rsidTr="00FB233B">
        <w:trPr>
          <w:trHeight w:hRule="exact" w:val="302"/>
          <w:jc w:val="center"/>
        </w:trPr>
        <w:tc>
          <w:tcPr>
            <w:tcW w:w="893" w:type="dxa"/>
            <w:vMerge/>
            <w:tcBorders>
              <w:left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vMerge w:val="restart"/>
            <w:tcBorders>
              <w:top w:val="nil"/>
              <w:left w:val="single" w:sz="6" w:space="0" w:color="auto"/>
              <w:bottom w:val="nil"/>
              <w:right w:val="single" w:sz="6" w:space="0" w:color="auto"/>
            </w:tcBorders>
            <w:shd w:val="clear" w:color="auto" w:fill="FFFFFF"/>
          </w:tcPr>
          <w:p w:rsidR="00FF5F30" w:rsidRDefault="00FF5F30" w:rsidP="000F3E08">
            <w:pPr>
              <w:ind w:left="115" w:right="38"/>
            </w:pPr>
          </w:p>
          <w:p w:rsidR="00FF5F30" w:rsidRDefault="00FF5F30" w:rsidP="000F3E08">
            <w:pPr>
              <w:ind w:left="115" w:right="38"/>
            </w:pPr>
          </w:p>
        </w:tc>
        <w:tc>
          <w:tcPr>
            <w:tcW w:w="3293" w:type="dxa"/>
            <w:tcBorders>
              <w:top w:val="single" w:sz="6" w:space="0" w:color="auto"/>
              <w:left w:val="single" w:sz="6" w:space="0" w:color="auto"/>
              <w:bottom w:val="single" w:sz="6" w:space="0" w:color="auto"/>
              <w:right w:val="nil"/>
            </w:tcBorders>
            <w:shd w:val="clear" w:color="auto" w:fill="FFFFFF"/>
          </w:tcPr>
          <w:p w:rsidR="00FF5F30" w:rsidRPr="00C75397" w:rsidRDefault="00FF5F30" w:rsidP="000F3E08">
            <w:pPr>
              <w:shd w:val="clear" w:color="auto" w:fill="FFFFFF"/>
              <w:ind w:left="115" w:right="38"/>
            </w:pPr>
            <w:r w:rsidRPr="00C75397">
              <w:rPr>
                <w:iCs/>
                <w:sz w:val="18"/>
                <w:szCs w:val="18"/>
                <w:lang w:val="es-ES_tradnl"/>
              </w:rPr>
              <w:t>EVIDENCIA DE CONOCIMIENTOS</w:t>
            </w:r>
          </w:p>
        </w:tc>
        <w:tc>
          <w:tcPr>
            <w:tcW w:w="302" w:type="dxa"/>
            <w:tcBorders>
              <w:top w:val="single" w:sz="6" w:space="0" w:color="auto"/>
              <w:left w:val="nil"/>
              <w:bottom w:val="single" w:sz="6" w:space="0" w:color="auto"/>
              <w:right w:val="single" w:sz="6" w:space="0" w:color="auto"/>
            </w:tcBorders>
            <w:shd w:val="clear" w:color="auto" w:fill="FFFFFF"/>
          </w:tcPr>
          <w:p w:rsidR="00FF5F30" w:rsidRDefault="00FF5F30" w:rsidP="00B2610C">
            <w:pPr>
              <w:shd w:val="clear" w:color="auto" w:fill="FFFFFF"/>
              <w:ind w:right="38"/>
            </w:pPr>
          </w:p>
        </w:tc>
        <w:tc>
          <w:tcPr>
            <w:tcW w:w="4556" w:type="dxa"/>
            <w:gridSpan w:val="2"/>
            <w:tcBorders>
              <w:top w:val="single" w:sz="6" w:space="0" w:color="auto"/>
              <w:left w:val="single" w:sz="6" w:space="0" w:color="auto"/>
              <w:bottom w:val="single" w:sz="6" w:space="0" w:color="auto"/>
              <w:right w:val="nil"/>
            </w:tcBorders>
            <w:shd w:val="clear" w:color="auto" w:fill="FFFFFF"/>
          </w:tcPr>
          <w:p w:rsidR="00FF5F30" w:rsidRPr="00C75397" w:rsidRDefault="00FF5F30" w:rsidP="00B2610C">
            <w:pPr>
              <w:shd w:val="clear" w:color="auto" w:fill="FFFFFF"/>
              <w:ind w:left="115" w:right="38"/>
            </w:pPr>
            <w:r w:rsidRPr="00C75397">
              <w:rPr>
                <w:iCs/>
                <w:sz w:val="18"/>
                <w:szCs w:val="18"/>
                <w:lang w:val="es-ES_tradnl"/>
              </w:rPr>
              <w:t>EVIDENCI</w:t>
            </w:r>
            <w:r w:rsidRPr="00C75397">
              <w:rPr>
                <w:rFonts w:eastAsia="Times New Roman"/>
                <w:iCs/>
                <w:sz w:val="18"/>
                <w:szCs w:val="18"/>
                <w:lang w:val="es-ES_tradnl"/>
              </w:rPr>
              <w:t>A DE PRODUCTO</w:t>
            </w:r>
          </w:p>
        </w:tc>
        <w:tc>
          <w:tcPr>
            <w:tcW w:w="605" w:type="dxa"/>
            <w:tcBorders>
              <w:top w:val="single" w:sz="6" w:space="0" w:color="auto"/>
              <w:left w:val="nil"/>
              <w:bottom w:val="single" w:sz="6" w:space="0" w:color="auto"/>
              <w:right w:val="single" w:sz="6" w:space="0" w:color="auto"/>
            </w:tcBorders>
            <w:shd w:val="clear" w:color="auto" w:fill="FFFFFF"/>
          </w:tcPr>
          <w:p w:rsidR="00FF5F30" w:rsidRPr="00C75397" w:rsidRDefault="00FF5F30" w:rsidP="000F3E08">
            <w:pPr>
              <w:shd w:val="clear" w:color="auto" w:fill="FFFFFF"/>
              <w:ind w:left="115" w:right="38"/>
            </w:pPr>
          </w:p>
        </w:tc>
        <w:tc>
          <w:tcPr>
            <w:tcW w:w="883" w:type="dxa"/>
            <w:tcBorders>
              <w:top w:val="single" w:sz="6" w:space="0" w:color="auto"/>
              <w:left w:val="single" w:sz="6" w:space="0" w:color="auto"/>
              <w:bottom w:val="single" w:sz="6" w:space="0" w:color="auto"/>
              <w:right w:val="nil"/>
            </w:tcBorders>
            <w:shd w:val="clear" w:color="auto" w:fill="FFFFFF"/>
          </w:tcPr>
          <w:p w:rsidR="00FF5F30" w:rsidRPr="00C75397" w:rsidRDefault="00FF5F30" w:rsidP="000F3E08">
            <w:pPr>
              <w:shd w:val="clear" w:color="auto" w:fill="FFFFFF"/>
              <w:ind w:left="115" w:right="38"/>
            </w:pPr>
          </w:p>
        </w:tc>
        <w:tc>
          <w:tcPr>
            <w:tcW w:w="3408" w:type="dxa"/>
            <w:tcBorders>
              <w:top w:val="single" w:sz="6" w:space="0" w:color="auto"/>
              <w:left w:val="nil"/>
              <w:bottom w:val="single" w:sz="6" w:space="0" w:color="auto"/>
              <w:right w:val="single" w:sz="6" w:space="0" w:color="auto"/>
            </w:tcBorders>
            <w:shd w:val="clear" w:color="auto" w:fill="FFFFFF"/>
          </w:tcPr>
          <w:p w:rsidR="00FF5F30" w:rsidRPr="00C75397" w:rsidRDefault="00FF5F30" w:rsidP="000F3E08">
            <w:pPr>
              <w:shd w:val="clear" w:color="auto" w:fill="FFFFFF"/>
              <w:ind w:left="115" w:right="38"/>
            </w:pPr>
            <w:r w:rsidRPr="00C75397">
              <w:rPr>
                <w:iCs/>
                <w:lang w:val="es-ES_tradnl"/>
              </w:rPr>
              <w:t>EVIDENCIA DE DESEMPE</w:t>
            </w:r>
            <w:r w:rsidRPr="00C75397">
              <w:rPr>
                <w:rFonts w:eastAsia="Times New Roman" w:cs="Times New Roman"/>
                <w:iCs/>
                <w:lang w:val="es-ES_tradnl"/>
              </w:rPr>
              <w:t>Ñ</w:t>
            </w:r>
            <w:r w:rsidRPr="00C75397">
              <w:rPr>
                <w:rFonts w:eastAsia="Times New Roman"/>
                <w:iCs/>
                <w:lang w:val="es-ES_tradnl"/>
              </w:rPr>
              <w:t>O</w:t>
            </w:r>
          </w:p>
        </w:tc>
      </w:tr>
      <w:tr w:rsidR="00FF5F30" w:rsidTr="00FB233B">
        <w:trPr>
          <w:trHeight w:hRule="exact" w:val="999"/>
          <w:jc w:val="center"/>
        </w:trPr>
        <w:tc>
          <w:tcPr>
            <w:tcW w:w="893" w:type="dxa"/>
            <w:vMerge/>
            <w:tcBorders>
              <w:left w:val="single" w:sz="6" w:space="0" w:color="auto"/>
              <w:bottom w:val="single" w:sz="6" w:space="0" w:color="auto"/>
              <w:right w:val="single" w:sz="6" w:space="0" w:color="auto"/>
            </w:tcBorders>
            <w:shd w:val="clear" w:color="auto" w:fill="FFFFFF"/>
            <w:textDirection w:val="btLr"/>
          </w:tcPr>
          <w:p w:rsidR="00FF5F30" w:rsidRDefault="00FF5F30" w:rsidP="000F3E08">
            <w:pPr>
              <w:ind w:left="115" w:right="38"/>
            </w:pPr>
          </w:p>
        </w:tc>
        <w:tc>
          <w:tcPr>
            <w:tcW w:w="888" w:type="dxa"/>
            <w:tcBorders>
              <w:top w:val="nil"/>
              <w:left w:val="single" w:sz="6" w:space="0" w:color="auto"/>
              <w:bottom w:val="single" w:sz="6" w:space="0" w:color="auto"/>
              <w:right w:val="single" w:sz="6" w:space="0" w:color="auto"/>
            </w:tcBorders>
            <w:shd w:val="clear" w:color="auto" w:fill="FFFFFF"/>
          </w:tcPr>
          <w:p w:rsidR="00FF5F30" w:rsidRDefault="00FF5F30" w:rsidP="000F3E08">
            <w:pPr>
              <w:ind w:left="115" w:right="38"/>
            </w:pPr>
          </w:p>
          <w:p w:rsidR="00FF5F30" w:rsidRDefault="00FF5F30" w:rsidP="000F3E08">
            <w:pPr>
              <w:ind w:left="115" w:right="38"/>
            </w:pPr>
          </w:p>
        </w:tc>
        <w:tc>
          <w:tcPr>
            <w:tcW w:w="3293" w:type="dxa"/>
            <w:tcBorders>
              <w:top w:val="single" w:sz="6" w:space="0" w:color="auto"/>
              <w:left w:val="single" w:sz="6" w:space="0" w:color="auto"/>
              <w:bottom w:val="single" w:sz="6" w:space="0" w:color="auto"/>
              <w:right w:val="nil"/>
            </w:tcBorders>
            <w:shd w:val="clear" w:color="auto" w:fill="FFFFFF"/>
          </w:tcPr>
          <w:p w:rsidR="00FF5F30" w:rsidRPr="00C75397" w:rsidRDefault="00FF5F30" w:rsidP="00AF2A46">
            <w:pPr>
              <w:shd w:val="clear" w:color="auto" w:fill="FFFFFF"/>
              <w:spacing w:line="269" w:lineRule="exact"/>
              <w:ind w:left="115" w:right="38"/>
              <w:jc w:val="both"/>
            </w:pPr>
            <w:r w:rsidRPr="00C75397">
              <w:rPr>
                <w:iCs/>
                <w:sz w:val="18"/>
                <w:szCs w:val="18"/>
                <w:lang w:val="es-ES_tradnl"/>
              </w:rPr>
              <w:t>Evaluaci</w:t>
            </w:r>
            <w:r w:rsidRPr="00C75397">
              <w:rPr>
                <w:rFonts w:eastAsia="Times New Roman" w:cs="Times New Roman"/>
                <w:iCs/>
                <w:sz w:val="18"/>
                <w:szCs w:val="18"/>
                <w:lang w:val="es-ES_tradnl"/>
              </w:rPr>
              <w:t>ó</w:t>
            </w:r>
            <w:r w:rsidRPr="00C75397">
              <w:rPr>
                <w:rFonts w:eastAsia="Times New Roman"/>
                <w:iCs/>
                <w:sz w:val="18"/>
                <w:szCs w:val="18"/>
                <w:lang w:val="es-ES_tradnl"/>
              </w:rPr>
              <w:t>n Escrita de la IV Unidad Did</w:t>
            </w:r>
            <w:r w:rsidRPr="00C75397">
              <w:rPr>
                <w:rFonts w:eastAsia="Times New Roman" w:cs="Times New Roman"/>
                <w:iCs/>
                <w:sz w:val="18"/>
                <w:szCs w:val="18"/>
                <w:lang w:val="es-ES_tradnl"/>
              </w:rPr>
              <w:t>á</w:t>
            </w:r>
            <w:r w:rsidRPr="00C75397">
              <w:rPr>
                <w:rFonts w:eastAsia="Times New Roman"/>
                <w:iCs/>
                <w:sz w:val="18"/>
                <w:szCs w:val="18"/>
                <w:lang w:val="es-ES_tradnl"/>
              </w:rPr>
              <w:t>ctica</w:t>
            </w:r>
            <w:r>
              <w:rPr>
                <w:rFonts w:eastAsia="Times New Roman"/>
                <w:iCs/>
                <w:sz w:val="18"/>
                <w:szCs w:val="18"/>
                <w:lang w:val="es-ES_tradnl"/>
              </w:rPr>
              <w:t>, incluida la lectura</w:t>
            </w:r>
          </w:p>
        </w:tc>
        <w:tc>
          <w:tcPr>
            <w:tcW w:w="302" w:type="dxa"/>
            <w:tcBorders>
              <w:top w:val="single" w:sz="6" w:space="0" w:color="auto"/>
              <w:left w:val="nil"/>
              <w:bottom w:val="single" w:sz="6" w:space="0" w:color="auto"/>
              <w:right w:val="single" w:sz="6" w:space="0" w:color="auto"/>
            </w:tcBorders>
            <w:shd w:val="clear" w:color="auto" w:fill="FFFFFF"/>
          </w:tcPr>
          <w:p w:rsidR="00FF5F30" w:rsidRDefault="00FF5F30" w:rsidP="000F3E08">
            <w:pPr>
              <w:shd w:val="clear" w:color="auto" w:fill="FFFFFF"/>
              <w:ind w:left="115" w:right="38"/>
            </w:pPr>
          </w:p>
        </w:tc>
        <w:tc>
          <w:tcPr>
            <w:tcW w:w="5161" w:type="dxa"/>
            <w:gridSpan w:val="3"/>
            <w:tcBorders>
              <w:top w:val="single" w:sz="6" w:space="0" w:color="auto"/>
              <w:left w:val="single" w:sz="6" w:space="0" w:color="auto"/>
              <w:bottom w:val="single" w:sz="6" w:space="0" w:color="auto"/>
              <w:right w:val="single" w:sz="6" w:space="0" w:color="auto"/>
            </w:tcBorders>
            <w:shd w:val="clear" w:color="auto" w:fill="FFFFFF"/>
          </w:tcPr>
          <w:p w:rsidR="00FF5F30" w:rsidRPr="00C75397" w:rsidRDefault="00FF5F30" w:rsidP="006105B8">
            <w:pPr>
              <w:shd w:val="clear" w:color="auto" w:fill="FFFFFF"/>
              <w:spacing w:line="269" w:lineRule="exact"/>
              <w:ind w:left="115" w:right="38"/>
              <w:jc w:val="both"/>
            </w:pPr>
            <w:r w:rsidRPr="00C75397">
              <w:rPr>
                <w:iCs/>
                <w:sz w:val="18"/>
                <w:szCs w:val="18"/>
                <w:lang w:val="es-ES_tradnl"/>
              </w:rPr>
              <w:t xml:space="preserve">Entrega de </w:t>
            </w:r>
            <w:r>
              <w:rPr>
                <w:iCs/>
                <w:sz w:val="18"/>
                <w:szCs w:val="18"/>
                <w:lang w:val="es-ES_tradnl"/>
              </w:rPr>
              <w:t>la 4ta. Lectura recomendada de la  IV Unidad Didáctica</w:t>
            </w:r>
            <w:r>
              <w:t xml:space="preserve"> </w:t>
            </w:r>
            <w:r w:rsidRPr="00C75397">
              <w:rPr>
                <w:iCs/>
                <w:sz w:val="18"/>
                <w:szCs w:val="18"/>
                <w:lang w:val="es-ES_tradnl"/>
              </w:rPr>
              <w:t>que deberá ser analizada y debatida en los Talleres de Lectura</w:t>
            </w:r>
          </w:p>
        </w:tc>
        <w:tc>
          <w:tcPr>
            <w:tcW w:w="4291" w:type="dxa"/>
            <w:gridSpan w:val="2"/>
            <w:tcBorders>
              <w:top w:val="single" w:sz="6" w:space="0" w:color="auto"/>
              <w:left w:val="single" w:sz="6" w:space="0" w:color="auto"/>
              <w:bottom w:val="single" w:sz="6" w:space="0" w:color="auto"/>
              <w:right w:val="single" w:sz="6" w:space="0" w:color="auto"/>
            </w:tcBorders>
            <w:shd w:val="clear" w:color="auto" w:fill="FFFFFF"/>
          </w:tcPr>
          <w:p w:rsidR="00FF5F30" w:rsidRPr="00A0706B" w:rsidRDefault="00FF5F30" w:rsidP="006105B8">
            <w:pPr>
              <w:shd w:val="clear" w:color="auto" w:fill="FFFFFF"/>
              <w:spacing w:line="269" w:lineRule="exact"/>
              <w:ind w:left="115" w:right="38"/>
              <w:jc w:val="both"/>
              <w:rPr>
                <w:sz w:val="18"/>
                <w:szCs w:val="18"/>
              </w:rPr>
            </w:pPr>
            <w:r w:rsidRPr="00A0706B">
              <w:rPr>
                <w:iCs/>
                <w:sz w:val="18"/>
                <w:szCs w:val="18"/>
                <w:lang w:val="es-ES_tradnl"/>
              </w:rPr>
              <w:t>Asistencia puntual, y participaci</w:t>
            </w:r>
            <w:r w:rsidRPr="00A0706B">
              <w:rPr>
                <w:rFonts w:eastAsia="Times New Roman" w:cs="Times New Roman"/>
                <w:iCs/>
                <w:sz w:val="18"/>
                <w:szCs w:val="18"/>
                <w:lang w:val="es-ES_tradnl"/>
              </w:rPr>
              <w:t>ó</w:t>
            </w:r>
            <w:r w:rsidRPr="00A0706B">
              <w:rPr>
                <w:rFonts w:eastAsia="Times New Roman"/>
                <w:iCs/>
                <w:sz w:val="18"/>
                <w:szCs w:val="18"/>
                <w:lang w:val="es-ES_tradnl"/>
              </w:rPr>
              <w:t>n activa en los debates a nivel interpretativo argumentativo y expositivo</w:t>
            </w:r>
          </w:p>
        </w:tc>
      </w:tr>
    </w:tbl>
    <w:p w:rsidR="007E0078" w:rsidRDefault="007E0078" w:rsidP="00C74CE0">
      <w:pPr>
        <w:sectPr w:rsidR="007E0078" w:rsidSect="00CF5472">
          <w:pgSz w:w="16834" w:h="11909" w:orient="landscape" w:code="9"/>
          <w:pgMar w:top="1701" w:right="1701" w:bottom="1701" w:left="1701" w:header="720" w:footer="720" w:gutter="0"/>
          <w:cols w:space="60"/>
          <w:noEndnote/>
        </w:sectPr>
      </w:pPr>
    </w:p>
    <w:p w:rsidR="007E0078" w:rsidRPr="00DE0EB0" w:rsidRDefault="000914D4" w:rsidP="00C74CE0">
      <w:pPr>
        <w:shd w:val="clear" w:color="auto" w:fill="FFFFFF"/>
        <w:ind w:left="192"/>
      </w:pPr>
      <w:r w:rsidRPr="00DE0EB0">
        <w:rPr>
          <w:spacing w:val="-12"/>
          <w:lang w:val="es-ES_tradnl"/>
        </w:rPr>
        <w:lastRenderedPageBreak/>
        <w:t xml:space="preserve">  </w:t>
      </w:r>
      <w:r w:rsidRPr="00DE0EB0">
        <w:rPr>
          <w:b/>
          <w:bCs/>
          <w:iCs/>
          <w:spacing w:val="-12"/>
        </w:rPr>
        <w:t xml:space="preserve">VI. </w:t>
      </w:r>
      <w:r w:rsidRPr="00DE0EB0">
        <w:rPr>
          <w:b/>
          <w:bCs/>
          <w:iCs/>
          <w:spacing w:val="-12"/>
          <w:lang w:val="es-ES_tradnl"/>
        </w:rPr>
        <w:t>MATERIALES EDUCATIVOS Y OTROS RECURSOS DID</w:t>
      </w:r>
      <w:r w:rsidRPr="00DE0EB0">
        <w:rPr>
          <w:rFonts w:eastAsia="Times New Roman" w:cs="Times New Roman"/>
          <w:b/>
          <w:bCs/>
          <w:iCs/>
          <w:spacing w:val="-12"/>
          <w:lang w:val="es-ES_tradnl"/>
        </w:rPr>
        <w:t>Á</w:t>
      </w:r>
      <w:r w:rsidRPr="00DE0EB0">
        <w:rPr>
          <w:rFonts w:eastAsia="Times New Roman"/>
          <w:b/>
          <w:bCs/>
          <w:iCs/>
          <w:spacing w:val="-12"/>
          <w:lang w:val="es-ES_tradnl"/>
        </w:rPr>
        <w:t>CTICOS</w:t>
      </w:r>
      <w:r w:rsidRPr="00DE0EB0">
        <w:rPr>
          <w:rFonts w:eastAsia="Times New Roman"/>
          <w:b/>
          <w:bCs/>
          <w:iCs/>
          <w:lang w:val="es-ES_tradnl"/>
        </w:rPr>
        <w:tab/>
      </w:r>
    </w:p>
    <w:p w:rsidR="007E0078" w:rsidRPr="00DE0EB0" w:rsidRDefault="000914D4" w:rsidP="00C74CE0">
      <w:pPr>
        <w:numPr>
          <w:ilvl w:val="0"/>
          <w:numId w:val="3"/>
        </w:numPr>
        <w:shd w:val="clear" w:color="auto" w:fill="FFFFFF"/>
        <w:spacing w:before="206" w:line="312" w:lineRule="exact"/>
      </w:pPr>
      <w:r w:rsidRPr="00DE0EB0">
        <w:rPr>
          <w:rFonts w:eastAsia="Times New Roman"/>
          <w:iCs/>
          <w:spacing w:val="-3"/>
          <w:lang w:val="es-ES_tradnl"/>
        </w:rPr>
        <w:t>Separatas</w:t>
      </w:r>
      <w:r w:rsidRPr="00DE0EB0">
        <w:rPr>
          <w:rFonts w:eastAsia="Times New Roman"/>
          <w:iCs/>
          <w:lang w:val="es-ES_tradnl"/>
        </w:rPr>
        <w:tab/>
      </w:r>
    </w:p>
    <w:p w:rsidR="007E0078" w:rsidRPr="00DE0EB0" w:rsidRDefault="000914D4" w:rsidP="00C74CE0">
      <w:pPr>
        <w:numPr>
          <w:ilvl w:val="2"/>
          <w:numId w:val="3"/>
        </w:numPr>
        <w:shd w:val="clear" w:color="auto" w:fill="FFFFFF"/>
        <w:spacing w:line="312" w:lineRule="exact"/>
        <w:ind w:left="720"/>
      </w:pPr>
      <w:r w:rsidRPr="00DE0EB0">
        <w:rPr>
          <w:rFonts w:eastAsia="Times New Roman"/>
          <w:iCs/>
          <w:spacing w:val="-5"/>
          <w:lang w:val="es-ES_tradnl"/>
        </w:rPr>
        <w:t>Libros</w:t>
      </w:r>
      <w:r w:rsidRPr="00DE0EB0">
        <w:rPr>
          <w:rFonts w:eastAsia="Times New Roman"/>
          <w:iCs/>
          <w:lang w:val="es-ES_tradnl"/>
        </w:rPr>
        <w:tab/>
      </w:r>
    </w:p>
    <w:p w:rsidR="007E0078" w:rsidRPr="00DE0EB0" w:rsidRDefault="000914D4" w:rsidP="00C74CE0">
      <w:pPr>
        <w:numPr>
          <w:ilvl w:val="2"/>
          <w:numId w:val="3"/>
        </w:numPr>
        <w:shd w:val="clear" w:color="auto" w:fill="FFFFFF"/>
        <w:spacing w:line="312" w:lineRule="exact"/>
        <w:ind w:left="720"/>
      </w:pPr>
      <w:r w:rsidRPr="00DE0EB0">
        <w:rPr>
          <w:rFonts w:eastAsia="Times New Roman"/>
          <w:iCs/>
          <w:lang w:val="es-ES_tradnl"/>
        </w:rPr>
        <w:t>Equipo de computo</w:t>
      </w:r>
    </w:p>
    <w:p w:rsidR="007E0078" w:rsidRPr="00DE0EB0" w:rsidRDefault="00DE0EB0" w:rsidP="00C74CE0">
      <w:pPr>
        <w:numPr>
          <w:ilvl w:val="2"/>
          <w:numId w:val="3"/>
        </w:numPr>
        <w:shd w:val="clear" w:color="auto" w:fill="FFFFFF"/>
        <w:spacing w:line="312" w:lineRule="exact"/>
        <w:ind w:left="720"/>
      </w:pPr>
      <w:r w:rsidRPr="00DE0EB0">
        <w:rPr>
          <w:rFonts w:eastAsia="Times New Roman"/>
          <w:iCs/>
          <w:lang w:val="es-ES_tradnl"/>
        </w:rPr>
        <w:t xml:space="preserve">Proyector </w:t>
      </w:r>
      <w:r w:rsidR="000914D4" w:rsidRPr="00DE0EB0">
        <w:rPr>
          <w:rFonts w:eastAsia="Times New Roman"/>
          <w:iCs/>
          <w:lang w:val="es-ES_tradnl"/>
        </w:rPr>
        <w:t xml:space="preserve"> multimedia</w:t>
      </w:r>
    </w:p>
    <w:p w:rsidR="007E0078" w:rsidRPr="00DE0EB0" w:rsidRDefault="000914D4" w:rsidP="00C74CE0">
      <w:pPr>
        <w:numPr>
          <w:ilvl w:val="2"/>
          <w:numId w:val="3"/>
        </w:numPr>
        <w:shd w:val="clear" w:color="auto" w:fill="FFFFFF"/>
        <w:spacing w:line="312" w:lineRule="exact"/>
        <w:ind w:left="720"/>
      </w:pPr>
      <w:r w:rsidRPr="00DE0EB0">
        <w:rPr>
          <w:rFonts w:eastAsia="Times New Roman"/>
          <w:iCs/>
          <w:spacing w:val="-7"/>
          <w:lang w:val="es-ES_tradnl"/>
        </w:rPr>
        <w:t>Videos</w:t>
      </w:r>
    </w:p>
    <w:p w:rsidR="00327BFA" w:rsidRPr="00DE0EB0" w:rsidRDefault="00327BFA" w:rsidP="00327BFA">
      <w:pPr>
        <w:shd w:val="clear" w:color="auto" w:fill="FFFFFF"/>
        <w:spacing w:line="312" w:lineRule="exact"/>
        <w:ind w:left="720"/>
      </w:pPr>
    </w:p>
    <w:p w:rsidR="007E0078" w:rsidRDefault="00C37860" w:rsidP="00C74CE0">
      <w:pPr>
        <w:shd w:val="clear" w:color="auto" w:fill="FFFFFF"/>
        <w:ind w:left="192"/>
        <w:rPr>
          <w:b/>
          <w:bCs/>
          <w:iCs/>
          <w:spacing w:val="-12"/>
          <w:lang w:val="es-ES_tradnl"/>
        </w:rPr>
      </w:pPr>
      <w:r>
        <w:rPr>
          <w:b/>
          <w:bCs/>
          <w:iCs/>
          <w:spacing w:val="-12"/>
          <w:lang w:val="es-ES_tradnl"/>
        </w:rPr>
        <w:t xml:space="preserve">  </w:t>
      </w:r>
      <w:r w:rsidR="000914D4" w:rsidRPr="00DE0EB0">
        <w:rPr>
          <w:b/>
          <w:bCs/>
          <w:iCs/>
          <w:spacing w:val="-12"/>
          <w:lang w:val="es-ES_tradnl"/>
        </w:rPr>
        <w:t>VIII. EVALUACIÓN</w:t>
      </w:r>
    </w:p>
    <w:p w:rsidR="00293232" w:rsidRDefault="00293232" w:rsidP="00C74CE0">
      <w:pPr>
        <w:shd w:val="clear" w:color="auto" w:fill="FFFFFF"/>
        <w:ind w:left="192"/>
        <w:rPr>
          <w:b/>
          <w:bCs/>
          <w:iCs/>
          <w:spacing w:val="-12"/>
          <w:lang w:val="es-ES_tradnl"/>
        </w:rPr>
      </w:pPr>
    </w:p>
    <w:p w:rsidR="007E0078" w:rsidRPr="00DE0EB0" w:rsidRDefault="00293232" w:rsidP="00293232">
      <w:pPr>
        <w:shd w:val="clear" w:color="auto" w:fill="FFFFFF"/>
        <w:spacing w:line="283" w:lineRule="exact"/>
      </w:pPr>
      <w:r>
        <w:rPr>
          <w:b/>
          <w:bCs/>
          <w:iCs/>
          <w:spacing w:val="-12"/>
          <w:lang w:val="es-ES_tradnl"/>
        </w:rPr>
        <w:t xml:space="preserve">         </w:t>
      </w:r>
      <w:r w:rsidR="00DE0EB0" w:rsidRPr="00DE0EB0">
        <w:rPr>
          <w:iCs/>
          <w:sz w:val="18"/>
          <w:szCs w:val="18"/>
          <w:lang w:val="es-ES_tradnl"/>
        </w:rPr>
        <w:t>P</w:t>
      </w:r>
      <w:r w:rsidR="000914D4" w:rsidRPr="00DE0EB0">
        <w:rPr>
          <w:iCs/>
          <w:sz w:val="18"/>
          <w:szCs w:val="18"/>
          <w:lang w:val="es-ES_tradnl"/>
        </w:rPr>
        <w:t>roducto y desempe</w:t>
      </w:r>
      <w:r w:rsidR="000914D4" w:rsidRPr="00DE0EB0">
        <w:rPr>
          <w:rFonts w:eastAsia="Times New Roman" w:cs="Times New Roman"/>
          <w:iCs/>
          <w:sz w:val="18"/>
          <w:szCs w:val="18"/>
          <w:lang w:val="es-ES_tradnl"/>
        </w:rPr>
        <w:t>ñ</w:t>
      </w:r>
      <w:r w:rsidR="000914D4" w:rsidRPr="00DE0EB0">
        <w:rPr>
          <w:rFonts w:eastAsia="Times New Roman"/>
          <w:iCs/>
          <w:sz w:val="18"/>
          <w:szCs w:val="18"/>
          <w:lang w:val="es-ES_tradnl"/>
        </w:rPr>
        <w:t>o.</w:t>
      </w:r>
    </w:p>
    <w:p w:rsidR="007E0078" w:rsidRDefault="00293232" w:rsidP="00293232">
      <w:pPr>
        <w:shd w:val="clear" w:color="auto" w:fill="FFFFFF"/>
        <w:spacing w:line="283" w:lineRule="exact"/>
        <w:rPr>
          <w:rFonts w:eastAsia="Times New Roman"/>
          <w:iCs/>
          <w:sz w:val="18"/>
          <w:szCs w:val="18"/>
          <w:lang w:val="es-ES_tradnl"/>
        </w:rPr>
      </w:pPr>
      <w:r>
        <w:rPr>
          <w:iCs/>
          <w:sz w:val="18"/>
          <w:szCs w:val="18"/>
          <w:lang w:val="es-ES_tradnl"/>
        </w:rPr>
        <w:t xml:space="preserve">         </w:t>
      </w:r>
      <w:r w:rsidR="000914D4" w:rsidRPr="00DE0EB0">
        <w:rPr>
          <w:iCs/>
          <w:sz w:val="18"/>
          <w:szCs w:val="18"/>
          <w:lang w:val="es-ES_tradnl"/>
        </w:rPr>
        <w:t>Los promedios de las unidades did</w:t>
      </w:r>
      <w:r w:rsidR="000914D4" w:rsidRPr="00DE0EB0">
        <w:rPr>
          <w:rFonts w:eastAsia="Times New Roman" w:cs="Times New Roman"/>
          <w:iCs/>
          <w:sz w:val="18"/>
          <w:szCs w:val="18"/>
          <w:lang w:val="es-ES_tradnl"/>
        </w:rPr>
        <w:t>á</w:t>
      </w:r>
      <w:r w:rsidR="000914D4" w:rsidRPr="00DE0EB0">
        <w:rPr>
          <w:rFonts w:eastAsia="Times New Roman"/>
          <w:iCs/>
          <w:sz w:val="18"/>
          <w:szCs w:val="18"/>
          <w:lang w:val="es-ES_tradnl"/>
        </w:rPr>
        <w:t>cticas se determinar</w:t>
      </w:r>
      <w:r w:rsidR="000914D4" w:rsidRPr="00DE0EB0">
        <w:rPr>
          <w:rFonts w:eastAsia="Times New Roman" w:cs="Times New Roman"/>
          <w:iCs/>
          <w:sz w:val="18"/>
          <w:szCs w:val="18"/>
          <w:lang w:val="es-ES_tradnl"/>
        </w:rPr>
        <w:t>á</w:t>
      </w:r>
      <w:r w:rsidR="000914D4" w:rsidRPr="00DE0EB0">
        <w:rPr>
          <w:rFonts w:eastAsia="Times New Roman"/>
          <w:iCs/>
          <w:sz w:val="18"/>
          <w:szCs w:val="18"/>
          <w:lang w:val="es-ES_tradnl"/>
        </w:rPr>
        <w:t>n con base al siguiente cuadro:</w:t>
      </w:r>
    </w:p>
    <w:p w:rsidR="00293232" w:rsidRDefault="00293232" w:rsidP="00293232">
      <w:pPr>
        <w:shd w:val="clear" w:color="auto" w:fill="FFFFFF"/>
        <w:spacing w:line="283" w:lineRule="exact"/>
        <w:rPr>
          <w:rFonts w:eastAsia="Times New Roman"/>
          <w:iCs/>
          <w:sz w:val="18"/>
          <w:szCs w:val="18"/>
          <w:lang w:val="es-ES_tradnl"/>
        </w:rPr>
      </w:pPr>
    </w:p>
    <w:p w:rsidR="00293232" w:rsidRPr="00DE0EB0" w:rsidRDefault="00293232" w:rsidP="00293232">
      <w:pPr>
        <w:shd w:val="clear" w:color="auto" w:fill="FFFFFF"/>
        <w:spacing w:line="283" w:lineRule="exact"/>
      </w:pPr>
    </w:p>
    <w:p w:rsidR="007E0078" w:rsidRPr="00DE0EB0" w:rsidRDefault="007E0078" w:rsidP="00C74CE0">
      <w:pPr>
        <w:spacing w:after="274" w:line="1" w:lineRule="exact"/>
        <w:rPr>
          <w:rFonts w:ascii="Times New Roman" w:hAnsi="Times New Roman" w:cs="Times New Roman"/>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2012"/>
        <w:gridCol w:w="1968"/>
        <w:gridCol w:w="1906"/>
      </w:tblGrid>
      <w:tr w:rsidR="00B40ECD" w:rsidTr="00B40ECD">
        <w:trPr>
          <w:trHeight w:hRule="exact" w:val="781"/>
          <w:jc w:val="center"/>
        </w:trPr>
        <w:tc>
          <w:tcPr>
            <w:tcW w:w="2012" w:type="dxa"/>
            <w:vMerge w:val="restart"/>
            <w:tcBorders>
              <w:top w:val="single" w:sz="6" w:space="0" w:color="auto"/>
              <w:left w:val="single" w:sz="6" w:space="0" w:color="auto"/>
              <w:right w:val="single" w:sz="6" w:space="0" w:color="auto"/>
            </w:tcBorders>
            <w:shd w:val="clear" w:color="auto" w:fill="FFFFFF"/>
            <w:vAlign w:val="center"/>
          </w:tcPr>
          <w:p w:rsidR="00B40ECD" w:rsidRPr="00DC2333" w:rsidRDefault="00B40ECD" w:rsidP="00B40ECD">
            <w:pPr>
              <w:shd w:val="clear" w:color="auto" w:fill="FFFFFF"/>
              <w:jc w:val="center"/>
            </w:pPr>
            <w:r w:rsidRPr="00DC2333">
              <w:rPr>
                <w:b/>
                <w:bCs/>
                <w:iCs/>
                <w:spacing w:val="-21"/>
                <w:lang w:val="es-ES_tradnl"/>
              </w:rPr>
              <w:t>VARIABLE</w:t>
            </w:r>
          </w:p>
          <w:p w:rsidR="00B40ECD" w:rsidRPr="00DE0EB0" w:rsidRDefault="00B40ECD" w:rsidP="00B40ECD">
            <w:pPr>
              <w:jc w:val="center"/>
            </w:pPr>
          </w:p>
          <w:p w:rsidR="00B40ECD" w:rsidRPr="00DE0EB0" w:rsidRDefault="00B40ECD" w:rsidP="00B40ECD">
            <w:pPr>
              <w:jc w:val="center"/>
            </w:pPr>
          </w:p>
          <w:p w:rsidR="00B40ECD" w:rsidRPr="00DC2333" w:rsidRDefault="00B40ECD" w:rsidP="00B40ECD">
            <w:pPr>
              <w:jc w:val="center"/>
            </w:pPr>
          </w:p>
        </w:tc>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B40ECD" w:rsidRPr="00DC2333" w:rsidRDefault="00B40ECD" w:rsidP="00B40ECD">
            <w:pPr>
              <w:shd w:val="clear" w:color="auto" w:fill="FFFFFF"/>
              <w:jc w:val="center"/>
              <w:rPr>
                <w:b/>
                <w:bCs/>
                <w:iCs/>
                <w:spacing w:val="-21"/>
                <w:lang w:val="es-ES_tradnl"/>
              </w:rPr>
            </w:pPr>
            <w:r w:rsidRPr="00DC2333">
              <w:rPr>
                <w:b/>
                <w:bCs/>
                <w:iCs/>
                <w:spacing w:val="-21"/>
                <w:lang w:val="es-ES_tradnl"/>
              </w:rPr>
              <w:t>PONDERACIONES</w:t>
            </w:r>
          </w:p>
          <w:p w:rsidR="00B40ECD" w:rsidRPr="00DC2333" w:rsidRDefault="00B40ECD" w:rsidP="00B40ECD">
            <w:pPr>
              <w:shd w:val="clear" w:color="auto" w:fill="FFFFFF"/>
              <w:jc w:val="center"/>
              <w:rPr>
                <w:b/>
                <w:bCs/>
                <w:iCs/>
                <w:spacing w:val="-21"/>
                <w:lang w:val="es-ES_tradnl"/>
              </w:rPr>
            </w:pPr>
          </w:p>
        </w:tc>
        <w:tc>
          <w:tcPr>
            <w:tcW w:w="1906" w:type="dxa"/>
            <w:vMerge w:val="restart"/>
            <w:tcBorders>
              <w:top w:val="single" w:sz="6" w:space="0" w:color="auto"/>
              <w:left w:val="single" w:sz="6" w:space="0" w:color="auto"/>
              <w:right w:val="single" w:sz="6" w:space="0" w:color="auto"/>
            </w:tcBorders>
            <w:shd w:val="clear" w:color="auto" w:fill="FFFFFF"/>
            <w:vAlign w:val="center"/>
          </w:tcPr>
          <w:p w:rsidR="00B40ECD" w:rsidRPr="00DC2333" w:rsidRDefault="00B40ECD" w:rsidP="00B40ECD">
            <w:pPr>
              <w:shd w:val="clear" w:color="auto" w:fill="FFFFFF"/>
              <w:spacing w:line="298" w:lineRule="exact"/>
              <w:jc w:val="center"/>
              <w:rPr>
                <w:b/>
                <w:bCs/>
                <w:iCs/>
                <w:spacing w:val="-21"/>
                <w:lang w:val="es-ES_tradnl"/>
              </w:rPr>
            </w:pPr>
            <w:r w:rsidRPr="00DC2333">
              <w:rPr>
                <w:b/>
                <w:bCs/>
                <w:iCs/>
                <w:spacing w:val="-21"/>
                <w:lang w:val="es-ES_tradnl"/>
              </w:rPr>
              <w:t>UNIDADDES DIDACTICAS</w:t>
            </w:r>
          </w:p>
          <w:p w:rsidR="00B40ECD" w:rsidRPr="00B40ECD" w:rsidRDefault="00B40ECD" w:rsidP="00B40ECD">
            <w:pPr>
              <w:shd w:val="clear" w:color="auto" w:fill="FFFFFF"/>
              <w:spacing w:line="293" w:lineRule="exact"/>
              <w:jc w:val="center"/>
            </w:pPr>
            <w:r w:rsidRPr="00DC2333">
              <w:rPr>
                <w:b/>
                <w:bCs/>
                <w:iCs/>
                <w:spacing w:val="-9"/>
                <w:lang w:val="es-ES_tradnl"/>
              </w:rPr>
              <w:t xml:space="preserve">DENOMINADAS </w:t>
            </w:r>
            <w:r w:rsidRPr="00DC2333">
              <w:rPr>
                <w:b/>
                <w:bCs/>
                <w:iCs/>
                <w:lang w:val="es-ES_tradnl"/>
              </w:rPr>
              <w:t>M</w:t>
            </w:r>
            <w:r w:rsidRPr="00DC2333">
              <w:rPr>
                <w:rFonts w:eastAsia="Times New Roman" w:cs="Times New Roman"/>
                <w:b/>
                <w:bCs/>
                <w:iCs/>
                <w:lang w:val="es-ES_tradnl"/>
              </w:rPr>
              <w:t>Ó</w:t>
            </w:r>
            <w:r w:rsidRPr="00DC2333">
              <w:rPr>
                <w:rFonts w:eastAsia="Times New Roman"/>
                <w:b/>
                <w:bCs/>
                <w:iCs/>
                <w:lang w:val="es-ES_tradnl"/>
              </w:rPr>
              <w:t>DULOS</w:t>
            </w:r>
          </w:p>
        </w:tc>
      </w:tr>
      <w:tr w:rsidR="00B40ECD" w:rsidTr="00B40ECD">
        <w:trPr>
          <w:trHeight w:val="414"/>
          <w:jc w:val="center"/>
        </w:trPr>
        <w:tc>
          <w:tcPr>
            <w:tcW w:w="2012" w:type="dxa"/>
            <w:vMerge/>
            <w:tcBorders>
              <w:left w:val="single" w:sz="6" w:space="0" w:color="auto"/>
              <w:right w:val="single" w:sz="6" w:space="0" w:color="auto"/>
            </w:tcBorders>
            <w:shd w:val="clear" w:color="auto" w:fill="FFFFFF"/>
          </w:tcPr>
          <w:p w:rsidR="00B40ECD" w:rsidRPr="00DE0EB0" w:rsidRDefault="00B40ECD" w:rsidP="00C74CE0"/>
        </w:tc>
        <w:tc>
          <w:tcPr>
            <w:tcW w:w="1968" w:type="dxa"/>
            <w:tcBorders>
              <w:top w:val="single" w:sz="6" w:space="0" w:color="auto"/>
              <w:left w:val="single" w:sz="6" w:space="0" w:color="auto"/>
              <w:right w:val="single" w:sz="6" w:space="0" w:color="auto"/>
            </w:tcBorders>
            <w:shd w:val="clear" w:color="auto" w:fill="FFFFFF"/>
          </w:tcPr>
          <w:p w:rsidR="00B40ECD" w:rsidRPr="00DE0EB0" w:rsidRDefault="00B40ECD" w:rsidP="00C74CE0">
            <w:pPr>
              <w:shd w:val="clear" w:color="auto" w:fill="FFFFFF"/>
              <w:ind w:left="749"/>
            </w:pPr>
            <w:r w:rsidRPr="00DE0EB0">
              <w:rPr>
                <w:b/>
                <w:bCs/>
                <w:iCs/>
                <w:sz w:val="22"/>
                <w:szCs w:val="22"/>
                <w:lang w:val="es-ES_tradnl"/>
              </w:rPr>
              <w:t>P l</w:t>
            </w:r>
          </w:p>
        </w:tc>
        <w:tc>
          <w:tcPr>
            <w:tcW w:w="1906" w:type="dxa"/>
            <w:vMerge/>
            <w:tcBorders>
              <w:left w:val="single" w:sz="6" w:space="0" w:color="auto"/>
              <w:bottom w:val="single" w:sz="4" w:space="0" w:color="auto"/>
              <w:right w:val="single" w:sz="6" w:space="0" w:color="auto"/>
            </w:tcBorders>
            <w:shd w:val="clear" w:color="auto" w:fill="FFFFFF"/>
          </w:tcPr>
          <w:p w:rsidR="00B40ECD" w:rsidRPr="00DE0EB0" w:rsidRDefault="00B40ECD" w:rsidP="00C74CE0">
            <w:pPr>
              <w:shd w:val="clear" w:color="auto" w:fill="FFFFFF"/>
              <w:ind w:left="658"/>
            </w:pPr>
          </w:p>
        </w:tc>
      </w:tr>
      <w:tr w:rsidR="00B40ECD" w:rsidTr="00FD31D4">
        <w:trPr>
          <w:trHeight w:val="829"/>
          <w:jc w:val="center"/>
        </w:trPr>
        <w:tc>
          <w:tcPr>
            <w:tcW w:w="2012" w:type="dxa"/>
            <w:tcBorders>
              <w:top w:val="single" w:sz="6" w:space="0" w:color="auto"/>
              <w:left w:val="single" w:sz="6" w:space="0" w:color="auto"/>
              <w:bottom w:val="single" w:sz="6" w:space="0" w:color="auto"/>
              <w:right w:val="single" w:sz="6" w:space="0" w:color="auto"/>
            </w:tcBorders>
            <w:shd w:val="clear" w:color="auto" w:fill="FFFFFF"/>
          </w:tcPr>
          <w:p w:rsidR="00B40ECD" w:rsidRPr="00DE0EB0" w:rsidRDefault="00B40ECD" w:rsidP="00C74CE0">
            <w:pPr>
              <w:shd w:val="clear" w:color="auto" w:fill="FFFFFF"/>
              <w:ind w:left="14"/>
            </w:pPr>
            <w:r w:rsidRPr="00DE0EB0">
              <w:rPr>
                <w:iCs/>
                <w:sz w:val="22"/>
                <w:szCs w:val="22"/>
                <w:lang w:val="es-ES_tradnl"/>
              </w:rPr>
              <w:t>Evaluaci</w:t>
            </w:r>
            <w:r w:rsidRPr="00DE0EB0">
              <w:rPr>
                <w:rFonts w:eastAsia="Times New Roman" w:cs="Times New Roman"/>
                <w:iCs/>
                <w:sz w:val="22"/>
                <w:szCs w:val="22"/>
                <w:lang w:val="es-ES_tradnl"/>
              </w:rPr>
              <w:t>ó</w:t>
            </w:r>
            <w:r w:rsidRPr="00DE0EB0">
              <w:rPr>
                <w:rFonts w:eastAsia="Times New Roman"/>
                <w:iCs/>
                <w:sz w:val="22"/>
                <w:szCs w:val="22"/>
                <w:lang w:val="es-ES_tradnl"/>
              </w:rPr>
              <w:t>n</w:t>
            </w:r>
          </w:p>
          <w:p w:rsidR="00B40ECD" w:rsidRPr="00DE0EB0" w:rsidRDefault="00B40ECD" w:rsidP="00C74CE0">
            <w:pPr>
              <w:shd w:val="clear" w:color="auto" w:fill="FFFFFF"/>
            </w:pPr>
            <w:r w:rsidRPr="00DE0EB0">
              <w:rPr>
                <w:iCs/>
                <w:sz w:val="22"/>
                <w:szCs w:val="22"/>
                <w:lang w:val="es-ES_tradnl"/>
              </w:rPr>
              <w:t>de</w:t>
            </w:r>
            <w:r w:rsidRPr="00DE0EB0">
              <w:t xml:space="preserve"> </w:t>
            </w:r>
            <w:r w:rsidRPr="00DE0EB0">
              <w:rPr>
                <w:iCs/>
                <w:spacing w:val="-4"/>
                <w:sz w:val="22"/>
                <w:szCs w:val="22"/>
                <w:lang w:val="es-ES_tradnl"/>
              </w:rPr>
              <w:t>Conocimiento</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B40ECD" w:rsidRPr="00DE0EB0" w:rsidRDefault="00B40ECD" w:rsidP="00C74CE0">
            <w:pPr>
              <w:shd w:val="clear" w:color="auto" w:fill="FFFFFF"/>
              <w:ind w:left="658"/>
            </w:pPr>
            <w:r w:rsidRPr="00DE0EB0">
              <w:rPr>
                <w:b/>
                <w:bCs/>
                <w:iCs/>
                <w:sz w:val="22"/>
                <w:szCs w:val="22"/>
                <w:lang w:val="es-ES_tradnl"/>
              </w:rPr>
              <w:t>30%</w:t>
            </w:r>
          </w:p>
        </w:tc>
        <w:tc>
          <w:tcPr>
            <w:tcW w:w="1906" w:type="dxa"/>
            <w:vMerge w:val="restart"/>
            <w:tcBorders>
              <w:top w:val="single" w:sz="4" w:space="0" w:color="auto"/>
              <w:left w:val="single" w:sz="6" w:space="0" w:color="auto"/>
              <w:right w:val="single" w:sz="6" w:space="0" w:color="auto"/>
            </w:tcBorders>
            <w:shd w:val="clear" w:color="auto" w:fill="FFFFFF"/>
          </w:tcPr>
          <w:p w:rsidR="00B21F58" w:rsidRDefault="00B21F58" w:rsidP="00C74CE0">
            <w:pPr>
              <w:shd w:val="clear" w:color="auto" w:fill="FFFFFF"/>
              <w:jc w:val="center"/>
              <w:rPr>
                <w:iCs/>
                <w:sz w:val="22"/>
                <w:szCs w:val="22"/>
                <w:lang w:val="es-ES_tradnl"/>
              </w:rPr>
            </w:pPr>
          </w:p>
          <w:p w:rsidR="00B21F58" w:rsidRDefault="00B21F58" w:rsidP="00C74CE0">
            <w:pPr>
              <w:shd w:val="clear" w:color="auto" w:fill="FFFFFF"/>
              <w:jc w:val="center"/>
              <w:rPr>
                <w:iCs/>
                <w:sz w:val="22"/>
                <w:szCs w:val="22"/>
                <w:lang w:val="es-ES_tradnl"/>
              </w:rPr>
            </w:pPr>
          </w:p>
          <w:p w:rsidR="00B40ECD" w:rsidRPr="00DE0EB0" w:rsidRDefault="00B40ECD" w:rsidP="00C74CE0">
            <w:pPr>
              <w:shd w:val="clear" w:color="auto" w:fill="FFFFFF"/>
              <w:jc w:val="center"/>
            </w:pPr>
            <w:r w:rsidRPr="00DE0EB0">
              <w:rPr>
                <w:iCs/>
                <w:sz w:val="22"/>
                <w:szCs w:val="22"/>
                <w:lang w:val="es-ES_tradnl"/>
              </w:rPr>
              <w:t>El ciclo</w:t>
            </w:r>
          </w:p>
          <w:p w:rsidR="00B40ECD" w:rsidRPr="00DE0EB0" w:rsidRDefault="00B40ECD" w:rsidP="00327BFA">
            <w:pPr>
              <w:shd w:val="clear" w:color="auto" w:fill="FFFFFF"/>
              <w:jc w:val="center"/>
            </w:pPr>
            <w:r w:rsidRPr="00DE0EB0">
              <w:rPr>
                <w:iCs/>
                <w:sz w:val="22"/>
                <w:szCs w:val="22"/>
                <w:lang w:val="es-ES_tradnl"/>
              </w:rPr>
              <w:t>Acad</w:t>
            </w:r>
            <w:r w:rsidRPr="00DE0EB0">
              <w:rPr>
                <w:rFonts w:eastAsia="Times New Roman" w:cs="Times New Roman"/>
                <w:iCs/>
                <w:sz w:val="22"/>
                <w:szCs w:val="22"/>
                <w:lang w:val="es-ES_tradnl"/>
              </w:rPr>
              <w:t>é</w:t>
            </w:r>
            <w:r w:rsidRPr="00DE0EB0">
              <w:rPr>
                <w:rFonts w:eastAsia="Times New Roman"/>
                <w:iCs/>
                <w:sz w:val="22"/>
                <w:szCs w:val="22"/>
                <w:lang w:val="es-ES_tradnl"/>
              </w:rPr>
              <w:t>mico</w:t>
            </w:r>
            <w:r>
              <w:rPr>
                <w:rFonts w:eastAsia="Times New Roman"/>
                <w:iCs/>
                <w:sz w:val="22"/>
                <w:szCs w:val="22"/>
                <w:lang w:val="es-ES_tradnl"/>
              </w:rPr>
              <w:t xml:space="preserve"> comprende </w:t>
            </w:r>
          </w:p>
          <w:p w:rsidR="00B40ECD" w:rsidRPr="00DE0EB0" w:rsidRDefault="00B40ECD" w:rsidP="00C74CE0">
            <w:pPr>
              <w:shd w:val="clear" w:color="auto" w:fill="FFFFFF"/>
              <w:jc w:val="center"/>
            </w:pPr>
            <w:r w:rsidRPr="00DE0EB0">
              <w:rPr>
                <w:iCs/>
                <w:sz w:val="22"/>
                <w:szCs w:val="22"/>
                <w:lang w:val="es-ES_tradnl"/>
              </w:rPr>
              <w:t>m</w:t>
            </w:r>
            <w:r w:rsidRPr="00DE0EB0">
              <w:rPr>
                <w:rFonts w:eastAsia="Times New Roman" w:cs="Times New Roman"/>
                <w:iCs/>
                <w:sz w:val="22"/>
                <w:szCs w:val="22"/>
                <w:lang w:val="es-ES_tradnl"/>
              </w:rPr>
              <w:t>ó</w:t>
            </w:r>
            <w:r w:rsidRPr="00DE0EB0">
              <w:rPr>
                <w:rFonts w:eastAsia="Times New Roman"/>
                <w:iCs/>
                <w:sz w:val="22"/>
                <w:szCs w:val="22"/>
                <w:lang w:val="es-ES_tradnl"/>
              </w:rPr>
              <w:t>dulos.</w:t>
            </w:r>
          </w:p>
        </w:tc>
      </w:tr>
      <w:tr w:rsidR="00B40ECD" w:rsidTr="00FD31D4">
        <w:trPr>
          <w:trHeight w:val="605"/>
          <w:jc w:val="center"/>
        </w:trPr>
        <w:tc>
          <w:tcPr>
            <w:tcW w:w="2012" w:type="dxa"/>
            <w:tcBorders>
              <w:top w:val="single" w:sz="6" w:space="0" w:color="auto"/>
              <w:left w:val="single" w:sz="6" w:space="0" w:color="auto"/>
              <w:right w:val="single" w:sz="6" w:space="0" w:color="auto"/>
            </w:tcBorders>
            <w:shd w:val="clear" w:color="auto" w:fill="FFFFFF"/>
          </w:tcPr>
          <w:p w:rsidR="00B40ECD" w:rsidRPr="00DE0EB0" w:rsidRDefault="00B40ECD" w:rsidP="00C74CE0">
            <w:pPr>
              <w:shd w:val="clear" w:color="auto" w:fill="FFFFFF"/>
              <w:ind w:left="19"/>
            </w:pPr>
            <w:r w:rsidRPr="00DE0EB0">
              <w:rPr>
                <w:iCs/>
                <w:sz w:val="22"/>
                <w:szCs w:val="22"/>
                <w:lang w:val="es-ES_tradnl"/>
              </w:rPr>
              <w:t>Evaluaci</w:t>
            </w:r>
            <w:r w:rsidRPr="00DE0EB0">
              <w:rPr>
                <w:rFonts w:eastAsia="Times New Roman" w:cs="Times New Roman"/>
                <w:iCs/>
                <w:sz w:val="22"/>
                <w:szCs w:val="22"/>
                <w:lang w:val="es-ES_tradnl"/>
              </w:rPr>
              <w:t>ó</w:t>
            </w:r>
            <w:r w:rsidRPr="00DE0EB0">
              <w:rPr>
                <w:rFonts w:eastAsia="Times New Roman"/>
                <w:iCs/>
                <w:sz w:val="22"/>
                <w:szCs w:val="22"/>
                <w:lang w:val="es-ES_tradnl"/>
              </w:rPr>
              <w:t>n</w:t>
            </w:r>
          </w:p>
          <w:p w:rsidR="00B40ECD" w:rsidRPr="00DE0EB0" w:rsidRDefault="00B40ECD" w:rsidP="00C74CE0">
            <w:pPr>
              <w:shd w:val="clear" w:color="auto" w:fill="FFFFFF"/>
            </w:pPr>
            <w:r w:rsidRPr="00DE0EB0">
              <w:rPr>
                <w:iCs/>
                <w:sz w:val="22"/>
                <w:szCs w:val="22"/>
                <w:lang w:val="es-ES_tradnl"/>
              </w:rPr>
              <w:t>de</w:t>
            </w:r>
            <w:r w:rsidRPr="00DE0EB0">
              <w:t xml:space="preserve"> </w:t>
            </w:r>
            <w:r w:rsidRPr="00DE0EB0">
              <w:rPr>
                <w:iCs/>
                <w:sz w:val="22"/>
                <w:szCs w:val="22"/>
                <w:lang w:val="es-ES_tradnl"/>
              </w:rPr>
              <w:t>Producto</w:t>
            </w:r>
          </w:p>
        </w:tc>
        <w:tc>
          <w:tcPr>
            <w:tcW w:w="1968" w:type="dxa"/>
            <w:tcBorders>
              <w:top w:val="single" w:sz="6" w:space="0" w:color="auto"/>
              <w:left w:val="single" w:sz="6" w:space="0" w:color="auto"/>
              <w:right w:val="single" w:sz="6" w:space="0" w:color="auto"/>
            </w:tcBorders>
            <w:shd w:val="clear" w:color="auto" w:fill="FFFFFF"/>
          </w:tcPr>
          <w:p w:rsidR="00B40ECD" w:rsidRPr="00DE0EB0" w:rsidRDefault="00B40ECD" w:rsidP="00C74CE0">
            <w:pPr>
              <w:shd w:val="clear" w:color="auto" w:fill="FFFFFF"/>
              <w:ind w:left="667"/>
            </w:pPr>
            <w:r w:rsidRPr="00DE0EB0">
              <w:rPr>
                <w:b/>
                <w:bCs/>
                <w:iCs/>
                <w:sz w:val="22"/>
                <w:szCs w:val="22"/>
                <w:lang w:val="es-ES_tradnl"/>
              </w:rPr>
              <w:t>35%</w:t>
            </w:r>
          </w:p>
        </w:tc>
        <w:tc>
          <w:tcPr>
            <w:tcW w:w="1906" w:type="dxa"/>
            <w:vMerge/>
            <w:tcBorders>
              <w:left w:val="single" w:sz="6" w:space="0" w:color="auto"/>
              <w:right w:val="single" w:sz="6" w:space="0" w:color="auto"/>
            </w:tcBorders>
            <w:shd w:val="clear" w:color="auto" w:fill="FFFFFF"/>
          </w:tcPr>
          <w:p w:rsidR="00B40ECD" w:rsidRPr="00DE0EB0" w:rsidRDefault="00B40ECD" w:rsidP="00C74CE0">
            <w:pPr>
              <w:shd w:val="clear" w:color="auto" w:fill="FFFFFF"/>
              <w:jc w:val="center"/>
            </w:pPr>
          </w:p>
        </w:tc>
      </w:tr>
      <w:tr w:rsidR="00B40ECD" w:rsidTr="00C74CE0">
        <w:trPr>
          <w:trHeight w:val="657"/>
          <w:jc w:val="center"/>
        </w:trPr>
        <w:tc>
          <w:tcPr>
            <w:tcW w:w="2012" w:type="dxa"/>
            <w:tcBorders>
              <w:top w:val="single" w:sz="6" w:space="0" w:color="auto"/>
              <w:left w:val="single" w:sz="6" w:space="0" w:color="auto"/>
              <w:bottom w:val="single" w:sz="4" w:space="0" w:color="auto"/>
              <w:right w:val="single" w:sz="6" w:space="0" w:color="auto"/>
            </w:tcBorders>
            <w:shd w:val="clear" w:color="auto" w:fill="FFFFFF"/>
          </w:tcPr>
          <w:p w:rsidR="00B40ECD" w:rsidRPr="00DE0EB0" w:rsidRDefault="00B40ECD" w:rsidP="00C74CE0">
            <w:pPr>
              <w:shd w:val="clear" w:color="auto" w:fill="FFFFFF"/>
            </w:pPr>
            <w:r w:rsidRPr="00DE0EB0">
              <w:rPr>
                <w:iCs/>
                <w:spacing w:val="-8"/>
                <w:sz w:val="22"/>
                <w:szCs w:val="22"/>
                <w:lang w:val="es-ES_tradnl"/>
              </w:rPr>
              <w:t>Desempe</w:t>
            </w:r>
            <w:r w:rsidRPr="00DE0EB0">
              <w:rPr>
                <w:rFonts w:eastAsia="Times New Roman" w:cs="Times New Roman"/>
                <w:iCs/>
                <w:spacing w:val="-8"/>
                <w:sz w:val="22"/>
                <w:szCs w:val="22"/>
                <w:lang w:val="es-ES_tradnl"/>
              </w:rPr>
              <w:t>ñ</w:t>
            </w:r>
            <w:r w:rsidRPr="00DE0EB0">
              <w:rPr>
                <w:rFonts w:eastAsia="Times New Roman"/>
                <w:iCs/>
                <w:spacing w:val="-8"/>
                <w:sz w:val="22"/>
                <w:szCs w:val="22"/>
                <w:lang w:val="es-ES_tradnl"/>
              </w:rPr>
              <w:t>o</w:t>
            </w:r>
          </w:p>
        </w:tc>
        <w:tc>
          <w:tcPr>
            <w:tcW w:w="1968" w:type="dxa"/>
            <w:tcBorders>
              <w:top w:val="single" w:sz="6" w:space="0" w:color="auto"/>
              <w:left w:val="single" w:sz="6" w:space="0" w:color="auto"/>
              <w:bottom w:val="single" w:sz="4" w:space="0" w:color="auto"/>
              <w:right w:val="single" w:sz="6" w:space="0" w:color="auto"/>
            </w:tcBorders>
            <w:shd w:val="clear" w:color="auto" w:fill="FFFFFF"/>
          </w:tcPr>
          <w:p w:rsidR="00B40ECD" w:rsidRPr="00DE0EB0" w:rsidRDefault="00B40ECD" w:rsidP="00C74CE0">
            <w:pPr>
              <w:shd w:val="clear" w:color="auto" w:fill="FFFFFF"/>
              <w:ind w:left="686"/>
              <w:rPr>
                <w:b/>
                <w:sz w:val="22"/>
                <w:szCs w:val="22"/>
              </w:rPr>
            </w:pPr>
            <w:r w:rsidRPr="00DE0EB0">
              <w:rPr>
                <w:b/>
                <w:iCs/>
                <w:sz w:val="22"/>
                <w:szCs w:val="22"/>
                <w:lang w:val="es-ES_tradnl"/>
              </w:rPr>
              <w:t>35%</w:t>
            </w:r>
          </w:p>
        </w:tc>
        <w:tc>
          <w:tcPr>
            <w:tcW w:w="1906" w:type="dxa"/>
            <w:vMerge/>
            <w:tcBorders>
              <w:left w:val="single" w:sz="6" w:space="0" w:color="auto"/>
              <w:bottom w:val="single" w:sz="4" w:space="0" w:color="auto"/>
              <w:right w:val="single" w:sz="6" w:space="0" w:color="auto"/>
            </w:tcBorders>
            <w:shd w:val="clear" w:color="auto" w:fill="FFFFFF"/>
          </w:tcPr>
          <w:p w:rsidR="00B40ECD" w:rsidRDefault="00B40ECD" w:rsidP="00C74CE0">
            <w:pPr>
              <w:shd w:val="clear" w:color="auto" w:fill="FFFFFF"/>
              <w:jc w:val="center"/>
            </w:pPr>
          </w:p>
        </w:tc>
      </w:tr>
    </w:tbl>
    <w:p w:rsidR="007E0078" w:rsidRPr="00DE0EB0" w:rsidRDefault="000914D4" w:rsidP="00CF5472">
      <w:pPr>
        <w:shd w:val="clear" w:color="auto" w:fill="FFFFFF"/>
        <w:spacing w:before="283" w:line="250" w:lineRule="exact"/>
        <w:ind w:left="1843" w:right="96" w:hanging="850"/>
      </w:pPr>
      <w:r w:rsidRPr="00DE0EB0">
        <w:rPr>
          <w:iCs/>
          <w:sz w:val="18"/>
          <w:szCs w:val="18"/>
          <w:lang w:val="es-ES_tradnl"/>
        </w:rPr>
        <w:t>Siendo el promedio final (PF), el promedio simp</w:t>
      </w:r>
      <w:r w:rsidR="00DE0EB0" w:rsidRPr="00DE0EB0">
        <w:rPr>
          <w:iCs/>
          <w:sz w:val="18"/>
          <w:szCs w:val="18"/>
          <w:lang w:val="es-ES_tradnl"/>
        </w:rPr>
        <w:t>l</w:t>
      </w:r>
      <w:r w:rsidRPr="00DE0EB0">
        <w:rPr>
          <w:iCs/>
          <w:sz w:val="18"/>
          <w:szCs w:val="18"/>
          <w:lang w:val="es-ES_tradnl"/>
        </w:rPr>
        <w:t>e de los promedios ponderados de cada m</w:t>
      </w:r>
      <w:r w:rsidRPr="00DE0EB0">
        <w:rPr>
          <w:rFonts w:eastAsia="Times New Roman" w:cs="Times New Roman"/>
          <w:iCs/>
          <w:sz w:val="18"/>
          <w:szCs w:val="18"/>
          <w:lang w:val="es-ES_tradnl"/>
        </w:rPr>
        <w:t>ó</w:t>
      </w:r>
      <w:r w:rsidRPr="00DE0EB0">
        <w:rPr>
          <w:rFonts w:eastAsia="Times New Roman"/>
          <w:iCs/>
          <w:sz w:val="18"/>
          <w:szCs w:val="18"/>
          <w:lang w:val="es-ES_tradnl"/>
        </w:rPr>
        <w:t>dulo (PM1, PM2, PM3, PM4); ca</w:t>
      </w:r>
      <w:r w:rsidR="00327BFA" w:rsidRPr="00DE0EB0">
        <w:rPr>
          <w:rFonts w:eastAsia="Times New Roman"/>
          <w:iCs/>
          <w:sz w:val="18"/>
          <w:szCs w:val="18"/>
          <w:lang w:val="es-ES_tradnl"/>
        </w:rPr>
        <w:t>l</w:t>
      </w:r>
      <w:r w:rsidRPr="00DE0EB0">
        <w:rPr>
          <w:rFonts w:eastAsia="Times New Roman"/>
          <w:iCs/>
          <w:sz w:val="18"/>
          <w:szCs w:val="18"/>
          <w:lang w:val="es-ES_tradnl"/>
        </w:rPr>
        <w:t>cu</w:t>
      </w:r>
      <w:r w:rsidR="00327BFA" w:rsidRPr="00DE0EB0">
        <w:rPr>
          <w:rFonts w:eastAsia="Times New Roman"/>
          <w:iCs/>
          <w:sz w:val="18"/>
          <w:szCs w:val="18"/>
          <w:lang w:val="es-ES_tradnl"/>
        </w:rPr>
        <w:t>lando de l</w:t>
      </w:r>
      <w:r w:rsidRPr="00DE0EB0">
        <w:rPr>
          <w:rFonts w:eastAsia="Times New Roman"/>
          <w:iCs/>
          <w:sz w:val="18"/>
          <w:szCs w:val="18"/>
          <w:lang w:val="es-ES_tradnl"/>
        </w:rPr>
        <w:t>a siguiente manera:</w:t>
      </w:r>
    </w:p>
    <w:p w:rsidR="00327BFA" w:rsidRDefault="00B2610C" w:rsidP="00327BFA">
      <w:pPr>
        <w:shd w:val="clear" w:color="auto" w:fill="FFFFFF"/>
        <w:spacing w:before="326" w:line="317" w:lineRule="exact"/>
        <w:ind w:left="1843" w:right="96" w:hanging="850"/>
        <w:rPr>
          <w:spacing w:val="-6"/>
          <w:u w:val="single"/>
          <w:lang w:val="en-US"/>
        </w:rPr>
      </w:pPr>
      <w:r w:rsidRPr="00BC5932">
        <w:rPr>
          <w:spacing w:val="-6"/>
        </w:rPr>
        <w:t xml:space="preserve">                        </w:t>
      </w:r>
      <w:r w:rsidR="000914D4" w:rsidRPr="00156014">
        <w:rPr>
          <w:spacing w:val="-6"/>
          <w:lang w:val="en-US"/>
        </w:rPr>
        <w:t xml:space="preserve">PF= </w:t>
      </w:r>
      <w:r w:rsidR="000914D4" w:rsidRPr="00156014">
        <w:rPr>
          <w:spacing w:val="-6"/>
          <w:u w:val="single"/>
          <w:lang w:val="en-US"/>
        </w:rPr>
        <w:t>PM1 + PM2 + PM3 + PM4</w:t>
      </w:r>
    </w:p>
    <w:p w:rsidR="00327BFA" w:rsidRPr="00327BFA" w:rsidRDefault="00327BFA" w:rsidP="00327BFA">
      <w:pPr>
        <w:shd w:val="clear" w:color="auto" w:fill="FFFFFF"/>
        <w:spacing w:before="326" w:line="317" w:lineRule="exact"/>
        <w:ind w:left="1843" w:right="96" w:hanging="850"/>
        <w:rPr>
          <w:spacing w:val="-6"/>
          <w:lang w:val="en-US"/>
        </w:rPr>
      </w:pPr>
      <w:r>
        <w:rPr>
          <w:spacing w:val="-6"/>
          <w:lang w:val="en-US"/>
        </w:rPr>
        <w:tab/>
        <w:t xml:space="preserve">  </w:t>
      </w:r>
      <w:r w:rsidR="00B2610C">
        <w:rPr>
          <w:spacing w:val="-6"/>
          <w:lang w:val="en-US"/>
        </w:rPr>
        <w:t xml:space="preserve">                              </w:t>
      </w:r>
      <w:r>
        <w:rPr>
          <w:spacing w:val="-6"/>
          <w:lang w:val="en-US"/>
        </w:rPr>
        <w:t xml:space="preserve"> 4</w:t>
      </w:r>
    </w:p>
    <w:p w:rsidR="00CF5472" w:rsidRPr="00327BFA" w:rsidRDefault="00CF5472" w:rsidP="00327BFA">
      <w:pPr>
        <w:shd w:val="clear" w:color="auto" w:fill="FFFFFF"/>
        <w:spacing w:before="326" w:line="317" w:lineRule="exact"/>
        <w:ind w:left="1843" w:right="96" w:firstLine="317"/>
        <w:rPr>
          <w:spacing w:val="-6"/>
          <w:u w:val="single"/>
          <w:lang w:val="en-US"/>
        </w:rPr>
      </w:pPr>
    </w:p>
    <w:p w:rsidR="007E0078" w:rsidRDefault="007E0078" w:rsidP="00FD5925">
      <w:pPr>
        <w:shd w:val="clear" w:color="auto" w:fill="FFFFFF"/>
        <w:spacing w:before="326" w:line="317" w:lineRule="exact"/>
        <w:ind w:right="96"/>
        <w:rPr>
          <w:lang w:val="en-US"/>
        </w:rPr>
      </w:pPr>
    </w:p>
    <w:p w:rsidR="00FD5925" w:rsidRDefault="00FD5925" w:rsidP="00FD5925">
      <w:pPr>
        <w:shd w:val="clear" w:color="auto" w:fill="FFFFFF"/>
        <w:spacing w:before="326" w:line="317" w:lineRule="exact"/>
        <w:ind w:right="96"/>
        <w:rPr>
          <w:lang w:val="en-US"/>
        </w:rPr>
      </w:pPr>
    </w:p>
    <w:p w:rsidR="00FD5925" w:rsidRDefault="00FD5925" w:rsidP="00FD5925">
      <w:pPr>
        <w:shd w:val="clear" w:color="auto" w:fill="FFFFFF"/>
        <w:spacing w:before="326" w:line="317" w:lineRule="exact"/>
        <w:ind w:right="96"/>
        <w:rPr>
          <w:lang w:val="en-US"/>
        </w:rPr>
      </w:pPr>
    </w:p>
    <w:p w:rsidR="00327BFA" w:rsidRDefault="00327BFA" w:rsidP="00FD5925">
      <w:pPr>
        <w:shd w:val="clear" w:color="auto" w:fill="FFFFFF"/>
        <w:spacing w:before="326" w:line="317" w:lineRule="exact"/>
        <w:ind w:right="96"/>
        <w:rPr>
          <w:lang w:val="en-US"/>
        </w:rPr>
      </w:pPr>
    </w:p>
    <w:p w:rsidR="00A6519F" w:rsidRDefault="00A6519F" w:rsidP="00CF5472">
      <w:pPr>
        <w:shd w:val="clear" w:color="auto" w:fill="FFFFFF"/>
        <w:spacing w:line="518" w:lineRule="exact"/>
        <w:ind w:left="451" w:right="96"/>
        <w:rPr>
          <w:lang w:val="en-US"/>
        </w:rPr>
      </w:pPr>
    </w:p>
    <w:p w:rsidR="00F07688" w:rsidRDefault="00C37860" w:rsidP="00CF5472">
      <w:pPr>
        <w:shd w:val="clear" w:color="auto" w:fill="FFFFFF"/>
        <w:spacing w:line="518" w:lineRule="exact"/>
        <w:ind w:left="451" w:right="96"/>
        <w:rPr>
          <w:rFonts w:eastAsia="Times New Roman"/>
          <w:b/>
          <w:bCs/>
          <w:iCs/>
          <w:spacing w:val="-12"/>
          <w:lang w:val="es-ES_tradnl"/>
        </w:rPr>
      </w:pPr>
      <w:r>
        <w:rPr>
          <w:b/>
          <w:bCs/>
          <w:iCs/>
          <w:spacing w:val="-12"/>
          <w:lang w:val="es-ES_tradnl"/>
        </w:rPr>
        <w:lastRenderedPageBreak/>
        <w:t xml:space="preserve">VIII.- </w:t>
      </w:r>
      <w:r w:rsidR="0096792C">
        <w:rPr>
          <w:b/>
          <w:bCs/>
          <w:iCs/>
          <w:spacing w:val="-12"/>
          <w:lang w:val="es-ES_tradnl"/>
        </w:rPr>
        <w:t xml:space="preserve">REFERENCIAS </w:t>
      </w:r>
      <w:r w:rsidR="000914D4" w:rsidRPr="00DE0EB0">
        <w:rPr>
          <w:b/>
          <w:bCs/>
          <w:iCs/>
          <w:spacing w:val="-12"/>
          <w:lang w:val="es-ES_tradnl"/>
        </w:rPr>
        <w:t xml:space="preserve"> BIBLIOGR</w:t>
      </w:r>
      <w:r w:rsidR="000914D4" w:rsidRPr="00DE0EB0">
        <w:rPr>
          <w:rFonts w:eastAsia="Times New Roman" w:cs="Times New Roman"/>
          <w:b/>
          <w:bCs/>
          <w:iCs/>
          <w:spacing w:val="-12"/>
          <w:lang w:val="es-ES_tradnl"/>
        </w:rPr>
        <w:t>Á</w:t>
      </w:r>
      <w:r w:rsidR="000914D4" w:rsidRPr="00DE0EB0">
        <w:rPr>
          <w:rFonts w:eastAsia="Times New Roman"/>
          <w:b/>
          <w:bCs/>
          <w:iCs/>
          <w:spacing w:val="-12"/>
          <w:lang w:val="es-ES_tradnl"/>
        </w:rPr>
        <w:t>FICA</w:t>
      </w:r>
      <w:r w:rsidR="0096792C">
        <w:rPr>
          <w:rFonts w:eastAsia="Times New Roman"/>
          <w:b/>
          <w:bCs/>
          <w:iCs/>
          <w:spacing w:val="-12"/>
          <w:lang w:val="es-ES_tradnl"/>
        </w:rPr>
        <w:t>S:</w:t>
      </w:r>
      <w:r w:rsidR="000914D4" w:rsidRPr="00DE0EB0">
        <w:rPr>
          <w:rFonts w:eastAsia="Times New Roman"/>
          <w:b/>
          <w:bCs/>
          <w:iCs/>
          <w:spacing w:val="-12"/>
          <w:lang w:val="es-ES_tradnl"/>
        </w:rPr>
        <w:t xml:space="preserve"> </w:t>
      </w:r>
    </w:p>
    <w:p w:rsidR="00CF5472" w:rsidRPr="00DE0EB0" w:rsidRDefault="00CA685C" w:rsidP="00CA685C">
      <w:pPr>
        <w:shd w:val="clear" w:color="auto" w:fill="FFFFFF"/>
        <w:spacing w:line="518" w:lineRule="exact"/>
        <w:ind w:right="96"/>
        <w:rPr>
          <w:rFonts w:eastAsia="Times New Roman"/>
          <w:b/>
          <w:bCs/>
          <w:iCs/>
          <w:spacing w:val="-12"/>
          <w:lang w:val="es-ES_tradnl"/>
        </w:rPr>
      </w:pPr>
      <w:r>
        <w:rPr>
          <w:rFonts w:eastAsia="Times New Roman"/>
          <w:b/>
          <w:bCs/>
          <w:iCs/>
          <w:spacing w:val="-12"/>
          <w:lang w:val="es-ES_tradnl"/>
        </w:rPr>
        <w:t xml:space="preserve">     </w:t>
      </w:r>
      <w:r w:rsidR="00F07688">
        <w:rPr>
          <w:rFonts w:eastAsia="Times New Roman"/>
          <w:b/>
          <w:bCs/>
          <w:iCs/>
          <w:spacing w:val="-12"/>
          <w:lang w:val="es-ES_tradnl"/>
        </w:rPr>
        <w:t xml:space="preserve"> </w:t>
      </w:r>
      <w:r>
        <w:rPr>
          <w:rFonts w:eastAsia="Times New Roman"/>
          <w:b/>
          <w:bCs/>
          <w:iCs/>
          <w:spacing w:val="-12"/>
          <w:lang w:val="es-ES_tradnl"/>
        </w:rPr>
        <w:t xml:space="preserve">8.1.- </w:t>
      </w:r>
      <w:r w:rsidR="00C37860" w:rsidRPr="0096792C">
        <w:rPr>
          <w:rFonts w:eastAsia="Times New Roman"/>
          <w:b/>
          <w:bCs/>
          <w:iCs/>
          <w:spacing w:val="-12"/>
          <w:u w:val="single"/>
          <w:lang w:val="es-ES_tradnl"/>
        </w:rPr>
        <w:t>BASI</w:t>
      </w:r>
      <w:r w:rsidR="000914D4" w:rsidRPr="0096792C">
        <w:rPr>
          <w:rFonts w:eastAsia="Times New Roman"/>
          <w:b/>
          <w:bCs/>
          <w:iCs/>
          <w:spacing w:val="-12"/>
          <w:u w:val="single"/>
          <w:lang w:val="es-ES_tradnl"/>
        </w:rPr>
        <w:t>CA</w:t>
      </w:r>
      <w:r w:rsidR="000914D4" w:rsidRPr="00DE0EB0">
        <w:rPr>
          <w:rFonts w:eastAsia="Times New Roman"/>
          <w:b/>
          <w:bCs/>
          <w:iCs/>
          <w:spacing w:val="-12"/>
          <w:lang w:val="es-ES_tradnl"/>
        </w:rPr>
        <w:t xml:space="preserve"> </w:t>
      </w:r>
      <w:r w:rsidR="0096792C">
        <w:rPr>
          <w:rFonts w:eastAsia="Times New Roman"/>
          <w:b/>
          <w:bCs/>
          <w:iCs/>
          <w:spacing w:val="-12"/>
          <w:lang w:val="es-ES_tradnl"/>
        </w:rPr>
        <w:t>:</w:t>
      </w:r>
    </w:p>
    <w:p w:rsidR="00C37860" w:rsidRDefault="00A6519F" w:rsidP="00C37860">
      <w:pPr>
        <w:shd w:val="clear" w:color="auto" w:fill="FFFFFF"/>
        <w:spacing w:line="518" w:lineRule="exact"/>
        <w:ind w:left="5387" w:right="96" w:hanging="5387"/>
        <w:rPr>
          <w:rFonts w:eastAsia="Times New Roman"/>
          <w:bCs/>
          <w:iCs/>
          <w:lang w:val="es-ES_tradnl"/>
        </w:rPr>
      </w:pPr>
      <w:r>
        <w:rPr>
          <w:rFonts w:eastAsia="Times New Roman"/>
          <w:bCs/>
          <w:iCs/>
          <w:lang w:val="es-ES_tradnl"/>
        </w:rPr>
        <w:t xml:space="preserve">          1</w:t>
      </w:r>
      <w:r w:rsidR="00C37860">
        <w:rPr>
          <w:rFonts w:eastAsia="Times New Roman"/>
          <w:bCs/>
          <w:iCs/>
          <w:lang w:val="es-ES_tradnl"/>
        </w:rPr>
        <w:t xml:space="preserve">.- </w:t>
      </w:r>
      <w:r w:rsidR="00C37860" w:rsidRPr="00C37860">
        <w:rPr>
          <w:rFonts w:eastAsia="Times New Roman"/>
          <w:bCs/>
          <w:iCs/>
          <w:lang w:val="es-ES_tradnl"/>
        </w:rPr>
        <w:t>Constitución Política del Perú (1993)</w:t>
      </w:r>
      <w:r w:rsidR="00C37860">
        <w:rPr>
          <w:rFonts w:eastAsia="Times New Roman"/>
          <w:bCs/>
          <w:iCs/>
          <w:lang w:val="es-ES_tradnl"/>
        </w:rPr>
        <w:t>…………Concordada y Sumillada, Edición</w:t>
      </w:r>
    </w:p>
    <w:p w:rsidR="00C37860" w:rsidRPr="007279CE" w:rsidRDefault="00C37860" w:rsidP="007279CE">
      <w:pPr>
        <w:shd w:val="clear" w:color="auto" w:fill="FFFFFF"/>
        <w:spacing w:line="518" w:lineRule="exact"/>
        <w:ind w:left="5387" w:right="96" w:hanging="5387"/>
        <w:rPr>
          <w:rFonts w:eastAsia="Times New Roman"/>
          <w:bCs/>
          <w:iCs/>
          <w:lang w:val="es-ES_tradnl"/>
        </w:rPr>
      </w:pPr>
      <w:r>
        <w:rPr>
          <w:rFonts w:eastAsia="Times New Roman"/>
          <w:bCs/>
          <w:iCs/>
          <w:lang w:val="es-ES_tradnl"/>
        </w:rPr>
        <w:tab/>
        <w:t>Actualizada</w:t>
      </w:r>
    </w:p>
    <w:p w:rsidR="00C37860" w:rsidRDefault="00CA685C" w:rsidP="00C37860">
      <w:pPr>
        <w:shd w:val="clear" w:color="auto" w:fill="FFFFFF"/>
        <w:spacing w:line="518" w:lineRule="exact"/>
        <w:ind w:left="451" w:right="96"/>
        <w:rPr>
          <w:rFonts w:eastAsia="Times New Roman"/>
          <w:b/>
          <w:bCs/>
          <w:iCs/>
          <w:u w:val="single"/>
          <w:lang w:val="es-ES_tradnl"/>
        </w:rPr>
      </w:pPr>
      <w:r>
        <w:rPr>
          <w:rFonts w:eastAsia="Times New Roman"/>
          <w:b/>
          <w:bCs/>
          <w:iCs/>
          <w:lang w:val="es-ES_tradnl"/>
        </w:rPr>
        <w:t>8.2.-</w:t>
      </w:r>
      <w:r w:rsidR="00C37860">
        <w:rPr>
          <w:rFonts w:eastAsia="Times New Roman"/>
          <w:b/>
          <w:bCs/>
          <w:iCs/>
          <w:u w:val="single"/>
          <w:lang w:val="es-ES_tradnl"/>
        </w:rPr>
        <w:t>ESPECIALIZADA:</w:t>
      </w:r>
    </w:p>
    <w:p w:rsidR="00336509" w:rsidRPr="00C37860" w:rsidRDefault="00C37860" w:rsidP="0096792C">
      <w:pPr>
        <w:shd w:val="clear" w:color="auto" w:fill="FFFFFF"/>
        <w:spacing w:line="518" w:lineRule="exact"/>
        <w:ind w:left="4253" w:right="96" w:hanging="4253"/>
        <w:jc w:val="both"/>
        <w:rPr>
          <w:rFonts w:eastAsia="Times New Roman"/>
          <w:b/>
          <w:bCs/>
          <w:iCs/>
          <w:u w:val="single"/>
          <w:lang w:val="es-ES_tradnl"/>
        </w:rPr>
      </w:pPr>
      <w:r w:rsidRPr="00C37860">
        <w:rPr>
          <w:rFonts w:eastAsia="Times New Roman"/>
          <w:bCs/>
          <w:iCs/>
          <w:lang w:val="es-ES_tradnl"/>
        </w:rPr>
        <w:t xml:space="preserve">    </w:t>
      </w:r>
      <w:r w:rsidR="0096792C">
        <w:rPr>
          <w:rFonts w:eastAsia="Times New Roman"/>
          <w:bCs/>
          <w:iCs/>
          <w:lang w:val="es-ES_tradnl"/>
        </w:rPr>
        <w:t xml:space="preserve">     </w:t>
      </w:r>
      <w:r w:rsidR="00A6519F">
        <w:rPr>
          <w:rFonts w:eastAsia="Times New Roman"/>
          <w:bCs/>
          <w:iCs/>
          <w:lang w:val="es-ES_tradnl"/>
        </w:rPr>
        <w:t xml:space="preserve"> </w:t>
      </w:r>
      <w:r w:rsidR="007279CE">
        <w:rPr>
          <w:rFonts w:eastAsia="Times New Roman"/>
          <w:bCs/>
          <w:iCs/>
          <w:lang w:val="es-ES_tradnl"/>
        </w:rPr>
        <w:t>2</w:t>
      </w:r>
      <w:r>
        <w:rPr>
          <w:rFonts w:eastAsia="Times New Roman"/>
          <w:bCs/>
          <w:iCs/>
          <w:lang w:val="es-ES_tradnl"/>
        </w:rPr>
        <w:t>.- Vescovi,  Enrique……………</w:t>
      </w:r>
      <w:r w:rsidR="00CB6D88">
        <w:rPr>
          <w:rFonts w:eastAsia="Times New Roman"/>
          <w:bCs/>
          <w:iCs/>
          <w:lang w:val="es-ES_tradnl"/>
        </w:rPr>
        <w:t xml:space="preserve">    </w:t>
      </w:r>
      <w:r w:rsidR="00336509" w:rsidRPr="00C37860">
        <w:rPr>
          <w:rFonts w:eastAsia="Times New Roman"/>
          <w:bCs/>
          <w:iCs/>
          <w:lang w:val="es-ES_tradnl"/>
        </w:rPr>
        <w:t>“Teo</w:t>
      </w:r>
      <w:r>
        <w:rPr>
          <w:rFonts w:eastAsia="Times New Roman"/>
          <w:bCs/>
          <w:iCs/>
          <w:lang w:val="es-ES_tradnl"/>
        </w:rPr>
        <w:t>ría General del Proceso”, Editorial .</w:t>
      </w:r>
      <w:r w:rsidR="00336509" w:rsidRPr="00C37860">
        <w:rPr>
          <w:rFonts w:eastAsia="Times New Roman"/>
          <w:bCs/>
          <w:iCs/>
          <w:lang w:val="es-ES_tradnl"/>
        </w:rPr>
        <w:t xml:space="preserve">Temis,  </w:t>
      </w:r>
      <w:r>
        <w:rPr>
          <w:rFonts w:eastAsia="Times New Roman"/>
          <w:bCs/>
          <w:iCs/>
          <w:lang w:val="es-ES_tradnl"/>
        </w:rPr>
        <w:t xml:space="preserve">  </w:t>
      </w:r>
      <w:r w:rsidR="00CB6D88">
        <w:rPr>
          <w:rFonts w:eastAsia="Times New Roman"/>
          <w:bCs/>
          <w:iCs/>
          <w:lang w:val="es-ES_tradnl"/>
        </w:rPr>
        <w:t xml:space="preserve">    </w:t>
      </w:r>
      <w:r w:rsidR="00990F76">
        <w:rPr>
          <w:rFonts w:eastAsia="Times New Roman"/>
          <w:bCs/>
          <w:iCs/>
          <w:lang w:val="es-ES_tradnl"/>
        </w:rPr>
        <w:t xml:space="preserve"> </w:t>
      </w:r>
      <w:r w:rsidR="00336509" w:rsidRPr="00C37860">
        <w:rPr>
          <w:rFonts w:eastAsia="Times New Roman"/>
          <w:bCs/>
          <w:iCs/>
          <w:lang w:val="es-ES_tradnl"/>
        </w:rPr>
        <w:t>Bogotá,  Colombia</w:t>
      </w:r>
    </w:p>
    <w:p w:rsidR="00336509" w:rsidRPr="00C37860" w:rsidRDefault="00CB6D88" w:rsidP="00990F76">
      <w:pPr>
        <w:shd w:val="clear" w:color="auto" w:fill="FFFFFF"/>
        <w:spacing w:line="518" w:lineRule="exact"/>
        <w:ind w:left="4253" w:right="96" w:hanging="3802"/>
        <w:jc w:val="both"/>
        <w:rPr>
          <w:rFonts w:eastAsia="Times New Roman"/>
          <w:bCs/>
          <w:iCs/>
          <w:lang w:val="es-ES_tradnl"/>
        </w:rPr>
      </w:pPr>
      <w:r>
        <w:rPr>
          <w:rFonts w:eastAsia="Times New Roman"/>
          <w:bCs/>
          <w:iCs/>
          <w:lang w:val="es-ES_tradnl"/>
        </w:rPr>
        <w:t xml:space="preserve">    </w:t>
      </w:r>
      <w:r w:rsidR="00336509" w:rsidRPr="00C37860">
        <w:rPr>
          <w:rFonts w:eastAsia="Times New Roman"/>
          <w:bCs/>
          <w:iCs/>
          <w:lang w:val="es-ES_tradnl"/>
        </w:rPr>
        <w:t>.</w:t>
      </w:r>
      <w:r w:rsidR="007279CE">
        <w:rPr>
          <w:rFonts w:eastAsia="Times New Roman"/>
          <w:bCs/>
          <w:iCs/>
          <w:lang w:val="es-ES_tradnl"/>
        </w:rPr>
        <w:t>3</w:t>
      </w:r>
      <w:r w:rsidR="00C37860">
        <w:rPr>
          <w:rFonts w:eastAsia="Times New Roman"/>
          <w:bCs/>
          <w:iCs/>
          <w:lang w:val="es-ES_tradnl"/>
        </w:rPr>
        <w:t xml:space="preserve">.- Monroy Gálvez,  Juan…    </w:t>
      </w:r>
      <w:r w:rsidR="00A6519F">
        <w:rPr>
          <w:rFonts w:eastAsia="Times New Roman"/>
          <w:bCs/>
          <w:iCs/>
          <w:lang w:val="es-ES_tradnl"/>
        </w:rPr>
        <w:t xml:space="preserve"> </w:t>
      </w:r>
      <w:r w:rsidR="00C37860">
        <w:rPr>
          <w:rFonts w:eastAsia="Times New Roman"/>
          <w:bCs/>
          <w:iCs/>
          <w:lang w:val="es-ES_tradnl"/>
        </w:rPr>
        <w:t>“</w:t>
      </w:r>
      <w:r w:rsidR="00336509" w:rsidRPr="00C37860">
        <w:rPr>
          <w:rFonts w:eastAsia="Times New Roman"/>
          <w:bCs/>
          <w:iCs/>
          <w:lang w:val="es-ES_tradnl"/>
        </w:rPr>
        <w:t>Teo</w:t>
      </w:r>
      <w:r w:rsidR="00C37860">
        <w:rPr>
          <w:rFonts w:eastAsia="Times New Roman"/>
          <w:bCs/>
          <w:iCs/>
          <w:lang w:val="es-ES_tradnl"/>
        </w:rPr>
        <w:t xml:space="preserve">ría General del Proceso”, Lima. </w:t>
      </w:r>
      <w:r w:rsidR="00B21F58">
        <w:rPr>
          <w:rFonts w:eastAsia="Times New Roman"/>
          <w:bCs/>
          <w:iCs/>
          <w:lang w:val="es-ES_tradnl"/>
        </w:rPr>
        <w:t xml:space="preserve">Editores Palestra </w:t>
      </w:r>
      <w:r w:rsidR="00336509" w:rsidRPr="00C37860">
        <w:rPr>
          <w:rFonts w:eastAsia="Times New Roman"/>
          <w:bCs/>
          <w:iCs/>
          <w:lang w:val="es-ES_tradnl"/>
        </w:rPr>
        <w:t>, 2007</w:t>
      </w:r>
    </w:p>
    <w:p w:rsidR="00336509" w:rsidRPr="00C37860" w:rsidRDefault="00336509" w:rsidP="00990F76">
      <w:pPr>
        <w:shd w:val="clear" w:color="auto" w:fill="FFFFFF"/>
        <w:spacing w:line="518" w:lineRule="exact"/>
        <w:ind w:left="451" w:right="96"/>
        <w:jc w:val="both"/>
        <w:rPr>
          <w:rFonts w:eastAsia="Times New Roman"/>
          <w:bCs/>
          <w:iCs/>
          <w:lang w:val="es-ES_tradnl"/>
        </w:rPr>
      </w:pPr>
      <w:r w:rsidRPr="00C37860">
        <w:rPr>
          <w:rFonts w:eastAsia="Times New Roman"/>
          <w:bCs/>
          <w:iCs/>
          <w:lang w:val="es-ES_tradnl"/>
        </w:rPr>
        <w:tab/>
      </w:r>
      <w:r w:rsidR="00A6519F">
        <w:rPr>
          <w:rFonts w:eastAsia="Times New Roman"/>
          <w:bCs/>
          <w:iCs/>
          <w:lang w:val="es-ES_tradnl"/>
        </w:rPr>
        <w:t xml:space="preserve"> </w:t>
      </w:r>
      <w:r w:rsidR="007279CE">
        <w:rPr>
          <w:rFonts w:eastAsia="Times New Roman"/>
          <w:bCs/>
          <w:iCs/>
          <w:lang w:val="es-ES_tradnl"/>
        </w:rPr>
        <w:t>4</w:t>
      </w:r>
      <w:r w:rsidR="00C37860">
        <w:rPr>
          <w:rFonts w:eastAsia="Times New Roman"/>
          <w:bCs/>
          <w:iCs/>
          <w:lang w:val="es-ES_tradnl"/>
        </w:rPr>
        <w:t>.-</w:t>
      </w:r>
      <w:r w:rsidR="00A6519F">
        <w:rPr>
          <w:rFonts w:eastAsia="Times New Roman"/>
          <w:bCs/>
          <w:iCs/>
          <w:lang w:val="es-ES_tradnl"/>
        </w:rPr>
        <w:t xml:space="preserve"> </w:t>
      </w:r>
      <w:r w:rsidR="00C37860">
        <w:rPr>
          <w:rFonts w:eastAsia="Times New Roman"/>
          <w:bCs/>
          <w:iCs/>
          <w:lang w:val="es-ES_tradnl"/>
        </w:rPr>
        <w:t>Ovalle, Favella, F…………….</w:t>
      </w:r>
      <w:r w:rsidR="00CB6D88">
        <w:rPr>
          <w:rFonts w:eastAsia="Times New Roman"/>
          <w:bCs/>
          <w:iCs/>
          <w:lang w:val="es-ES_tradnl"/>
        </w:rPr>
        <w:t xml:space="preserve">   </w:t>
      </w:r>
      <w:r w:rsidR="005A3DBE">
        <w:rPr>
          <w:rFonts w:eastAsia="Times New Roman"/>
          <w:bCs/>
          <w:iCs/>
          <w:lang w:val="es-ES_tradnl"/>
        </w:rPr>
        <w:t xml:space="preserve"> </w:t>
      </w:r>
      <w:r w:rsidR="00CB6D88">
        <w:rPr>
          <w:rFonts w:eastAsia="Times New Roman"/>
          <w:bCs/>
          <w:iCs/>
          <w:lang w:val="es-ES_tradnl"/>
        </w:rPr>
        <w:t xml:space="preserve"> “</w:t>
      </w:r>
      <w:r w:rsidRPr="00C37860">
        <w:rPr>
          <w:rFonts w:eastAsia="Times New Roman"/>
          <w:bCs/>
          <w:iCs/>
          <w:lang w:val="es-ES_tradnl"/>
        </w:rPr>
        <w:t>Teoría General del Proceso”</w:t>
      </w:r>
    </w:p>
    <w:p w:rsidR="00336509" w:rsidRPr="00C37860" w:rsidRDefault="008930C5" w:rsidP="005A3DBE">
      <w:pPr>
        <w:shd w:val="clear" w:color="auto" w:fill="FFFFFF"/>
        <w:spacing w:line="518" w:lineRule="exact"/>
        <w:ind w:left="4253" w:right="96" w:hanging="3827"/>
        <w:jc w:val="both"/>
        <w:rPr>
          <w:rFonts w:eastAsia="Times New Roman"/>
          <w:bCs/>
          <w:iCs/>
          <w:lang w:val="es-ES_tradnl"/>
        </w:rPr>
      </w:pPr>
      <w:r>
        <w:rPr>
          <w:rFonts w:eastAsia="Times New Roman"/>
          <w:bCs/>
          <w:iCs/>
          <w:lang w:val="es-ES_tradnl"/>
        </w:rPr>
        <w:t xml:space="preserve">     </w:t>
      </w:r>
      <w:r w:rsidR="007279CE">
        <w:rPr>
          <w:rFonts w:eastAsia="Times New Roman"/>
          <w:bCs/>
          <w:iCs/>
          <w:lang w:val="es-ES_tradnl"/>
        </w:rPr>
        <w:t>5</w:t>
      </w:r>
      <w:r w:rsidR="00CB6D88">
        <w:rPr>
          <w:rFonts w:eastAsia="Times New Roman"/>
          <w:bCs/>
          <w:iCs/>
          <w:lang w:val="es-ES_tradnl"/>
        </w:rPr>
        <w:t>.- Carnelutti, Francisco……</w:t>
      </w:r>
      <w:r w:rsidR="00A6519F">
        <w:rPr>
          <w:rFonts w:eastAsia="Times New Roman"/>
          <w:bCs/>
          <w:iCs/>
          <w:lang w:val="es-ES_tradnl"/>
        </w:rPr>
        <w:t xml:space="preserve">…..  </w:t>
      </w:r>
      <w:r w:rsidR="005A3DBE">
        <w:rPr>
          <w:rFonts w:eastAsia="Times New Roman"/>
          <w:bCs/>
          <w:iCs/>
          <w:lang w:val="es-ES_tradnl"/>
        </w:rPr>
        <w:t xml:space="preserve">  </w:t>
      </w:r>
      <w:r w:rsidR="00336509" w:rsidRPr="00C37860">
        <w:rPr>
          <w:rFonts w:eastAsia="Times New Roman"/>
          <w:bCs/>
          <w:iCs/>
          <w:lang w:val="es-ES_tradnl"/>
        </w:rPr>
        <w:t>“Sist</w:t>
      </w:r>
      <w:r w:rsidR="00C37860">
        <w:rPr>
          <w:rFonts w:eastAsia="Times New Roman"/>
          <w:bCs/>
          <w:iCs/>
          <w:lang w:val="es-ES_tradnl"/>
        </w:rPr>
        <w:t xml:space="preserve">ema de Derecho Procesal Civil”, </w:t>
      </w:r>
      <w:r w:rsidR="00CB6D88">
        <w:rPr>
          <w:rFonts w:eastAsia="Times New Roman"/>
          <w:bCs/>
          <w:iCs/>
          <w:lang w:val="es-ES_tradnl"/>
        </w:rPr>
        <w:t xml:space="preserve"> Tomo I, </w:t>
      </w:r>
      <w:r w:rsidR="005A3DBE">
        <w:rPr>
          <w:rFonts w:eastAsia="Times New Roman"/>
          <w:bCs/>
          <w:iCs/>
          <w:lang w:val="es-ES_tradnl"/>
        </w:rPr>
        <w:t xml:space="preserve">  </w:t>
      </w:r>
      <w:r w:rsidR="00336509" w:rsidRPr="00C37860">
        <w:rPr>
          <w:rFonts w:eastAsia="Times New Roman"/>
          <w:bCs/>
          <w:iCs/>
          <w:lang w:val="es-ES_tradnl"/>
        </w:rPr>
        <w:t>Uruguay</w:t>
      </w:r>
    </w:p>
    <w:p w:rsidR="00336509" w:rsidRPr="00C37860" w:rsidRDefault="00990F76" w:rsidP="005A3DBE">
      <w:pPr>
        <w:shd w:val="clear" w:color="auto" w:fill="FFFFFF"/>
        <w:spacing w:line="518" w:lineRule="exact"/>
        <w:ind w:left="4253" w:right="96" w:hanging="4253"/>
        <w:rPr>
          <w:rFonts w:eastAsia="Times New Roman"/>
          <w:bCs/>
          <w:iCs/>
          <w:lang w:val="es-ES_tradnl"/>
        </w:rPr>
      </w:pPr>
      <w:r>
        <w:rPr>
          <w:rFonts w:eastAsia="Times New Roman"/>
          <w:bCs/>
          <w:iCs/>
          <w:lang w:val="es-ES_tradnl"/>
        </w:rPr>
        <w:t xml:space="preserve"> </w:t>
      </w:r>
      <w:r w:rsidR="00A6519F">
        <w:rPr>
          <w:rFonts w:eastAsia="Times New Roman"/>
          <w:bCs/>
          <w:iCs/>
          <w:lang w:val="es-ES_tradnl"/>
        </w:rPr>
        <w:t xml:space="preserve">        </w:t>
      </w:r>
      <w:r w:rsidR="007279CE">
        <w:rPr>
          <w:rFonts w:eastAsia="Times New Roman"/>
          <w:bCs/>
          <w:iCs/>
          <w:lang w:val="es-ES_tradnl"/>
        </w:rPr>
        <w:t>6</w:t>
      </w:r>
      <w:r w:rsidR="00C37860">
        <w:rPr>
          <w:rFonts w:eastAsia="Times New Roman"/>
          <w:bCs/>
          <w:iCs/>
          <w:lang w:val="es-ES_tradnl"/>
        </w:rPr>
        <w:t>.- Devis Echandia,  H…………</w:t>
      </w:r>
      <w:r w:rsidR="00CB6D88">
        <w:rPr>
          <w:rFonts w:eastAsia="Times New Roman"/>
          <w:bCs/>
          <w:iCs/>
          <w:lang w:val="es-ES_tradnl"/>
        </w:rPr>
        <w:t xml:space="preserve">    </w:t>
      </w:r>
      <w:r w:rsidR="005A3DBE">
        <w:rPr>
          <w:rFonts w:eastAsia="Times New Roman"/>
          <w:bCs/>
          <w:iCs/>
          <w:lang w:val="es-ES_tradnl"/>
        </w:rPr>
        <w:t xml:space="preserve"> </w:t>
      </w:r>
      <w:r w:rsidR="00A6519F">
        <w:rPr>
          <w:rFonts w:eastAsia="Times New Roman"/>
          <w:bCs/>
          <w:iCs/>
          <w:lang w:val="es-ES_tradnl"/>
        </w:rPr>
        <w:t xml:space="preserve"> </w:t>
      </w:r>
      <w:r w:rsidR="00336509" w:rsidRPr="00C37860">
        <w:rPr>
          <w:rFonts w:eastAsia="Times New Roman"/>
          <w:bCs/>
          <w:iCs/>
          <w:lang w:val="es-ES_tradnl"/>
        </w:rPr>
        <w:t>“T</w:t>
      </w:r>
      <w:r w:rsidR="00C37860">
        <w:rPr>
          <w:rFonts w:eastAsia="Times New Roman"/>
          <w:bCs/>
          <w:iCs/>
          <w:lang w:val="es-ES_tradnl"/>
        </w:rPr>
        <w:t xml:space="preserve">eoría General del Proceso” Ed. </w:t>
      </w:r>
      <w:r w:rsidR="00A6519F">
        <w:rPr>
          <w:rFonts w:eastAsia="Times New Roman"/>
          <w:bCs/>
          <w:iCs/>
          <w:lang w:val="es-ES_tradnl"/>
        </w:rPr>
        <w:t xml:space="preserve">Universitaria. </w:t>
      </w:r>
      <w:r w:rsidR="005A3DBE">
        <w:rPr>
          <w:rFonts w:eastAsia="Times New Roman"/>
          <w:bCs/>
          <w:iCs/>
          <w:lang w:val="es-ES_tradnl"/>
        </w:rPr>
        <w:t xml:space="preserve"> </w:t>
      </w:r>
      <w:r w:rsidR="00A6519F">
        <w:rPr>
          <w:rFonts w:eastAsia="Times New Roman"/>
          <w:bCs/>
          <w:iCs/>
          <w:lang w:val="es-ES_tradnl"/>
        </w:rPr>
        <w:t xml:space="preserve">B. </w:t>
      </w:r>
      <w:r w:rsidR="00336509" w:rsidRPr="00C37860">
        <w:rPr>
          <w:rFonts w:eastAsia="Times New Roman"/>
          <w:bCs/>
          <w:iCs/>
          <w:lang w:val="es-ES_tradnl"/>
        </w:rPr>
        <w:t>Aires. Argentina</w:t>
      </w:r>
      <w:r w:rsidR="00F07688">
        <w:rPr>
          <w:rFonts w:eastAsia="Times New Roman"/>
          <w:bCs/>
          <w:iCs/>
          <w:lang w:val="es-ES_tradnl"/>
        </w:rPr>
        <w:t xml:space="preserve">  </w:t>
      </w:r>
      <w:r w:rsidR="00336509" w:rsidRPr="00C37860">
        <w:rPr>
          <w:rFonts w:eastAsia="Times New Roman"/>
          <w:bCs/>
          <w:iCs/>
          <w:lang w:val="es-ES_tradnl"/>
        </w:rPr>
        <w:t>(1984)</w:t>
      </w:r>
      <w:r w:rsidR="00C37860">
        <w:rPr>
          <w:rFonts w:eastAsia="Times New Roman"/>
          <w:bCs/>
          <w:iCs/>
          <w:lang w:val="es-ES_tradnl"/>
        </w:rPr>
        <w:t xml:space="preserve"> </w:t>
      </w:r>
      <w:r w:rsidR="00336509" w:rsidRPr="00C37860">
        <w:rPr>
          <w:rFonts w:eastAsia="Times New Roman"/>
          <w:bCs/>
          <w:iCs/>
          <w:lang w:val="es-ES_tradnl"/>
        </w:rPr>
        <w:t>Tomos I y  II</w:t>
      </w:r>
    </w:p>
    <w:p w:rsidR="00336509" w:rsidRPr="00C37860" w:rsidRDefault="00A6519F" w:rsidP="00990F76">
      <w:pPr>
        <w:shd w:val="clear" w:color="auto" w:fill="FFFFFF"/>
        <w:spacing w:line="518" w:lineRule="exact"/>
        <w:ind w:left="451" w:right="96"/>
        <w:rPr>
          <w:rFonts w:eastAsia="Times New Roman"/>
          <w:bCs/>
          <w:iCs/>
          <w:lang w:val="es-ES_tradnl"/>
        </w:rPr>
      </w:pPr>
      <w:r>
        <w:rPr>
          <w:rFonts w:eastAsia="Times New Roman"/>
          <w:bCs/>
          <w:iCs/>
          <w:lang w:val="es-ES_tradnl"/>
        </w:rPr>
        <w:tab/>
        <w:t xml:space="preserve"> </w:t>
      </w:r>
      <w:r w:rsidR="007279CE">
        <w:rPr>
          <w:rFonts w:eastAsia="Times New Roman"/>
          <w:bCs/>
          <w:iCs/>
          <w:lang w:val="es-ES_tradnl"/>
        </w:rPr>
        <w:t>7</w:t>
      </w:r>
      <w:r w:rsidR="00F07688">
        <w:rPr>
          <w:rFonts w:eastAsia="Times New Roman"/>
          <w:bCs/>
          <w:iCs/>
          <w:lang w:val="es-ES_tradnl"/>
        </w:rPr>
        <w:t xml:space="preserve">.- Guasp,  Jaime……………… </w:t>
      </w:r>
      <w:r w:rsidR="00CB6D88">
        <w:rPr>
          <w:rFonts w:eastAsia="Times New Roman"/>
          <w:bCs/>
          <w:iCs/>
          <w:lang w:val="es-ES_tradnl"/>
        </w:rPr>
        <w:t xml:space="preserve">  </w:t>
      </w:r>
      <w:r>
        <w:rPr>
          <w:rFonts w:eastAsia="Times New Roman"/>
          <w:bCs/>
          <w:iCs/>
          <w:lang w:val="es-ES_tradnl"/>
        </w:rPr>
        <w:t xml:space="preserve"> </w:t>
      </w:r>
      <w:r w:rsidR="005A3DBE">
        <w:rPr>
          <w:rFonts w:eastAsia="Times New Roman"/>
          <w:bCs/>
          <w:iCs/>
          <w:lang w:val="es-ES_tradnl"/>
        </w:rPr>
        <w:t xml:space="preserve"> </w:t>
      </w:r>
      <w:r>
        <w:rPr>
          <w:rFonts w:eastAsia="Times New Roman"/>
          <w:bCs/>
          <w:iCs/>
          <w:lang w:val="es-ES_tradnl"/>
        </w:rPr>
        <w:t xml:space="preserve"> “</w:t>
      </w:r>
      <w:r w:rsidR="00F07688">
        <w:rPr>
          <w:rFonts w:eastAsia="Times New Roman"/>
          <w:bCs/>
          <w:iCs/>
          <w:lang w:val="es-ES_tradnl"/>
        </w:rPr>
        <w:t xml:space="preserve">Concepto y Método del  Derecho  </w:t>
      </w:r>
      <w:r w:rsidR="00336509" w:rsidRPr="00C37860">
        <w:rPr>
          <w:rFonts w:eastAsia="Times New Roman"/>
          <w:bCs/>
          <w:iCs/>
          <w:lang w:val="es-ES_tradnl"/>
        </w:rPr>
        <w:t>Procesal”</w:t>
      </w:r>
    </w:p>
    <w:p w:rsidR="00336509" w:rsidRPr="00C37860" w:rsidRDefault="00336509" w:rsidP="00990F76">
      <w:pPr>
        <w:shd w:val="clear" w:color="auto" w:fill="FFFFFF"/>
        <w:spacing w:line="518" w:lineRule="exact"/>
        <w:ind w:left="451" w:right="96"/>
        <w:rPr>
          <w:rFonts w:eastAsia="Times New Roman"/>
          <w:bCs/>
          <w:iCs/>
          <w:lang w:val="es-ES_tradnl"/>
        </w:rPr>
      </w:pPr>
      <w:r w:rsidRPr="00C37860">
        <w:rPr>
          <w:rFonts w:eastAsia="Times New Roman"/>
          <w:bCs/>
          <w:iCs/>
          <w:lang w:val="es-ES_tradnl"/>
        </w:rPr>
        <w:tab/>
      </w:r>
      <w:r w:rsidR="00A6519F">
        <w:rPr>
          <w:rFonts w:eastAsia="Times New Roman"/>
          <w:bCs/>
          <w:iCs/>
          <w:lang w:val="es-ES_tradnl"/>
        </w:rPr>
        <w:t xml:space="preserve"> </w:t>
      </w:r>
      <w:r w:rsidR="007279CE">
        <w:rPr>
          <w:rFonts w:eastAsia="Times New Roman"/>
          <w:bCs/>
          <w:iCs/>
          <w:lang w:val="es-ES_tradnl"/>
        </w:rPr>
        <w:t>8</w:t>
      </w:r>
      <w:r w:rsidRPr="00C37860">
        <w:rPr>
          <w:rFonts w:eastAsia="Times New Roman"/>
          <w:bCs/>
          <w:iCs/>
          <w:lang w:val="es-ES_tradnl"/>
        </w:rPr>
        <w:t>.-</w:t>
      </w:r>
      <w:r w:rsidR="00F07688">
        <w:rPr>
          <w:rFonts w:eastAsia="Times New Roman"/>
          <w:bCs/>
          <w:iCs/>
          <w:lang w:val="es-ES_tradnl"/>
        </w:rPr>
        <w:t xml:space="preserve"> </w:t>
      </w:r>
      <w:r w:rsidRPr="00C37860">
        <w:rPr>
          <w:rFonts w:eastAsia="Times New Roman"/>
          <w:bCs/>
          <w:iCs/>
          <w:lang w:val="es-ES_tradnl"/>
        </w:rPr>
        <w:t>Golschimidt,  James……</w:t>
      </w:r>
      <w:r w:rsidR="00F07688">
        <w:rPr>
          <w:rFonts w:eastAsia="Times New Roman"/>
          <w:bCs/>
          <w:iCs/>
          <w:lang w:val="es-ES_tradnl"/>
        </w:rPr>
        <w:t>……</w:t>
      </w:r>
      <w:r w:rsidR="00CB6D88">
        <w:rPr>
          <w:rFonts w:eastAsia="Times New Roman"/>
          <w:bCs/>
          <w:iCs/>
          <w:lang w:val="es-ES_tradnl"/>
        </w:rPr>
        <w:t xml:space="preserve"> </w:t>
      </w:r>
      <w:r w:rsidR="00A6519F">
        <w:rPr>
          <w:rFonts w:eastAsia="Times New Roman"/>
          <w:bCs/>
          <w:iCs/>
          <w:lang w:val="es-ES_tradnl"/>
        </w:rPr>
        <w:t xml:space="preserve"> </w:t>
      </w:r>
      <w:r w:rsidR="005A3DBE">
        <w:rPr>
          <w:rFonts w:eastAsia="Times New Roman"/>
          <w:bCs/>
          <w:iCs/>
          <w:lang w:val="es-ES_tradnl"/>
        </w:rPr>
        <w:t xml:space="preserve"> </w:t>
      </w:r>
      <w:r w:rsidR="00CB6D88">
        <w:rPr>
          <w:rFonts w:eastAsia="Times New Roman"/>
          <w:bCs/>
          <w:iCs/>
          <w:lang w:val="es-ES_tradnl"/>
        </w:rPr>
        <w:t xml:space="preserve"> </w:t>
      </w:r>
      <w:r w:rsidRPr="00C37860">
        <w:rPr>
          <w:rFonts w:eastAsia="Times New Roman"/>
          <w:bCs/>
          <w:iCs/>
          <w:lang w:val="es-ES_tradnl"/>
        </w:rPr>
        <w:t>“Teoría General del Proceso”</w:t>
      </w:r>
    </w:p>
    <w:p w:rsidR="00336509" w:rsidRPr="00C37860" w:rsidRDefault="00336509" w:rsidP="00990F76">
      <w:pPr>
        <w:shd w:val="clear" w:color="auto" w:fill="FFFFFF"/>
        <w:spacing w:line="518" w:lineRule="exact"/>
        <w:ind w:left="451" w:right="96"/>
        <w:rPr>
          <w:rFonts w:eastAsia="Times New Roman"/>
          <w:bCs/>
          <w:iCs/>
          <w:lang w:val="es-ES_tradnl"/>
        </w:rPr>
      </w:pPr>
      <w:r w:rsidRPr="00C37860">
        <w:rPr>
          <w:rFonts w:eastAsia="Times New Roman"/>
          <w:bCs/>
          <w:iCs/>
          <w:lang w:val="es-ES_tradnl"/>
        </w:rPr>
        <w:tab/>
      </w:r>
      <w:r w:rsidR="00A6519F">
        <w:rPr>
          <w:rFonts w:eastAsia="Times New Roman"/>
          <w:bCs/>
          <w:iCs/>
          <w:lang w:val="es-ES_tradnl"/>
        </w:rPr>
        <w:t xml:space="preserve"> </w:t>
      </w:r>
      <w:r w:rsidR="007279CE">
        <w:rPr>
          <w:rFonts w:eastAsia="Times New Roman"/>
          <w:bCs/>
          <w:iCs/>
          <w:lang w:val="es-ES_tradnl"/>
        </w:rPr>
        <w:t>9</w:t>
      </w:r>
      <w:r w:rsidR="00F07688">
        <w:rPr>
          <w:rFonts w:eastAsia="Times New Roman"/>
          <w:bCs/>
          <w:iCs/>
          <w:lang w:val="es-ES_tradnl"/>
        </w:rPr>
        <w:t>.-Gimeno Sendra, José V…</w:t>
      </w:r>
      <w:r w:rsidR="00A6519F">
        <w:rPr>
          <w:rFonts w:eastAsia="Times New Roman"/>
          <w:bCs/>
          <w:iCs/>
          <w:lang w:val="es-ES_tradnl"/>
        </w:rPr>
        <w:t>……</w:t>
      </w:r>
      <w:r w:rsidR="00F07688">
        <w:rPr>
          <w:rFonts w:eastAsia="Times New Roman"/>
          <w:bCs/>
          <w:iCs/>
          <w:lang w:val="es-ES_tradnl"/>
        </w:rPr>
        <w:t xml:space="preserve"> </w:t>
      </w:r>
      <w:r w:rsidR="00A6519F">
        <w:rPr>
          <w:rFonts w:eastAsia="Times New Roman"/>
          <w:bCs/>
          <w:iCs/>
          <w:lang w:val="es-ES_tradnl"/>
        </w:rPr>
        <w:t xml:space="preserve"> </w:t>
      </w:r>
      <w:r w:rsidR="00F07688">
        <w:rPr>
          <w:rFonts w:eastAsia="Times New Roman"/>
          <w:bCs/>
          <w:iCs/>
          <w:lang w:val="es-ES_tradnl"/>
        </w:rPr>
        <w:t xml:space="preserve"> </w:t>
      </w:r>
      <w:r w:rsidR="005A3DBE">
        <w:rPr>
          <w:rFonts w:eastAsia="Times New Roman"/>
          <w:bCs/>
          <w:iCs/>
          <w:lang w:val="es-ES_tradnl"/>
        </w:rPr>
        <w:t xml:space="preserve"> </w:t>
      </w:r>
      <w:r w:rsidRPr="00C37860">
        <w:rPr>
          <w:rFonts w:eastAsia="Times New Roman"/>
          <w:bCs/>
          <w:iCs/>
          <w:lang w:val="es-ES_tradnl"/>
        </w:rPr>
        <w:t>“Fundamentos de Derecho Procesal”</w:t>
      </w:r>
    </w:p>
    <w:p w:rsidR="00336509" w:rsidRPr="00C37860" w:rsidRDefault="00CB6D88" w:rsidP="005A3DBE">
      <w:pPr>
        <w:shd w:val="clear" w:color="auto" w:fill="FFFFFF"/>
        <w:spacing w:line="518" w:lineRule="exact"/>
        <w:ind w:left="4253" w:right="96" w:hanging="4253"/>
        <w:jc w:val="both"/>
        <w:rPr>
          <w:rFonts w:eastAsia="Times New Roman"/>
          <w:bCs/>
          <w:iCs/>
          <w:lang w:val="es-ES_tradnl"/>
        </w:rPr>
      </w:pPr>
      <w:r>
        <w:rPr>
          <w:rFonts w:eastAsia="Times New Roman"/>
          <w:bCs/>
          <w:iCs/>
          <w:lang w:val="es-ES_tradnl"/>
        </w:rPr>
        <w:t xml:space="preserve">  </w:t>
      </w:r>
      <w:r w:rsidR="00990F76">
        <w:rPr>
          <w:rFonts w:eastAsia="Times New Roman"/>
          <w:bCs/>
          <w:iCs/>
          <w:lang w:val="es-ES_tradnl"/>
        </w:rPr>
        <w:t xml:space="preserve">    </w:t>
      </w:r>
      <w:r w:rsidR="00A6519F">
        <w:rPr>
          <w:rFonts w:eastAsia="Times New Roman"/>
          <w:bCs/>
          <w:iCs/>
          <w:lang w:val="es-ES_tradnl"/>
        </w:rPr>
        <w:t xml:space="preserve">  </w:t>
      </w:r>
      <w:r w:rsidR="00F07688">
        <w:rPr>
          <w:rFonts w:eastAsia="Times New Roman"/>
          <w:bCs/>
          <w:iCs/>
          <w:lang w:val="es-ES_tradnl"/>
        </w:rPr>
        <w:t>1</w:t>
      </w:r>
      <w:r w:rsidR="007279CE">
        <w:rPr>
          <w:rFonts w:eastAsia="Times New Roman"/>
          <w:bCs/>
          <w:iCs/>
          <w:lang w:val="es-ES_tradnl"/>
        </w:rPr>
        <w:t>0</w:t>
      </w:r>
      <w:r w:rsidR="00F07688">
        <w:rPr>
          <w:rFonts w:eastAsia="Times New Roman"/>
          <w:bCs/>
          <w:iCs/>
          <w:lang w:val="es-ES_tradnl"/>
        </w:rPr>
        <w:t>.-Alcalá Zamora y Castillo……</w:t>
      </w:r>
      <w:r w:rsidR="00A6519F">
        <w:rPr>
          <w:rFonts w:eastAsia="Times New Roman"/>
          <w:bCs/>
          <w:iCs/>
          <w:lang w:val="es-ES_tradnl"/>
        </w:rPr>
        <w:t>..</w:t>
      </w:r>
      <w:r w:rsidR="00F07688">
        <w:rPr>
          <w:rFonts w:eastAsia="Times New Roman"/>
          <w:bCs/>
          <w:iCs/>
          <w:lang w:val="es-ES_tradnl"/>
        </w:rPr>
        <w:t xml:space="preserve"> </w:t>
      </w:r>
      <w:r w:rsidR="00990F76">
        <w:rPr>
          <w:rFonts w:eastAsia="Times New Roman"/>
          <w:bCs/>
          <w:iCs/>
          <w:lang w:val="es-ES_tradnl"/>
        </w:rPr>
        <w:t xml:space="preserve"> </w:t>
      </w:r>
      <w:r w:rsidR="00A6519F">
        <w:rPr>
          <w:rFonts w:eastAsia="Times New Roman"/>
          <w:bCs/>
          <w:iCs/>
          <w:lang w:val="es-ES_tradnl"/>
        </w:rPr>
        <w:t xml:space="preserve"> </w:t>
      </w:r>
      <w:r w:rsidR="005A3DBE">
        <w:rPr>
          <w:rFonts w:eastAsia="Times New Roman"/>
          <w:bCs/>
          <w:iCs/>
          <w:lang w:val="es-ES_tradnl"/>
        </w:rPr>
        <w:t xml:space="preserve"> </w:t>
      </w:r>
      <w:r w:rsidR="00A6519F">
        <w:rPr>
          <w:rFonts w:eastAsia="Times New Roman"/>
          <w:bCs/>
          <w:iCs/>
          <w:lang w:val="es-ES_tradnl"/>
        </w:rPr>
        <w:t xml:space="preserve"> </w:t>
      </w:r>
      <w:r w:rsidR="00336509" w:rsidRPr="00C37860">
        <w:rPr>
          <w:rFonts w:eastAsia="Times New Roman"/>
          <w:bCs/>
          <w:iCs/>
          <w:lang w:val="es-ES_tradnl"/>
        </w:rPr>
        <w:t>“Proc</w:t>
      </w:r>
      <w:r w:rsidR="00F07688">
        <w:rPr>
          <w:rFonts w:eastAsia="Times New Roman"/>
          <w:bCs/>
          <w:iCs/>
          <w:lang w:val="es-ES_tradnl"/>
        </w:rPr>
        <w:t>e</w:t>
      </w:r>
      <w:r>
        <w:rPr>
          <w:rFonts w:eastAsia="Times New Roman"/>
          <w:bCs/>
          <w:iCs/>
          <w:lang w:val="es-ES_tradnl"/>
        </w:rPr>
        <w:t xml:space="preserve">so, Autocomposición y Defensa” </w:t>
      </w:r>
      <w:r w:rsidR="00336509" w:rsidRPr="00C37860">
        <w:rPr>
          <w:rFonts w:eastAsia="Times New Roman"/>
          <w:bCs/>
          <w:iCs/>
          <w:lang w:val="es-ES_tradnl"/>
        </w:rPr>
        <w:t xml:space="preserve">Editorial, </w:t>
      </w:r>
      <w:r w:rsidR="00990F76">
        <w:rPr>
          <w:rFonts w:eastAsia="Times New Roman"/>
          <w:bCs/>
          <w:iCs/>
          <w:lang w:val="es-ES_tradnl"/>
        </w:rPr>
        <w:t xml:space="preserve"> </w:t>
      </w:r>
      <w:r w:rsidR="00336509" w:rsidRPr="00C37860">
        <w:rPr>
          <w:rFonts w:eastAsia="Times New Roman"/>
          <w:bCs/>
          <w:iCs/>
          <w:lang w:val="es-ES_tradnl"/>
        </w:rPr>
        <w:t>UNAM (México)</w:t>
      </w:r>
    </w:p>
    <w:p w:rsidR="00336509" w:rsidRPr="00C37860" w:rsidRDefault="00990F76" w:rsidP="00990F76">
      <w:pPr>
        <w:shd w:val="clear" w:color="auto" w:fill="FFFFFF"/>
        <w:spacing w:line="518" w:lineRule="exact"/>
        <w:ind w:left="451" w:right="96"/>
        <w:jc w:val="both"/>
        <w:rPr>
          <w:rFonts w:eastAsia="Times New Roman"/>
          <w:bCs/>
          <w:iCs/>
          <w:lang w:val="es-ES_tradnl"/>
        </w:rPr>
      </w:pPr>
      <w:r>
        <w:rPr>
          <w:rFonts w:eastAsia="Times New Roman"/>
          <w:bCs/>
          <w:iCs/>
          <w:lang w:val="es-ES_tradnl"/>
        </w:rPr>
        <w:t xml:space="preserve">  </w:t>
      </w:r>
      <w:r w:rsidR="00A6519F">
        <w:rPr>
          <w:rFonts w:eastAsia="Times New Roman"/>
          <w:bCs/>
          <w:iCs/>
          <w:lang w:val="es-ES_tradnl"/>
        </w:rPr>
        <w:t xml:space="preserve"> </w:t>
      </w:r>
      <w:r w:rsidR="007279CE">
        <w:rPr>
          <w:rFonts w:eastAsia="Times New Roman"/>
          <w:bCs/>
          <w:iCs/>
          <w:lang w:val="es-ES_tradnl"/>
        </w:rPr>
        <w:t>11</w:t>
      </w:r>
      <w:r w:rsidR="00F07688">
        <w:rPr>
          <w:rFonts w:eastAsia="Times New Roman"/>
          <w:bCs/>
          <w:iCs/>
          <w:lang w:val="es-ES_tradnl"/>
        </w:rPr>
        <w:t>.-Montero Aroca,  Juan……….</w:t>
      </w:r>
      <w:r w:rsidR="00CB6D88">
        <w:rPr>
          <w:rFonts w:eastAsia="Times New Roman"/>
          <w:bCs/>
          <w:iCs/>
          <w:lang w:val="es-ES_tradnl"/>
        </w:rPr>
        <w:t xml:space="preserve">  </w:t>
      </w:r>
      <w:r w:rsidR="00A6519F">
        <w:rPr>
          <w:rFonts w:eastAsia="Times New Roman"/>
          <w:bCs/>
          <w:iCs/>
          <w:lang w:val="es-ES_tradnl"/>
        </w:rPr>
        <w:t xml:space="preserve"> </w:t>
      </w:r>
      <w:r w:rsidR="005A3DBE">
        <w:rPr>
          <w:rFonts w:eastAsia="Times New Roman"/>
          <w:bCs/>
          <w:iCs/>
          <w:lang w:val="es-ES_tradnl"/>
        </w:rPr>
        <w:t xml:space="preserve"> </w:t>
      </w:r>
      <w:r w:rsidR="00A6519F">
        <w:rPr>
          <w:rFonts w:eastAsia="Times New Roman"/>
          <w:bCs/>
          <w:iCs/>
          <w:lang w:val="es-ES_tradnl"/>
        </w:rPr>
        <w:t xml:space="preserve"> </w:t>
      </w:r>
      <w:r w:rsidR="00336509" w:rsidRPr="00C37860">
        <w:rPr>
          <w:rFonts w:eastAsia="Times New Roman"/>
          <w:bCs/>
          <w:iCs/>
          <w:lang w:val="es-ES_tradnl"/>
        </w:rPr>
        <w:t>“Derecho Jurisdiccional”, Tomo I</w:t>
      </w:r>
    </w:p>
    <w:p w:rsidR="00336509" w:rsidRPr="00C37860" w:rsidRDefault="00F07688" w:rsidP="005A3DBE">
      <w:pPr>
        <w:shd w:val="clear" w:color="auto" w:fill="FFFFFF"/>
        <w:spacing w:line="518" w:lineRule="exact"/>
        <w:ind w:left="4253" w:right="96" w:hanging="4253"/>
        <w:jc w:val="both"/>
        <w:rPr>
          <w:rFonts w:eastAsia="Times New Roman"/>
          <w:bCs/>
          <w:iCs/>
          <w:lang w:val="es-ES_tradnl"/>
        </w:rPr>
      </w:pPr>
      <w:r>
        <w:rPr>
          <w:rFonts w:eastAsia="Times New Roman"/>
          <w:bCs/>
          <w:iCs/>
          <w:lang w:val="es-ES_tradnl"/>
        </w:rPr>
        <w:t xml:space="preserve">   </w:t>
      </w:r>
      <w:r w:rsidR="00A6519F">
        <w:rPr>
          <w:rFonts w:eastAsia="Times New Roman"/>
          <w:bCs/>
          <w:iCs/>
          <w:lang w:val="es-ES_tradnl"/>
        </w:rPr>
        <w:t xml:space="preserve">     </w:t>
      </w:r>
      <w:r>
        <w:rPr>
          <w:rFonts w:eastAsia="Times New Roman"/>
          <w:bCs/>
          <w:iCs/>
          <w:lang w:val="es-ES_tradnl"/>
        </w:rPr>
        <w:t>1</w:t>
      </w:r>
      <w:r w:rsidR="007279CE">
        <w:rPr>
          <w:rFonts w:eastAsia="Times New Roman"/>
          <w:bCs/>
          <w:iCs/>
          <w:lang w:val="es-ES_tradnl"/>
        </w:rPr>
        <w:t>2</w:t>
      </w:r>
      <w:r w:rsidR="00336509" w:rsidRPr="00C37860">
        <w:rPr>
          <w:rFonts w:eastAsia="Times New Roman"/>
          <w:bCs/>
          <w:iCs/>
          <w:lang w:val="es-ES_tradnl"/>
        </w:rPr>
        <w:t xml:space="preserve">.-Alsina, Hugo………………… </w:t>
      </w:r>
      <w:r w:rsidR="00CB6D88">
        <w:rPr>
          <w:rFonts w:eastAsia="Times New Roman"/>
          <w:bCs/>
          <w:iCs/>
          <w:lang w:val="es-ES_tradnl"/>
        </w:rPr>
        <w:t xml:space="preserve">   </w:t>
      </w:r>
      <w:r w:rsidR="00A6519F">
        <w:rPr>
          <w:rFonts w:eastAsia="Times New Roman"/>
          <w:bCs/>
          <w:iCs/>
          <w:lang w:val="es-ES_tradnl"/>
        </w:rPr>
        <w:t xml:space="preserve"> </w:t>
      </w:r>
      <w:r w:rsidR="005A3DBE">
        <w:rPr>
          <w:rFonts w:eastAsia="Times New Roman"/>
          <w:bCs/>
          <w:iCs/>
          <w:lang w:val="es-ES_tradnl"/>
        </w:rPr>
        <w:t xml:space="preserve"> </w:t>
      </w:r>
      <w:r w:rsidR="00336509" w:rsidRPr="00C37860">
        <w:rPr>
          <w:rFonts w:eastAsia="Times New Roman"/>
          <w:bCs/>
          <w:iCs/>
          <w:lang w:val="es-ES_tradnl"/>
        </w:rPr>
        <w:t>“Tratad</w:t>
      </w:r>
      <w:r>
        <w:rPr>
          <w:rFonts w:eastAsia="Times New Roman"/>
          <w:bCs/>
          <w:iCs/>
          <w:lang w:val="es-ES_tradnl"/>
        </w:rPr>
        <w:t xml:space="preserve">o Teórico Práctico de Derecho </w:t>
      </w:r>
      <w:r w:rsidR="00336509" w:rsidRPr="00C37860">
        <w:rPr>
          <w:rFonts w:eastAsia="Times New Roman"/>
          <w:bCs/>
          <w:iCs/>
          <w:lang w:val="es-ES_tradnl"/>
        </w:rPr>
        <w:t xml:space="preserve">Procesal </w:t>
      </w:r>
      <w:r w:rsidR="00990F76">
        <w:rPr>
          <w:rFonts w:eastAsia="Times New Roman"/>
          <w:bCs/>
          <w:iCs/>
          <w:lang w:val="es-ES_tradnl"/>
        </w:rPr>
        <w:t xml:space="preserve">   </w:t>
      </w:r>
      <w:r w:rsidR="00336509" w:rsidRPr="00C37860">
        <w:rPr>
          <w:rFonts w:eastAsia="Times New Roman"/>
          <w:bCs/>
          <w:iCs/>
          <w:lang w:val="es-ES_tradnl"/>
        </w:rPr>
        <w:t>Civil y  Comercial”, Ed</w:t>
      </w:r>
      <w:r w:rsidR="00CB6D88">
        <w:rPr>
          <w:rFonts w:eastAsia="Times New Roman"/>
          <w:bCs/>
          <w:iCs/>
          <w:lang w:val="es-ES_tradnl"/>
        </w:rPr>
        <w:t>itorial</w:t>
      </w:r>
      <w:r w:rsidR="00336509" w:rsidRPr="00C37860">
        <w:rPr>
          <w:rFonts w:eastAsia="Times New Roman"/>
          <w:bCs/>
          <w:iCs/>
          <w:lang w:val="es-ES_tradnl"/>
        </w:rPr>
        <w:t>. Ediar, Socie</w:t>
      </w:r>
      <w:r>
        <w:rPr>
          <w:rFonts w:eastAsia="Times New Roman"/>
          <w:bCs/>
          <w:iCs/>
          <w:lang w:val="es-ES_tradnl"/>
        </w:rPr>
        <w:t xml:space="preserve">dad Anónima, B. Aires  (1956), </w:t>
      </w:r>
      <w:r w:rsidR="00336509" w:rsidRPr="00C37860">
        <w:rPr>
          <w:rFonts w:eastAsia="Times New Roman"/>
          <w:bCs/>
          <w:iCs/>
          <w:lang w:val="es-ES_tradnl"/>
        </w:rPr>
        <w:t>Tomo I</w:t>
      </w:r>
      <w:r w:rsidR="00336509" w:rsidRPr="00C37860">
        <w:rPr>
          <w:rFonts w:eastAsia="Times New Roman"/>
          <w:bCs/>
          <w:iCs/>
          <w:lang w:val="es-ES_tradnl"/>
        </w:rPr>
        <w:tab/>
        <w:t xml:space="preserve"> </w:t>
      </w:r>
    </w:p>
    <w:p w:rsidR="00F07688" w:rsidRDefault="00F51C9E" w:rsidP="005A3DBE">
      <w:pPr>
        <w:shd w:val="clear" w:color="auto" w:fill="FFFFFF"/>
        <w:spacing w:line="518" w:lineRule="exact"/>
        <w:ind w:left="2552" w:right="96" w:hanging="4253"/>
        <w:jc w:val="both"/>
        <w:rPr>
          <w:rFonts w:eastAsia="Times New Roman"/>
          <w:bCs/>
          <w:iCs/>
          <w:lang w:val="es-ES_tradnl"/>
        </w:rPr>
      </w:pPr>
      <w:r>
        <w:rPr>
          <w:rFonts w:eastAsia="Times New Roman"/>
          <w:bCs/>
          <w:iCs/>
          <w:lang w:val="es-ES_tradnl"/>
        </w:rPr>
        <w:t xml:space="preserve">   </w:t>
      </w:r>
      <w:r w:rsidR="00A6519F">
        <w:rPr>
          <w:rFonts w:eastAsia="Times New Roman"/>
          <w:bCs/>
          <w:iCs/>
          <w:lang w:val="es-ES_tradnl"/>
        </w:rPr>
        <w:t xml:space="preserve">   </w:t>
      </w:r>
      <w:r w:rsidR="005A3DBE">
        <w:rPr>
          <w:rFonts w:eastAsia="Times New Roman"/>
          <w:bCs/>
          <w:iCs/>
          <w:lang w:val="es-ES_tradnl"/>
        </w:rPr>
        <w:t xml:space="preserve">                  </w:t>
      </w:r>
      <w:r w:rsidR="00A6519F">
        <w:rPr>
          <w:rFonts w:eastAsia="Times New Roman"/>
          <w:bCs/>
          <w:iCs/>
          <w:lang w:val="es-ES_tradnl"/>
        </w:rPr>
        <w:t xml:space="preserve">  </w:t>
      </w:r>
      <w:r w:rsidR="005A3DBE">
        <w:rPr>
          <w:rFonts w:eastAsia="Times New Roman"/>
          <w:bCs/>
          <w:iCs/>
          <w:lang w:val="es-ES_tradnl"/>
        </w:rPr>
        <w:t xml:space="preserve"> </w:t>
      </w:r>
      <w:r w:rsidR="00F07688">
        <w:rPr>
          <w:rFonts w:eastAsia="Times New Roman"/>
          <w:bCs/>
          <w:iCs/>
          <w:lang w:val="es-ES_tradnl"/>
        </w:rPr>
        <w:t>1</w:t>
      </w:r>
      <w:r w:rsidR="007279CE">
        <w:rPr>
          <w:rFonts w:eastAsia="Times New Roman"/>
          <w:bCs/>
          <w:iCs/>
          <w:lang w:val="es-ES_tradnl"/>
        </w:rPr>
        <w:t>3</w:t>
      </w:r>
      <w:r w:rsidR="00336509" w:rsidRPr="00C37860">
        <w:rPr>
          <w:rFonts w:eastAsia="Times New Roman"/>
          <w:bCs/>
          <w:iCs/>
          <w:lang w:val="es-ES_tradnl"/>
        </w:rPr>
        <w:t>.- Apolín Meza, Dante……</w:t>
      </w:r>
      <w:r w:rsidR="00A6519F">
        <w:rPr>
          <w:rFonts w:eastAsia="Times New Roman"/>
          <w:bCs/>
          <w:iCs/>
          <w:lang w:val="es-ES_tradnl"/>
        </w:rPr>
        <w:t xml:space="preserve">……..    </w:t>
      </w:r>
      <w:r w:rsidR="00990F76" w:rsidRPr="00C37860">
        <w:rPr>
          <w:rFonts w:eastAsia="Times New Roman"/>
          <w:bCs/>
          <w:iCs/>
          <w:lang w:val="es-ES_tradnl"/>
        </w:rPr>
        <w:t>El dere</w:t>
      </w:r>
      <w:r w:rsidR="00990F76">
        <w:rPr>
          <w:rFonts w:eastAsia="Times New Roman"/>
          <w:bCs/>
          <w:iCs/>
          <w:lang w:val="es-ES_tradnl"/>
        </w:rPr>
        <w:t>cho a un proceso sin dilaciones</w:t>
      </w:r>
      <w:r w:rsidR="00990F76" w:rsidRPr="00C37860">
        <w:rPr>
          <w:rFonts w:eastAsia="Times New Roman"/>
          <w:bCs/>
          <w:iCs/>
          <w:lang w:val="es-ES_tradnl"/>
        </w:rPr>
        <w:t xml:space="preserve"> Indebidas</w:t>
      </w:r>
    </w:p>
    <w:p w:rsidR="005338CA" w:rsidRDefault="00F51C9E" w:rsidP="00A6519F">
      <w:pPr>
        <w:shd w:val="clear" w:color="auto" w:fill="FFFFFF"/>
        <w:tabs>
          <w:tab w:val="left" w:pos="4111"/>
        </w:tabs>
        <w:spacing w:line="518" w:lineRule="exact"/>
        <w:ind w:left="4253" w:right="96" w:hanging="4253"/>
        <w:rPr>
          <w:rFonts w:eastAsia="Times New Roman"/>
          <w:bCs/>
          <w:iCs/>
          <w:lang w:val="es-ES_tradnl"/>
        </w:rPr>
      </w:pPr>
      <w:r>
        <w:rPr>
          <w:rFonts w:eastAsia="Times New Roman"/>
          <w:bCs/>
          <w:iCs/>
          <w:lang w:val="es-ES_tradnl"/>
        </w:rPr>
        <w:t xml:space="preserve">                                        </w:t>
      </w:r>
      <w:r w:rsidR="00F07688">
        <w:rPr>
          <w:rFonts w:eastAsia="Times New Roman"/>
          <w:bCs/>
          <w:iCs/>
          <w:lang w:val="es-ES_tradnl"/>
        </w:rPr>
        <w:t xml:space="preserve"> </w:t>
      </w:r>
      <w:r w:rsidR="00CB6D88">
        <w:rPr>
          <w:rFonts w:eastAsia="Times New Roman"/>
          <w:bCs/>
          <w:iCs/>
          <w:lang w:val="es-ES_tradnl"/>
        </w:rPr>
        <w:t xml:space="preserve">     </w:t>
      </w:r>
    </w:p>
    <w:p w:rsidR="005338CA" w:rsidRDefault="005338CA" w:rsidP="00A6519F">
      <w:pPr>
        <w:shd w:val="clear" w:color="auto" w:fill="FFFFFF"/>
        <w:tabs>
          <w:tab w:val="left" w:pos="4111"/>
        </w:tabs>
        <w:spacing w:line="518" w:lineRule="exact"/>
        <w:ind w:left="4253" w:right="96" w:hanging="4253"/>
        <w:rPr>
          <w:rFonts w:eastAsia="Times New Roman"/>
          <w:bCs/>
          <w:iCs/>
          <w:lang w:val="es-ES_tradnl"/>
        </w:rPr>
      </w:pPr>
    </w:p>
    <w:p w:rsidR="00336509" w:rsidRPr="00C37860" w:rsidRDefault="005338CA" w:rsidP="00A6519F">
      <w:pPr>
        <w:shd w:val="clear" w:color="auto" w:fill="FFFFFF"/>
        <w:tabs>
          <w:tab w:val="left" w:pos="4111"/>
        </w:tabs>
        <w:spacing w:line="518" w:lineRule="exact"/>
        <w:ind w:left="4253" w:right="96" w:hanging="4253"/>
        <w:rPr>
          <w:rFonts w:eastAsia="Times New Roman"/>
          <w:bCs/>
          <w:iCs/>
          <w:lang w:val="es-ES_tradnl"/>
        </w:rPr>
      </w:pPr>
      <w:r>
        <w:rPr>
          <w:rFonts w:eastAsia="Times New Roman"/>
          <w:bCs/>
          <w:iCs/>
          <w:lang w:val="es-ES_tradnl"/>
        </w:rPr>
        <w:t xml:space="preserve">                                               </w:t>
      </w:r>
      <w:r w:rsidR="00F07688">
        <w:rPr>
          <w:rFonts w:eastAsia="Times New Roman"/>
          <w:bCs/>
          <w:iCs/>
          <w:lang w:val="es-ES_tradnl"/>
        </w:rPr>
        <w:t>En foro jurídico, Año IV,  Número 7, Lima</w:t>
      </w:r>
      <w:r w:rsidR="00F51C9E">
        <w:rPr>
          <w:rFonts w:eastAsia="Times New Roman"/>
          <w:bCs/>
          <w:iCs/>
          <w:lang w:val="es-ES_tradnl"/>
        </w:rPr>
        <w:t>, 2007</w:t>
      </w:r>
    </w:p>
    <w:p w:rsidR="00336509" w:rsidRPr="00C37860" w:rsidRDefault="00A6519F" w:rsidP="00A6519F">
      <w:pPr>
        <w:shd w:val="clear" w:color="auto" w:fill="FFFFFF"/>
        <w:spacing w:line="518" w:lineRule="exact"/>
        <w:ind w:left="1134" w:right="96" w:hanging="967"/>
        <w:rPr>
          <w:rFonts w:eastAsia="Times New Roman"/>
          <w:bCs/>
          <w:iCs/>
          <w:lang w:val="es-ES_tradnl"/>
        </w:rPr>
      </w:pPr>
      <w:r>
        <w:rPr>
          <w:rFonts w:eastAsia="Times New Roman"/>
          <w:bCs/>
          <w:iCs/>
          <w:lang w:val="es-ES_tradnl"/>
        </w:rPr>
        <w:t xml:space="preserve">     </w:t>
      </w:r>
      <w:r w:rsidR="00F07688">
        <w:rPr>
          <w:rFonts w:eastAsia="Times New Roman"/>
          <w:bCs/>
          <w:iCs/>
          <w:lang w:val="es-ES_tradnl"/>
        </w:rPr>
        <w:t>1</w:t>
      </w:r>
      <w:r w:rsidR="007279CE">
        <w:rPr>
          <w:rFonts w:eastAsia="Times New Roman"/>
          <w:bCs/>
          <w:iCs/>
          <w:lang w:val="es-ES_tradnl"/>
        </w:rPr>
        <w:t xml:space="preserve">4.- </w:t>
      </w:r>
      <w:r>
        <w:rPr>
          <w:rFonts w:eastAsia="Times New Roman"/>
          <w:bCs/>
          <w:iCs/>
          <w:lang w:val="es-ES_tradnl"/>
        </w:rPr>
        <w:t xml:space="preserve"> </w:t>
      </w:r>
      <w:r w:rsidR="00336509" w:rsidRPr="00C37860">
        <w:rPr>
          <w:rFonts w:eastAsia="Times New Roman"/>
          <w:bCs/>
          <w:iCs/>
          <w:lang w:val="es-ES_tradnl"/>
        </w:rPr>
        <w:t>Sentencia emitida por el Tribunal Constitucio</w:t>
      </w:r>
      <w:r w:rsidR="00F07688">
        <w:rPr>
          <w:rFonts w:eastAsia="Times New Roman"/>
          <w:bCs/>
          <w:iCs/>
          <w:lang w:val="es-ES_tradnl"/>
        </w:rPr>
        <w:t xml:space="preserve">nal Peruano, en el </w:t>
      </w:r>
      <w:r>
        <w:rPr>
          <w:rFonts w:eastAsia="Times New Roman"/>
          <w:bCs/>
          <w:iCs/>
          <w:lang w:val="es-ES_tradnl"/>
        </w:rPr>
        <w:t xml:space="preserve">Expediente N°  </w:t>
      </w:r>
      <w:r w:rsidR="00A00E5C">
        <w:rPr>
          <w:rFonts w:eastAsia="Times New Roman"/>
          <w:bCs/>
          <w:iCs/>
          <w:lang w:val="es-ES_tradnl"/>
        </w:rPr>
        <w:t>2732-2007-PA/TC, C</w:t>
      </w:r>
      <w:r w:rsidR="00B21F58">
        <w:rPr>
          <w:rFonts w:eastAsia="Times New Roman"/>
          <w:bCs/>
          <w:iCs/>
          <w:lang w:val="es-ES_tradnl"/>
        </w:rPr>
        <w:t>aso</w:t>
      </w:r>
      <w:r w:rsidR="00990F76">
        <w:rPr>
          <w:rFonts w:eastAsia="Times New Roman"/>
          <w:bCs/>
          <w:iCs/>
          <w:lang w:val="es-ES_tradnl"/>
        </w:rPr>
        <w:t xml:space="preserve">: </w:t>
      </w:r>
      <w:r w:rsidR="00336509" w:rsidRPr="00C37860">
        <w:rPr>
          <w:rFonts w:eastAsia="Times New Roman"/>
          <w:bCs/>
          <w:iCs/>
          <w:lang w:val="es-ES_tradnl"/>
        </w:rPr>
        <w:t>Juan Humberto Quiroz Rosas</w:t>
      </w:r>
    </w:p>
    <w:p w:rsidR="00336509" w:rsidRPr="00C37860" w:rsidRDefault="00A6519F" w:rsidP="00A6519F">
      <w:pPr>
        <w:shd w:val="clear" w:color="auto" w:fill="FFFFFF"/>
        <w:spacing w:line="518" w:lineRule="exact"/>
        <w:ind w:left="1134" w:right="96" w:hanging="683"/>
        <w:rPr>
          <w:rFonts w:eastAsia="Times New Roman"/>
          <w:bCs/>
          <w:iCs/>
          <w:lang w:val="es-ES_tradnl"/>
        </w:rPr>
      </w:pPr>
      <w:r>
        <w:rPr>
          <w:rFonts w:eastAsia="Times New Roman"/>
          <w:bCs/>
          <w:iCs/>
          <w:lang w:val="es-ES_tradnl"/>
        </w:rPr>
        <w:t xml:space="preserve">  </w:t>
      </w:r>
      <w:r w:rsidR="007279CE">
        <w:rPr>
          <w:rFonts w:eastAsia="Times New Roman"/>
          <w:bCs/>
          <w:iCs/>
          <w:lang w:val="es-ES_tradnl"/>
        </w:rPr>
        <w:t xml:space="preserve">15.- </w:t>
      </w:r>
      <w:r w:rsidR="00CB6D88">
        <w:rPr>
          <w:rFonts w:eastAsia="Times New Roman"/>
          <w:bCs/>
          <w:iCs/>
          <w:lang w:val="es-ES_tradnl"/>
        </w:rPr>
        <w:t xml:space="preserve"> </w:t>
      </w:r>
      <w:r w:rsidR="00336509" w:rsidRPr="00C37860">
        <w:rPr>
          <w:rFonts w:eastAsia="Times New Roman"/>
          <w:bCs/>
          <w:iCs/>
          <w:lang w:val="es-ES_tradnl"/>
        </w:rPr>
        <w:t xml:space="preserve">Sentencia emitida por el Tribunal </w:t>
      </w:r>
      <w:r w:rsidR="005006D1">
        <w:rPr>
          <w:rFonts w:eastAsia="Times New Roman"/>
          <w:bCs/>
          <w:iCs/>
          <w:lang w:val="es-ES_tradnl"/>
        </w:rPr>
        <w:t>Constitucional Peruano</w:t>
      </w:r>
      <w:r w:rsidR="00F07688">
        <w:rPr>
          <w:rFonts w:eastAsia="Times New Roman"/>
          <w:bCs/>
          <w:iCs/>
          <w:lang w:val="es-ES_tradnl"/>
        </w:rPr>
        <w:t xml:space="preserve">, en el </w:t>
      </w:r>
      <w:r w:rsidR="00336509" w:rsidRPr="00C37860">
        <w:rPr>
          <w:rFonts w:eastAsia="Times New Roman"/>
          <w:bCs/>
          <w:iCs/>
          <w:lang w:val="es-ES_tradnl"/>
        </w:rPr>
        <w:t>Expediente N° 3771-2004-HC/T</w:t>
      </w:r>
      <w:r w:rsidR="00A00E5C">
        <w:rPr>
          <w:rFonts w:eastAsia="Times New Roman"/>
          <w:bCs/>
          <w:iCs/>
          <w:lang w:val="es-ES_tradnl"/>
        </w:rPr>
        <w:t>C, C</w:t>
      </w:r>
      <w:r w:rsidR="00F07688">
        <w:rPr>
          <w:rFonts w:eastAsia="Times New Roman"/>
          <w:bCs/>
          <w:iCs/>
          <w:lang w:val="es-ES_tradnl"/>
        </w:rPr>
        <w:t>aso</w:t>
      </w:r>
      <w:r w:rsidR="00990F76">
        <w:rPr>
          <w:rFonts w:eastAsia="Times New Roman"/>
          <w:bCs/>
          <w:iCs/>
          <w:lang w:val="es-ES_tradnl"/>
        </w:rPr>
        <w:t>:</w:t>
      </w:r>
      <w:r w:rsidR="00F07688">
        <w:rPr>
          <w:rFonts w:eastAsia="Times New Roman"/>
          <w:bCs/>
          <w:iCs/>
          <w:lang w:val="es-ES_tradnl"/>
        </w:rPr>
        <w:t xml:space="preserve"> Miguel Cornelio Sánchez </w:t>
      </w:r>
      <w:r w:rsidR="00336509" w:rsidRPr="00C37860">
        <w:rPr>
          <w:rFonts w:eastAsia="Times New Roman"/>
          <w:bCs/>
          <w:iCs/>
          <w:lang w:val="es-ES_tradnl"/>
        </w:rPr>
        <w:t>Calderón</w:t>
      </w:r>
      <w:r w:rsidR="00336509" w:rsidRPr="00C37860">
        <w:rPr>
          <w:rFonts w:eastAsia="Times New Roman"/>
          <w:bCs/>
          <w:iCs/>
          <w:lang w:val="es-ES_tradnl"/>
        </w:rPr>
        <w:tab/>
      </w:r>
    </w:p>
    <w:p w:rsidR="00CB6D88" w:rsidRDefault="00F07688" w:rsidP="00A6519F">
      <w:pPr>
        <w:shd w:val="clear" w:color="auto" w:fill="FFFFFF"/>
        <w:spacing w:line="518" w:lineRule="exact"/>
        <w:ind w:left="1134" w:right="96" w:hanging="1418"/>
        <w:jc w:val="both"/>
        <w:rPr>
          <w:rFonts w:eastAsia="Times New Roman"/>
          <w:bCs/>
          <w:iCs/>
          <w:lang w:val="es-ES_tradnl"/>
        </w:rPr>
      </w:pPr>
      <w:r>
        <w:rPr>
          <w:rFonts w:eastAsia="Times New Roman"/>
          <w:bCs/>
          <w:iCs/>
          <w:lang w:val="es-ES_tradnl"/>
        </w:rPr>
        <w:t xml:space="preserve">    </w:t>
      </w:r>
      <w:r w:rsidR="00A6519F">
        <w:rPr>
          <w:rFonts w:eastAsia="Times New Roman"/>
          <w:bCs/>
          <w:iCs/>
          <w:lang w:val="es-ES_tradnl"/>
        </w:rPr>
        <w:t xml:space="preserve">      </w:t>
      </w:r>
      <w:r w:rsidR="007279CE">
        <w:rPr>
          <w:rFonts w:eastAsia="Times New Roman"/>
          <w:bCs/>
          <w:iCs/>
          <w:lang w:val="es-ES_tradnl"/>
        </w:rPr>
        <w:t>16</w:t>
      </w:r>
      <w:r w:rsidR="00336509" w:rsidRPr="00C37860">
        <w:rPr>
          <w:rFonts w:eastAsia="Times New Roman"/>
          <w:bCs/>
          <w:iCs/>
          <w:lang w:val="es-ES_tradnl"/>
        </w:rPr>
        <w:t>.-</w:t>
      </w:r>
      <w:r w:rsidR="00A6519F">
        <w:rPr>
          <w:rFonts w:eastAsia="Times New Roman"/>
          <w:bCs/>
          <w:iCs/>
          <w:lang w:val="es-ES_tradnl"/>
        </w:rPr>
        <w:t xml:space="preserve"> </w:t>
      </w:r>
      <w:r w:rsidR="00990F76">
        <w:rPr>
          <w:rFonts w:eastAsia="Times New Roman"/>
          <w:bCs/>
          <w:iCs/>
          <w:lang w:val="es-ES_tradnl"/>
        </w:rPr>
        <w:t>Separata:</w:t>
      </w:r>
      <w:r w:rsidR="00336509" w:rsidRPr="00C37860">
        <w:rPr>
          <w:rFonts w:eastAsia="Times New Roman"/>
          <w:bCs/>
          <w:iCs/>
          <w:lang w:val="es-ES_tradnl"/>
        </w:rPr>
        <w:t>” Derecho Internac</w:t>
      </w:r>
      <w:r w:rsidR="00A6519F">
        <w:rPr>
          <w:rFonts w:eastAsia="Times New Roman"/>
          <w:bCs/>
          <w:iCs/>
          <w:lang w:val="es-ES_tradnl"/>
        </w:rPr>
        <w:t>ional de los Derechos Humanos”-</w:t>
      </w:r>
      <w:r w:rsidR="00336509" w:rsidRPr="00C37860">
        <w:rPr>
          <w:rFonts w:eastAsia="Times New Roman"/>
          <w:bCs/>
          <w:iCs/>
          <w:lang w:val="es-ES_tradnl"/>
        </w:rPr>
        <w:t>Normativa , Jurisprudencia  y   Doctri</w:t>
      </w:r>
      <w:r>
        <w:rPr>
          <w:rFonts w:eastAsia="Times New Roman"/>
          <w:bCs/>
          <w:iCs/>
          <w:lang w:val="es-ES_tradnl"/>
        </w:rPr>
        <w:t>na de los sistemas universal e  Interamericano</w:t>
      </w:r>
      <w:r w:rsidR="00990F76">
        <w:rPr>
          <w:rFonts w:eastAsia="Times New Roman"/>
          <w:bCs/>
          <w:iCs/>
          <w:lang w:val="es-ES_tradnl"/>
        </w:rPr>
        <w:t>-</w:t>
      </w:r>
      <w:r w:rsidR="00F51C9E">
        <w:rPr>
          <w:rFonts w:eastAsia="Times New Roman"/>
          <w:bCs/>
          <w:iCs/>
          <w:lang w:val="es-ES_tradnl"/>
        </w:rPr>
        <w:t xml:space="preserve"> N.U.</w:t>
      </w:r>
    </w:p>
    <w:p w:rsidR="00A6519F" w:rsidRDefault="00CA685C" w:rsidP="00A6519F">
      <w:pPr>
        <w:shd w:val="clear" w:color="auto" w:fill="FFFFFF"/>
        <w:spacing w:line="518" w:lineRule="exact"/>
        <w:ind w:left="1134" w:right="96" w:hanging="1134"/>
        <w:rPr>
          <w:rFonts w:eastAsia="Times New Roman"/>
          <w:bCs/>
          <w:iCs/>
          <w:lang w:val="es-ES_tradnl"/>
        </w:rPr>
      </w:pPr>
      <w:r>
        <w:rPr>
          <w:rFonts w:eastAsia="Times New Roman"/>
          <w:bCs/>
          <w:iCs/>
          <w:lang w:val="es-ES_tradnl"/>
        </w:rPr>
        <w:t xml:space="preserve">  </w:t>
      </w:r>
    </w:p>
    <w:p w:rsidR="00A6519F" w:rsidRDefault="0096792C" w:rsidP="00A6519F">
      <w:pPr>
        <w:shd w:val="clear" w:color="auto" w:fill="FFFFFF"/>
        <w:spacing w:line="518" w:lineRule="exact"/>
        <w:ind w:left="1134" w:right="96" w:hanging="1134"/>
        <w:rPr>
          <w:rFonts w:eastAsia="Times New Roman"/>
          <w:b/>
          <w:bCs/>
          <w:iCs/>
          <w:lang w:val="es-ES_tradnl"/>
        </w:rPr>
      </w:pPr>
      <w:r>
        <w:rPr>
          <w:rFonts w:eastAsia="Times New Roman"/>
          <w:bCs/>
          <w:iCs/>
          <w:lang w:val="es-ES_tradnl"/>
        </w:rPr>
        <w:t xml:space="preserve"> </w:t>
      </w:r>
      <w:r w:rsidR="00CA685C" w:rsidRPr="00CA685C">
        <w:rPr>
          <w:rFonts w:eastAsia="Times New Roman"/>
          <w:b/>
          <w:bCs/>
          <w:iCs/>
          <w:lang w:val="es-ES_tradnl"/>
        </w:rPr>
        <w:t>8.3.-</w:t>
      </w:r>
      <w:r w:rsidR="00CB6D88">
        <w:rPr>
          <w:rFonts w:eastAsia="Times New Roman"/>
          <w:bCs/>
          <w:iCs/>
          <w:lang w:val="es-ES_tradnl"/>
        </w:rPr>
        <w:t xml:space="preserve"> </w:t>
      </w:r>
      <w:r w:rsidR="00F07688" w:rsidRPr="00F07688">
        <w:rPr>
          <w:rFonts w:eastAsia="Times New Roman"/>
          <w:b/>
          <w:bCs/>
          <w:iCs/>
          <w:lang w:val="es-ES_tradnl"/>
        </w:rPr>
        <w:t>COMPLEMENTARIA:</w:t>
      </w:r>
    </w:p>
    <w:p w:rsidR="00336509" w:rsidRPr="00A6519F" w:rsidRDefault="00A6519F" w:rsidP="00A6519F">
      <w:pPr>
        <w:shd w:val="clear" w:color="auto" w:fill="FFFFFF"/>
        <w:spacing w:line="518" w:lineRule="exact"/>
        <w:ind w:left="1134" w:right="96" w:hanging="1134"/>
        <w:rPr>
          <w:rFonts w:eastAsia="Times New Roman"/>
          <w:b/>
          <w:bCs/>
          <w:iCs/>
          <w:lang w:val="es-ES_tradnl"/>
        </w:rPr>
      </w:pPr>
      <w:r>
        <w:rPr>
          <w:rFonts w:eastAsia="Times New Roman"/>
          <w:b/>
          <w:bCs/>
          <w:iCs/>
          <w:lang w:val="es-ES_tradnl"/>
        </w:rPr>
        <w:t xml:space="preserve">      </w:t>
      </w:r>
      <w:r w:rsidR="007279CE">
        <w:rPr>
          <w:rFonts w:eastAsia="Times New Roman"/>
          <w:bCs/>
          <w:iCs/>
          <w:lang w:val="es-ES_tradnl"/>
        </w:rPr>
        <w:t>17</w:t>
      </w:r>
      <w:r w:rsidR="00336509" w:rsidRPr="00C37860">
        <w:rPr>
          <w:rFonts w:eastAsia="Times New Roman"/>
          <w:bCs/>
          <w:iCs/>
          <w:lang w:val="es-ES_tradnl"/>
        </w:rPr>
        <w:t xml:space="preserve">.- </w:t>
      </w:r>
      <w:r>
        <w:rPr>
          <w:rFonts w:eastAsia="Times New Roman"/>
          <w:bCs/>
          <w:iCs/>
          <w:lang w:val="es-ES_tradnl"/>
        </w:rPr>
        <w:t xml:space="preserve"> </w:t>
      </w:r>
      <w:r w:rsidR="00336509" w:rsidRPr="00C37860">
        <w:rPr>
          <w:rFonts w:eastAsia="Times New Roman"/>
          <w:bCs/>
          <w:iCs/>
          <w:lang w:val="es-ES_tradnl"/>
        </w:rPr>
        <w:t>Ley Orgánica Del Poder  Judicial</w:t>
      </w:r>
    </w:p>
    <w:p w:rsidR="00336509" w:rsidRPr="00C37860" w:rsidRDefault="00A6519F" w:rsidP="00336509">
      <w:pPr>
        <w:shd w:val="clear" w:color="auto" w:fill="FFFFFF"/>
        <w:spacing w:line="518" w:lineRule="exact"/>
        <w:ind w:left="451" w:right="96"/>
        <w:rPr>
          <w:rFonts w:eastAsia="Times New Roman"/>
          <w:bCs/>
          <w:iCs/>
          <w:lang w:val="es-ES_tradnl"/>
        </w:rPr>
      </w:pPr>
      <w:r>
        <w:rPr>
          <w:rFonts w:eastAsia="Times New Roman"/>
          <w:bCs/>
          <w:iCs/>
          <w:lang w:val="es-ES_tradnl"/>
        </w:rPr>
        <w:t xml:space="preserve"> </w:t>
      </w:r>
      <w:r w:rsidR="007279CE">
        <w:rPr>
          <w:rFonts w:eastAsia="Times New Roman"/>
          <w:bCs/>
          <w:iCs/>
          <w:lang w:val="es-ES_tradnl"/>
        </w:rPr>
        <w:t>18</w:t>
      </w:r>
      <w:r w:rsidR="00336509" w:rsidRPr="00C37860">
        <w:rPr>
          <w:rFonts w:eastAsia="Times New Roman"/>
          <w:bCs/>
          <w:iCs/>
          <w:lang w:val="es-ES_tradnl"/>
        </w:rPr>
        <w:t xml:space="preserve">- </w:t>
      </w:r>
      <w:r>
        <w:rPr>
          <w:rFonts w:eastAsia="Times New Roman"/>
          <w:bCs/>
          <w:iCs/>
          <w:lang w:val="es-ES_tradnl"/>
        </w:rPr>
        <w:t xml:space="preserve">  </w:t>
      </w:r>
      <w:r w:rsidR="00336509" w:rsidRPr="00C37860">
        <w:rPr>
          <w:rFonts w:eastAsia="Times New Roman"/>
          <w:bCs/>
          <w:iCs/>
          <w:lang w:val="es-ES_tradnl"/>
        </w:rPr>
        <w:t>Ley Orgánica del Ministerio Público</w:t>
      </w:r>
    </w:p>
    <w:p w:rsidR="00DE0EB0" w:rsidRPr="00DE0EB0" w:rsidRDefault="00DE0EB0" w:rsidP="00FD5925">
      <w:pPr>
        <w:shd w:val="clear" w:color="auto" w:fill="FFFFFF"/>
        <w:ind w:right="2"/>
        <w:jc w:val="right"/>
        <w:rPr>
          <w:iCs/>
          <w:lang w:val="es-ES_tradnl"/>
        </w:rPr>
      </w:pPr>
    </w:p>
    <w:p w:rsidR="00DE0EB0" w:rsidRPr="00DE0EB0" w:rsidRDefault="00DE0EB0" w:rsidP="00FD5925">
      <w:pPr>
        <w:shd w:val="clear" w:color="auto" w:fill="FFFFFF"/>
        <w:ind w:right="2"/>
        <w:jc w:val="right"/>
        <w:rPr>
          <w:iCs/>
          <w:lang w:val="es-ES_tradnl"/>
        </w:rPr>
      </w:pPr>
    </w:p>
    <w:p w:rsidR="00DE0EB0" w:rsidRDefault="00AB3D39" w:rsidP="00AB3D39">
      <w:pPr>
        <w:shd w:val="clear" w:color="auto" w:fill="FFFFFF"/>
        <w:ind w:right="2"/>
        <w:rPr>
          <w:i/>
          <w:iCs/>
          <w:lang w:val="es-ES_tradnl"/>
        </w:rPr>
      </w:pPr>
      <w:r>
        <w:rPr>
          <w:iCs/>
          <w:lang w:val="es-ES_tradnl"/>
        </w:rPr>
        <w:tab/>
      </w:r>
      <w:r>
        <w:rPr>
          <w:iCs/>
          <w:lang w:val="es-ES_tradnl"/>
        </w:rPr>
        <w:tab/>
      </w:r>
      <w:r>
        <w:rPr>
          <w:iCs/>
          <w:lang w:val="es-ES_tradnl"/>
        </w:rPr>
        <w:tab/>
      </w:r>
      <w:r>
        <w:rPr>
          <w:iCs/>
          <w:lang w:val="es-ES_tradnl"/>
        </w:rPr>
        <w:tab/>
      </w:r>
      <w:r>
        <w:rPr>
          <w:iCs/>
          <w:lang w:val="es-ES_tradnl"/>
        </w:rPr>
        <w:tab/>
        <w:t>------------O------------</w:t>
      </w:r>
    </w:p>
    <w:p w:rsidR="00DE0EB0" w:rsidRDefault="00DE0EB0" w:rsidP="00FD5925">
      <w:pPr>
        <w:shd w:val="clear" w:color="auto" w:fill="FFFFFF"/>
        <w:ind w:right="2"/>
        <w:jc w:val="right"/>
        <w:rPr>
          <w:i/>
          <w:iCs/>
          <w:lang w:val="es-ES_tradnl"/>
        </w:rPr>
      </w:pPr>
    </w:p>
    <w:p w:rsidR="00DE0EB0" w:rsidRDefault="00DE0EB0" w:rsidP="00FD5925">
      <w:pPr>
        <w:shd w:val="clear" w:color="auto" w:fill="FFFFFF"/>
        <w:ind w:right="2"/>
        <w:jc w:val="right"/>
        <w:rPr>
          <w:i/>
          <w:iCs/>
          <w:lang w:val="es-ES_tradnl"/>
        </w:rPr>
      </w:pPr>
    </w:p>
    <w:p w:rsidR="00CF5472" w:rsidRPr="005006D1" w:rsidRDefault="00B40ECD" w:rsidP="00990F76">
      <w:pPr>
        <w:shd w:val="clear" w:color="auto" w:fill="FFFFFF"/>
        <w:ind w:right="2"/>
        <w:jc w:val="center"/>
        <w:rPr>
          <w:iCs/>
          <w:lang w:val="es-ES_tradnl"/>
        </w:rPr>
      </w:pPr>
      <w:r>
        <w:rPr>
          <w:noProof/>
        </w:rPr>
        <w:drawing>
          <wp:anchor distT="0" distB="0" distL="114300" distR="114300" simplePos="0" relativeHeight="251663872" behindDoc="0" locked="0" layoutInCell="1" allowOverlap="1" wp14:anchorId="4EC8CA5B" wp14:editId="0807D875">
            <wp:simplePos x="0" y="0"/>
            <wp:positionH relativeFrom="column">
              <wp:posOffset>485775</wp:posOffset>
            </wp:positionH>
            <wp:positionV relativeFrom="paragraph">
              <wp:posOffset>59690</wp:posOffset>
            </wp:positionV>
            <wp:extent cx="1019175" cy="10001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7154" t="48296" r="63148" b="34769"/>
                    <a:stretch/>
                  </pic:blipFill>
                  <pic:spPr bwMode="auto">
                    <a:xfrm>
                      <a:off x="0" y="0"/>
                      <a:ext cx="1019175"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0F76">
        <w:rPr>
          <w:iCs/>
          <w:lang w:val="es-ES_tradnl"/>
        </w:rPr>
        <w:t xml:space="preserve">                                                                  </w:t>
      </w:r>
      <w:r w:rsidR="00B531B7">
        <w:rPr>
          <w:iCs/>
          <w:lang w:val="es-ES_tradnl"/>
        </w:rPr>
        <w:t>Huacho, febrero del  2018</w:t>
      </w:r>
    </w:p>
    <w:p w:rsidR="00CF5472" w:rsidRDefault="00CF5472" w:rsidP="00CF5472">
      <w:pPr>
        <w:shd w:val="clear" w:color="auto" w:fill="FFFFFF"/>
        <w:ind w:right="1766"/>
        <w:rPr>
          <w:i/>
          <w:iCs/>
          <w:lang w:val="es-ES_tradnl"/>
        </w:rPr>
      </w:pPr>
    </w:p>
    <w:p w:rsidR="00CF5472" w:rsidRDefault="00CF5472" w:rsidP="00CF5472">
      <w:pPr>
        <w:shd w:val="clear" w:color="auto" w:fill="FFFFFF"/>
        <w:ind w:right="1766"/>
        <w:rPr>
          <w:i/>
          <w:iCs/>
          <w:lang w:val="es-ES_tradnl"/>
        </w:rPr>
      </w:pPr>
    </w:p>
    <w:p w:rsidR="00FD5925" w:rsidRDefault="00FD5925" w:rsidP="00CF5472">
      <w:pPr>
        <w:shd w:val="clear" w:color="auto" w:fill="FFFFFF"/>
        <w:ind w:right="55"/>
        <w:jc w:val="center"/>
        <w:rPr>
          <w:i/>
          <w:iCs/>
          <w:lang w:val="es-ES_tradnl"/>
        </w:rPr>
      </w:pPr>
    </w:p>
    <w:p w:rsidR="00CF5472" w:rsidRPr="00AB3D39" w:rsidRDefault="007279CE" w:rsidP="007279CE">
      <w:pPr>
        <w:shd w:val="clear" w:color="auto" w:fill="FFFFFF"/>
        <w:ind w:left="5040" w:right="55"/>
        <w:jc w:val="center"/>
        <w:rPr>
          <w:iCs/>
          <w:lang w:val="es-ES_tradnl"/>
        </w:rPr>
      </w:pPr>
      <w:r>
        <w:rPr>
          <w:i/>
          <w:iCs/>
          <w:lang w:val="es-ES_tradnl"/>
        </w:rPr>
        <w:t xml:space="preserve">             </w:t>
      </w:r>
      <w:r w:rsidR="00990F76">
        <w:rPr>
          <w:i/>
          <w:iCs/>
          <w:lang w:val="es-ES_tradnl"/>
        </w:rPr>
        <w:t xml:space="preserve">                  </w:t>
      </w:r>
      <w:r w:rsidR="00CF5472" w:rsidRPr="00AB3D39">
        <w:rPr>
          <w:iCs/>
          <w:lang w:val="es-ES_tradnl"/>
        </w:rPr>
        <w:t>_____________</w:t>
      </w:r>
      <w:r w:rsidR="005006D1" w:rsidRPr="00AB3D39">
        <w:rPr>
          <w:iCs/>
          <w:lang w:val="es-ES_tradnl"/>
        </w:rPr>
        <w:t>_________________</w:t>
      </w:r>
    </w:p>
    <w:p w:rsidR="00327BFA" w:rsidRPr="00AB3D39" w:rsidRDefault="00327BFA" w:rsidP="00327BFA">
      <w:pPr>
        <w:shd w:val="clear" w:color="auto" w:fill="FFFFFF"/>
        <w:ind w:left="2880" w:right="55" w:firstLine="720"/>
        <w:jc w:val="center"/>
        <w:rPr>
          <w:b/>
          <w:bCs/>
          <w:iCs/>
          <w:lang w:val="es-ES_tradnl"/>
        </w:rPr>
      </w:pPr>
      <w:r w:rsidRPr="00AB3D39">
        <w:rPr>
          <w:b/>
          <w:bCs/>
          <w:iCs/>
          <w:lang w:val="es-ES_tradnl"/>
        </w:rPr>
        <w:t xml:space="preserve">    </w:t>
      </w:r>
      <w:r w:rsidR="007279CE" w:rsidRPr="00AB3D39">
        <w:rPr>
          <w:b/>
          <w:bCs/>
          <w:iCs/>
          <w:lang w:val="es-ES_tradnl"/>
        </w:rPr>
        <w:t xml:space="preserve">        </w:t>
      </w:r>
      <w:r w:rsidRPr="00AB3D39">
        <w:rPr>
          <w:b/>
          <w:bCs/>
          <w:iCs/>
          <w:lang w:val="es-ES_tradnl"/>
        </w:rPr>
        <w:t xml:space="preserve">  </w:t>
      </w:r>
      <w:r w:rsidR="00B21F58">
        <w:rPr>
          <w:b/>
          <w:bCs/>
          <w:iCs/>
          <w:lang w:val="es-ES_tradnl"/>
        </w:rPr>
        <w:t xml:space="preserve"> </w:t>
      </w:r>
      <w:r w:rsidRPr="00AB3D39">
        <w:rPr>
          <w:b/>
          <w:bCs/>
          <w:iCs/>
          <w:lang w:val="es-ES_tradnl"/>
        </w:rPr>
        <w:t>DR. CARLOS CONDE SALINAS</w:t>
      </w:r>
    </w:p>
    <w:p w:rsidR="00156014" w:rsidRPr="007279CE" w:rsidRDefault="00327BFA" w:rsidP="00327BFA">
      <w:pPr>
        <w:shd w:val="clear" w:color="auto" w:fill="FFFFFF"/>
        <w:ind w:left="2880" w:right="55" w:firstLine="720"/>
        <w:jc w:val="center"/>
      </w:pPr>
      <w:r>
        <w:rPr>
          <w:b/>
          <w:bCs/>
          <w:i/>
          <w:iCs/>
          <w:lang w:val="es-ES_tradnl"/>
        </w:rPr>
        <w:t xml:space="preserve">    </w:t>
      </w:r>
      <w:r w:rsidR="007279CE">
        <w:rPr>
          <w:b/>
          <w:bCs/>
          <w:i/>
          <w:iCs/>
          <w:lang w:val="es-ES_tradnl"/>
        </w:rPr>
        <w:t xml:space="preserve">        </w:t>
      </w:r>
      <w:r w:rsidR="00B21F58">
        <w:rPr>
          <w:b/>
          <w:bCs/>
          <w:i/>
          <w:iCs/>
          <w:lang w:val="es-ES_tradnl"/>
        </w:rPr>
        <w:t xml:space="preserve"> </w:t>
      </w:r>
      <w:r w:rsidR="007279CE">
        <w:rPr>
          <w:b/>
          <w:bCs/>
          <w:i/>
          <w:iCs/>
          <w:lang w:val="es-ES_tradnl"/>
        </w:rPr>
        <w:t xml:space="preserve"> </w:t>
      </w:r>
      <w:r w:rsidR="000914D4" w:rsidRPr="007279CE">
        <w:rPr>
          <w:bCs/>
          <w:iCs/>
          <w:lang w:val="es-ES_tradnl"/>
        </w:rPr>
        <w:t>Docente</w:t>
      </w:r>
      <w:r w:rsidRPr="007279CE">
        <w:rPr>
          <w:bCs/>
          <w:iCs/>
          <w:lang w:val="es-ES_tradnl"/>
        </w:rPr>
        <w:t xml:space="preserve"> del Curso</w:t>
      </w:r>
    </w:p>
    <w:sectPr w:rsidR="00156014" w:rsidRPr="007279CE" w:rsidSect="00CF5472">
      <w:pgSz w:w="11909" w:h="16834" w:code="9"/>
      <w:pgMar w:top="1701" w:right="1701" w:bottom="1701"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E7A" w:rsidRDefault="00E43E7A" w:rsidP="00CF5472">
      <w:r>
        <w:separator/>
      </w:r>
    </w:p>
  </w:endnote>
  <w:endnote w:type="continuationSeparator" w:id="0">
    <w:p w:rsidR="00E43E7A" w:rsidRDefault="00E43E7A" w:rsidP="00CF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E7A" w:rsidRDefault="00E43E7A" w:rsidP="00CF5472">
      <w:r>
        <w:separator/>
      </w:r>
    </w:p>
  </w:footnote>
  <w:footnote w:type="continuationSeparator" w:id="0">
    <w:p w:rsidR="00E43E7A" w:rsidRDefault="00E43E7A" w:rsidP="00CF5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284AD2"/>
    <w:lvl w:ilvl="0">
      <w:numFmt w:val="bullet"/>
      <w:lvlText w:val="*"/>
      <w:lvlJc w:val="left"/>
    </w:lvl>
  </w:abstractNum>
  <w:abstractNum w:abstractNumId="1">
    <w:nsid w:val="0E3D5F4D"/>
    <w:multiLevelType w:val="multilevel"/>
    <w:tmpl w:val="A82E836A"/>
    <w:lvl w:ilvl="0">
      <w:start w:val="1"/>
      <w:numFmt w:val="decimal"/>
      <w:lvlText w:val="%1."/>
      <w:lvlJc w:val="left"/>
      <w:pPr>
        <w:ind w:left="360" w:hanging="360"/>
      </w:pPr>
      <w:rPr>
        <w:rFonts w:hint="default"/>
      </w:rPr>
    </w:lvl>
    <w:lvl w:ilvl="1">
      <w:start w:val="1"/>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
    <w:nsid w:val="2EF818FE"/>
    <w:multiLevelType w:val="hybridMultilevel"/>
    <w:tmpl w:val="DAC44A1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nsid w:val="3CCE600C"/>
    <w:multiLevelType w:val="hybridMultilevel"/>
    <w:tmpl w:val="E266F86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7DE0FE6"/>
    <w:multiLevelType w:val="hybridMultilevel"/>
    <w:tmpl w:val="1FEC0140"/>
    <w:lvl w:ilvl="0" w:tplc="280A0001">
      <w:start w:val="1"/>
      <w:numFmt w:val="bullet"/>
      <w:lvlText w:val=""/>
      <w:lvlJc w:val="left"/>
      <w:pPr>
        <w:ind w:left="720" w:hanging="360"/>
      </w:pPr>
      <w:rPr>
        <w:rFonts w:ascii="Symbol" w:hAnsi="Symbol" w:hint="default"/>
      </w:rPr>
    </w:lvl>
    <w:lvl w:ilvl="1" w:tplc="5ABAFEFA">
      <w:numFmt w:val="bullet"/>
      <w:lvlText w:val="•"/>
      <w:lvlJc w:val="left"/>
      <w:pPr>
        <w:ind w:left="1440" w:hanging="360"/>
      </w:pPr>
      <w:rPr>
        <w:rFonts w:ascii="Arial" w:eastAsia="Times New Roman" w:hAnsi="Arial" w:cs="Arial" w:hint="default"/>
        <w:i/>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26"/>
        <w:lvlJc w:val="left"/>
        <w:rPr>
          <w:rFonts w:ascii="Arial" w:hAnsi="Arial" w:cs="Arial" w:hint="default"/>
        </w:rPr>
      </w:lvl>
    </w:lvlOverride>
  </w:num>
  <w:num w:numId="2">
    <w:abstractNumId w:val="0"/>
    <w:lvlOverride w:ilvl="0">
      <w:lvl w:ilvl="0">
        <w:start w:val="65535"/>
        <w:numFmt w:val="bullet"/>
        <w:lvlText w:val="•"/>
        <w:legacy w:legacy="1" w:legacySpace="0" w:legacyIndent="341"/>
        <w:lvlJc w:val="left"/>
        <w:rPr>
          <w:rFonts w:ascii="Arial" w:hAnsi="Arial" w:cs="Arial" w:hint="default"/>
        </w:rPr>
      </w:lvl>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14"/>
    <w:rsid w:val="000301A0"/>
    <w:rsid w:val="00044573"/>
    <w:rsid w:val="000914D4"/>
    <w:rsid w:val="00094CAB"/>
    <w:rsid w:val="000C186B"/>
    <w:rsid w:val="000F0CA3"/>
    <w:rsid w:val="000F357E"/>
    <w:rsid w:val="000F3E08"/>
    <w:rsid w:val="001010C1"/>
    <w:rsid w:val="00101C20"/>
    <w:rsid w:val="0010670F"/>
    <w:rsid w:val="00140DA7"/>
    <w:rsid w:val="00141393"/>
    <w:rsid w:val="00156014"/>
    <w:rsid w:val="00185DB6"/>
    <w:rsid w:val="001D56A7"/>
    <w:rsid w:val="001E0E8D"/>
    <w:rsid w:val="00224867"/>
    <w:rsid w:val="00244751"/>
    <w:rsid w:val="002474D8"/>
    <w:rsid w:val="00266569"/>
    <w:rsid w:val="00293232"/>
    <w:rsid w:val="002A14E6"/>
    <w:rsid w:val="002A5AA9"/>
    <w:rsid w:val="002D08F2"/>
    <w:rsid w:val="002E7C99"/>
    <w:rsid w:val="00315272"/>
    <w:rsid w:val="00327BFA"/>
    <w:rsid w:val="00330777"/>
    <w:rsid w:val="00336509"/>
    <w:rsid w:val="0037021A"/>
    <w:rsid w:val="0037370D"/>
    <w:rsid w:val="003842DC"/>
    <w:rsid w:val="00395018"/>
    <w:rsid w:val="003960DB"/>
    <w:rsid w:val="003D0C43"/>
    <w:rsid w:val="003D794E"/>
    <w:rsid w:val="003E1B20"/>
    <w:rsid w:val="00406991"/>
    <w:rsid w:val="00440348"/>
    <w:rsid w:val="004D3A9E"/>
    <w:rsid w:val="005006D1"/>
    <w:rsid w:val="0052162D"/>
    <w:rsid w:val="00527370"/>
    <w:rsid w:val="005338CA"/>
    <w:rsid w:val="00550721"/>
    <w:rsid w:val="005511EA"/>
    <w:rsid w:val="00580492"/>
    <w:rsid w:val="00587BC4"/>
    <w:rsid w:val="00594290"/>
    <w:rsid w:val="005A3DBE"/>
    <w:rsid w:val="005B5C66"/>
    <w:rsid w:val="005E0EF1"/>
    <w:rsid w:val="006047F8"/>
    <w:rsid w:val="006105B8"/>
    <w:rsid w:val="006118BF"/>
    <w:rsid w:val="006145DD"/>
    <w:rsid w:val="00622A6C"/>
    <w:rsid w:val="0066257B"/>
    <w:rsid w:val="00676723"/>
    <w:rsid w:val="0067676E"/>
    <w:rsid w:val="00694AEE"/>
    <w:rsid w:val="00695668"/>
    <w:rsid w:val="006F2C46"/>
    <w:rsid w:val="006F3D00"/>
    <w:rsid w:val="00700260"/>
    <w:rsid w:val="0070111D"/>
    <w:rsid w:val="0070587B"/>
    <w:rsid w:val="007151BB"/>
    <w:rsid w:val="007279CE"/>
    <w:rsid w:val="007332E5"/>
    <w:rsid w:val="00771CB8"/>
    <w:rsid w:val="00796621"/>
    <w:rsid w:val="007970F1"/>
    <w:rsid w:val="007A3235"/>
    <w:rsid w:val="007B4959"/>
    <w:rsid w:val="007D1BCE"/>
    <w:rsid w:val="007E0078"/>
    <w:rsid w:val="007F558A"/>
    <w:rsid w:val="0082428B"/>
    <w:rsid w:val="00840602"/>
    <w:rsid w:val="008446EF"/>
    <w:rsid w:val="00851563"/>
    <w:rsid w:val="00864D92"/>
    <w:rsid w:val="0088452F"/>
    <w:rsid w:val="008930C5"/>
    <w:rsid w:val="00893CC2"/>
    <w:rsid w:val="008B3246"/>
    <w:rsid w:val="008D15EE"/>
    <w:rsid w:val="00904A2D"/>
    <w:rsid w:val="00912EEB"/>
    <w:rsid w:val="0096792C"/>
    <w:rsid w:val="0097334D"/>
    <w:rsid w:val="00990F76"/>
    <w:rsid w:val="00A00E5C"/>
    <w:rsid w:val="00A0706B"/>
    <w:rsid w:val="00A107D2"/>
    <w:rsid w:val="00A151DF"/>
    <w:rsid w:val="00A440AE"/>
    <w:rsid w:val="00A53EC7"/>
    <w:rsid w:val="00A6519F"/>
    <w:rsid w:val="00A838B5"/>
    <w:rsid w:val="00AA319C"/>
    <w:rsid w:val="00AA631D"/>
    <w:rsid w:val="00AB3D39"/>
    <w:rsid w:val="00AD08FC"/>
    <w:rsid w:val="00AE170C"/>
    <w:rsid w:val="00AF2A46"/>
    <w:rsid w:val="00B21F58"/>
    <w:rsid w:val="00B2610C"/>
    <w:rsid w:val="00B40ECD"/>
    <w:rsid w:val="00B46CE4"/>
    <w:rsid w:val="00B5129E"/>
    <w:rsid w:val="00B531B7"/>
    <w:rsid w:val="00B927EC"/>
    <w:rsid w:val="00B97DD3"/>
    <w:rsid w:val="00BC5932"/>
    <w:rsid w:val="00C37860"/>
    <w:rsid w:val="00C46F75"/>
    <w:rsid w:val="00C72598"/>
    <w:rsid w:val="00C74CE0"/>
    <w:rsid w:val="00C75397"/>
    <w:rsid w:val="00C9285B"/>
    <w:rsid w:val="00CA05F5"/>
    <w:rsid w:val="00CA1852"/>
    <w:rsid w:val="00CA556A"/>
    <w:rsid w:val="00CA685C"/>
    <w:rsid w:val="00CB0ADB"/>
    <w:rsid w:val="00CB6D88"/>
    <w:rsid w:val="00CF1997"/>
    <w:rsid w:val="00CF5472"/>
    <w:rsid w:val="00CF7CD8"/>
    <w:rsid w:val="00D56304"/>
    <w:rsid w:val="00D80AC3"/>
    <w:rsid w:val="00D83ED3"/>
    <w:rsid w:val="00D86F38"/>
    <w:rsid w:val="00D958C6"/>
    <w:rsid w:val="00DC0100"/>
    <w:rsid w:val="00DC2333"/>
    <w:rsid w:val="00DE0EB0"/>
    <w:rsid w:val="00E32CBB"/>
    <w:rsid w:val="00E43E7A"/>
    <w:rsid w:val="00E52FB5"/>
    <w:rsid w:val="00E55302"/>
    <w:rsid w:val="00E6522E"/>
    <w:rsid w:val="00E6762E"/>
    <w:rsid w:val="00EB60B0"/>
    <w:rsid w:val="00EF0EF3"/>
    <w:rsid w:val="00EF5706"/>
    <w:rsid w:val="00EF5F59"/>
    <w:rsid w:val="00F07688"/>
    <w:rsid w:val="00F1298D"/>
    <w:rsid w:val="00F51C9E"/>
    <w:rsid w:val="00F567E8"/>
    <w:rsid w:val="00F7198E"/>
    <w:rsid w:val="00F73502"/>
    <w:rsid w:val="00FA5338"/>
    <w:rsid w:val="00FA5FCD"/>
    <w:rsid w:val="00FB0456"/>
    <w:rsid w:val="00FD5925"/>
    <w:rsid w:val="00FD75E4"/>
    <w:rsid w:val="00FE308D"/>
    <w:rsid w:val="00FE6391"/>
    <w:rsid w:val="00FF5F3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5F3EDC-E496-4447-8211-02378B59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5472"/>
    <w:pPr>
      <w:tabs>
        <w:tab w:val="center" w:pos="4419"/>
        <w:tab w:val="right" w:pos="8838"/>
      </w:tabs>
    </w:pPr>
  </w:style>
  <w:style w:type="character" w:customStyle="1" w:styleId="EncabezadoCar">
    <w:name w:val="Encabezado Car"/>
    <w:basedOn w:val="Fuentedeprrafopredeter"/>
    <w:link w:val="Encabezado"/>
    <w:uiPriority w:val="99"/>
    <w:rsid w:val="00CF5472"/>
    <w:rPr>
      <w:rFonts w:ascii="Arial" w:hAnsi="Arial" w:cs="Arial"/>
      <w:sz w:val="20"/>
      <w:szCs w:val="20"/>
    </w:rPr>
  </w:style>
  <w:style w:type="paragraph" w:styleId="Piedepgina">
    <w:name w:val="footer"/>
    <w:basedOn w:val="Normal"/>
    <w:link w:val="PiedepginaCar"/>
    <w:uiPriority w:val="99"/>
    <w:unhideWhenUsed/>
    <w:rsid w:val="00CF5472"/>
    <w:pPr>
      <w:tabs>
        <w:tab w:val="center" w:pos="4419"/>
        <w:tab w:val="right" w:pos="8838"/>
      </w:tabs>
    </w:pPr>
  </w:style>
  <w:style w:type="character" w:customStyle="1" w:styleId="PiedepginaCar">
    <w:name w:val="Pie de página Car"/>
    <w:basedOn w:val="Fuentedeprrafopredeter"/>
    <w:link w:val="Piedepgina"/>
    <w:uiPriority w:val="99"/>
    <w:rsid w:val="00CF5472"/>
    <w:rPr>
      <w:rFonts w:ascii="Arial" w:hAnsi="Arial" w:cs="Arial"/>
      <w:sz w:val="20"/>
      <w:szCs w:val="20"/>
    </w:rPr>
  </w:style>
  <w:style w:type="paragraph" w:styleId="Prrafodelista">
    <w:name w:val="List Paragraph"/>
    <w:basedOn w:val="Normal"/>
    <w:uiPriority w:val="34"/>
    <w:qFormat/>
    <w:rsid w:val="00A53EC7"/>
    <w:pPr>
      <w:ind w:left="720"/>
      <w:contextualSpacing/>
    </w:pPr>
  </w:style>
  <w:style w:type="character" w:styleId="Hipervnculo">
    <w:name w:val="Hyperlink"/>
    <w:basedOn w:val="Fuentedeprrafopredeter"/>
    <w:uiPriority w:val="99"/>
    <w:unhideWhenUsed/>
    <w:rsid w:val="00A53EC7"/>
    <w:rPr>
      <w:color w:val="0563C1" w:themeColor="hyperlink"/>
      <w:u w:val="single"/>
    </w:rPr>
  </w:style>
  <w:style w:type="paragraph" w:styleId="Textodeglobo">
    <w:name w:val="Balloon Text"/>
    <w:basedOn w:val="Normal"/>
    <w:link w:val="TextodegloboCar"/>
    <w:uiPriority w:val="99"/>
    <w:semiHidden/>
    <w:unhideWhenUsed/>
    <w:rsid w:val="00F567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arlos.conde5623@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04A7-3D58-4E65-91D7-5B1B665C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2745</Words>
  <Characters>15098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DERECHO</cp:lastModifiedBy>
  <cp:revision>2</cp:revision>
  <cp:lastPrinted>2017-03-16T17:11:00Z</cp:lastPrinted>
  <dcterms:created xsi:type="dcterms:W3CDTF">2018-08-09T15:35:00Z</dcterms:created>
  <dcterms:modified xsi:type="dcterms:W3CDTF">2018-08-09T15:35:00Z</dcterms:modified>
</cp:coreProperties>
</file>