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E0" w:rsidRPr="009B4389" w:rsidRDefault="006222E0" w:rsidP="006222E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B4389">
        <w:rPr>
          <w:rFonts w:ascii="Times New Roman" w:hAnsi="Times New Roman" w:cs="Times New Roman"/>
          <w:b/>
        </w:rPr>
        <w:t xml:space="preserve">UNIVERSIDAD NACIONAL JOSE FAUSTINO SANCHEZ CARRION FACULTAD DE DERECHO Y CIENCIAS POLITICAS </w:t>
      </w:r>
    </w:p>
    <w:p w:rsidR="006222E0" w:rsidRPr="009B4389" w:rsidRDefault="006222E0" w:rsidP="006222E0">
      <w:pPr>
        <w:jc w:val="center"/>
        <w:rPr>
          <w:rFonts w:ascii="Times New Roman" w:hAnsi="Times New Roman" w:cs="Times New Roman"/>
          <w:b/>
        </w:rPr>
      </w:pPr>
      <w:r w:rsidRPr="009B4389">
        <w:rPr>
          <w:rFonts w:ascii="Times New Roman" w:hAnsi="Times New Roman" w:cs="Times New Roman"/>
          <w:b/>
        </w:rPr>
        <w:t>SYLLABUS</w:t>
      </w:r>
    </w:p>
    <w:p w:rsidR="006222E0" w:rsidRPr="009B4389" w:rsidRDefault="006222E0" w:rsidP="006222E0">
      <w:pPr>
        <w:jc w:val="center"/>
        <w:rPr>
          <w:rFonts w:ascii="Times New Roman" w:hAnsi="Times New Roman" w:cs="Times New Roman"/>
          <w:b/>
        </w:rPr>
      </w:pPr>
    </w:p>
    <w:p w:rsidR="006222E0" w:rsidRPr="009B4389" w:rsidRDefault="006222E0" w:rsidP="006222E0">
      <w:pPr>
        <w:rPr>
          <w:rFonts w:ascii="Times New Roman" w:hAnsi="Times New Roman" w:cs="Times New Roman"/>
          <w:b/>
        </w:rPr>
      </w:pPr>
      <w:r w:rsidRPr="009B4389">
        <w:rPr>
          <w:rFonts w:ascii="Times New Roman" w:hAnsi="Times New Roman" w:cs="Times New Roman"/>
          <w:b/>
        </w:rPr>
        <w:t>INFORMACIÓN GENERAL</w:t>
      </w:r>
    </w:p>
    <w:p w:rsidR="006222E0" w:rsidRPr="009B4389" w:rsidRDefault="006222E0" w:rsidP="006222E0">
      <w:pPr>
        <w:rPr>
          <w:rFonts w:ascii="Times New Roman" w:hAnsi="Times New Roman" w:cs="Times New Roman"/>
          <w:b/>
        </w:rPr>
      </w:pPr>
      <w:r w:rsidRPr="009B4389">
        <w:rPr>
          <w:rFonts w:ascii="Times New Roman" w:hAnsi="Times New Roman" w:cs="Times New Roman"/>
          <w:b/>
        </w:rPr>
        <w:t xml:space="preserve">CURSO      : </w:t>
      </w:r>
      <w:r w:rsidRPr="009B4389">
        <w:rPr>
          <w:rFonts w:ascii="Times New Roman" w:hAnsi="Times New Roman" w:cs="Times New Roman"/>
        </w:rPr>
        <w:t>Derecho Constitucional Comparado</w:t>
      </w:r>
      <w:r w:rsidR="00863D2E" w:rsidRPr="009B4389">
        <w:rPr>
          <w:rFonts w:ascii="Times New Roman" w:hAnsi="Times New Roman" w:cs="Times New Roman"/>
        </w:rPr>
        <w:t>.</w:t>
      </w:r>
    </w:p>
    <w:p w:rsidR="006222E0" w:rsidRPr="009B4389" w:rsidRDefault="006222E0" w:rsidP="006222E0">
      <w:pPr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  <w:b/>
        </w:rPr>
        <w:t xml:space="preserve">CICLO       :   </w:t>
      </w:r>
      <w:r w:rsidRPr="009B4389">
        <w:rPr>
          <w:rFonts w:ascii="Times New Roman" w:hAnsi="Times New Roman" w:cs="Times New Roman"/>
        </w:rPr>
        <w:t>2016-</w:t>
      </w:r>
      <w:r w:rsidR="00384F40">
        <w:rPr>
          <w:rFonts w:ascii="Times New Roman" w:hAnsi="Times New Roman" w:cs="Times New Roman"/>
        </w:rPr>
        <w:t>I</w:t>
      </w:r>
      <w:r w:rsidRPr="009B4389">
        <w:rPr>
          <w:rFonts w:ascii="Times New Roman" w:hAnsi="Times New Roman" w:cs="Times New Roman"/>
        </w:rPr>
        <w:t>I</w:t>
      </w:r>
    </w:p>
    <w:p w:rsidR="006222E0" w:rsidRPr="009B4389" w:rsidRDefault="006222E0" w:rsidP="006222E0">
      <w:pPr>
        <w:rPr>
          <w:rFonts w:ascii="Times New Roman" w:hAnsi="Times New Roman" w:cs="Times New Roman"/>
          <w:b/>
        </w:rPr>
      </w:pPr>
      <w:proofErr w:type="gramStart"/>
      <w:r w:rsidRPr="009B4389">
        <w:rPr>
          <w:rFonts w:ascii="Times New Roman" w:hAnsi="Times New Roman" w:cs="Times New Roman"/>
          <w:b/>
        </w:rPr>
        <w:t>DOCENTE :</w:t>
      </w:r>
      <w:proofErr w:type="gramEnd"/>
      <w:r w:rsidRPr="009B4389">
        <w:rPr>
          <w:rFonts w:ascii="Times New Roman" w:hAnsi="Times New Roman" w:cs="Times New Roman"/>
          <w:b/>
        </w:rPr>
        <w:t xml:space="preserve"> </w:t>
      </w:r>
      <w:r w:rsidRPr="009B4389">
        <w:rPr>
          <w:rFonts w:ascii="Times New Roman" w:hAnsi="Times New Roman" w:cs="Times New Roman"/>
        </w:rPr>
        <w:t>Jesús Alfredo Fuentes Gonzales</w:t>
      </w:r>
      <w:r w:rsidR="00863D2E" w:rsidRPr="009B4389">
        <w:rPr>
          <w:rFonts w:ascii="Times New Roman" w:hAnsi="Times New Roman" w:cs="Times New Roman"/>
        </w:rPr>
        <w:t>.</w:t>
      </w:r>
    </w:p>
    <w:p w:rsidR="006222E0" w:rsidRPr="009B4389" w:rsidRDefault="006222E0" w:rsidP="006222E0">
      <w:pPr>
        <w:rPr>
          <w:rFonts w:ascii="Times New Roman" w:hAnsi="Times New Roman" w:cs="Times New Roman"/>
          <w:b/>
        </w:rPr>
      </w:pPr>
      <w:r w:rsidRPr="009B4389">
        <w:rPr>
          <w:rFonts w:ascii="Times New Roman" w:hAnsi="Times New Roman" w:cs="Times New Roman"/>
          <w:b/>
        </w:rPr>
        <w:t xml:space="preserve">HORAS      : </w:t>
      </w:r>
      <w:r w:rsidRPr="009B4389">
        <w:rPr>
          <w:rFonts w:ascii="Times New Roman" w:hAnsi="Times New Roman" w:cs="Times New Roman"/>
        </w:rPr>
        <w:t>4 Horas  Semanal</w:t>
      </w:r>
      <w:r w:rsidR="00863D2E" w:rsidRPr="009B4389">
        <w:rPr>
          <w:rFonts w:ascii="Times New Roman" w:hAnsi="Times New Roman" w:cs="Times New Roman"/>
        </w:rPr>
        <w:t>es.</w:t>
      </w:r>
    </w:p>
    <w:p w:rsidR="006222E0" w:rsidRPr="009B4389" w:rsidRDefault="006222E0" w:rsidP="006222E0">
      <w:pPr>
        <w:jc w:val="center"/>
        <w:rPr>
          <w:rFonts w:ascii="Times New Roman" w:hAnsi="Times New Roman" w:cs="Times New Roman"/>
          <w:b/>
        </w:rPr>
      </w:pPr>
      <w:r w:rsidRPr="009B4389">
        <w:rPr>
          <w:rFonts w:ascii="Times New Roman" w:hAnsi="Times New Roman" w:cs="Times New Roman"/>
          <w:b/>
        </w:rPr>
        <w:t>-------------------------------------------------------------------------------------------------------------------</w:t>
      </w:r>
    </w:p>
    <w:p w:rsidR="00EA4348" w:rsidRPr="009B4389" w:rsidRDefault="00E3375F" w:rsidP="00EA4348">
      <w:pPr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I.</w:t>
      </w:r>
      <w:r w:rsidRPr="009B4389">
        <w:rPr>
          <w:rFonts w:ascii="Times New Roman" w:hAnsi="Times New Roman" w:cs="Times New Roman"/>
          <w:b/>
          <w:bCs/>
        </w:rPr>
        <w:t> PERFIL Y ORIENTACION:</w:t>
      </w:r>
      <w:r w:rsidRPr="009B4389">
        <w:rPr>
          <w:rFonts w:ascii="Times New Roman" w:hAnsi="Times New Roman" w:cs="Times New Roman"/>
        </w:rPr>
        <w:br/>
      </w:r>
    </w:p>
    <w:p w:rsidR="00E3375F" w:rsidRPr="009B4389" w:rsidRDefault="00E3375F" w:rsidP="00384F40">
      <w:pPr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 xml:space="preserve">El perfil del estudiante de la Universidad Nacional </w:t>
      </w:r>
      <w:r w:rsidR="00883653" w:rsidRPr="009B4389">
        <w:rPr>
          <w:rFonts w:ascii="Times New Roman" w:hAnsi="Times New Roman" w:cs="Times New Roman"/>
        </w:rPr>
        <w:t>José</w:t>
      </w:r>
      <w:r w:rsidRPr="009B4389">
        <w:rPr>
          <w:rFonts w:ascii="Times New Roman" w:hAnsi="Times New Roman" w:cs="Times New Roman"/>
        </w:rPr>
        <w:t xml:space="preserve"> Faustino </w:t>
      </w:r>
      <w:r w:rsidR="00883653" w:rsidRPr="009B4389">
        <w:rPr>
          <w:rFonts w:ascii="Times New Roman" w:hAnsi="Times New Roman" w:cs="Times New Roman"/>
        </w:rPr>
        <w:t>Sánchez</w:t>
      </w:r>
      <w:r w:rsidRPr="009B4389">
        <w:rPr>
          <w:rFonts w:ascii="Times New Roman" w:hAnsi="Times New Roman" w:cs="Times New Roman"/>
        </w:rPr>
        <w:t xml:space="preserve"> </w:t>
      </w:r>
      <w:r w:rsidR="00883653" w:rsidRPr="009B4389">
        <w:rPr>
          <w:rFonts w:ascii="Times New Roman" w:hAnsi="Times New Roman" w:cs="Times New Roman"/>
        </w:rPr>
        <w:t>Carrión</w:t>
      </w:r>
      <w:r w:rsidRPr="009B4389">
        <w:rPr>
          <w:rFonts w:ascii="Times New Roman" w:hAnsi="Times New Roman" w:cs="Times New Roman"/>
        </w:rPr>
        <w:t>, en plena época de globalización y en el auge de las tecnologías de información y comunicación</w:t>
      </w:r>
      <w:r w:rsidR="00883653" w:rsidRPr="009B4389">
        <w:rPr>
          <w:rFonts w:ascii="Times New Roman" w:hAnsi="Times New Roman" w:cs="Times New Roman"/>
        </w:rPr>
        <w:t>, está</w:t>
      </w:r>
      <w:r w:rsidRPr="009B4389">
        <w:rPr>
          <w:rFonts w:ascii="Times New Roman" w:hAnsi="Times New Roman" w:cs="Times New Roman"/>
        </w:rPr>
        <w:t xml:space="preserve"> adecuado a un aprendizaje interdisciplinario, pero más aún, para el curso que nos compete, con un contenido internacionalizado por la </w:t>
      </w:r>
      <w:r w:rsidR="00883653" w:rsidRPr="009B4389">
        <w:rPr>
          <w:rFonts w:ascii="Times New Roman" w:hAnsi="Times New Roman" w:cs="Times New Roman"/>
        </w:rPr>
        <w:t xml:space="preserve">aplicación </w:t>
      </w:r>
      <w:r w:rsidRPr="009B4389">
        <w:rPr>
          <w:rFonts w:ascii="Times New Roman" w:hAnsi="Times New Roman" w:cs="Times New Roman"/>
        </w:rPr>
        <w:t>del método comparativo</w:t>
      </w:r>
      <w:r w:rsidR="00883653" w:rsidRPr="009B4389">
        <w:rPr>
          <w:rFonts w:ascii="Times New Roman" w:hAnsi="Times New Roman" w:cs="Times New Roman"/>
        </w:rPr>
        <w:t xml:space="preserve"> en el estudio de nuestra Constitución en referencia  con las constituciones de Europa Continental, el sistema del common law – Inglaterra y Estados Unidos – y de las constituciones americanas</w:t>
      </w:r>
    </w:p>
    <w:p w:rsidR="00E3375F" w:rsidRPr="009B4389" w:rsidRDefault="00E3375F" w:rsidP="00883653">
      <w:pPr>
        <w:jc w:val="both"/>
        <w:rPr>
          <w:rFonts w:ascii="Times New Roman" w:hAnsi="Times New Roman" w:cs="Times New Roman"/>
          <w:b/>
        </w:rPr>
      </w:pPr>
      <w:r w:rsidRPr="009B4389">
        <w:rPr>
          <w:rFonts w:ascii="Times New Roman" w:hAnsi="Times New Roman" w:cs="Times New Roman"/>
          <w:b/>
        </w:rPr>
        <w:t xml:space="preserve">II. </w:t>
      </w:r>
      <w:r w:rsidR="00883653" w:rsidRPr="009B4389">
        <w:rPr>
          <w:rFonts w:ascii="Times New Roman" w:hAnsi="Times New Roman" w:cs="Times New Roman"/>
          <w:b/>
        </w:rPr>
        <w:t xml:space="preserve">OBJETIVO DEL </w:t>
      </w:r>
      <w:r w:rsidRPr="009B4389">
        <w:rPr>
          <w:rFonts w:ascii="Times New Roman" w:hAnsi="Times New Roman" w:cs="Times New Roman"/>
          <w:b/>
        </w:rPr>
        <w:t xml:space="preserve"> CURSO</w:t>
      </w:r>
    </w:p>
    <w:p w:rsidR="00883653" w:rsidRPr="009B4389" w:rsidRDefault="00883653" w:rsidP="00883653">
      <w:pPr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El objetivo central del curso es el entendimiento del derecho desde su diferenciación utilizando el método comparativo, a efecto de lograr que el alumno del curso pueda conocer los rasgos diferenciadores de las constituciones y la influencia de las mismas en nuestra constitución; efectivamente coincidimos con los profesores del curso en los distintos países latinoamericanos entendiendo que el Derecho Comparado permite enmendar errores, llenar vacíos y unificar criterios normativos.</w:t>
      </w:r>
    </w:p>
    <w:p w:rsidR="00E3375F" w:rsidRPr="009B4389" w:rsidRDefault="00E3375F" w:rsidP="00883653">
      <w:pPr>
        <w:jc w:val="both"/>
        <w:rPr>
          <w:rFonts w:ascii="Times New Roman" w:hAnsi="Times New Roman" w:cs="Times New Roman"/>
          <w:b/>
        </w:rPr>
      </w:pPr>
      <w:r w:rsidRPr="009B4389">
        <w:rPr>
          <w:rFonts w:ascii="Times New Roman" w:hAnsi="Times New Roman" w:cs="Times New Roman"/>
          <w:b/>
        </w:rPr>
        <w:t xml:space="preserve">III. </w:t>
      </w:r>
      <w:r w:rsidR="006222E0" w:rsidRPr="009B4389">
        <w:rPr>
          <w:rFonts w:ascii="Times New Roman" w:hAnsi="Times New Roman" w:cs="Times New Roman"/>
          <w:b/>
        </w:rPr>
        <w:t>TEMARIO</w:t>
      </w:r>
    </w:p>
    <w:p w:rsidR="00E3375F" w:rsidRPr="009B4389" w:rsidRDefault="00E3375F" w:rsidP="00883653">
      <w:pPr>
        <w:jc w:val="both"/>
        <w:rPr>
          <w:rFonts w:ascii="Times New Roman" w:hAnsi="Times New Roman" w:cs="Times New Roman"/>
          <w:b/>
        </w:rPr>
      </w:pPr>
      <w:r w:rsidRPr="009B4389">
        <w:rPr>
          <w:rFonts w:ascii="Times New Roman" w:hAnsi="Times New Roman" w:cs="Times New Roman"/>
          <w:b/>
        </w:rPr>
        <w:t xml:space="preserve">UNIDAD N° </w:t>
      </w:r>
      <w:r w:rsidR="00750BEA" w:rsidRPr="009B4389">
        <w:rPr>
          <w:rFonts w:ascii="Times New Roman" w:hAnsi="Times New Roman" w:cs="Times New Roman"/>
          <w:b/>
        </w:rPr>
        <w:t>1.-</w:t>
      </w:r>
    </w:p>
    <w:p w:rsidR="008B05B9" w:rsidRPr="009B4389" w:rsidRDefault="008B05B9" w:rsidP="00750BE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Concepto y evolución del Derecho Constitucional Comparado; rasgos históricos, finalidad, modelos.</w:t>
      </w:r>
    </w:p>
    <w:p w:rsidR="008B05B9" w:rsidRPr="009B4389" w:rsidRDefault="008B05B9" w:rsidP="008B05B9">
      <w:pPr>
        <w:pStyle w:val="Prrafodelista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 xml:space="preserve"> </w:t>
      </w:r>
    </w:p>
    <w:p w:rsidR="00750BEA" w:rsidRPr="009B4389" w:rsidRDefault="00750BEA" w:rsidP="008B05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 xml:space="preserve">Identificación del espacio constitucional peruano en los distintos sistemas legales; </w:t>
      </w:r>
      <w:r w:rsidR="008B05B9" w:rsidRPr="009B4389">
        <w:rPr>
          <w:rFonts w:ascii="Times New Roman" w:hAnsi="Times New Roman" w:cs="Times New Roman"/>
        </w:rPr>
        <w:t>desarrollo histórico.</w:t>
      </w:r>
    </w:p>
    <w:p w:rsidR="008B05B9" w:rsidRPr="009B4389" w:rsidRDefault="008B05B9" w:rsidP="008B05B9">
      <w:pPr>
        <w:pStyle w:val="Prrafodelista"/>
        <w:rPr>
          <w:rFonts w:ascii="Times New Roman" w:hAnsi="Times New Roman" w:cs="Times New Roman"/>
        </w:rPr>
      </w:pPr>
    </w:p>
    <w:p w:rsidR="008B05B9" w:rsidRPr="009B4389" w:rsidRDefault="008B05B9" w:rsidP="00750BE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Las Fuentes en el Derecho Constitucional Comparado; definición y tipos, derecho consuetudinario, jurisprudencial y convencional.</w:t>
      </w:r>
    </w:p>
    <w:p w:rsidR="008B05B9" w:rsidRPr="009B4389" w:rsidRDefault="008B05B9" w:rsidP="00750BE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Common Law; los orígenes del Derecho Anglo- americano, common law y jurisdicción de equity</w:t>
      </w:r>
    </w:p>
    <w:p w:rsidR="009E0091" w:rsidRPr="009B4389" w:rsidRDefault="009E0091" w:rsidP="009E0091">
      <w:pPr>
        <w:pStyle w:val="Prrafodelista"/>
        <w:rPr>
          <w:rFonts w:ascii="Times New Roman" w:hAnsi="Times New Roman" w:cs="Times New Roman"/>
        </w:rPr>
      </w:pPr>
    </w:p>
    <w:p w:rsidR="008B05B9" w:rsidRPr="009B4389" w:rsidRDefault="008B05B9" w:rsidP="00750BE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Actuales influencias reciprocas entre diferentes culturas constitucionales.</w:t>
      </w:r>
    </w:p>
    <w:p w:rsidR="009E0091" w:rsidRPr="009B4389" w:rsidRDefault="009E0091" w:rsidP="009E0091">
      <w:pPr>
        <w:pStyle w:val="Prrafodelista"/>
        <w:rPr>
          <w:rFonts w:ascii="Times New Roman" w:hAnsi="Times New Roman" w:cs="Times New Roman"/>
        </w:rPr>
      </w:pPr>
    </w:p>
    <w:p w:rsidR="008B05B9" w:rsidRPr="009B4389" w:rsidRDefault="008B05B9" w:rsidP="00750BE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La reapertura del debate sobre la ciencia del derecho comparado.</w:t>
      </w:r>
    </w:p>
    <w:p w:rsidR="00750BEA" w:rsidRPr="009B4389" w:rsidRDefault="00750BEA" w:rsidP="009E0091">
      <w:pPr>
        <w:pStyle w:val="Prrafodelista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.</w:t>
      </w:r>
    </w:p>
    <w:p w:rsidR="00E3375F" w:rsidRPr="009B4389" w:rsidRDefault="00E3375F" w:rsidP="00750BEA">
      <w:pPr>
        <w:rPr>
          <w:rFonts w:ascii="Times New Roman" w:hAnsi="Times New Roman" w:cs="Times New Roman"/>
          <w:b/>
        </w:rPr>
      </w:pPr>
      <w:r w:rsidRPr="009B4389">
        <w:rPr>
          <w:rFonts w:ascii="Times New Roman" w:hAnsi="Times New Roman" w:cs="Times New Roman"/>
          <w:b/>
        </w:rPr>
        <w:t>UNIDAD Nº 2</w:t>
      </w:r>
      <w:r w:rsidR="00750BEA" w:rsidRPr="009B4389">
        <w:rPr>
          <w:rFonts w:ascii="Times New Roman" w:hAnsi="Times New Roman" w:cs="Times New Roman"/>
          <w:b/>
        </w:rPr>
        <w:t xml:space="preserve">.- </w:t>
      </w:r>
      <w:r w:rsidRPr="009B4389">
        <w:rPr>
          <w:rFonts w:ascii="Times New Roman" w:hAnsi="Times New Roman" w:cs="Times New Roman"/>
          <w:b/>
        </w:rPr>
        <w:t xml:space="preserve"> </w:t>
      </w:r>
    </w:p>
    <w:p w:rsidR="008B05B9" w:rsidRPr="009B4389" w:rsidRDefault="008B05B9" w:rsidP="008B05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Constitución de Cádiz; rasgos históricos, modelos</w:t>
      </w:r>
      <w:r w:rsidR="009E0091" w:rsidRPr="009B4389">
        <w:rPr>
          <w:rFonts w:ascii="Times New Roman" w:hAnsi="Times New Roman" w:cs="Times New Roman"/>
        </w:rPr>
        <w:t>.</w:t>
      </w:r>
      <w:r w:rsidRPr="009B4389">
        <w:rPr>
          <w:rFonts w:ascii="Times New Roman" w:hAnsi="Times New Roman" w:cs="Times New Roman"/>
        </w:rPr>
        <w:t xml:space="preserve"> </w:t>
      </w:r>
    </w:p>
    <w:p w:rsidR="008B05B9" w:rsidRPr="009B4389" w:rsidRDefault="008B05B9" w:rsidP="008B05B9">
      <w:pPr>
        <w:pStyle w:val="Prrafodelista"/>
        <w:rPr>
          <w:rFonts w:ascii="Times New Roman" w:hAnsi="Times New Roman" w:cs="Times New Roman"/>
        </w:rPr>
      </w:pPr>
    </w:p>
    <w:p w:rsidR="008B05B9" w:rsidRPr="009B4389" w:rsidRDefault="008B05B9" w:rsidP="008B05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Constitución de los Estados Unidos de Norteamérica</w:t>
      </w:r>
      <w:r w:rsidR="009E0091" w:rsidRPr="009B4389">
        <w:rPr>
          <w:rFonts w:ascii="Times New Roman" w:hAnsi="Times New Roman" w:cs="Times New Roman"/>
        </w:rPr>
        <w:t xml:space="preserve"> ; antecedentes históricos y evolución</w:t>
      </w:r>
    </w:p>
    <w:p w:rsidR="008B05B9" w:rsidRPr="009B4389" w:rsidRDefault="008B05B9" w:rsidP="008B05B9">
      <w:pPr>
        <w:pStyle w:val="Prrafodelista"/>
        <w:rPr>
          <w:rFonts w:ascii="Times New Roman" w:hAnsi="Times New Roman" w:cs="Times New Roman"/>
        </w:rPr>
      </w:pPr>
    </w:p>
    <w:p w:rsidR="008B05B9" w:rsidRPr="009B4389" w:rsidRDefault="008B05B9" w:rsidP="008B05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Constitución Francesa</w:t>
      </w:r>
      <w:r w:rsidR="009E0091" w:rsidRPr="009B4389">
        <w:rPr>
          <w:rFonts w:ascii="Times New Roman" w:hAnsi="Times New Roman" w:cs="Times New Roman"/>
        </w:rPr>
        <w:t>; antecedentes históricos, modelos.</w:t>
      </w:r>
    </w:p>
    <w:p w:rsidR="008B05B9" w:rsidRPr="009B4389" w:rsidRDefault="008B05B9" w:rsidP="008B05B9">
      <w:pPr>
        <w:pStyle w:val="Prrafodelista"/>
        <w:rPr>
          <w:rFonts w:ascii="Times New Roman" w:hAnsi="Times New Roman" w:cs="Times New Roman"/>
        </w:rPr>
      </w:pPr>
    </w:p>
    <w:p w:rsidR="008B05B9" w:rsidRPr="009B4389" w:rsidRDefault="008B05B9" w:rsidP="008B05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E</w:t>
      </w:r>
      <w:r w:rsidR="009E0091" w:rsidRPr="009B4389">
        <w:rPr>
          <w:rFonts w:ascii="Times New Roman" w:hAnsi="Times New Roman" w:cs="Times New Roman"/>
        </w:rPr>
        <w:t>l Constitucionalismo Inglés; rasgos históricos, fuentes, modelos.</w:t>
      </w:r>
    </w:p>
    <w:p w:rsidR="008B05B9" w:rsidRPr="009B4389" w:rsidRDefault="008B05B9" w:rsidP="008B05B9">
      <w:pPr>
        <w:pStyle w:val="Prrafodelista"/>
        <w:rPr>
          <w:rFonts w:ascii="Times New Roman" w:hAnsi="Times New Roman" w:cs="Times New Roman"/>
        </w:rPr>
      </w:pPr>
    </w:p>
    <w:p w:rsidR="008B05B9" w:rsidRPr="009B4389" w:rsidRDefault="008B05B9" w:rsidP="008B05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Constitución Peruana</w:t>
      </w:r>
      <w:r w:rsidR="009E0091" w:rsidRPr="009B4389">
        <w:rPr>
          <w:rFonts w:ascii="Times New Roman" w:hAnsi="Times New Roman" w:cs="Times New Roman"/>
        </w:rPr>
        <w:t>; antecedentes, evolución, formas de interpretación</w:t>
      </w:r>
    </w:p>
    <w:p w:rsidR="008B05B9" w:rsidRPr="009B4389" w:rsidRDefault="008B05B9" w:rsidP="008B05B9">
      <w:pPr>
        <w:pStyle w:val="Prrafodelista"/>
        <w:rPr>
          <w:rFonts w:ascii="Times New Roman" w:hAnsi="Times New Roman" w:cs="Times New Roman"/>
        </w:rPr>
      </w:pPr>
    </w:p>
    <w:p w:rsidR="00863D2E" w:rsidRPr="009B4389" w:rsidRDefault="008B05B9" w:rsidP="008B05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Las Constituciones de América Latina</w:t>
      </w:r>
      <w:r w:rsidR="009E0091" w:rsidRPr="009B4389">
        <w:rPr>
          <w:rFonts w:ascii="Times New Roman" w:hAnsi="Times New Roman" w:cs="Times New Roman"/>
        </w:rPr>
        <w:t xml:space="preserve">, antecedentes, evolución. </w:t>
      </w:r>
    </w:p>
    <w:p w:rsidR="006222E0" w:rsidRPr="009B4389" w:rsidRDefault="00E3375F" w:rsidP="00E3375F">
      <w:pPr>
        <w:rPr>
          <w:rFonts w:ascii="Times New Roman" w:hAnsi="Times New Roman" w:cs="Times New Roman"/>
          <w:b/>
        </w:rPr>
      </w:pPr>
      <w:r w:rsidRPr="009B4389">
        <w:rPr>
          <w:rFonts w:ascii="Times New Roman" w:hAnsi="Times New Roman" w:cs="Times New Roman"/>
        </w:rPr>
        <w:br/>
      </w:r>
      <w:r w:rsidR="006222E0" w:rsidRPr="009B4389">
        <w:rPr>
          <w:rFonts w:ascii="Times New Roman" w:hAnsi="Times New Roman" w:cs="Times New Roman"/>
          <w:b/>
        </w:rPr>
        <w:t xml:space="preserve">III METODOLOGÍA </w:t>
      </w:r>
    </w:p>
    <w:p w:rsidR="00E3375F" w:rsidRPr="009B4389" w:rsidRDefault="006222E0" w:rsidP="009F3304">
      <w:pPr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 xml:space="preserve">Para la obtención de los objetivos fijados, además de las lecciones frontales, se tenderá a fomentar el diálogo constante docente-alumno en relación a los diversos argumentos a tratar, promoviendo el espíritu crítico a través de la lectura y comentario de la legislación comparada. </w:t>
      </w:r>
    </w:p>
    <w:p w:rsidR="009F3304" w:rsidRPr="009B4389" w:rsidRDefault="009F3304" w:rsidP="009F3304">
      <w:pPr>
        <w:jc w:val="both"/>
        <w:rPr>
          <w:rFonts w:ascii="Times New Roman" w:hAnsi="Times New Roman" w:cs="Times New Roman"/>
          <w:b/>
        </w:rPr>
      </w:pPr>
      <w:r w:rsidRPr="009B4389">
        <w:rPr>
          <w:rFonts w:ascii="Times New Roman" w:hAnsi="Times New Roman" w:cs="Times New Roman"/>
          <w:b/>
        </w:rPr>
        <w:t xml:space="preserve">IV REGLAS GENERALES PARA EL DESARROLLO DE LAS CLASES </w:t>
      </w:r>
    </w:p>
    <w:p w:rsidR="009F3304" w:rsidRPr="009B4389" w:rsidRDefault="009F3304" w:rsidP="009F330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 xml:space="preserve">La asistencia es obligatoria. </w:t>
      </w:r>
    </w:p>
    <w:p w:rsidR="009F3304" w:rsidRPr="009B4389" w:rsidRDefault="009F3304" w:rsidP="009F330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 xml:space="preserve">Las clases de inician con puntualidad. Habrá 5 minutos de tolerancia, luego de los cuales no se deberá interrumpir el desarrollo de la clase. </w:t>
      </w:r>
    </w:p>
    <w:p w:rsidR="009F3304" w:rsidRPr="009B4389" w:rsidRDefault="009F3304" w:rsidP="009F330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 xml:space="preserve">No está permitido el uso de celulares en el salón de clases. En caso el celular suene o sea utilizado durante la clase, el alumno deberá abandonar el salón y no podrá reingresar a éste. </w:t>
      </w:r>
    </w:p>
    <w:p w:rsidR="009F3304" w:rsidRPr="009B4389" w:rsidRDefault="009F3304" w:rsidP="009F3304">
      <w:pPr>
        <w:jc w:val="both"/>
        <w:rPr>
          <w:rFonts w:ascii="Times New Roman" w:hAnsi="Times New Roman" w:cs="Times New Roman"/>
          <w:b/>
        </w:rPr>
      </w:pPr>
      <w:r w:rsidRPr="009B4389">
        <w:rPr>
          <w:rFonts w:ascii="Times New Roman" w:hAnsi="Times New Roman" w:cs="Times New Roman"/>
          <w:b/>
        </w:rPr>
        <w:t xml:space="preserve">V SISTEMA DE EVALUACIÓN </w:t>
      </w:r>
    </w:p>
    <w:p w:rsidR="009F3304" w:rsidRPr="009B4389" w:rsidRDefault="009F3304" w:rsidP="009F3304">
      <w:pPr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La nota final es el resultado del promedio de:</w:t>
      </w:r>
    </w:p>
    <w:p w:rsidR="009F3304" w:rsidRPr="009B4389" w:rsidRDefault="009F3304" w:rsidP="009F330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El examen parcial.</w:t>
      </w:r>
    </w:p>
    <w:p w:rsidR="009F3304" w:rsidRPr="009B4389" w:rsidRDefault="009F3304" w:rsidP="009F330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>El segundo examen parcial.</w:t>
      </w:r>
    </w:p>
    <w:p w:rsidR="009F3304" w:rsidRPr="009B4389" w:rsidRDefault="009F3304" w:rsidP="009F330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 xml:space="preserve">Evaluaciones semanales orales con puntuación acumulativa. </w:t>
      </w:r>
    </w:p>
    <w:p w:rsidR="009F3304" w:rsidRPr="009B4389" w:rsidRDefault="009F3304" w:rsidP="009F330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</w:rPr>
        <w:t xml:space="preserve">Asistencia. </w:t>
      </w:r>
    </w:p>
    <w:p w:rsidR="00EA4348" w:rsidRPr="009B4389" w:rsidRDefault="00EC1745" w:rsidP="00863D2E">
      <w:pPr>
        <w:ind w:left="360"/>
        <w:jc w:val="both"/>
        <w:rPr>
          <w:rFonts w:ascii="Times New Roman" w:hAnsi="Times New Roman" w:cs="Times New Roman"/>
          <w:b/>
        </w:rPr>
      </w:pPr>
      <w:r w:rsidRPr="009B4389">
        <w:rPr>
          <w:rFonts w:ascii="Times New Roman" w:hAnsi="Times New Roman" w:cs="Times New Roman"/>
          <w:b/>
        </w:rPr>
        <w:t>VI BIBLIOGRAFIA</w:t>
      </w:r>
    </w:p>
    <w:p w:rsidR="00F661BC" w:rsidRPr="009B4389" w:rsidRDefault="00F661BC" w:rsidP="00863D2E">
      <w:pPr>
        <w:ind w:left="360"/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  <w:b/>
        </w:rPr>
        <w:t xml:space="preserve">BISCARETTI DI RUFIA; </w:t>
      </w:r>
      <w:r w:rsidRPr="009B4389">
        <w:rPr>
          <w:rFonts w:ascii="Times New Roman" w:hAnsi="Times New Roman" w:cs="Times New Roman"/>
        </w:rPr>
        <w:t>Introducción al Derecho Constitucional Comparado</w:t>
      </w:r>
    </w:p>
    <w:p w:rsidR="00EC1745" w:rsidRPr="009B4389" w:rsidRDefault="00EC1745" w:rsidP="00863D2E">
      <w:pPr>
        <w:ind w:left="360"/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  <w:b/>
        </w:rPr>
        <w:lastRenderedPageBreak/>
        <w:t>CATEYANO NUÑEZ RIVERO; D</w:t>
      </w:r>
      <w:r w:rsidRPr="009B4389">
        <w:rPr>
          <w:rFonts w:ascii="Times New Roman" w:hAnsi="Times New Roman" w:cs="Times New Roman"/>
        </w:rPr>
        <w:t xml:space="preserve">erecho Constitucional Comparado y Derecho </w:t>
      </w:r>
      <w:r w:rsidR="00F661BC" w:rsidRPr="009B4389">
        <w:rPr>
          <w:rFonts w:ascii="Times New Roman" w:hAnsi="Times New Roman" w:cs="Times New Roman"/>
        </w:rPr>
        <w:t>Político</w:t>
      </w:r>
      <w:r w:rsidRPr="009B4389">
        <w:rPr>
          <w:rFonts w:ascii="Times New Roman" w:hAnsi="Times New Roman" w:cs="Times New Roman"/>
        </w:rPr>
        <w:t xml:space="preserve"> Iberoamericano</w:t>
      </w:r>
    </w:p>
    <w:p w:rsidR="00EC1745" w:rsidRPr="009B4389" w:rsidRDefault="00EC1745" w:rsidP="00863D2E">
      <w:pPr>
        <w:ind w:left="360"/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  <w:b/>
        </w:rPr>
        <w:t xml:space="preserve">DE VEGORTTINI, GUISEPPE; </w:t>
      </w:r>
      <w:r w:rsidRPr="009B4389">
        <w:rPr>
          <w:rFonts w:ascii="Times New Roman" w:hAnsi="Times New Roman" w:cs="Times New Roman"/>
        </w:rPr>
        <w:t>Derecho Constitucional Comparado- España. Madrid 1983</w:t>
      </w:r>
    </w:p>
    <w:p w:rsidR="00EC1745" w:rsidRPr="009B4389" w:rsidRDefault="00EC1745" w:rsidP="00863D2E">
      <w:pPr>
        <w:ind w:left="360"/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  <w:b/>
        </w:rPr>
        <w:t xml:space="preserve">VESCOVI, ENRIQUE; </w:t>
      </w:r>
      <w:r w:rsidRPr="009B4389">
        <w:rPr>
          <w:rFonts w:ascii="Times New Roman" w:hAnsi="Times New Roman" w:cs="Times New Roman"/>
        </w:rPr>
        <w:t xml:space="preserve">Bases de una teoría americana del proceso de inconstitucionalidad en: </w:t>
      </w:r>
      <w:r w:rsidR="00EA59B0" w:rsidRPr="009B4389">
        <w:rPr>
          <w:rFonts w:ascii="Times New Roman" w:hAnsi="Times New Roman" w:cs="Times New Roman"/>
        </w:rPr>
        <w:t>Boletín</w:t>
      </w:r>
      <w:r w:rsidRPr="009B4389">
        <w:rPr>
          <w:rFonts w:ascii="Times New Roman" w:hAnsi="Times New Roman" w:cs="Times New Roman"/>
        </w:rPr>
        <w:t xml:space="preserve"> Mexicana de Derecho Comparado- </w:t>
      </w:r>
      <w:r w:rsidR="00EA59B0" w:rsidRPr="009B4389">
        <w:rPr>
          <w:rFonts w:ascii="Times New Roman" w:hAnsi="Times New Roman" w:cs="Times New Roman"/>
        </w:rPr>
        <w:t>México</w:t>
      </w:r>
      <w:r w:rsidRPr="009B4389">
        <w:rPr>
          <w:rFonts w:ascii="Times New Roman" w:hAnsi="Times New Roman" w:cs="Times New Roman"/>
        </w:rPr>
        <w:t xml:space="preserve"> 1975</w:t>
      </w:r>
    </w:p>
    <w:p w:rsidR="00F661BC" w:rsidRPr="009B4389" w:rsidRDefault="00F661BC" w:rsidP="00863D2E">
      <w:pPr>
        <w:ind w:left="360"/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  <w:b/>
        </w:rPr>
        <w:t>HABERLE;</w:t>
      </w:r>
      <w:r w:rsidRPr="009B4389">
        <w:rPr>
          <w:rFonts w:ascii="Times New Roman" w:hAnsi="Times New Roman" w:cs="Times New Roman"/>
        </w:rPr>
        <w:t xml:space="preserve"> Derecho Constitucional Comparado europeo- Revista de estudios políticos 1993</w:t>
      </w:r>
    </w:p>
    <w:p w:rsidR="00EA59B0" w:rsidRPr="009B4389" w:rsidRDefault="00252B1B" w:rsidP="00863D2E">
      <w:pPr>
        <w:ind w:left="360"/>
        <w:jc w:val="both"/>
        <w:rPr>
          <w:rFonts w:ascii="Times New Roman" w:hAnsi="Times New Roman" w:cs="Times New Roman"/>
        </w:rPr>
      </w:pPr>
      <w:hyperlink r:id="rId5" w:history="1">
        <w:r w:rsidR="00EA59B0" w:rsidRPr="009B4389">
          <w:rPr>
            <w:rStyle w:val="Hipervnculo"/>
            <w:rFonts w:ascii="Times New Roman" w:hAnsi="Times New Roman" w:cs="Times New Roman"/>
            <w:b/>
          </w:rPr>
          <w:t>WWW.</w:t>
        </w:r>
        <w:r w:rsidR="00EA59B0" w:rsidRPr="009B4389">
          <w:rPr>
            <w:rStyle w:val="Hipervnculo"/>
            <w:rFonts w:ascii="Times New Roman" w:hAnsi="Times New Roman" w:cs="Times New Roman"/>
          </w:rPr>
          <w:t>WORLDBOOK.COM</w:t>
        </w:r>
      </w:hyperlink>
      <w:r w:rsidR="00EA59B0" w:rsidRPr="009B4389">
        <w:rPr>
          <w:rFonts w:ascii="Times New Roman" w:hAnsi="Times New Roman" w:cs="Times New Roman"/>
        </w:rPr>
        <w:t xml:space="preserve">; </w:t>
      </w:r>
      <w:r w:rsidR="009546FB" w:rsidRPr="009B4389">
        <w:rPr>
          <w:rFonts w:ascii="Times New Roman" w:hAnsi="Times New Roman" w:cs="Times New Roman"/>
        </w:rPr>
        <w:t>Constitución</w:t>
      </w:r>
      <w:r w:rsidR="00EA59B0" w:rsidRPr="009B4389">
        <w:rPr>
          <w:rFonts w:ascii="Times New Roman" w:hAnsi="Times New Roman" w:cs="Times New Roman"/>
        </w:rPr>
        <w:t xml:space="preserve"> de los Estados Unidos de </w:t>
      </w:r>
      <w:r w:rsidR="009546FB" w:rsidRPr="009B4389">
        <w:rPr>
          <w:rFonts w:ascii="Times New Roman" w:hAnsi="Times New Roman" w:cs="Times New Roman"/>
        </w:rPr>
        <w:t>Norteamérica</w:t>
      </w:r>
      <w:r w:rsidR="00EA59B0" w:rsidRPr="009B4389">
        <w:rPr>
          <w:rFonts w:ascii="Times New Roman" w:hAnsi="Times New Roman" w:cs="Times New Roman"/>
        </w:rPr>
        <w:t xml:space="preserve"> con notas explicativas, la </w:t>
      </w:r>
      <w:r w:rsidR="009546FB" w:rsidRPr="009B4389">
        <w:rPr>
          <w:rFonts w:ascii="Times New Roman" w:hAnsi="Times New Roman" w:cs="Times New Roman"/>
        </w:rPr>
        <w:t>Constitución</w:t>
      </w:r>
      <w:r w:rsidR="00EA59B0" w:rsidRPr="009B4389">
        <w:rPr>
          <w:rFonts w:ascii="Times New Roman" w:hAnsi="Times New Roman" w:cs="Times New Roman"/>
        </w:rPr>
        <w:t xml:space="preserve"> de los Estados Unidos y </w:t>
      </w:r>
      <w:proofErr w:type="gramStart"/>
      <w:r w:rsidR="00EA59B0" w:rsidRPr="009B4389">
        <w:rPr>
          <w:rFonts w:ascii="Times New Roman" w:hAnsi="Times New Roman" w:cs="Times New Roman"/>
        </w:rPr>
        <w:t>Española</w:t>
      </w:r>
      <w:proofErr w:type="gramEnd"/>
      <w:r w:rsidR="00EA59B0" w:rsidRPr="009B4389">
        <w:rPr>
          <w:rFonts w:ascii="Times New Roman" w:hAnsi="Times New Roman" w:cs="Times New Roman"/>
        </w:rPr>
        <w:t>.</w:t>
      </w:r>
    </w:p>
    <w:p w:rsidR="00EA59B0" w:rsidRPr="009B4389" w:rsidRDefault="009546FB" w:rsidP="00863D2E">
      <w:pPr>
        <w:ind w:left="360"/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  <w:b/>
        </w:rPr>
        <w:t>GACETA JURIDICA</w:t>
      </w:r>
      <w:r w:rsidRPr="009B4389">
        <w:rPr>
          <w:rFonts w:ascii="Times New Roman" w:hAnsi="Times New Roman" w:cs="Times New Roman"/>
        </w:rPr>
        <w:t xml:space="preserve">; </w:t>
      </w:r>
      <w:r w:rsidR="009B4389" w:rsidRPr="009B4389">
        <w:rPr>
          <w:rFonts w:ascii="Times New Roman" w:hAnsi="Times New Roman" w:cs="Times New Roman"/>
        </w:rPr>
        <w:t>Constitución</w:t>
      </w:r>
      <w:r w:rsidRPr="009B4389">
        <w:rPr>
          <w:rFonts w:ascii="Times New Roman" w:hAnsi="Times New Roman" w:cs="Times New Roman"/>
        </w:rPr>
        <w:t xml:space="preserve"> Peruana 1993 comentada- Lima 2005 </w:t>
      </w:r>
    </w:p>
    <w:p w:rsidR="009B4389" w:rsidRPr="009B4389" w:rsidRDefault="009B4389" w:rsidP="00863D2E">
      <w:pPr>
        <w:ind w:left="360"/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  <w:b/>
        </w:rPr>
        <w:t>BERNALES BALLESTEROS</w:t>
      </w:r>
      <w:r w:rsidRPr="009B4389">
        <w:rPr>
          <w:rFonts w:ascii="Times New Roman" w:hAnsi="Times New Roman" w:cs="Times New Roman"/>
        </w:rPr>
        <w:t xml:space="preserve">, </w:t>
      </w:r>
      <w:r w:rsidRPr="009B4389">
        <w:rPr>
          <w:rFonts w:ascii="Times New Roman" w:hAnsi="Times New Roman" w:cs="Times New Roman"/>
          <w:b/>
        </w:rPr>
        <w:t>ENRIQUE;</w:t>
      </w:r>
      <w:r w:rsidRPr="009B4389">
        <w:rPr>
          <w:rFonts w:ascii="Times New Roman" w:hAnsi="Times New Roman" w:cs="Times New Roman"/>
        </w:rPr>
        <w:t xml:space="preserve"> La Constitución de 1993- análisis comparado- Lima, 1999</w:t>
      </w:r>
    </w:p>
    <w:p w:rsidR="009B4389" w:rsidRPr="009B4389" w:rsidRDefault="009B4389" w:rsidP="00863D2E">
      <w:pPr>
        <w:ind w:left="360"/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  <w:b/>
        </w:rPr>
        <w:t>ARGUELLES, AGUSTIN;</w:t>
      </w:r>
      <w:r w:rsidRPr="009B4389">
        <w:rPr>
          <w:rFonts w:ascii="Times New Roman" w:hAnsi="Times New Roman" w:cs="Times New Roman"/>
        </w:rPr>
        <w:t xml:space="preserve"> Constitución de Cádiz, discurso preliminar de la Constitución de 1812.</w:t>
      </w:r>
    </w:p>
    <w:p w:rsidR="009546FB" w:rsidRPr="009B4389" w:rsidRDefault="009B4389" w:rsidP="00863D2E">
      <w:pPr>
        <w:ind w:left="360"/>
        <w:jc w:val="both"/>
        <w:rPr>
          <w:rFonts w:ascii="Times New Roman" w:hAnsi="Times New Roman" w:cs="Times New Roman"/>
        </w:rPr>
      </w:pPr>
      <w:r w:rsidRPr="009B4389">
        <w:rPr>
          <w:rFonts w:ascii="Times New Roman" w:hAnsi="Times New Roman" w:cs="Times New Roman"/>
          <w:b/>
        </w:rPr>
        <w:t>FERNANDEZ SEGADO, FRANCISCO</w:t>
      </w:r>
      <w:r w:rsidRPr="009B4389">
        <w:rPr>
          <w:rFonts w:ascii="Times New Roman" w:hAnsi="Times New Roman" w:cs="Times New Roman"/>
        </w:rPr>
        <w:t xml:space="preserve">; La Justicia Constitucional en Francia- tomo I  </w:t>
      </w:r>
    </w:p>
    <w:p w:rsidR="00F661BC" w:rsidRPr="009B4389" w:rsidRDefault="00F661BC" w:rsidP="00863D2E">
      <w:pPr>
        <w:ind w:left="360"/>
        <w:jc w:val="both"/>
        <w:rPr>
          <w:rFonts w:ascii="Times New Roman" w:hAnsi="Times New Roman" w:cs="Times New Roman"/>
        </w:rPr>
      </w:pPr>
    </w:p>
    <w:p w:rsidR="00594FD8" w:rsidRPr="009B4389" w:rsidRDefault="00594FD8">
      <w:pPr>
        <w:ind w:left="360"/>
        <w:jc w:val="both"/>
        <w:rPr>
          <w:rFonts w:ascii="Times New Roman" w:hAnsi="Times New Roman" w:cs="Times New Roman"/>
        </w:rPr>
      </w:pPr>
    </w:p>
    <w:sectPr w:rsidR="00594FD8" w:rsidRPr="009B4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128AF"/>
    <w:multiLevelType w:val="hybridMultilevel"/>
    <w:tmpl w:val="85AA7530"/>
    <w:lvl w:ilvl="0" w:tplc="457AC1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5F"/>
    <w:rsid w:val="00252B1B"/>
    <w:rsid w:val="00294687"/>
    <w:rsid w:val="00384F40"/>
    <w:rsid w:val="004E240A"/>
    <w:rsid w:val="005116E1"/>
    <w:rsid w:val="00594FD8"/>
    <w:rsid w:val="005D7EC7"/>
    <w:rsid w:val="006222E0"/>
    <w:rsid w:val="00750BEA"/>
    <w:rsid w:val="00863D2E"/>
    <w:rsid w:val="00883653"/>
    <w:rsid w:val="008871E9"/>
    <w:rsid w:val="008B05B9"/>
    <w:rsid w:val="009546FB"/>
    <w:rsid w:val="009B4389"/>
    <w:rsid w:val="009E0091"/>
    <w:rsid w:val="009F3304"/>
    <w:rsid w:val="00A91758"/>
    <w:rsid w:val="00E3375F"/>
    <w:rsid w:val="00EA4348"/>
    <w:rsid w:val="00EA59B0"/>
    <w:rsid w:val="00EC1745"/>
    <w:rsid w:val="00F6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D5109-89D3-4706-9F0B-0CECFD56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37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5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jossie</dc:creator>
  <cp:lastModifiedBy>MASTER</cp:lastModifiedBy>
  <cp:revision>2</cp:revision>
  <dcterms:created xsi:type="dcterms:W3CDTF">2018-08-15T21:20:00Z</dcterms:created>
  <dcterms:modified xsi:type="dcterms:W3CDTF">2018-08-15T21:20:00Z</dcterms:modified>
</cp:coreProperties>
</file>