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n-US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keepNext/>
        <w:spacing w:after="0"/>
        <w:jc w:val="center"/>
        <w:outlineLvl w:val="3"/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</w:pPr>
      <w:r w:rsidRPr="00B82430">
        <w:rPr>
          <w:rFonts w:ascii="Arial" w:eastAsia="Times New Roman" w:hAnsi="Arial" w:cs="Aharoni"/>
          <w:b/>
          <w:bCs/>
          <w:color w:val="000000" w:themeColor="text1"/>
          <w:sz w:val="28"/>
          <w:szCs w:val="28"/>
          <w:lang w:val="es-PE" w:eastAsia="es-ES"/>
        </w:rPr>
        <w:t>UNIVERSIDAD NACIONAL JOSÉ FAUSTINO SÁNCHEZ CARRIÓN</w:t>
      </w:r>
    </w:p>
    <w:p w:rsidR="00B82430" w:rsidRPr="00B82430" w:rsidRDefault="00B82430" w:rsidP="00B82430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ES"/>
        </w:rPr>
      </w:pPr>
    </w:p>
    <w:p w:rsidR="00B82430" w:rsidRPr="00B82430" w:rsidRDefault="00B82430" w:rsidP="00B82430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</w:pPr>
      <w:r w:rsidRPr="00B82430">
        <w:rPr>
          <w:rFonts w:ascii="Arial" w:eastAsia="Times New Roman" w:hAnsi="Arial" w:cs="Arial"/>
          <w:b/>
          <w:bCs/>
          <w:color w:val="000000" w:themeColor="text1"/>
          <w:sz w:val="32"/>
          <w:szCs w:val="36"/>
          <w:lang w:eastAsia="es-ES"/>
        </w:rPr>
        <w:t>FACULTAD DE CIENCIAS SOCIALES</w:t>
      </w:r>
    </w:p>
    <w:p w:rsidR="00B82430" w:rsidRPr="00B82430" w:rsidRDefault="00B82430" w:rsidP="00B82430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eastAsia="Times New Roman" w:hAnsi="Arial" w:cs="Arial"/>
          <w:b/>
          <w:color w:val="000000" w:themeColor="text1"/>
          <w:sz w:val="10"/>
          <w:szCs w:val="40"/>
          <w:lang w:eastAsia="es-ES"/>
        </w:rPr>
      </w:pPr>
    </w:p>
    <w:p w:rsidR="00B82430" w:rsidRPr="00B82430" w:rsidRDefault="00B82430" w:rsidP="00B82430">
      <w:pPr>
        <w:keepNext/>
        <w:spacing w:after="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</w:pPr>
      <w:r w:rsidRPr="00B8243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PE" w:eastAsia="es-ES"/>
        </w:rPr>
        <w:t>ESCUELA  PROFESIONAL DE SOCIOLOGÌA</w:t>
      </w: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jc w:val="center"/>
        <w:rPr>
          <w:rFonts w:ascii="Arial" w:eastAsia="Times New Roman" w:hAnsi="Arial" w:cs="Arial"/>
          <w:b/>
          <w:color w:val="000000" w:themeColor="text1"/>
          <w:sz w:val="32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EBD40" wp14:editId="0C6EE784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5827923" cy="2857500"/>
                <wp:effectExtent l="0" t="0" r="2095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0E" w:rsidRDefault="001D6D0E" w:rsidP="00B8243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 xml:space="preserve">SÍLABO POR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235C76">
                              <w:rPr>
                                <w:b/>
                                <w:sz w:val="44"/>
                              </w:rPr>
                              <w:t>COMPETENCIAS</w:t>
                            </w:r>
                          </w:p>
                          <w:p w:rsidR="001D6D0E" w:rsidRPr="00235C76" w:rsidRDefault="001D6D0E" w:rsidP="00B8243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1D6D0E" w:rsidRPr="00235C76" w:rsidRDefault="001D6D0E" w:rsidP="005E6EB6">
                            <w:pPr>
                              <w:ind w:left="2124" w:hanging="2124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5E6EB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SOCIOLOGIA DE LA INFANCIA, JUVENTUD, ANCIANIDAD Y DISCAPACIDAD</w:t>
                            </w:r>
                          </w:p>
                          <w:p w:rsidR="001D6D0E" w:rsidRPr="00235C76" w:rsidRDefault="001D6D0E" w:rsidP="00B8243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:         Lic. Jorge Samuel Canales Fuster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BD40" id="Rectángulo 3" o:spid="_x0000_s1026" style="position:absolute;margin-left:-6pt;margin-top:7.45pt;width:458.9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" strokeweight="2pt">
                <v:textbox>
                  <w:txbxContent>
                    <w:p w:rsidR="001D6D0E" w:rsidRDefault="001D6D0E" w:rsidP="00B8243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 xml:space="preserve">SÍLABO POR 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235C76">
                        <w:rPr>
                          <w:b/>
                          <w:sz w:val="44"/>
                        </w:rPr>
                        <w:t>COMPETENCIAS</w:t>
                      </w:r>
                    </w:p>
                    <w:p w:rsidR="001D6D0E" w:rsidRPr="00235C76" w:rsidRDefault="001D6D0E" w:rsidP="00B8243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1D6D0E" w:rsidRPr="00235C76" w:rsidRDefault="001D6D0E" w:rsidP="005E6EB6">
                      <w:pPr>
                        <w:ind w:left="2124" w:hanging="2124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 xml:space="preserve">      </w:t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5E6EB6">
                        <w:rPr>
                          <w:rFonts w:cs="Arial"/>
                          <w:b/>
                          <w:sz w:val="32"/>
                          <w:szCs w:val="32"/>
                        </w:rPr>
                        <w:t>SOCIOLOGIA DE LA INFANCIA, JUVENTUD, ANCIANIDAD Y DISCAPACIDAD</w:t>
                      </w:r>
                    </w:p>
                    <w:p w:rsidR="001D6D0E" w:rsidRPr="00235C76" w:rsidRDefault="001D6D0E" w:rsidP="00B82430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ab/>
                        <w:t>:         Lic. Jorge Samuel Canales Fuster</w:t>
                      </w:r>
                    </w:p>
                  </w:txbxContent>
                </v:textbox>
              </v:rect>
            </w:pict>
          </mc:Fallback>
        </mc:AlternateContent>
      </w: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color w:val="000000" w:themeColor="text1"/>
          <w:lang w:val="es-PE" w:eastAsia="es-ES"/>
        </w:rPr>
        <w:br w:type="page"/>
      </w: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  <w:r w:rsidRPr="00B82430">
        <w:rPr>
          <w:rFonts w:ascii="Arial" w:eastAsia="Times New Roman" w:hAnsi="Arial" w:cs="Arial"/>
          <w:noProof/>
          <w:color w:val="000000" w:themeColor="text1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85711" wp14:editId="0A411540">
                <wp:simplePos x="0" y="0"/>
                <wp:positionH relativeFrom="column">
                  <wp:posOffset>447675</wp:posOffset>
                </wp:positionH>
                <wp:positionV relativeFrom="paragraph">
                  <wp:posOffset>-329566</wp:posOffset>
                </wp:positionV>
                <wp:extent cx="5205047" cy="657225"/>
                <wp:effectExtent l="0" t="0" r="1524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47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D0E" w:rsidRPr="00235C76" w:rsidRDefault="001D6D0E" w:rsidP="00B82430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 xml:space="preserve">SÍLABO DE </w:t>
                            </w:r>
                            <w:r w:rsidRPr="005E6EB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SOCIOLOGIA DE LA INFANCIA, JUVENTUD, ANCIANIDAD Y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5711" id="1 Rectángulo" o:spid="_x0000_s1027" style="position:absolute;left:0;text-align:left;margin-left:35.25pt;margin-top:-25.95pt;width:409.8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" fillcolor="window" strokecolor="windowText" strokeweight="1pt">
                <v:textbox>
                  <w:txbxContent>
                    <w:p w:rsidR="001D6D0E" w:rsidRPr="00235C76" w:rsidRDefault="001D6D0E" w:rsidP="00B82430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 xml:space="preserve">SÍLABO DE </w:t>
                      </w:r>
                      <w:r w:rsidRPr="005E6EB6">
                        <w:rPr>
                          <w:rFonts w:cs="Arial"/>
                          <w:b/>
                          <w:sz w:val="32"/>
                          <w:szCs w:val="32"/>
                        </w:rPr>
                        <w:t>SOCIOLOGIA DE LA INFANCIA, JUVENTUD, ANCIANIDAD Y DISCAPACIDAD</w:t>
                      </w:r>
                    </w:p>
                  </w:txbxContent>
                </v:textbox>
              </v:rect>
            </w:pict>
          </mc:Fallback>
        </mc:AlternateContent>
      </w:r>
    </w:p>
    <w:p w:rsidR="00B82430" w:rsidRPr="00B82430" w:rsidRDefault="00B82430" w:rsidP="00B82430">
      <w:pPr>
        <w:jc w:val="both"/>
        <w:rPr>
          <w:rFonts w:ascii="Arial" w:eastAsia="Times New Roman" w:hAnsi="Arial" w:cs="Arial"/>
          <w:color w:val="000000" w:themeColor="text1"/>
          <w:lang w:val="es-PE" w:eastAsia="es-ES"/>
        </w:rPr>
      </w:pPr>
    </w:p>
    <w:p w:rsidR="00B82430" w:rsidRPr="00B82430" w:rsidRDefault="00B82430" w:rsidP="00B8243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DATOS GENERALES</w:t>
      </w: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B82430" w:rsidRPr="00B82430" w:rsidTr="00277E85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B82430" w:rsidRPr="00390384" w:rsidRDefault="00FA76AC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highlight w:val="yellow"/>
                <w:lang w:eastAsia="es-ES"/>
              </w:rPr>
            </w:pPr>
            <w:bookmarkStart w:id="0" w:name="_GoBack"/>
            <w:r w:rsidRPr="00FA76AC"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es-ES"/>
              </w:rPr>
              <w:t>ÁREA DE FORMACIÓN PROFESIONAL BÁSICA</w:t>
            </w:r>
            <w:bookmarkEnd w:id="0"/>
          </w:p>
        </w:tc>
      </w:tr>
      <w:tr w:rsidR="00B82430" w:rsidRPr="00B82430" w:rsidTr="00277E85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5819" w:type="dxa"/>
            <w:vAlign w:val="center"/>
          </w:tcPr>
          <w:p w:rsidR="00B82430" w:rsidRPr="00B82430" w:rsidRDefault="005E6EB6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SOCIOLOGÌA DELA INFANCIA, JUVENTUD, ANCIANIDAD Y DISCAPACIDAD</w:t>
            </w:r>
          </w:p>
        </w:tc>
      </w:tr>
      <w:tr w:rsidR="00B82430" w:rsidRPr="00B82430" w:rsidTr="00277E85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5819" w:type="dxa"/>
            <w:vAlign w:val="center"/>
          </w:tcPr>
          <w:p w:rsidR="00B82430" w:rsidRPr="00B82430" w:rsidRDefault="006F6C9F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365</w:t>
            </w:r>
          </w:p>
        </w:tc>
      </w:tr>
      <w:tr w:rsidR="00B82430" w:rsidRPr="00B82430" w:rsidTr="00277E85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HORAS</w:t>
            </w:r>
          </w:p>
        </w:tc>
        <w:tc>
          <w:tcPr>
            <w:tcW w:w="5819" w:type="dxa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6 HORAS: 4 HT Y 2 HP.</w:t>
            </w:r>
          </w:p>
        </w:tc>
      </w:tr>
      <w:tr w:rsidR="00B82430" w:rsidRPr="00B82430" w:rsidTr="00277E85">
        <w:trPr>
          <w:trHeight w:val="468"/>
        </w:trPr>
        <w:tc>
          <w:tcPr>
            <w:tcW w:w="3112" w:type="dxa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CICLO</w:t>
            </w:r>
          </w:p>
        </w:tc>
        <w:tc>
          <w:tcPr>
            <w:tcW w:w="5819" w:type="dxa"/>
            <w:vAlign w:val="center"/>
          </w:tcPr>
          <w:p w:rsidR="00B82430" w:rsidRPr="00B82430" w:rsidRDefault="005E6EB6" w:rsidP="00B82430">
            <w:pPr>
              <w:spacing w:after="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VI</w:t>
            </w:r>
          </w:p>
        </w:tc>
      </w:tr>
    </w:tbl>
    <w:p w:rsidR="00B82430" w:rsidRPr="00B82430" w:rsidRDefault="00B82430" w:rsidP="00B82430">
      <w:pPr>
        <w:spacing w:after="0"/>
        <w:ind w:left="85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ind w:left="851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II.</w:t>
      </w: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ab/>
        <w:t xml:space="preserve">SUMILLA Y DESCRIPCIÓN DEL CURSO </w:t>
      </w:r>
    </w:p>
    <w:p w:rsidR="00B82430" w:rsidRDefault="00B82430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6F6C9F" w:rsidRDefault="006F6C9F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  <w:r w:rsidRPr="006F6C9F">
        <w:rPr>
          <w:rFonts w:ascii="Arial" w:hAnsi="Arial" w:cs="Arial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81C91" wp14:editId="1D9CA611">
                <wp:simplePos x="0" y="0"/>
                <wp:positionH relativeFrom="column">
                  <wp:posOffset>38100</wp:posOffset>
                </wp:positionH>
                <wp:positionV relativeFrom="paragraph">
                  <wp:posOffset>257175</wp:posOffset>
                </wp:positionV>
                <wp:extent cx="5676900" cy="1095375"/>
                <wp:effectExtent l="0" t="0" r="19050" b="28575"/>
                <wp:wrapSquare wrapText="bothSides"/>
                <wp:docPr id="4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0E" w:rsidRPr="0079590B" w:rsidRDefault="001D6D0E" w:rsidP="006F6C9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Su propósito es explicar las principales teorías y conceptos de las etapas del desarrollo humano y la discapacidad para establecer con propiedad una visión científica de la sociedad con la finalidad de resolver los problemas de conducta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1C9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8" type="#_x0000_t202" style="position:absolute;left:0;text-align:left;margin-left:3pt;margin-top:20.25pt;width:447pt;height: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">
                <v:textbox>
                  <w:txbxContent>
                    <w:p w:rsidR="001D6D0E" w:rsidRPr="0079590B" w:rsidRDefault="001D6D0E" w:rsidP="006F6C9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Su propósito es explicar las principales teorías y conceptos de las etapas del desarrollo humano y la discapacidad para establecer con propiedad una visión científica de la sociedad con la finalidad de resolver los problemas de conducta social.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6C9F" w:rsidRDefault="006F6C9F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6F6C9F" w:rsidRDefault="006F6C9F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6F6C9F" w:rsidRDefault="006F6C9F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6F6C9F" w:rsidRDefault="006F6C9F" w:rsidP="00B82430">
      <w:pPr>
        <w:spacing w:after="0"/>
        <w:ind w:left="426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6F6C9F" w:rsidRPr="00683685" w:rsidRDefault="006F6C9F" w:rsidP="006F6C9F">
      <w:pPr>
        <w:spacing w:after="0"/>
        <w:jc w:val="both"/>
        <w:rPr>
          <w:rFonts w:ascii="Arial" w:eastAsia="Times New Roman" w:hAnsi="Arial" w:cs="Arial"/>
          <w:iCs/>
          <w:color w:val="000000" w:themeColor="text1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6635"/>
      </w:tblGrid>
      <w:tr w:rsidR="00E40281" w:rsidRPr="00683685" w:rsidTr="00277E85">
        <w:trPr>
          <w:trHeight w:val="730"/>
        </w:trPr>
        <w:tc>
          <w:tcPr>
            <w:tcW w:w="1839" w:type="dxa"/>
          </w:tcPr>
          <w:p w:rsidR="00B82430" w:rsidRPr="0017578A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  <w:r w:rsidRPr="0017578A"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  <w:lastRenderedPageBreak/>
              <w:t>IDENTIFICACIÓN</w:t>
            </w:r>
          </w:p>
        </w:tc>
        <w:tc>
          <w:tcPr>
            <w:tcW w:w="7092" w:type="dxa"/>
          </w:tcPr>
          <w:p w:rsidR="00B82430" w:rsidRPr="0017578A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es-ES"/>
              </w:rPr>
            </w:pPr>
            <w:r w:rsidRPr="00FA76AC">
              <w:rPr>
                <w:rFonts w:asciiTheme="majorHAnsi" w:eastAsiaTheme="majorEastAsia" w:hAnsiTheme="majorHAnsi" w:cstheme="majorBidi"/>
                <w:bCs/>
                <w:sz w:val="24"/>
                <w:szCs w:val="24"/>
                <w:lang w:eastAsia="es-ES"/>
              </w:rPr>
              <w:t>Pertenece al área de Formación Profesional Básica. Es de carácter teórico-práctico, dividido en cuatro módulos didácticos.</w:t>
            </w:r>
          </w:p>
        </w:tc>
      </w:tr>
      <w:tr w:rsidR="00E40281" w:rsidRPr="00683685" w:rsidTr="00683685">
        <w:trPr>
          <w:trHeight w:val="2052"/>
        </w:trPr>
        <w:tc>
          <w:tcPr>
            <w:tcW w:w="1839" w:type="dxa"/>
          </w:tcPr>
          <w:p w:rsidR="00B82430" w:rsidRPr="00683685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  <w:r w:rsidRPr="00683685"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  <w:t>COMPETENCIAS</w:t>
            </w:r>
          </w:p>
        </w:tc>
        <w:tc>
          <w:tcPr>
            <w:tcW w:w="7092" w:type="dxa"/>
          </w:tcPr>
          <w:p w:rsidR="00B82430" w:rsidRPr="0017578A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</w:pPr>
            <w:r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Su propósito es explic</w:t>
            </w:r>
            <w:r w:rsidR="00E40281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ar las principales teorías y conceptos</w:t>
            </w:r>
            <w:r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E40281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 de las etapas del desarrollo humano y la discapacidad, para establecer con propiedad una visión </w:t>
            </w:r>
            <w:r w:rsidR="00683685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científica</w:t>
            </w:r>
            <w:r w:rsidR="00E40281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 de</w:t>
            </w:r>
            <w:r w:rsidR="00683685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 la sociedad </w:t>
            </w:r>
            <w:r w:rsidR="00E40281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con la finalidad de resolver los problemas de conducta social.</w:t>
            </w:r>
          </w:p>
        </w:tc>
      </w:tr>
      <w:tr w:rsidR="00E40281" w:rsidRPr="00683685" w:rsidTr="00277E85">
        <w:trPr>
          <w:trHeight w:val="2825"/>
        </w:trPr>
        <w:tc>
          <w:tcPr>
            <w:tcW w:w="1839" w:type="dxa"/>
          </w:tcPr>
          <w:p w:rsidR="00B82430" w:rsidRPr="00683685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</w:p>
          <w:p w:rsidR="00B82430" w:rsidRPr="00683685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</w:p>
          <w:p w:rsidR="00B82430" w:rsidRPr="00683685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  <w:r w:rsidRPr="00683685"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  <w:t>CONTENIDO</w:t>
            </w:r>
          </w:p>
          <w:p w:rsidR="00A47FD6" w:rsidRPr="00A47FD6" w:rsidRDefault="00A47FD6" w:rsidP="00A47FD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82430" w:rsidRPr="00683685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7092" w:type="dxa"/>
          </w:tcPr>
          <w:p w:rsidR="00B82430" w:rsidRPr="0017578A" w:rsidRDefault="00A47FD6" w:rsidP="00683685">
            <w:pPr>
              <w:pStyle w:val="Prrafodelista"/>
              <w:keepNext/>
              <w:keepLines/>
              <w:numPr>
                <w:ilvl w:val="0"/>
                <w:numId w:val="8"/>
              </w:numPr>
              <w:spacing w:before="480" w:after="0"/>
              <w:ind w:left="290" w:hanging="284"/>
              <w:jc w:val="both"/>
              <w:outlineLvl w:val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</w:pPr>
            <w:r w:rsidRPr="0017578A">
              <w:rPr>
                <w:rFonts w:asciiTheme="majorHAnsi" w:hAnsiTheme="majorHAnsi" w:cs="Arial"/>
                <w:b/>
                <w:sz w:val="24"/>
                <w:szCs w:val="24"/>
              </w:rPr>
              <w:t>CONCEPTOS, TEORÌAS Y CARÀCTER DE LA INFANCIA.-A partir de la sociología del cuerpo y los aportes de la psicología y psicoanálisis  comprende los cambios que han ocurrido en las concepciones de la niñez, sus etapas y  formas de socialización en las sociedades en desarrollo y sociedades desarrolladas</w:t>
            </w:r>
          </w:p>
          <w:p w:rsidR="00683685" w:rsidRPr="0017578A" w:rsidRDefault="00A47FD6" w:rsidP="00683685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ind w:left="290" w:hanging="284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</w:pPr>
            <w:r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LA EDAD Y EL TRANSCURSO DE LA VIDA EN LA SOCIEDAD CONTEMPORÀNEA.-</w:t>
            </w:r>
            <w:r w:rsidR="00B82430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17578A"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  <w:t>Analiza los enfoques sobre la juventud, sus etapas y los cambios y modificaciones corporales y de comportamiento producto de este periodo (modas, modificaciones en el cuerpo, nuevas formas de diversión) como parte de la globalización cultural.</w:t>
            </w:r>
          </w:p>
          <w:p w:rsidR="0017578A" w:rsidRDefault="00683685" w:rsidP="001757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</w:pPr>
            <w:r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LA SOCIOLOGIA EN LA COMUNIDAD GLOBAL. EL ENVEJECIMIENTO EN EL MUNDO: TEMAS Y CONSECUENCIAS.- </w:t>
            </w:r>
            <w:r w:rsidRPr="0017578A"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  <w:t>A partir de las respuestas culturales y sociales que se han dado al envejecimiento, revisa los avances en geriatría social y la atención de los ancianos dentro del proceso mundial de envejecimiento y luego tratar  sobre la soled</w:t>
            </w:r>
            <w:r w:rsidR="0017578A"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  <w:t>ad, los moribundos y la muerte.</w:t>
            </w:r>
          </w:p>
          <w:p w:rsidR="00B82430" w:rsidRPr="0017578A" w:rsidRDefault="00A06938" w:rsidP="0017578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</w:pPr>
            <w:r w:rsidRPr="0017578A">
              <w:rPr>
                <w:rFonts w:asciiTheme="majorHAnsi" w:hAnsiTheme="majorHAnsi" w:cs="Arial"/>
                <w:b/>
                <w:sz w:val="24"/>
                <w:szCs w:val="24"/>
                <w:lang w:val="es-PE"/>
              </w:rPr>
              <w:t>IV.-LA PERSONA CON DISCAPACIDAD COMO PERSONA HUMANA.-</w:t>
            </w:r>
            <w:r w:rsidRPr="001757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578A">
              <w:rPr>
                <w:rFonts w:asciiTheme="majorHAnsi" w:hAnsiTheme="majorHAnsi" w:cs="Arial"/>
                <w:b/>
                <w:sz w:val="24"/>
                <w:szCs w:val="24"/>
              </w:rPr>
              <w:t xml:space="preserve">Utiliza y relaciona los conceptos desarrollados sobre la sociología de la discapacidad para generalizar una teoría y  tratamiento  correcto sobre un sector que según E. </w:t>
            </w:r>
            <w:proofErr w:type="spellStart"/>
            <w:r w:rsidRPr="0017578A">
              <w:rPr>
                <w:rFonts w:asciiTheme="majorHAnsi" w:hAnsiTheme="majorHAnsi" w:cs="Arial"/>
                <w:b/>
                <w:sz w:val="24"/>
                <w:szCs w:val="24"/>
              </w:rPr>
              <w:t>Goffman</w:t>
            </w:r>
            <w:proofErr w:type="spellEnd"/>
            <w:r w:rsidRPr="0017578A">
              <w:rPr>
                <w:rFonts w:asciiTheme="majorHAnsi" w:hAnsiTheme="majorHAnsi" w:cs="Arial"/>
                <w:b/>
                <w:sz w:val="24"/>
                <w:szCs w:val="24"/>
              </w:rPr>
              <w:t xml:space="preserve"> formaría parte de un sector que es objeto de estigmas y discriminaciones por parte de la sociedad</w:t>
            </w:r>
            <w:r w:rsidR="00277E85" w:rsidRPr="00175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0281" w:rsidRPr="00E40281" w:rsidTr="00277E85">
        <w:tc>
          <w:tcPr>
            <w:tcW w:w="1839" w:type="dxa"/>
          </w:tcPr>
          <w:p w:rsidR="00B82430" w:rsidRPr="00E40281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s-ES"/>
              </w:rPr>
            </w:pPr>
          </w:p>
          <w:p w:rsidR="00B82430" w:rsidRPr="00E40281" w:rsidRDefault="00B82430" w:rsidP="00B82430">
            <w:pPr>
              <w:keepNext/>
              <w:keepLines/>
              <w:spacing w:before="480" w:after="0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s-ES"/>
              </w:rPr>
            </w:pPr>
            <w:r w:rsidRPr="00E4028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eastAsia="es-ES"/>
              </w:rPr>
              <w:t>PRODUCTO</w:t>
            </w:r>
          </w:p>
        </w:tc>
        <w:tc>
          <w:tcPr>
            <w:tcW w:w="7092" w:type="dxa"/>
          </w:tcPr>
          <w:p w:rsidR="00B82430" w:rsidRPr="0017578A" w:rsidRDefault="00B82430" w:rsidP="00277E85">
            <w:pPr>
              <w:keepNext/>
              <w:keepLines/>
              <w:spacing w:before="480" w:after="0"/>
              <w:jc w:val="both"/>
              <w:outlineLvl w:val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</w:pPr>
            <w:r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 xml:space="preserve">Se culmina con </w:t>
            </w:r>
            <w:r w:rsidR="00277E85" w:rsidRPr="001757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s-ES"/>
              </w:rPr>
              <w:t>un trabajo de análisis  especializado de una sociología de la infancia desarrollando historias de vida sobre niños que trabajan y partir de ello interpretar su socialización, necesidades y expectativas.</w:t>
            </w:r>
          </w:p>
        </w:tc>
      </w:tr>
    </w:tbl>
    <w:p w:rsidR="00B82430" w:rsidRPr="00B82430" w:rsidRDefault="00B82430" w:rsidP="00B82430">
      <w:pPr>
        <w:spacing w:after="0"/>
        <w:ind w:left="36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60"/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lang w:eastAsia="es-ES"/>
        </w:rPr>
        <w:br w:type="page"/>
      </w: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III. CAPACIDADES AL FINALIZAR EL CURSO</w:t>
      </w: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B82430" w:rsidRPr="00B82430" w:rsidTr="00277E85">
        <w:trPr>
          <w:trHeight w:val="1007"/>
        </w:trPr>
        <w:tc>
          <w:tcPr>
            <w:tcW w:w="709" w:type="dxa"/>
            <w:shd w:val="clear" w:color="auto" w:fill="A6A6A6"/>
          </w:tcPr>
          <w:p w:rsidR="00B82430" w:rsidRPr="00B82430" w:rsidRDefault="00B82430" w:rsidP="00B82430">
            <w:pPr>
              <w:spacing w:after="0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SEMANAS </w:t>
            </w:r>
          </w:p>
        </w:tc>
      </w:tr>
      <w:tr w:rsidR="00B82430" w:rsidRPr="00B82430" w:rsidTr="00277E85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UNIDAD 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B82430" w:rsidRDefault="00277E85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de la sociología del cuerpo y los aportes de la psicología y psicoanálisis  </w:t>
            </w:r>
            <w:r w:rsidRPr="00737D8C">
              <w:rPr>
                <w:rFonts w:ascii="Arial" w:hAnsi="Arial" w:cs="Arial"/>
                <w:b/>
                <w:sz w:val="20"/>
                <w:szCs w:val="20"/>
              </w:rPr>
              <w:t>comprende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cambios que han ocurrido en las concepciones de la niñez, sus etapas y  formas de socialización en las sociedades en desarrollo y sociedades desarrolladas.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277E85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CONCEPTOS, TEORÌAS Y CARÀCTER DE LA INFANCIA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28E4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  <w:r w:rsidR="00277E8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–</w:t>
            </w:r>
            <w:r w:rsidR="00277E8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2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B82430" w:rsidRPr="00B82430" w:rsidRDefault="000328E4" w:rsidP="000328E4">
            <w:pPr>
              <w:spacing w:after="0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     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3</w:t>
            </w:r>
            <w:r w:rsidR="00277E8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277E85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B82430"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4 </w:t>
            </w:r>
          </w:p>
        </w:tc>
      </w:tr>
      <w:tr w:rsidR="00B82430" w:rsidRPr="00B82430" w:rsidTr="00277E85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0328E4" w:rsidRDefault="000328E4" w:rsidP="000328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328E4">
              <w:rPr>
                <w:rFonts w:ascii="Arial" w:hAnsi="Arial" w:cs="Arial"/>
                <w:b/>
                <w:sz w:val="20"/>
                <w:szCs w:val="20"/>
                <w:lang w:val="es-PE"/>
              </w:rPr>
              <w:t>Analiza</w:t>
            </w:r>
            <w:r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 los enfoques sobre la juventud, sus etapas y los cambios y modificaciones corporales y de comportamiento producto de este periodo (modas, modificaciones en el cuerpo, nuevas formas de diversión) como parte de la globalización cultural.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28E4" w:rsidRDefault="000328E4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B82430" w:rsidRPr="00B82430" w:rsidRDefault="000328E4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EDAD Y EL TRANSCURSO DE LA VIDA EN LA SOCIEDAD CONTEMPORÀNEA</w:t>
            </w:r>
          </w:p>
          <w:p w:rsidR="00B82430" w:rsidRPr="00B82430" w:rsidRDefault="00B82430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28E4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–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  <w:p w:rsidR="00B82430" w:rsidRPr="00B82430" w:rsidRDefault="000328E4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7 - 8 </w:t>
            </w:r>
          </w:p>
          <w:p w:rsidR="00B82430" w:rsidRPr="00B82430" w:rsidRDefault="00B82430" w:rsidP="000328E4">
            <w:pPr>
              <w:spacing w:after="0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B82430" w:rsidRPr="00B82430" w:rsidTr="00277E85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28E4" w:rsidRPr="000328E4" w:rsidRDefault="000328E4" w:rsidP="000328E4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A partir de las respuestas culturales y sociales que se han dado al envejecimiento, </w:t>
            </w:r>
            <w:r w:rsidRPr="000328E4">
              <w:rPr>
                <w:rFonts w:ascii="Arial" w:hAnsi="Arial" w:cs="Arial"/>
                <w:b/>
                <w:sz w:val="20"/>
                <w:szCs w:val="20"/>
                <w:lang w:val="es-PE"/>
              </w:rPr>
              <w:t>revisa</w:t>
            </w:r>
            <w:r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 los avances en geriatría social y la atención de los ancianos dentro del proceso mundial de envejecimiento y luego tratar  sobre la soledad, los moribundos y la muerte.</w:t>
            </w:r>
          </w:p>
          <w:p w:rsidR="00B82430" w:rsidRPr="00B82430" w:rsidRDefault="00B82430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0328E4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SOCIOLOGÌA EN LA COMUNIDAD GLOBAL. EL ENVEJECIMIENTO EN EL MUNDO: TEMAS Y CONSECUENCIAS.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-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</w:tr>
      <w:tr w:rsidR="00B82430" w:rsidRPr="00B82430" w:rsidTr="00277E85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UNIDAD</w:t>
            </w:r>
          </w:p>
          <w:p w:rsidR="00B82430" w:rsidRPr="00B82430" w:rsidRDefault="00B82430" w:rsidP="00B82430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2430" w:rsidRPr="00B82430" w:rsidRDefault="000328E4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 los conceptos desarrollados sobre la sociología de la discapacidad Y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una teoría y el tratamiento más correcto sobre un sector que según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Goffman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formaría parte de un sector que es objeto de estigmas y discriminaciones por parte de la sociedad.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2430" w:rsidRPr="00B82430" w:rsidRDefault="000328E4" w:rsidP="00B8243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 PERSONA CON DISCAPACIDAD COMO PERSONA HUMANA</w:t>
            </w:r>
            <w:r w:rsidR="00B82430"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13</w:t>
            </w:r>
            <w:r w:rsidR="000328E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 - 14</w:t>
            </w:r>
          </w:p>
          <w:p w:rsidR="00B82430" w:rsidRPr="00B82430" w:rsidRDefault="000328E4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15 - 16</w:t>
            </w:r>
          </w:p>
          <w:p w:rsidR="00B82430" w:rsidRPr="00B82430" w:rsidRDefault="00B82430" w:rsidP="000328E4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14"/>
                <w:szCs w:val="20"/>
                <w:lang w:eastAsia="es-ES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</w:pPr>
          </w:p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Cs w:val="24"/>
                <w:lang w:eastAsia="es-ES"/>
              </w:rPr>
              <w:t>INDICADORES DE CAPACIDADES AL FINALIZAR EL CURSO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 xml:space="preserve">Distinguir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la perspectiva de análisis e interpretación de la sociología a partir de la perspectiva individual y social del alumno.</w:t>
            </w:r>
          </w:p>
        </w:tc>
      </w:tr>
      <w:tr w:rsidR="00B82430" w:rsidRPr="00B82430" w:rsidTr="00277E85">
        <w:trPr>
          <w:trHeight w:val="598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Definir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comprensivamente la imaginación sociológica, el sentido común y la perspectiva sociológica a partir de sus propias experiencias constitutivas.</w:t>
            </w:r>
          </w:p>
        </w:tc>
      </w:tr>
      <w:tr w:rsidR="00B82430" w:rsidRPr="00B82430" w:rsidTr="00277E85">
        <w:trPr>
          <w:trHeight w:val="607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lastRenderedPageBreak/>
              <w:t>3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Detallar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la relación recíproca entre la sociología y las otras ciencias sociales, reconocimiento sus ámbitos.</w:t>
            </w:r>
          </w:p>
        </w:tc>
      </w:tr>
      <w:tr w:rsidR="00B82430" w:rsidRPr="00B82430" w:rsidTr="00277E85">
        <w:trPr>
          <w:trHeight w:val="918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  <w:t>Precisar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 xml:space="preserve"> los fenómenos sociales que impelen el surgimiento del pensamiento sociológico, reconociendo el contexto socio histórico del siglo XVIII.</w:t>
            </w:r>
          </w:p>
        </w:tc>
      </w:tr>
      <w:tr w:rsidR="00B82430" w:rsidRPr="00B82430" w:rsidTr="00277E85">
        <w:trPr>
          <w:trHeight w:val="592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qué es lo que mantiene unida las sociedades y qué papel cumplen las culturas en el desarrollo de las sociedades, manteniendo una posición crítica y asumiendo un paradigma sociológica,</w:t>
            </w:r>
          </w:p>
        </w:tc>
      </w:tr>
      <w:tr w:rsidR="00B82430" w:rsidRPr="00B82430" w:rsidTr="00277E85">
        <w:trPr>
          <w:trHeight w:val="616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Categorizar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los paradigmas fundamentales de la sociología con respecto al cambio social, asumiendo plena conciencia sobre el desarrollo de la sociedad.</w:t>
            </w:r>
          </w:p>
        </w:tc>
      </w:tr>
      <w:tr w:rsidR="00B82430" w:rsidRPr="00B82430" w:rsidTr="00277E85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r los elementos constituyentes de la personalidad, del proceso y agencias de socialización, reconociendo y valorando dichos elementos. </w:t>
            </w:r>
          </w:p>
        </w:tc>
      </w:tr>
      <w:tr w:rsidR="00B82430" w:rsidRPr="00B82430" w:rsidTr="00277E85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Debatir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asumiendo defensa de un paradigma sobre el proceso de socialización, distinguiendo estructuras y explicando fenómenos sociales del entorno.</w:t>
            </w:r>
          </w:p>
        </w:tc>
      </w:tr>
      <w:tr w:rsidR="00B82430" w:rsidRPr="00B82430" w:rsidTr="00277E85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Revisa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r el concepto de estructura e integración social a partir de las actividades diarias que ejecutan los hombres y del propio alumno.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Explicar que la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realidad social y sus estructuras se construyen en la interacción diaria de los hombres, analizando los diferentes sectores de la sociedad como estructuras.</w:t>
            </w:r>
          </w:p>
        </w:tc>
      </w:tr>
      <w:tr w:rsidR="00B82430" w:rsidRPr="00B82430" w:rsidTr="00277E85">
        <w:trPr>
          <w:trHeight w:val="612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conceptual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y casuísticamente que son grupos y organizaciones sociales y el papel de ellas en las sociedades actuales, distinguiendo las organizaciones de su medio social.</w:t>
            </w:r>
          </w:p>
        </w:tc>
      </w:tr>
      <w:tr w:rsidR="00B82430" w:rsidRPr="00B82430" w:rsidTr="00277E85">
        <w:trPr>
          <w:trHeight w:val="616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sobre el control social, el delito y la desviación, encuadrados en los diferentes paradigmas de interpretación sociológica, asumiendo una posición propia a la luz de una teoría sociológica.</w:t>
            </w:r>
          </w:p>
        </w:tc>
      </w:tr>
      <w:tr w:rsidR="00B82430" w:rsidRPr="00B82430" w:rsidTr="00277E85">
        <w:trPr>
          <w:trHeight w:val="59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conceptualmente y con exposición de casos sobre la estratificación social defendiendo la construcción teórica de un paradigma.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fundamentos del orden educativo en el Perú considerando la realidad actual, sus antecedentes y perspectiva futura.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Discutir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diferentes posiciones de la religión, las sectas y el fundamentalismo religioso, considerando posiciones sobre el futuro de la sociedad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Desarrollar e interpretar </w:t>
            </w: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 implicancias de la sociología del género y de la comunicación. A partir de las perspectivas teóricas sociológicas.</w:t>
            </w: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B82430" w:rsidRPr="00B82430" w:rsidTr="00277E85">
        <w:trPr>
          <w:trHeight w:val="604"/>
        </w:trPr>
        <w:tc>
          <w:tcPr>
            <w:tcW w:w="959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center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</w:pPr>
            <w:r w:rsidRPr="00B82430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8330" w:type="dxa"/>
            <w:shd w:val="clear" w:color="auto" w:fill="auto"/>
          </w:tcPr>
          <w:p w:rsidR="00B82430" w:rsidRPr="00B82430" w:rsidRDefault="00B82430" w:rsidP="00B82430">
            <w:pPr>
              <w:spacing w:before="240" w:after="0"/>
              <w:jc w:val="both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sectPr w:rsidR="00B82430" w:rsidRPr="00B82430" w:rsidSect="00277E85">
          <w:headerReference w:type="default" r:id="rId7"/>
          <w:footerReference w:type="default" r:id="rId8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B82430" w:rsidRPr="00B82430" w:rsidRDefault="00B82430" w:rsidP="00B82430">
      <w:pPr>
        <w:spacing w:after="0"/>
        <w:rPr>
          <w:rFonts w:ascii="Arial" w:eastAsia="Times New Roman" w:hAnsi="Arial" w:cs="Arial"/>
          <w:iCs/>
          <w:color w:val="000000" w:themeColor="text1"/>
          <w:szCs w:val="24"/>
          <w:lang w:eastAsia="es-ES"/>
        </w:rPr>
      </w:pPr>
      <w:r w:rsidRPr="00B82430">
        <w:rPr>
          <w:rFonts w:ascii="Arial" w:eastAsia="Times New Roman" w:hAnsi="Arial" w:cs="Arial"/>
          <w:b/>
          <w:iCs/>
          <w:color w:val="000000" w:themeColor="text1"/>
          <w:szCs w:val="24"/>
          <w:lang w:eastAsia="es-ES"/>
        </w:rPr>
        <w:lastRenderedPageBreak/>
        <w:t>V.- DESARROLLO DE LAS UNIDADES DIDACTICAS: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2"/>
        <w:gridCol w:w="3827"/>
        <w:gridCol w:w="557"/>
        <w:gridCol w:w="1830"/>
        <w:gridCol w:w="2384"/>
        <w:gridCol w:w="758"/>
        <w:gridCol w:w="913"/>
        <w:gridCol w:w="3838"/>
      </w:tblGrid>
      <w:tr w:rsidR="00B82430" w:rsidRPr="00B82430" w:rsidTr="00277E85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:rsidR="00B82430" w:rsidRPr="00B82430" w:rsidRDefault="00B82430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  <w:lang w:eastAsia="es-PE"/>
              </w:rPr>
              <w:t>CAPACIDAD DE LA UNIDAD DIDÁCTICA I: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FA415D">
              <w:rPr>
                <w:rFonts w:ascii="Arial" w:hAnsi="Arial" w:cs="Arial"/>
                <w:sz w:val="20"/>
                <w:szCs w:val="20"/>
              </w:rPr>
              <w:t xml:space="preserve">  A partir de la sociología del cuerpo y los aportes de la psicología y psicoanálisis  </w:t>
            </w:r>
            <w:r w:rsidR="00FA415D" w:rsidRPr="00737D8C">
              <w:rPr>
                <w:rFonts w:ascii="Arial" w:hAnsi="Arial" w:cs="Arial"/>
                <w:b/>
                <w:sz w:val="20"/>
                <w:szCs w:val="20"/>
              </w:rPr>
              <w:t>comprende</w:t>
            </w:r>
            <w:r w:rsidR="00FA415D">
              <w:rPr>
                <w:rFonts w:ascii="Arial" w:hAnsi="Arial" w:cs="Arial"/>
                <w:sz w:val="20"/>
                <w:szCs w:val="20"/>
              </w:rPr>
              <w:t xml:space="preserve"> los cambios que han ocurrido en las concepciones de la niñez, sus etapas y  formas de socialización en las sociedades en desarrollo y sociedades desarrolladas.</w:t>
            </w:r>
          </w:p>
        </w:tc>
      </w:tr>
      <w:tr w:rsidR="00B82430" w:rsidRPr="00B82430" w:rsidTr="00277E85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</w:tr>
      <w:tr w:rsidR="00B82430" w:rsidRPr="00B82430" w:rsidTr="00277E85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277E85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B82430" w:rsidRPr="00B82430" w:rsidTr="00277E85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52" w:rsidRPr="00B81C52" w:rsidRDefault="00B81C52" w:rsidP="00FC26E0">
            <w:pPr>
              <w:numPr>
                <w:ilvl w:val="0"/>
                <w:numId w:val="9"/>
              </w:numPr>
              <w:spacing w:after="160" w:line="259" w:lineRule="auto"/>
              <w:ind w:left="315" w:hanging="284"/>
              <w:contextualSpacing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B81C52">
              <w:rPr>
                <w:rFonts w:ascii="Arial" w:hAnsi="Arial" w:cs="Arial"/>
                <w:sz w:val="18"/>
                <w:szCs w:val="20"/>
                <w:lang w:val="es-PE"/>
              </w:rPr>
              <w:t xml:space="preserve">Cuerpo y  sociedad. Ciclo vital. Trastornos en la alimentación. </w:t>
            </w:r>
          </w:p>
          <w:p w:rsidR="00B82430" w:rsidRPr="00B81C52" w:rsidRDefault="00B81C52" w:rsidP="00FC26E0">
            <w:pPr>
              <w:pStyle w:val="Prrafodelista"/>
              <w:numPr>
                <w:ilvl w:val="0"/>
                <w:numId w:val="9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1C52">
              <w:rPr>
                <w:rFonts w:ascii="Arial" w:hAnsi="Arial" w:cs="Arial"/>
                <w:sz w:val="18"/>
                <w:szCs w:val="20"/>
                <w:lang w:val="es-PE"/>
              </w:rPr>
              <w:t>Construcción social del cuerpo: una visión sociológica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937EB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219C0">
              <w:rPr>
                <w:rFonts w:ascii="Arial" w:hAnsi="Arial" w:cs="Arial"/>
                <w:sz w:val="18"/>
                <w:szCs w:val="20"/>
              </w:rPr>
              <w:t>Presentar imágenes de manipulación  del cuerpo desde la bio</w:t>
            </w:r>
            <w:r>
              <w:rPr>
                <w:rFonts w:ascii="Arial" w:hAnsi="Arial" w:cs="Arial"/>
                <w:sz w:val="18"/>
                <w:szCs w:val="20"/>
              </w:rPr>
              <w:t>genética, la medicina, la moda: y el uso de accesorios complementarios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00DF0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20"/>
              </w:rPr>
              <w:t>Interesarse</w:t>
            </w:r>
            <w:r w:rsidR="00370EFC" w:rsidRPr="00E219C0">
              <w:rPr>
                <w:rFonts w:ascii="Arial" w:hAnsi="Arial" w:cs="Arial"/>
                <w:sz w:val="18"/>
                <w:szCs w:val="20"/>
              </w:rPr>
              <w:t xml:space="preserve">  por </w:t>
            </w:r>
            <w:r w:rsidR="00370EFC">
              <w:rPr>
                <w:rFonts w:ascii="Arial" w:hAnsi="Arial" w:cs="Arial"/>
                <w:sz w:val="18"/>
                <w:szCs w:val="20"/>
              </w:rPr>
              <w:t xml:space="preserve"> analizar </w:t>
            </w:r>
            <w:r w:rsidR="00370EFC" w:rsidRPr="00E219C0">
              <w:rPr>
                <w:rFonts w:ascii="Arial" w:hAnsi="Arial" w:cs="Arial"/>
                <w:sz w:val="18"/>
                <w:szCs w:val="20"/>
              </w:rPr>
              <w:t>el cuerpo físico como parte de una identidad bioló</w:t>
            </w:r>
            <w:r w:rsidR="00370EFC">
              <w:rPr>
                <w:rFonts w:ascii="Arial" w:hAnsi="Arial" w:cs="Arial"/>
                <w:sz w:val="18"/>
                <w:szCs w:val="20"/>
              </w:rPr>
              <w:t>gica, cultural y los márgenes de su manipulación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Comentario: </w:t>
            </w:r>
            <w:r w:rsidRPr="00E219C0">
              <w:rPr>
                <w:rFonts w:ascii="Arial" w:hAnsi="Arial" w:cs="Arial"/>
                <w:sz w:val="18"/>
                <w:szCs w:val="20"/>
              </w:rPr>
              <w:t>:</w:t>
            </w:r>
            <w:r w:rsidRPr="00E219C0">
              <w:rPr>
                <w:rFonts w:ascii="Arial" w:hAnsi="Arial" w:cs="Arial"/>
                <w:b/>
                <w:sz w:val="18"/>
                <w:szCs w:val="20"/>
              </w:rPr>
              <w:t xml:space="preserve"> “La construcción social del cuerpo en las sociedades contemporáneas”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47474">
              <w:rPr>
                <w:rFonts w:ascii="Arial" w:hAnsi="Arial" w:cs="Arial"/>
                <w:b/>
                <w:sz w:val="18"/>
                <w:szCs w:val="20"/>
              </w:rPr>
              <w:t>Identificar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la factibilidades física, social y cultural  </w:t>
            </w:r>
            <w:r w:rsidRPr="00E219C0">
              <w:rPr>
                <w:rFonts w:ascii="Arial" w:hAnsi="Arial" w:cs="Arial"/>
                <w:sz w:val="18"/>
                <w:szCs w:val="20"/>
              </w:rPr>
              <w:t>de construir  y reconstruir el cuerp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</w:p>
        </w:tc>
      </w:tr>
      <w:tr w:rsidR="00B82430" w:rsidRPr="00B82430" w:rsidTr="00277E85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FA415D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Conceptos, teorías y carácter de la Infancia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52" w:rsidRPr="00B81C52" w:rsidRDefault="00B81C52" w:rsidP="00FC26E0">
            <w:pPr>
              <w:numPr>
                <w:ilvl w:val="0"/>
                <w:numId w:val="9"/>
              </w:numPr>
              <w:spacing w:after="160" w:line="259" w:lineRule="auto"/>
              <w:ind w:left="315" w:hanging="315"/>
              <w:contextualSpacing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B81C52">
              <w:rPr>
                <w:rFonts w:ascii="Arial" w:hAnsi="Arial" w:cs="Arial"/>
                <w:sz w:val="18"/>
                <w:szCs w:val="20"/>
                <w:lang w:val="es-PE"/>
              </w:rPr>
              <w:t>Erikson: etapas desarrollo infantil.  Desarrollo del bebe. Desarrollo de la percepción</w:t>
            </w:r>
          </w:p>
          <w:p w:rsidR="00B82430" w:rsidRPr="00B81C52" w:rsidRDefault="00B81C52" w:rsidP="00FC26E0">
            <w:pPr>
              <w:pStyle w:val="Prrafodelista"/>
              <w:numPr>
                <w:ilvl w:val="0"/>
                <w:numId w:val="9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1C52">
              <w:rPr>
                <w:rFonts w:ascii="Arial" w:hAnsi="Arial" w:cs="Arial"/>
                <w:sz w:val="18"/>
                <w:szCs w:val="20"/>
                <w:lang w:val="es-PE"/>
              </w:rPr>
              <w:t xml:space="preserve"> Llanto y sonrisa. Niños y cuidadores.  Escolaridad.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937EB" w:rsidP="002E776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E219C0">
              <w:rPr>
                <w:rFonts w:ascii="Arial" w:hAnsi="Arial" w:cs="Arial"/>
                <w:sz w:val="18"/>
                <w:szCs w:val="20"/>
              </w:rPr>
              <w:t>Cuadro esquemático sobre la evolución del desarrollo infantil a nivel físico, cognitivo, emocional y</w:t>
            </w:r>
            <w:r w:rsidR="005D42AD">
              <w:rPr>
                <w:rFonts w:ascii="Arial" w:hAnsi="Arial" w:cs="Arial"/>
                <w:sz w:val="18"/>
                <w:szCs w:val="20"/>
              </w:rPr>
              <w:t xml:space="preserve"> los agentes primarios y secundarios.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20"/>
              </w:rPr>
              <w:t>Observa</w:t>
            </w:r>
            <w:r w:rsidR="00500DF0" w:rsidRPr="00500DF0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con atención</w:t>
            </w:r>
            <w:r w:rsidR="005D42AD">
              <w:rPr>
                <w:rFonts w:ascii="Arial" w:hAnsi="Arial" w:cs="Arial"/>
                <w:sz w:val="18"/>
                <w:szCs w:val="20"/>
              </w:rPr>
              <w:t xml:space="preserve"> en su entorno 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el comportamiento social de los niños y</w:t>
            </w:r>
            <w:r w:rsidR="005D42AD">
              <w:rPr>
                <w:rFonts w:ascii="Arial" w:hAnsi="Arial" w:cs="Arial"/>
                <w:sz w:val="18"/>
                <w:szCs w:val="20"/>
              </w:rPr>
              <w:t xml:space="preserve"> su variabilidad por  las condiciones 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económico-sociales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20"/>
              </w:rPr>
              <w:t>Elaborar esquemas y mapas conceptuales de la teoría de Erikson sobre el Desarrollo del niño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47474">
              <w:rPr>
                <w:rFonts w:ascii="Arial" w:hAnsi="Arial" w:cs="Arial"/>
                <w:b/>
                <w:sz w:val="18"/>
                <w:szCs w:val="20"/>
              </w:rPr>
              <w:t>Valorar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el importante papel de la familia en la primera etapa de la infancia</w:t>
            </w:r>
          </w:p>
        </w:tc>
      </w:tr>
      <w:tr w:rsidR="00B82430" w:rsidRPr="00B82430" w:rsidTr="00277E85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E0" w:rsidRPr="00FC26E0" w:rsidRDefault="00FC26E0" w:rsidP="00FC26E0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ind w:left="281" w:hanging="281"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FC26E0">
              <w:rPr>
                <w:rFonts w:ascii="Arial" w:hAnsi="Arial" w:cs="Arial"/>
                <w:sz w:val="18"/>
                <w:szCs w:val="20"/>
                <w:lang w:val="es-PE"/>
              </w:rPr>
              <w:t>Socialización: Teorías. Niños y cuidadores. Teorías del desarrollo infantil. Escolaridad</w:t>
            </w:r>
          </w:p>
          <w:p w:rsidR="00B82430" w:rsidRPr="00FC26E0" w:rsidRDefault="00FC26E0" w:rsidP="00FC26E0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ind w:left="281" w:hanging="281"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FC26E0">
              <w:rPr>
                <w:rFonts w:ascii="Arial" w:hAnsi="Arial" w:cs="Arial"/>
                <w:sz w:val="18"/>
                <w:szCs w:val="20"/>
                <w:lang w:val="es-PE"/>
              </w:rPr>
              <w:t>Sociología de la infancia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70EFC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219C0">
              <w:rPr>
                <w:rFonts w:ascii="Arial" w:hAnsi="Arial" w:cs="Arial"/>
                <w:sz w:val="18"/>
                <w:szCs w:val="20"/>
              </w:rPr>
              <w:t>PowerPoint sobre teor</w:t>
            </w:r>
            <w:r w:rsidR="006E1AB4">
              <w:rPr>
                <w:rFonts w:ascii="Arial" w:hAnsi="Arial" w:cs="Arial"/>
                <w:sz w:val="18"/>
                <w:szCs w:val="20"/>
              </w:rPr>
              <w:t>ías, autores y argumentos  acerca de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 la socialización y sus agentes 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6E1AB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Compara</w:t>
            </w:r>
            <w:r w:rsidR="00500DF0"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r</w:t>
            </w:r>
            <w:r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las fortalezas</w:t>
            </w:r>
            <w:r w:rsidR="002E776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y debilidades teóricas y metodológicas de las teorías sobre la socialización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4" w:rsidRPr="00A47474" w:rsidRDefault="00A47474" w:rsidP="002E776A">
            <w:pPr>
              <w:numPr>
                <w:ilvl w:val="0"/>
                <w:numId w:val="13"/>
              </w:numPr>
              <w:spacing w:after="160" w:line="259" w:lineRule="auto"/>
              <w:ind w:left="232" w:hanging="202"/>
              <w:contextualSpacing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A47474">
              <w:rPr>
                <w:rFonts w:ascii="Arial" w:hAnsi="Arial" w:cs="Arial"/>
                <w:sz w:val="18"/>
                <w:szCs w:val="20"/>
                <w:lang w:val="es-PE"/>
              </w:rPr>
              <w:t>Videos  estilos  de socialización</w:t>
            </w:r>
          </w:p>
          <w:p w:rsidR="00B82430" w:rsidRPr="00B82430" w:rsidRDefault="00A47474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A47474">
              <w:rPr>
                <w:rFonts w:ascii="Arial" w:hAnsi="Arial" w:cs="Arial"/>
                <w:sz w:val="18"/>
                <w:szCs w:val="20"/>
                <w:lang w:val="es-PE"/>
              </w:rPr>
              <w:t>Exposición lectura “</w:t>
            </w:r>
            <w:r w:rsidRPr="00A47474">
              <w:rPr>
                <w:rFonts w:ascii="Arial" w:hAnsi="Arial" w:cs="Arial"/>
                <w:b/>
                <w:sz w:val="18"/>
                <w:szCs w:val="20"/>
                <w:lang w:val="es-PE"/>
              </w:rPr>
              <w:t>Sociología de la infancia…”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2335E8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335E8">
              <w:rPr>
                <w:rFonts w:ascii="Arial" w:hAnsi="Arial" w:cs="Arial"/>
                <w:b/>
                <w:sz w:val="18"/>
                <w:szCs w:val="20"/>
              </w:rPr>
              <w:t>Diferenciar</w:t>
            </w:r>
            <w:r w:rsidRPr="00E219C0">
              <w:rPr>
                <w:rFonts w:ascii="Arial" w:hAnsi="Arial" w:cs="Arial"/>
                <w:sz w:val="18"/>
                <w:szCs w:val="20"/>
              </w:rPr>
              <w:t xml:space="preserve"> la socialización en sociedades “abiertas” y  “cerradas”</w:t>
            </w:r>
          </w:p>
        </w:tc>
      </w:tr>
      <w:tr w:rsidR="00B82430" w:rsidRPr="00B82430" w:rsidTr="00277E85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6E0" w:rsidRPr="00FC26E0" w:rsidRDefault="00FC26E0" w:rsidP="00FC26E0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ind w:left="281" w:hanging="281"/>
              <w:jc w:val="both"/>
              <w:rPr>
                <w:rFonts w:ascii="Arial" w:hAnsi="Arial" w:cs="Arial"/>
                <w:sz w:val="18"/>
                <w:szCs w:val="20"/>
                <w:lang w:val="es-PE"/>
              </w:rPr>
            </w:pPr>
            <w:r w:rsidRPr="00FC26E0">
              <w:rPr>
                <w:rFonts w:ascii="Arial" w:hAnsi="Arial" w:cs="Arial"/>
                <w:sz w:val="18"/>
                <w:szCs w:val="20"/>
                <w:lang w:val="es-PE"/>
              </w:rPr>
              <w:t xml:space="preserve">Trabajo infantil en sociedades agrarias y en desarrollo.  </w:t>
            </w:r>
          </w:p>
          <w:p w:rsidR="00B82430" w:rsidRPr="00FC26E0" w:rsidRDefault="002E0751" w:rsidP="00FC26E0">
            <w:pPr>
              <w:pStyle w:val="Prrafodelista"/>
              <w:numPr>
                <w:ilvl w:val="0"/>
                <w:numId w:val="9"/>
              </w:numPr>
              <w:spacing w:after="0"/>
              <w:ind w:left="281" w:hanging="28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20"/>
                <w:lang w:val="es-PE"/>
              </w:rPr>
              <w:t xml:space="preserve">Áreas  de trabajo </w:t>
            </w:r>
            <w:r w:rsidR="00FC26E0" w:rsidRPr="00FC26E0">
              <w:rPr>
                <w:rFonts w:ascii="Arial" w:hAnsi="Arial" w:cs="Arial"/>
                <w:sz w:val="18"/>
                <w:szCs w:val="20"/>
                <w:lang w:val="es-PE"/>
              </w:rPr>
              <w:t xml:space="preserve">infantil Efectos en la </w:t>
            </w:r>
            <w:r w:rsidR="00FC26E0">
              <w:rPr>
                <w:rFonts w:ascii="Arial" w:hAnsi="Arial" w:cs="Arial"/>
                <w:sz w:val="18"/>
                <w:szCs w:val="20"/>
                <w:lang w:val="es-PE"/>
              </w:rPr>
              <w:t>salud, educación y personalidad.</w:t>
            </w:r>
          </w:p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70EFC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E219C0">
              <w:rPr>
                <w:rFonts w:ascii="Arial" w:hAnsi="Arial" w:cs="Arial"/>
                <w:sz w:val="18"/>
                <w:szCs w:val="20"/>
              </w:rPr>
              <w:t>Exposición; El  trabajo infantil en  Huaura, Huaral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7702C">
              <w:rPr>
                <w:rFonts w:ascii="Arial" w:hAnsi="Arial" w:cs="Arial"/>
                <w:sz w:val="18"/>
                <w:szCs w:val="20"/>
              </w:rPr>
              <w:t xml:space="preserve"> y Barranca.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00DF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20"/>
              </w:rPr>
              <w:t>Manifestar</w:t>
            </w:r>
            <w:r w:rsidR="005D42AD">
              <w:rPr>
                <w:rFonts w:ascii="Arial" w:hAnsi="Arial" w:cs="Arial"/>
                <w:sz w:val="18"/>
                <w:szCs w:val="20"/>
              </w:rPr>
              <w:t xml:space="preserve"> motivación para</w:t>
            </w:r>
            <w:r w:rsidR="00A47474" w:rsidRPr="00E219C0">
              <w:rPr>
                <w:rFonts w:ascii="Arial" w:hAnsi="Arial" w:cs="Arial"/>
                <w:sz w:val="18"/>
                <w:szCs w:val="20"/>
              </w:rPr>
              <w:t xml:space="preserve"> participar de asociaciones y movimientos interesados en resolver el problema del trabajo infantil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D42AD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20"/>
              </w:rPr>
              <w:t>“</w:t>
            </w:r>
            <w:r w:rsidRPr="005D42AD">
              <w:rPr>
                <w:rFonts w:ascii="Arial" w:hAnsi="Arial" w:cs="Arial"/>
                <w:b/>
                <w:sz w:val="18"/>
                <w:szCs w:val="20"/>
              </w:rPr>
              <w:t>Reporte de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los indicadores de infancia y </w:t>
            </w:r>
            <w:r w:rsidRPr="005D42AD">
              <w:rPr>
                <w:rFonts w:ascii="Arial" w:hAnsi="Arial" w:cs="Arial"/>
                <w:b/>
                <w:sz w:val="18"/>
                <w:szCs w:val="20"/>
              </w:rPr>
              <w:t>gobernabilidad”.</w:t>
            </w:r>
            <w:r>
              <w:rPr>
                <w:rFonts w:ascii="Arial" w:hAnsi="Arial" w:cs="Arial"/>
                <w:sz w:val="18"/>
                <w:szCs w:val="20"/>
              </w:rPr>
              <w:t xml:space="preserve"> Región Lima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D42AD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D42AD">
              <w:rPr>
                <w:rFonts w:ascii="Arial" w:hAnsi="Arial" w:cs="Arial"/>
                <w:b/>
                <w:sz w:val="18"/>
                <w:szCs w:val="20"/>
              </w:rPr>
              <w:t>Comenta</w:t>
            </w:r>
            <w:r>
              <w:rPr>
                <w:rFonts w:ascii="Arial" w:hAnsi="Arial" w:cs="Arial"/>
                <w:sz w:val="18"/>
                <w:szCs w:val="20"/>
              </w:rPr>
              <w:t xml:space="preserve">r   </w:t>
            </w:r>
            <w:r w:rsidRPr="005D42AD">
              <w:rPr>
                <w:rFonts w:ascii="Arial" w:hAnsi="Arial" w:cs="Arial"/>
                <w:sz w:val="18"/>
                <w:szCs w:val="20"/>
              </w:rPr>
              <w:t>“Reporte de los indicadores de infancia del acuerdo de gobernabilidad. Región Lima. 2015 – 2018”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335E8" w:rsidRPr="00E219C0">
              <w:rPr>
                <w:rFonts w:ascii="Arial" w:hAnsi="Arial" w:cs="Arial"/>
                <w:sz w:val="18"/>
                <w:szCs w:val="20"/>
              </w:rPr>
              <w:t xml:space="preserve">                    </w:t>
            </w:r>
          </w:p>
        </w:tc>
      </w:tr>
      <w:tr w:rsidR="00B82430" w:rsidRPr="00B82430" w:rsidTr="00277E85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B82430" w:rsidRPr="00B82430" w:rsidTr="00277E85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B82430" w:rsidRPr="00B82430" w:rsidTr="00277E85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Evaluación escrita</w:t>
            </w:r>
            <w:r w:rsid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y oral de la Unidad Didáctica.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B82430" w:rsidP="00B82430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Presenta un</w:t>
            </w:r>
            <w:r w:rsidR="005D42AD"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avance de historias de vida niños que trabajan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271FAC" w:rsidRDefault="00B82430" w:rsidP="002E776A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Participación activa en clase y en la organización del trabajo.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ind w:left="-426" w:hanging="141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Pr="00B82430" w:rsidRDefault="00B82430" w:rsidP="00B82430">
      <w:pPr>
        <w:spacing w:after="0"/>
        <w:rPr>
          <w:rFonts w:ascii="Arial" w:eastAsia="Times New Roman" w:hAnsi="Arial" w:cs="Arial"/>
          <w:vanish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B82430" w:rsidRPr="00B82430" w:rsidTr="00277E85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FA415D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A415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II:</w:t>
            </w:r>
            <w:r w:rsidR="00FA41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r w:rsidR="00FA415D" w:rsidRPr="000328E4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Analiza</w:t>
            </w:r>
            <w:r w:rsidR="00FA415D"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 los enfoques sobre la juventud, sus etapas y los cambios y modificaciones corporales y de comportamiento producto de este periodo (modas, modificaciones en el cuerpo, nuevas formas de diversión) como parte de la globalización cultural.</w:t>
            </w:r>
          </w:p>
        </w:tc>
      </w:tr>
      <w:tr w:rsidR="00B82430" w:rsidRPr="00B82430" w:rsidTr="00277E85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B82430" w:rsidRPr="00B82430" w:rsidTr="00277E85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277E85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B82430" w:rsidRPr="00B82430" w:rsidTr="00277E85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6A" w:rsidRPr="002E776A" w:rsidRDefault="002E776A" w:rsidP="002E776A">
            <w:pPr>
              <w:numPr>
                <w:ilvl w:val="0"/>
                <w:numId w:val="1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E776A">
              <w:rPr>
                <w:rFonts w:ascii="Arial" w:hAnsi="Arial" w:cs="Arial"/>
                <w:sz w:val="18"/>
                <w:szCs w:val="18"/>
                <w:lang w:val="es-PE"/>
              </w:rPr>
              <w:t>Sociología de la juventud. Deconstrucción de un nuevo paradigma de la juventud.</w:t>
            </w:r>
          </w:p>
          <w:p w:rsidR="00B82430" w:rsidRPr="00271FAC" w:rsidRDefault="004C50FD" w:rsidP="004C50F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93" w:hanging="284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Teoría de la anomia aplicada a la conducta juvenil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4C50FD" w:rsidP="006C2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</w:rPr>
              <w:t>Grupo expone,</w:t>
            </w:r>
            <w:r w:rsidR="002E776A" w:rsidRPr="00271FAC">
              <w:rPr>
                <w:rFonts w:ascii="Arial" w:hAnsi="Arial" w:cs="Arial"/>
                <w:sz w:val="18"/>
                <w:szCs w:val="18"/>
              </w:rPr>
              <w:t xml:space="preserve"> conduce 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2E776A" w:rsidRPr="00271FAC">
              <w:rPr>
                <w:rFonts w:ascii="Arial" w:hAnsi="Arial" w:cs="Arial"/>
                <w:sz w:val="18"/>
                <w:szCs w:val="18"/>
              </w:rPr>
              <w:t>deb</w:t>
            </w:r>
            <w:r w:rsidRPr="00271FAC">
              <w:rPr>
                <w:rFonts w:ascii="Arial" w:hAnsi="Arial" w:cs="Arial"/>
                <w:sz w:val="18"/>
                <w:szCs w:val="18"/>
              </w:rPr>
              <w:t>ate y resume</w:t>
            </w:r>
            <w:r w:rsidR="002E776A" w:rsidRPr="00271FAC">
              <w:rPr>
                <w:rFonts w:ascii="Arial" w:hAnsi="Arial" w:cs="Arial"/>
                <w:sz w:val="18"/>
                <w:szCs w:val="18"/>
              </w:rPr>
              <w:t xml:space="preserve"> conclusiones sobre la sociología de la juventud.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500DF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Proponerse</w:t>
            </w:r>
            <w:r w:rsidR="004C50FD" w:rsidRPr="00271FAC">
              <w:rPr>
                <w:rFonts w:ascii="Arial" w:hAnsi="Arial" w:cs="Arial"/>
                <w:sz w:val="18"/>
                <w:szCs w:val="18"/>
              </w:rPr>
              <w:t xml:space="preserve"> prestar más atención a la problemática de la juventud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2E776A" w:rsidP="0053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b/>
                <w:sz w:val="18"/>
                <w:szCs w:val="18"/>
              </w:rPr>
              <w:t>Exposición: Hacia una sociología de la juventud. Roberto Brito Lemus.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005CAE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b/>
                <w:sz w:val="18"/>
                <w:szCs w:val="18"/>
              </w:rPr>
              <w:t>Elaborar</w:t>
            </w:r>
            <w:r w:rsidR="002E776A" w:rsidRPr="00271FAC">
              <w:rPr>
                <w:rFonts w:ascii="Arial" w:hAnsi="Arial" w:cs="Arial"/>
                <w:sz w:val="18"/>
                <w:szCs w:val="18"/>
              </w:rPr>
              <w:t xml:space="preserve"> un listado de </w:t>
            </w:r>
            <w:r w:rsidR="004C50FD" w:rsidRPr="00271FAC">
              <w:rPr>
                <w:rFonts w:ascii="Arial" w:hAnsi="Arial" w:cs="Arial"/>
                <w:sz w:val="18"/>
                <w:szCs w:val="18"/>
              </w:rPr>
              <w:t xml:space="preserve">diversas </w:t>
            </w:r>
            <w:r w:rsidR="002E776A" w:rsidRPr="00271FAC">
              <w:rPr>
                <w:rFonts w:ascii="Arial" w:hAnsi="Arial" w:cs="Arial"/>
                <w:sz w:val="18"/>
                <w:szCs w:val="18"/>
              </w:rPr>
              <w:t>organizaciones juv</w:t>
            </w:r>
            <w:r w:rsidRPr="00271FAC">
              <w:rPr>
                <w:rFonts w:ascii="Arial" w:hAnsi="Arial" w:cs="Arial"/>
                <w:sz w:val="18"/>
                <w:szCs w:val="18"/>
              </w:rPr>
              <w:t>en</w:t>
            </w:r>
            <w:r w:rsidR="004C50FD" w:rsidRPr="00271FAC">
              <w:rPr>
                <w:rFonts w:ascii="Arial" w:hAnsi="Arial" w:cs="Arial"/>
                <w:sz w:val="18"/>
                <w:szCs w:val="18"/>
              </w:rPr>
              <w:t>iles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 en su localidad (municipios, parroquias, gobierno regional, etc.)</w:t>
            </w:r>
          </w:p>
        </w:tc>
      </w:tr>
      <w:tr w:rsidR="00B82430" w:rsidRPr="00B82430" w:rsidTr="00277E85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253E31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: La edad y el transcurso de la vida en la sociedad </w:t>
            </w:r>
            <w:r w:rsidR="00095C9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       </w:t>
            </w:r>
            <w:r w:rsidR="005873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contemporánea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5873F5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PE"/>
              </w:rPr>
              <w:t xml:space="preserve">     </w:t>
            </w:r>
            <w:r w:rsidR="00B82430"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3B" w:rsidRPr="00271FAC" w:rsidRDefault="004A3FE5" w:rsidP="00537E3B">
            <w:pPr>
              <w:spacing w:after="160" w:line="259" w:lineRule="auto"/>
              <w:ind w:left="293" w:hanging="2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4A3FE5">
              <w:rPr>
                <w:rFonts w:ascii="Arial" w:hAnsi="Arial" w:cs="Arial"/>
                <w:sz w:val="18"/>
                <w:szCs w:val="18"/>
                <w:lang w:val="es-PE"/>
              </w:rPr>
              <w:t xml:space="preserve">3. </w:t>
            </w: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4A3FE5">
              <w:rPr>
                <w:rFonts w:ascii="Arial" w:hAnsi="Arial" w:cs="Arial"/>
                <w:sz w:val="18"/>
                <w:szCs w:val="18"/>
                <w:lang w:val="es-PE"/>
              </w:rPr>
              <w:t>Políticas</w:t>
            </w: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 y programas</w:t>
            </w:r>
            <w:r w:rsidRPr="004A3FE5">
              <w:rPr>
                <w:rFonts w:ascii="Arial" w:hAnsi="Arial" w:cs="Arial"/>
                <w:sz w:val="18"/>
                <w:szCs w:val="18"/>
                <w:lang w:val="es-PE"/>
              </w:rPr>
              <w:t xml:space="preserve"> sociales sobre la juventud: empleo, educación, deportes, cultura</w:t>
            </w:r>
          </w:p>
          <w:p w:rsidR="00B82430" w:rsidRPr="00271FAC" w:rsidRDefault="004A3FE5" w:rsidP="00537E3B">
            <w:pPr>
              <w:spacing w:after="160" w:line="259" w:lineRule="auto"/>
              <w:ind w:left="293" w:hanging="2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>4.</w:t>
            </w:r>
            <w:r w:rsidR="0014500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537E3B" w:rsidRPr="00271FAC">
              <w:rPr>
                <w:rFonts w:ascii="Arial" w:hAnsi="Arial" w:cs="Arial"/>
                <w:sz w:val="18"/>
                <w:szCs w:val="18"/>
                <w:lang w:val="es-PE"/>
              </w:rPr>
              <w:t>Globalización cultural y juventud (modas, diversiones, relaciones)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4A3FE5" w:rsidP="0053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Ponente invitado del Gobierno Local o Regional expone sobre programas dedicados a la juventud</w:t>
            </w:r>
            <w:r w:rsidR="00B82430"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4A3FE5" w:rsidP="0053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Capta</w:t>
            </w:r>
            <w:r w:rsidR="00500DF0"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r</w:t>
            </w: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posibilidad de prácticas pre profesionales y laborales en el área juvenil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095C98" w:rsidP="00537E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Ponente </w:t>
            </w:r>
            <w:r w:rsidR="004A3FE5"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Gobierno Local</w:t>
            </w:r>
          </w:p>
          <w:p w:rsidR="00537E3B" w:rsidRPr="00271FAC" w:rsidRDefault="00537E3B" w:rsidP="00537E3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38" w:hanging="238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>Video globalización cultural y juventud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4A3FE5" w:rsidP="0053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b/>
                <w:sz w:val="18"/>
                <w:szCs w:val="18"/>
              </w:rPr>
              <w:t>Manejar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  información actualizada  sobre proyectos  juveniles desde el Estado y los gobierno locales  (provincial, distrital)</w:t>
            </w:r>
          </w:p>
        </w:tc>
      </w:tr>
      <w:tr w:rsidR="00B82430" w:rsidRPr="00B82430" w:rsidTr="00277E85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E5" w:rsidRPr="004A3FE5" w:rsidRDefault="004A3FE5" w:rsidP="003D5192">
            <w:pPr>
              <w:spacing w:after="160" w:line="259" w:lineRule="auto"/>
              <w:ind w:left="293" w:hanging="2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4A3FE5">
              <w:rPr>
                <w:rFonts w:ascii="Arial" w:hAnsi="Arial" w:cs="Arial"/>
                <w:sz w:val="18"/>
                <w:szCs w:val="18"/>
                <w:lang w:val="es-PE"/>
              </w:rPr>
              <w:t xml:space="preserve">5. Juventud y sexualidad. </w:t>
            </w:r>
            <w:r w:rsidR="003D5192"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Perú: </w:t>
            </w:r>
            <w:r w:rsidRPr="004A3FE5">
              <w:rPr>
                <w:rFonts w:ascii="Arial" w:hAnsi="Arial" w:cs="Arial"/>
                <w:sz w:val="18"/>
                <w:szCs w:val="18"/>
                <w:lang w:val="es-PE"/>
              </w:rPr>
              <w:t>Embarazo adolescente.</w:t>
            </w:r>
          </w:p>
          <w:p w:rsidR="00B82430" w:rsidRPr="00271FAC" w:rsidRDefault="00095C98" w:rsidP="003D5192">
            <w:pPr>
              <w:spacing w:after="0" w:line="240" w:lineRule="auto"/>
              <w:ind w:left="293" w:hanging="293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>6.</w:t>
            </w:r>
            <w:r w:rsidR="0014500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537E3B"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Comercialización del cuerpo. </w:t>
            </w:r>
            <w:r w:rsidR="004A3FE5" w:rsidRPr="00271FAC">
              <w:rPr>
                <w:rFonts w:ascii="Arial" w:hAnsi="Arial" w:cs="Arial"/>
                <w:sz w:val="18"/>
                <w:szCs w:val="18"/>
                <w:lang w:val="es-PE"/>
              </w:rPr>
              <w:t>Trata de personas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537E3B" w:rsidP="003D51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</w:rPr>
              <w:t>Ponencia</w:t>
            </w:r>
            <w:r w:rsidR="003D5192" w:rsidRPr="00271FAC">
              <w:rPr>
                <w:rFonts w:ascii="Arial" w:hAnsi="Arial" w:cs="Arial"/>
                <w:sz w:val="18"/>
                <w:szCs w:val="18"/>
              </w:rPr>
              <w:t xml:space="preserve"> desarrollada por representante invitada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 CEM, Ministerio de la Mujer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3D5192" w:rsidP="003D51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Valora</w:t>
            </w:r>
            <w:r w:rsidR="00500DF0" w:rsidRPr="00500DF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37E3B" w:rsidRPr="00271FAC">
              <w:rPr>
                <w:rFonts w:ascii="Arial" w:hAnsi="Arial" w:cs="Arial"/>
                <w:sz w:val="18"/>
                <w:szCs w:val="18"/>
              </w:rPr>
              <w:t xml:space="preserve"> la importancia del problema del embarazo adolescente y su tratamiento por los gobiernos locales.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3B" w:rsidRPr="00271FAC" w:rsidRDefault="00537E3B" w:rsidP="003D5192">
            <w:pPr>
              <w:pStyle w:val="Prrafodelista"/>
              <w:spacing w:after="0" w:line="240" w:lineRule="auto"/>
              <w:ind w:left="158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</w:rPr>
              <w:t>Ponencia</w:t>
            </w:r>
            <w:r w:rsidR="00095C98" w:rsidRPr="00271FA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D5192" w:rsidRPr="00271FAC">
              <w:rPr>
                <w:rFonts w:ascii="Arial" w:hAnsi="Arial" w:cs="Arial"/>
                <w:sz w:val="18"/>
                <w:szCs w:val="18"/>
              </w:rPr>
              <w:t xml:space="preserve">Embarazo adolescente y trata de personas.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3D5192" w:rsidP="003D51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37E3B" w:rsidRPr="00271FAC">
              <w:rPr>
                <w:rFonts w:ascii="Arial" w:hAnsi="Arial" w:cs="Arial"/>
                <w:b/>
                <w:sz w:val="18"/>
                <w:szCs w:val="18"/>
              </w:rPr>
              <w:t>oordina</w:t>
            </w:r>
            <w:r w:rsidRPr="00271FAC">
              <w:rPr>
                <w:rFonts w:ascii="Arial" w:hAnsi="Arial" w:cs="Arial"/>
                <w:b/>
                <w:sz w:val="18"/>
                <w:szCs w:val="18"/>
              </w:rPr>
              <w:t>r y O</w:t>
            </w:r>
            <w:r w:rsidR="00537E3B" w:rsidRPr="00271FAC">
              <w:rPr>
                <w:rFonts w:ascii="Arial" w:hAnsi="Arial" w:cs="Arial"/>
                <w:b/>
                <w:sz w:val="18"/>
                <w:szCs w:val="18"/>
              </w:rPr>
              <w:t>rganiza</w:t>
            </w:r>
            <w:r w:rsidRPr="00271FA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37E3B" w:rsidRPr="00271F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537E3B" w:rsidRPr="00271FAC">
              <w:rPr>
                <w:rFonts w:ascii="Arial" w:hAnsi="Arial" w:cs="Arial"/>
                <w:sz w:val="18"/>
                <w:szCs w:val="18"/>
              </w:rPr>
              <w:t>Exposición</w:t>
            </w:r>
            <w:r w:rsidRPr="00271FAC">
              <w:rPr>
                <w:rFonts w:ascii="Arial" w:hAnsi="Arial" w:cs="Arial"/>
                <w:sz w:val="18"/>
                <w:szCs w:val="18"/>
              </w:rPr>
              <w:t xml:space="preserve"> a nivel de grupo</w:t>
            </w:r>
          </w:p>
        </w:tc>
      </w:tr>
      <w:tr w:rsidR="00B82430" w:rsidRPr="00B82430" w:rsidTr="00277E85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7E3B" w:rsidRPr="00537E3B" w:rsidRDefault="00537E3B" w:rsidP="006C2F0D">
            <w:pPr>
              <w:spacing w:after="0" w:line="259" w:lineRule="auto"/>
              <w:ind w:left="293" w:hanging="2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537E3B">
              <w:rPr>
                <w:rFonts w:ascii="Arial" w:hAnsi="Arial" w:cs="Arial"/>
                <w:sz w:val="18"/>
                <w:szCs w:val="18"/>
                <w:lang w:val="es-PE"/>
              </w:rPr>
              <w:t>7.</w:t>
            </w:r>
            <w:r w:rsidR="006C2F0D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="003D5192" w:rsidRPr="00271FAC">
              <w:rPr>
                <w:rFonts w:ascii="Arial" w:hAnsi="Arial" w:cs="Arial"/>
                <w:sz w:val="18"/>
                <w:szCs w:val="18"/>
                <w:lang w:val="es-PE"/>
              </w:rPr>
              <w:t>La Juventud en los estudios superiores</w:t>
            </w:r>
            <w:r w:rsidRPr="00537E3B">
              <w:rPr>
                <w:rFonts w:ascii="Arial" w:hAnsi="Arial" w:cs="Arial"/>
                <w:sz w:val="18"/>
                <w:szCs w:val="18"/>
                <w:lang w:val="es-PE"/>
              </w:rPr>
              <w:t>. Censo Universitario</w:t>
            </w:r>
          </w:p>
          <w:p w:rsidR="00B82430" w:rsidRPr="00271FAC" w:rsidRDefault="00537E3B" w:rsidP="006C2F0D">
            <w:pPr>
              <w:spacing w:after="0" w:line="259" w:lineRule="auto"/>
              <w:ind w:left="293" w:hanging="293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71FAC">
              <w:rPr>
                <w:rFonts w:ascii="Arial" w:hAnsi="Arial" w:cs="Arial"/>
                <w:sz w:val="18"/>
                <w:szCs w:val="18"/>
                <w:lang w:val="es-PE"/>
              </w:rPr>
              <w:t>8.</w:t>
            </w:r>
            <w:r w:rsidR="003D5192" w:rsidRPr="00271FAC">
              <w:rPr>
                <w:rFonts w:ascii="Arial" w:hAnsi="Arial" w:cs="Arial"/>
                <w:sz w:val="18"/>
                <w:szCs w:val="18"/>
                <w:lang w:val="es-PE"/>
              </w:rPr>
              <w:t xml:space="preserve"> Trabajo de campo: diagnóstico problemas de bienestar universitario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095C98" w:rsidP="006C2F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</w:rPr>
              <w:t>Presentación</w:t>
            </w:r>
            <w:r w:rsidR="003D5192" w:rsidRPr="00271FAC">
              <w:rPr>
                <w:rFonts w:ascii="Arial" w:hAnsi="Arial" w:cs="Arial"/>
                <w:sz w:val="18"/>
                <w:szCs w:val="18"/>
              </w:rPr>
              <w:t xml:space="preserve"> resultados último censo universitario:  tendencias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095C98" w:rsidP="00095C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Reconoce</w:t>
            </w:r>
            <w:r w:rsidR="00500DF0" w:rsidRPr="00500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r</w:t>
            </w:r>
            <w:r w:rsidRPr="00271F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  <w:t xml:space="preserve"> como un campo de investigación social el tema universitario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3D5192" w:rsidP="00537E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hAnsi="Arial" w:cs="Arial"/>
                <w:sz w:val="18"/>
                <w:szCs w:val="18"/>
              </w:rPr>
              <w:t>Presentar los datos en tablas y gráficos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271FAC" w:rsidRDefault="003D5192" w:rsidP="00095C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71FAC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ES"/>
              </w:rPr>
              <w:t xml:space="preserve">Motivarse </w:t>
            </w:r>
            <w:r w:rsidRPr="00271FAC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ES"/>
              </w:rPr>
              <w:t>por el estudio de las problemática juvenil en las universidades.</w:t>
            </w:r>
          </w:p>
        </w:tc>
      </w:tr>
      <w:tr w:rsidR="00B82430" w:rsidRPr="00B82430" w:rsidTr="00277E85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53E3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  <w:r w:rsidR="003D5192" w:rsidRPr="002B2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2430" w:rsidRPr="00B82430" w:rsidTr="00277E85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B82430" w:rsidRPr="00B82430" w:rsidTr="00277E85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271FAC" w:rsidP="00271F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hAnsi="Arial" w:cs="Arial"/>
                <w:sz w:val="20"/>
                <w:szCs w:val="20"/>
              </w:rPr>
              <w:t>Define  conceptos claves como pubertad, juventud, adolescencia, anomia, delincuencia juvenil, pandillaje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Entrega del avance para el segundo m</w:t>
            </w:r>
            <w:r w:rsidR="00095C98" w:rsidRPr="00271F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es del trabajo de investigación: historias de vida niños que trabajan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271FAC" w:rsidRDefault="00271FAC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71FAC">
              <w:rPr>
                <w:rFonts w:ascii="Arial" w:hAnsi="Arial" w:cs="Arial"/>
                <w:sz w:val="20"/>
                <w:szCs w:val="20"/>
              </w:rPr>
              <w:t xml:space="preserve">Organiza un archivo de recortes periodísticos sobre grupos marginales o contraculturales: </w:t>
            </w:r>
            <w:proofErr w:type="spellStart"/>
            <w:r w:rsidRPr="00271FAC">
              <w:rPr>
                <w:rFonts w:ascii="Arial" w:hAnsi="Arial" w:cs="Arial"/>
                <w:sz w:val="20"/>
                <w:szCs w:val="20"/>
              </w:rPr>
              <w:t>emos</w:t>
            </w:r>
            <w:proofErr w:type="spellEnd"/>
            <w:r w:rsidRPr="00271FA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3866B5" w:rsidRPr="00271FAC">
              <w:rPr>
                <w:rFonts w:ascii="Arial" w:hAnsi="Arial" w:cs="Arial"/>
                <w:sz w:val="20"/>
                <w:szCs w:val="20"/>
              </w:rPr>
              <w:t>góticos</w:t>
            </w:r>
            <w:r w:rsidRPr="00271FAC">
              <w:rPr>
                <w:rFonts w:ascii="Arial" w:hAnsi="Arial" w:cs="Arial"/>
                <w:sz w:val="20"/>
                <w:szCs w:val="20"/>
              </w:rPr>
              <w:t>, maras,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B82430" w:rsidRPr="00B82430" w:rsidTr="00277E85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FA415D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FA415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 DE LA UNIDAD DIDÁCTICA III</w:t>
            </w:r>
            <w:r w:rsidRPr="00FA41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FA41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FA415D"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 A partir de las respuestas culturales y sociales que se han dado al envejecimiento, </w:t>
            </w:r>
            <w:r w:rsidR="00FA415D" w:rsidRPr="000328E4">
              <w:rPr>
                <w:rFonts w:ascii="Arial" w:hAnsi="Arial" w:cs="Arial"/>
                <w:b/>
                <w:sz w:val="20"/>
                <w:szCs w:val="20"/>
                <w:lang w:val="es-PE"/>
              </w:rPr>
              <w:t>revisa</w:t>
            </w:r>
            <w:r w:rsidR="00FA415D" w:rsidRPr="000328E4">
              <w:rPr>
                <w:rFonts w:ascii="Arial" w:hAnsi="Arial" w:cs="Arial"/>
                <w:sz w:val="20"/>
                <w:szCs w:val="20"/>
                <w:lang w:val="es-PE"/>
              </w:rPr>
              <w:t xml:space="preserve"> los avances en geriatría social y la atención de los ancianos dentro del proceso mundial de envejecimiento y luego tratar  sobre la soledad, los moribundos y la muerte.</w:t>
            </w:r>
          </w:p>
        </w:tc>
      </w:tr>
      <w:tr w:rsidR="00B82430" w:rsidRPr="00B82430" w:rsidTr="00277E85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B82430" w:rsidRPr="00B82430" w:rsidTr="00277E85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B82430" w:rsidRPr="00B82430" w:rsidTr="00277E85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B82430" w:rsidRPr="00B82430" w:rsidTr="00277E85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1" w:rsidRPr="00AA3CB1" w:rsidRDefault="00AA3CB1" w:rsidP="00AA3CB1">
            <w:pPr>
              <w:numPr>
                <w:ilvl w:val="0"/>
                <w:numId w:val="16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A3CB1">
              <w:rPr>
                <w:rFonts w:ascii="Arial" w:hAnsi="Arial" w:cs="Arial"/>
                <w:sz w:val="18"/>
                <w:szCs w:val="18"/>
                <w:lang w:val="es-PE"/>
              </w:rPr>
              <w:t xml:space="preserve">Gerontología social. </w:t>
            </w:r>
          </w:p>
          <w:p w:rsidR="00B82430" w:rsidRPr="00145003" w:rsidRDefault="00AA3CB1" w:rsidP="00AA3CB1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306" w:hanging="284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>Sociedad de bienestar y envejecimiento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1" w:rsidRPr="00AA3CB1" w:rsidRDefault="0031475D" w:rsidP="00AA3CB1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Mapa conceptual sobre los elementos multidisciplinarios de la gerontología social</w:t>
            </w:r>
          </w:p>
          <w:p w:rsidR="00B82430" w:rsidRPr="00145003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AA3CB1" w:rsidP="00AA3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Reconocer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la actitud diferente sobre la vejez  según los tiempos y  las  sociedades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31475D" w:rsidP="00AA3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sobre las sociedades de bienestar y la ancianidad.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AA3CB1" w:rsidP="00AA3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b/>
                <w:sz w:val="18"/>
                <w:szCs w:val="18"/>
              </w:rPr>
              <w:t xml:space="preserve">Diferenciar </w:t>
            </w:r>
            <w:r w:rsidRPr="00145003">
              <w:rPr>
                <w:rFonts w:ascii="Arial" w:hAnsi="Arial" w:cs="Arial"/>
                <w:sz w:val="18"/>
                <w:szCs w:val="18"/>
              </w:rPr>
              <w:t>las</w:t>
            </w:r>
            <w:r w:rsidR="00145003">
              <w:rPr>
                <w:rFonts w:ascii="Arial" w:hAnsi="Arial" w:cs="Arial"/>
                <w:sz w:val="18"/>
                <w:szCs w:val="18"/>
              </w:rPr>
              <w:t xml:space="preserve"> situaciones 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de la vejez en el mundo</w:t>
            </w:r>
          </w:p>
        </w:tc>
      </w:tr>
      <w:tr w:rsidR="00B82430" w:rsidRPr="00B82430" w:rsidTr="00277E85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253E31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La sociología en la comunidad global. El envejecimiento en el mundo: temas y consecuencias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B1" w:rsidRPr="00AA3CB1" w:rsidRDefault="00AA3CB1" w:rsidP="00CA207D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A3CB1">
              <w:rPr>
                <w:rFonts w:ascii="Arial" w:hAnsi="Arial" w:cs="Arial"/>
                <w:sz w:val="18"/>
                <w:szCs w:val="18"/>
                <w:lang w:val="es-PE"/>
              </w:rPr>
              <w:t xml:space="preserve">3. </w:t>
            </w:r>
            <w:r w:rsidR="00145003" w:rsidRPr="00145003">
              <w:rPr>
                <w:rFonts w:ascii="Arial" w:hAnsi="Arial" w:cs="Arial"/>
                <w:sz w:val="18"/>
                <w:szCs w:val="18"/>
                <w:lang w:val="es-PE"/>
              </w:rPr>
              <w:t>Sociología</w:t>
            </w:r>
            <w:r w:rsidRPr="00AA3CB1">
              <w:rPr>
                <w:rFonts w:ascii="Arial" w:hAnsi="Arial" w:cs="Arial"/>
                <w:sz w:val="18"/>
                <w:szCs w:val="18"/>
                <w:lang w:val="es-PE"/>
              </w:rPr>
              <w:t xml:space="preserve"> de la vejez</w:t>
            </w:r>
          </w:p>
          <w:p w:rsidR="00B82430" w:rsidRPr="00145003" w:rsidRDefault="00AA3CB1" w:rsidP="00CA207D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>4. El futuro del envejecimiento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AA3CB1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 xml:space="preserve">Debate  sobre la lectura: </w:t>
            </w:r>
            <w:r w:rsidRPr="00145003">
              <w:rPr>
                <w:rFonts w:ascii="Arial" w:hAnsi="Arial" w:cs="Arial"/>
                <w:b/>
                <w:sz w:val="18"/>
                <w:szCs w:val="18"/>
              </w:rPr>
              <w:t>“La construcción social de la vejez”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AA3CB1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Comprender</w:t>
            </w:r>
            <w:r w:rsidR="00CA207D" w:rsidRPr="00500D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la  vejez como una etapa necesaria en la vida y el papel que la</w:t>
            </w:r>
            <w:r w:rsidR="00CA207D">
              <w:rPr>
                <w:rFonts w:ascii="Arial" w:hAnsi="Arial" w:cs="Arial"/>
                <w:sz w:val="18"/>
                <w:szCs w:val="18"/>
              </w:rPr>
              <w:t xml:space="preserve"> familia y sociedad deben tener con ella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Exposición-debate sobre la lectura. Conclusiones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b/>
                <w:sz w:val="18"/>
                <w:szCs w:val="18"/>
              </w:rPr>
              <w:t>Observar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a nivel familiar el  </w:t>
            </w:r>
            <w:r w:rsidR="00CA207D">
              <w:rPr>
                <w:rFonts w:ascii="Arial" w:hAnsi="Arial" w:cs="Arial"/>
                <w:sz w:val="18"/>
                <w:szCs w:val="18"/>
              </w:rPr>
              <w:t>trato al anciano y comentar en clase.</w:t>
            </w:r>
          </w:p>
        </w:tc>
      </w:tr>
      <w:tr w:rsidR="00B82430" w:rsidRPr="00B82430" w:rsidTr="00277E85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03" w:rsidRPr="00145003" w:rsidRDefault="00145003" w:rsidP="00CA207D">
            <w:pPr>
              <w:spacing w:after="160" w:line="259" w:lineRule="auto"/>
              <w:ind w:left="164" w:hanging="142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 xml:space="preserve">5. El envejecimiento poblacional  en el </w:t>
            </w:r>
            <w:r w:rsidR="00CA207D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>Perú</w:t>
            </w:r>
          </w:p>
          <w:p w:rsidR="00B82430" w:rsidRPr="00145003" w:rsidRDefault="00145003" w:rsidP="00CA207D">
            <w:pPr>
              <w:spacing w:after="160" w:line="259" w:lineRule="auto"/>
              <w:ind w:left="306" w:hanging="306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>6. Evaluación del Programa   Pensión 65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Exposición sobre el Programa Pensión 65. Entrega de folletos.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Predisposición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para hacer  voluntariado del  Programa Pensión 65</w:t>
            </w:r>
            <w:r w:rsidR="00CA207D">
              <w:rPr>
                <w:rFonts w:ascii="Arial" w:hAnsi="Arial" w:cs="Arial"/>
                <w:sz w:val="18"/>
                <w:szCs w:val="18"/>
              </w:rPr>
              <w:t xml:space="preserve"> en la Región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CA207D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Ponencia sobre </w:t>
            </w:r>
            <w:r w:rsidR="00145003" w:rsidRPr="00145003">
              <w:rPr>
                <w:rFonts w:ascii="Arial" w:hAnsi="Arial" w:cs="Arial"/>
                <w:sz w:val="18"/>
                <w:szCs w:val="18"/>
              </w:rPr>
              <w:t>Programa Pensión 65.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A207D">
              <w:rPr>
                <w:rFonts w:ascii="Arial" w:hAnsi="Arial" w:cs="Arial"/>
                <w:b/>
                <w:sz w:val="18"/>
                <w:szCs w:val="18"/>
              </w:rPr>
              <w:t>Visitar</w:t>
            </w:r>
            <w:r w:rsidR="00CA207D">
              <w:rPr>
                <w:rFonts w:ascii="Arial" w:hAnsi="Arial" w:cs="Arial"/>
                <w:sz w:val="18"/>
                <w:szCs w:val="18"/>
              </w:rPr>
              <w:t xml:space="preserve">  con fines de análisis un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07D" w:rsidRPr="00145003">
              <w:rPr>
                <w:rFonts w:ascii="Arial" w:hAnsi="Arial" w:cs="Arial"/>
                <w:sz w:val="18"/>
                <w:szCs w:val="18"/>
              </w:rPr>
              <w:t>albergue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de ancianos</w:t>
            </w:r>
          </w:p>
        </w:tc>
      </w:tr>
      <w:tr w:rsidR="00B82430" w:rsidRPr="00B82430" w:rsidTr="00277E85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03" w:rsidRPr="00CA207D" w:rsidRDefault="00145003" w:rsidP="00CA207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306" w:hanging="284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A207D">
              <w:rPr>
                <w:rFonts w:ascii="Arial" w:hAnsi="Arial" w:cs="Arial"/>
                <w:sz w:val="18"/>
                <w:szCs w:val="18"/>
                <w:lang w:val="es-PE"/>
              </w:rPr>
              <w:t xml:space="preserve">La experiencia de envejecer. </w:t>
            </w:r>
          </w:p>
          <w:p w:rsidR="00B82430" w:rsidRPr="00145003" w:rsidRDefault="00145003" w:rsidP="00CA207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306" w:hanging="284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45003">
              <w:rPr>
                <w:rFonts w:ascii="Arial" w:hAnsi="Arial" w:cs="Arial"/>
                <w:sz w:val="18"/>
                <w:szCs w:val="18"/>
                <w:lang w:val="es-PE"/>
              </w:rPr>
              <w:t>La soledad. La muerte.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Exposición lectura:</w:t>
            </w:r>
            <w:r w:rsidRPr="00145003">
              <w:rPr>
                <w:rFonts w:ascii="Arial" w:hAnsi="Arial" w:cs="Arial"/>
                <w:b/>
                <w:sz w:val="18"/>
                <w:szCs w:val="18"/>
              </w:rPr>
              <w:t xml:space="preserve"> “El último deseo”: para una sociología de la muerte en España”.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500DF0">
              <w:rPr>
                <w:rFonts w:ascii="Arial" w:hAnsi="Arial" w:cs="Arial"/>
                <w:b/>
                <w:sz w:val="18"/>
                <w:szCs w:val="18"/>
              </w:rPr>
              <w:t>Entender</w:t>
            </w:r>
            <w:r w:rsidRPr="00145003">
              <w:rPr>
                <w:rFonts w:ascii="Arial" w:hAnsi="Arial" w:cs="Arial"/>
                <w:sz w:val="18"/>
                <w:szCs w:val="18"/>
              </w:rPr>
              <w:t xml:space="preserve"> los cambios en relación a la muerte en las sociedades contemporáneas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sz w:val="18"/>
                <w:szCs w:val="18"/>
              </w:rPr>
              <w:t>Exposición-debate sobre la lectura. Conclusiones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145003" w:rsidRDefault="00145003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145003">
              <w:rPr>
                <w:rFonts w:ascii="Arial" w:hAnsi="Arial" w:cs="Arial"/>
                <w:b/>
                <w:sz w:val="18"/>
                <w:szCs w:val="18"/>
              </w:rPr>
              <w:t xml:space="preserve">Discutir </w:t>
            </w:r>
            <w:r w:rsidRPr="00145003">
              <w:rPr>
                <w:rFonts w:ascii="Arial" w:hAnsi="Arial" w:cs="Arial"/>
                <w:sz w:val="18"/>
                <w:szCs w:val="18"/>
              </w:rPr>
              <w:t>sociológicamente sobre la muerte</w:t>
            </w:r>
          </w:p>
        </w:tc>
      </w:tr>
      <w:tr w:rsidR="00B82430" w:rsidRPr="00B82430" w:rsidTr="00277E85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53E3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B82430" w:rsidRPr="00B82430" w:rsidTr="00277E85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B82430" w:rsidRPr="00B82430" w:rsidTr="00277E85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31475D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Resumen y comentario sobre </w:t>
            </w:r>
            <w:proofErr w:type="spellStart"/>
            <w:r w:rsidR="0091608A" w:rsidRPr="00E219C0">
              <w:rPr>
                <w:rFonts w:ascii="Arial" w:hAnsi="Arial" w:cs="Arial"/>
                <w:b/>
                <w:sz w:val="20"/>
                <w:szCs w:val="18"/>
              </w:rPr>
              <w:t>Norbert</w:t>
            </w:r>
            <w:proofErr w:type="spellEnd"/>
            <w:r w:rsidR="0091608A" w:rsidRPr="00E219C0">
              <w:rPr>
                <w:rFonts w:ascii="Arial" w:hAnsi="Arial" w:cs="Arial"/>
                <w:b/>
                <w:sz w:val="20"/>
                <w:szCs w:val="18"/>
              </w:rPr>
              <w:t xml:space="preserve"> Elías, “El envejecimiento y la muerte: algunos problemas sociológicos”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271FAC" w:rsidRDefault="00CA207D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18"/>
              </w:rPr>
              <w:t>Presenta un borrador del informe final sobre historias de vida niños que trabajan.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271FAC" w:rsidRDefault="0031475D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Delimita el tema de la vejez como otro tema de la sociología especializada.</w:t>
            </w:r>
          </w:p>
          <w:p w:rsidR="00B82430" w:rsidRPr="00271FAC" w:rsidRDefault="00B82430" w:rsidP="00CA2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271FAC" w:rsidRDefault="00271FAC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271FAC" w:rsidRPr="00B82430" w:rsidRDefault="00271FAC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110"/>
        <w:gridCol w:w="3403"/>
        <w:gridCol w:w="584"/>
        <w:gridCol w:w="1930"/>
        <w:gridCol w:w="2514"/>
        <w:gridCol w:w="658"/>
        <w:gridCol w:w="928"/>
        <w:gridCol w:w="3471"/>
      </w:tblGrid>
      <w:tr w:rsidR="00B82430" w:rsidRPr="00B82430" w:rsidTr="00277E85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2430" w:rsidRPr="00FA415D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FA415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IV:</w:t>
            </w:r>
            <w:r w:rsidR="00FA415D" w:rsidRPr="00FA41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FA415D">
              <w:rPr>
                <w:rFonts w:ascii="Arial" w:hAnsi="Arial" w:cs="Arial"/>
                <w:sz w:val="20"/>
                <w:szCs w:val="20"/>
              </w:rPr>
              <w:t>Utiliza  los conceptos desarrollados sobre la sociología de la discapacidad</w:t>
            </w:r>
            <w:r w:rsidR="0031475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FA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5D">
              <w:rPr>
                <w:rFonts w:ascii="Arial" w:hAnsi="Arial" w:cs="Arial"/>
                <w:b/>
                <w:sz w:val="20"/>
                <w:szCs w:val="20"/>
              </w:rPr>
              <w:t>generaliza</w:t>
            </w:r>
            <w:r w:rsidR="00FA415D">
              <w:rPr>
                <w:rFonts w:ascii="Arial" w:hAnsi="Arial" w:cs="Arial"/>
                <w:sz w:val="20"/>
                <w:szCs w:val="20"/>
              </w:rPr>
              <w:t xml:space="preserve"> una teoría y el tratamiento más correcto sobre un sector que según E. </w:t>
            </w:r>
            <w:proofErr w:type="spellStart"/>
            <w:r w:rsidR="00FA415D">
              <w:rPr>
                <w:rFonts w:ascii="Arial" w:hAnsi="Arial" w:cs="Arial"/>
                <w:sz w:val="20"/>
                <w:szCs w:val="20"/>
              </w:rPr>
              <w:t>Goffman</w:t>
            </w:r>
            <w:proofErr w:type="spellEnd"/>
            <w:r w:rsidR="00FA415D">
              <w:rPr>
                <w:rFonts w:ascii="Arial" w:hAnsi="Arial" w:cs="Arial"/>
                <w:sz w:val="20"/>
                <w:szCs w:val="20"/>
              </w:rPr>
              <w:t xml:space="preserve"> formaría parte de un sector que es objeto de estigmas y discriminaciones por parte de la sociedad.</w:t>
            </w:r>
          </w:p>
        </w:tc>
      </w:tr>
      <w:tr w:rsidR="00B82430" w:rsidRPr="00B82430" w:rsidTr="00277E85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C7702C" w:rsidRPr="00B82430" w:rsidTr="00277E85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A1101F" w:rsidRPr="00B82430" w:rsidTr="00277E85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</w:tr>
      <w:tr w:rsidR="00A1101F" w:rsidRPr="00B82430" w:rsidTr="00277E85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0" w:rsidRPr="00500DF0" w:rsidRDefault="00500DF0" w:rsidP="00500DF0">
            <w:pPr>
              <w:numPr>
                <w:ilvl w:val="0"/>
                <w:numId w:val="19"/>
              </w:numPr>
              <w:spacing w:after="160" w:line="259" w:lineRule="auto"/>
              <w:ind w:left="311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00DF0">
              <w:rPr>
                <w:rFonts w:ascii="Arial" w:hAnsi="Arial" w:cs="Arial"/>
                <w:sz w:val="20"/>
                <w:szCs w:val="20"/>
                <w:lang w:val="es-PE"/>
              </w:rPr>
              <w:t>Categorías teóricas sobre discapacidad (minusvalía, etc.)</w:t>
            </w:r>
          </w:p>
          <w:p w:rsidR="00B82430" w:rsidRPr="00500DF0" w:rsidRDefault="00500DF0" w:rsidP="00500DF0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20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00DF0">
              <w:rPr>
                <w:rFonts w:ascii="Arial" w:hAnsi="Arial" w:cs="Arial"/>
                <w:sz w:val="20"/>
                <w:szCs w:val="20"/>
                <w:lang w:val="es-PE"/>
              </w:rPr>
              <w:t>Diferentes tipos de discapacidad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500D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Evitar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el uso de terminología coloqu</w:t>
            </w:r>
            <w:r w:rsidR="00500D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ial en temas académicos como sociológica de la discapacidad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500DF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Proyección de un video sobre discapacitados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Reconocer</w:t>
            </w:r>
            <w:r w:rsidR="00500DF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500DF0" w:rsidRPr="00500DF0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en la discapacidad un nuevo tema del quehacer sociológico pero desde una visión multidisciplinaria</w:t>
            </w: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A1101F" w:rsidRPr="00B82430" w:rsidTr="00277E85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253E31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La persona con disca</w:t>
            </w:r>
            <w:r w:rsidR="00B81C5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p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acidad</w:t>
            </w:r>
            <w:r w:rsidR="00B81C5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como persona humana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0" w:rsidRPr="003F22E0" w:rsidRDefault="00500DF0" w:rsidP="00F963FB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24" w:hanging="283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F22E0">
              <w:rPr>
                <w:rFonts w:ascii="Arial" w:hAnsi="Arial" w:cs="Arial"/>
                <w:sz w:val="20"/>
                <w:szCs w:val="20"/>
                <w:lang w:val="es-PE"/>
              </w:rPr>
              <w:t>Sociología de</w:t>
            </w:r>
            <w:r w:rsidR="003F22E0" w:rsidRPr="003F22E0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3F22E0">
              <w:rPr>
                <w:rFonts w:ascii="Arial" w:hAnsi="Arial" w:cs="Arial"/>
                <w:sz w:val="20"/>
                <w:szCs w:val="20"/>
                <w:lang w:val="es-PE"/>
              </w:rPr>
              <w:t xml:space="preserve">la discapacidad </w:t>
            </w:r>
          </w:p>
          <w:p w:rsidR="00B82430" w:rsidRPr="003F22E0" w:rsidRDefault="003F22E0" w:rsidP="00F963F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20" w:hanging="28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Los problemas de ambientes para vivir, trabajar, distraer</w:t>
            </w:r>
            <w:r w:rsidR="00F963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se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, movilizarse,  etc.</w:t>
            </w:r>
            <w:r w:rsidR="00F963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 para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discapacitados y su atención familiar y social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F22E0" w:rsidP="003F2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en clase de una separata sobre sociología de la discapacidad.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B8243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adecuadamente la terminología pertinente</w:t>
            </w:r>
            <w:r w:rsidR="003F22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 al tema de la discapacidad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79007D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</w:t>
            </w:r>
            <w:r w:rsidR="003F22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22E0">
              <w:rPr>
                <w:rFonts w:ascii="Arial" w:hAnsi="Arial" w:cs="Arial"/>
                <w:b/>
                <w:sz w:val="20"/>
                <w:szCs w:val="20"/>
              </w:rPr>
              <w:t xml:space="preserve">¿Una </w:t>
            </w:r>
            <w:r w:rsidR="003F22E0" w:rsidRPr="00DF7AA9">
              <w:rPr>
                <w:rFonts w:ascii="Arial" w:hAnsi="Arial" w:cs="Arial"/>
                <w:b/>
                <w:sz w:val="20"/>
                <w:szCs w:val="20"/>
              </w:rPr>
              <w:t>sociología de l</w:t>
            </w:r>
            <w:r w:rsidR="003F22E0">
              <w:rPr>
                <w:rFonts w:ascii="Arial" w:hAnsi="Arial" w:cs="Arial"/>
                <w:b/>
                <w:sz w:val="20"/>
                <w:szCs w:val="20"/>
              </w:rPr>
              <w:t>a discapacidad o una sociología discapacitada? Oliver Mark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3F22E0" w:rsidP="003F2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F22E0">
              <w:rPr>
                <w:rFonts w:ascii="Arial" w:hAnsi="Arial" w:cs="Arial"/>
                <w:b/>
                <w:sz w:val="20"/>
                <w:szCs w:val="20"/>
              </w:rPr>
              <w:t>Clasificar</w:t>
            </w:r>
            <w:r>
              <w:rPr>
                <w:rFonts w:ascii="Arial" w:hAnsi="Arial" w:cs="Arial"/>
                <w:sz w:val="20"/>
                <w:szCs w:val="20"/>
              </w:rPr>
              <w:t xml:space="preserve"> las necesidades y atención según los tipos de discapacidades.</w:t>
            </w:r>
          </w:p>
        </w:tc>
      </w:tr>
      <w:tr w:rsidR="00A1101F" w:rsidRPr="00B82430" w:rsidTr="00A1101F">
        <w:trPr>
          <w:trHeight w:val="175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B" w:rsidRDefault="00F963FB" w:rsidP="00A1101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23" w:hanging="28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963FB">
              <w:rPr>
                <w:rFonts w:ascii="Arial" w:hAnsi="Arial" w:cs="Arial"/>
                <w:sz w:val="20"/>
                <w:szCs w:val="20"/>
                <w:lang w:val="es-PE"/>
              </w:rPr>
              <w:t>Movimiento asociativo  personas discapacitadas y autorganización ¿un nuevo movimiento social?</w:t>
            </w:r>
          </w:p>
          <w:p w:rsidR="00B82430" w:rsidRPr="00F963FB" w:rsidRDefault="00F963FB" w:rsidP="00A1101F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23" w:hanging="28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 aislamiento de ciertos discapacitados y consecuencias en el ego social.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7702C" w:rsidP="00A110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</w:t>
            </w:r>
            <w:r w:rsidR="00F96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3FB">
              <w:rPr>
                <w:rFonts w:ascii="Arial" w:hAnsi="Arial" w:cs="Arial"/>
                <w:b/>
                <w:sz w:val="20"/>
                <w:szCs w:val="20"/>
              </w:rPr>
              <w:t xml:space="preserve">“Sobre las características de las  instituciones totales” (E. </w:t>
            </w:r>
            <w:proofErr w:type="spellStart"/>
            <w:r w:rsidR="00F963FB">
              <w:rPr>
                <w:rFonts w:ascii="Arial" w:hAnsi="Arial" w:cs="Arial"/>
                <w:b/>
                <w:sz w:val="20"/>
                <w:szCs w:val="20"/>
              </w:rPr>
              <w:t>Goffmann</w:t>
            </w:r>
            <w:proofErr w:type="spellEnd"/>
            <w:r w:rsidR="00F963FB">
              <w:rPr>
                <w:rFonts w:ascii="Arial" w:hAnsi="Arial" w:cs="Arial"/>
                <w:b/>
                <w:sz w:val="20"/>
                <w:szCs w:val="20"/>
              </w:rPr>
              <w:t>: (“Internados…”)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A1101F" w:rsidP="00A110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A1101F">
              <w:rPr>
                <w:rFonts w:ascii="Arial" w:hAnsi="Arial" w:cs="Arial"/>
                <w:b/>
                <w:sz w:val="20"/>
                <w:szCs w:val="20"/>
              </w:rPr>
              <w:t>Observar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necesidad de administrar</w:t>
            </w:r>
            <w:r w:rsidR="00F963FB">
              <w:rPr>
                <w:rFonts w:ascii="Arial" w:hAnsi="Arial" w:cs="Arial"/>
                <w:sz w:val="20"/>
                <w:szCs w:val="20"/>
              </w:rPr>
              <w:t xml:space="preserve"> albergues, programas  sociales como retos y posibilidades profesionales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F963FB" w:rsidP="00A110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 xml:space="preserve">Presentar un esquema didáctico sobre las instituciones totales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Goffman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A110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Discutir</w:t>
            </w:r>
            <w:r w:rsidR="00A1101F">
              <w:rPr>
                <w:rFonts w:ascii="Arial" w:eastAsia="Times New Roman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A1101F" w:rsidRPr="00A1101F">
              <w:rPr>
                <w:rFonts w:ascii="Arial" w:eastAsia="Times New Roman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sobre la inclusión de la discapacidad como un tema nuevo en el quehacer sociológico</w:t>
            </w:r>
          </w:p>
        </w:tc>
      </w:tr>
      <w:tr w:rsidR="00A1101F" w:rsidRPr="00B82430" w:rsidTr="00277E85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02C" w:rsidRPr="00C7702C" w:rsidRDefault="00C7702C" w:rsidP="00C7702C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ind w:left="325" w:hanging="283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C7702C">
              <w:rPr>
                <w:rFonts w:ascii="Arial" w:hAnsi="Arial" w:cs="Arial"/>
                <w:sz w:val="18"/>
                <w:szCs w:val="18"/>
                <w:lang w:val="es-PE"/>
              </w:rPr>
              <w:t>Perspectivas de la medicina  y el tratamiento de los discapacitados.</w:t>
            </w:r>
          </w:p>
          <w:p w:rsidR="0031475D" w:rsidRPr="00C7702C" w:rsidRDefault="00C7702C" w:rsidP="00C7702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323" w:hanging="28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7702C">
              <w:rPr>
                <w:rFonts w:ascii="Arial" w:hAnsi="Arial" w:cs="Arial"/>
                <w:sz w:val="18"/>
                <w:szCs w:val="18"/>
                <w:lang w:val="es-PE"/>
              </w:rPr>
              <w:t>El tr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a</w:t>
            </w:r>
            <w:r w:rsidRPr="00C7702C">
              <w:rPr>
                <w:rFonts w:ascii="Arial" w:hAnsi="Arial" w:cs="Arial"/>
                <w:sz w:val="18"/>
                <w:szCs w:val="18"/>
                <w:lang w:val="es-PE"/>
              </w:rPr>
              <w:t>tamiento discriminatorio de los discapacitados en la sociedad: el estigma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7702C" w:rsidP="00C770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778BE">
              <w:rPr>
                <w:rFonts w:ascii="Arial" w:hAnsi="Arial" w:cs="Arial"/>
                <w:sz w:val="18"/>
                <w:szCs w:val="18"/>
              </w:rPr>
              <w:t>Video, logros de la medicina en tratamiento de las discapacidades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7702C" w:rsidP="00C770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7702C">
              <w:rPr>
                <w:rFonts w:ascii="Arial" w:hAnsi="Arial" w:cs="Arial"/>
                <w:b/>
                <w:sz w:val="18"/>
                <w:szCs w:val="18"/>
              </w:rPr>
              <w:t>Adquirir</w:t>
            </w:r>
            <w:r>
              <w:rPr>
                <w:rFonts w:ascii="Arial" w:hAnsi="Arial" w:cs="Arial"/>
                <w:sz w:val="18"/>
                <w:szCs w:val="18"/>
              </w:rPr>
              <w:t xml:space="preserve"> una a</w:t>
            </w:r>
            <w:r w:rsidRPr="005778BE">
              <w:rPr>
                <w:rFonts w:ascii="Arial" w:hAnsi="Arial" w:cs="Arial"/>
                <w:sz w:val="18"/>
                <w:szCs w:val="18"/>
              </w:rPr>
              <w:t>ctitud positiva para la integración activa de los discapacitados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7702C" w:rsidP="00C770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778BE">
              <w:rPr>
                <w:rFonts w:ascii="Arial" w:hAnsi="Arial" w:cs="Arial"/>
                <w:sz w:val="18"/>
                <w:szCs w:val="18"/>
              </w:rPr>
              <w:t>Debate, comentario, conclusiones sobre  el video.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30" w:rsidRPr="00B82430" w:rsidRDefault="00C7702C" w:rsidP="00C770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7702C">
              <w:rPr>
                <w:rFonts w:ascii="Arial" w:hAnsi="Arial" w:cs="Arial"/>
                <w:b/>
                <w:sz w:val="18"/>
                <w:szCs w:val="18"/>
              </w:rPr>
              <w:t>Propone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778BE">
              <w:rPr>
                <w:rFonts w:ascii="Arial" w:hAnsi="Arial" w:cs="Arial"/>
                <w:sz w:val="18"/>
                <w:szCs w:val="18"/>
              </w:rPr>
              <w:t xml:space="preserve"> programas para discapacitados</w:t>
            </w:r>
          </w:p>
        </w:tc>
      </w:tr>
      <w:tr w:rsidR="00B82430" w:rsidRPr="00B82430" w:rsidTr="00277E85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430" w:rsidRPr="00253E31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253E3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C7702C" w:rsidRPr="00B82430" w:rsidTr="00277E85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</w:pPr>
            <w:r w:rsidRPr="00B82430">
              <w:rPr>
                <w:rFonts w:ascii="Arial" w:eastAsia="Times New Roman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C7702C" w:rsidRPr="00B82430" w:rsidTr="00277E85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2430" w:rsidRPr="00B82430" w:rsidRDefault="00B82430" w:rsidP="00B82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430" w:rsidRPr="00B82430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C7702C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77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Prueba escrita de 20 preguntas.</w:t>
            </w:r>
          </w:p>
          <w:p w:rsidR="00B82430" w:rsidRPr="00C7702C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30" w:rsidRPr="00C7702C" w:rsidRDefault="00B82430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77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Trabajo final c</w:t>
            </w:r>
            <w:r w:rsidR="00C7702C" w:rsidRPr="00C77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oncluido y exposición en equipo: Niños que trabajan.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30" w:rsidRPr="00C7702C" w:rsidRDefault="00A1101F" w:rsidP="00B824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77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P</w:t>
            </w:r>
            <w:r w:rsidR="00B82430" w:rsidRPr="00C77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PE"/>
              </w:rPr>
              <w:t>articipación activa en los debates a nivel interpretativo, argumentativo y propositivo.</w:t>
            </w:r>
          </w:p>
        </w:tc>
      </w:tr>
    </w:tbl>
    <w:p w:rsidR="00B82430" w:rsidRPr="00B82430" w:rsidRDefault="00B82430" w:rsidP="00B8243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s-ES"/>
        </w:rPr>
        <w:sectPr w:rsidR="00B82430" w:rsidRPr="00B82430" w:rsidSect="00277E8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lastRenderedPageBreak/>
        <w:t>VI.</w:t>
      </w: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MATERIALES EDUCATIVOS Y OTROS RECURSOS DIDÁCTICOS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-426" w:hanging="141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MEDIOS ESCRITOS: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1134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 xml:space="preserve">MEDIOS VISUALES ELECTRÓNICOS: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MEDIOS INFORMÁTICOS: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</w:pPr>
      <w:r w:rsidRPr="00B82430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 xml:space="preserve">VII. </w:t>
      </w:r>
      <w:r w:rsidRPr="00B82430">
        <w:rPr>
          <w:rFonts w:ascii="Arial Narrow" w:eastAsia="Times New Roman" w:hAnsi="Arial Narrow" w:cs="Arial"/>
          <w:b/>
          <w:bCs/>
          <w:color w:val="000000" w:themeColor="text1"/>
          <w:sz w:val="24"/>
          <w:szCs w:val="20"/>
          <w:lang w:eastAsia="es-ES"/>
        </w:rPr>
        <w:tab/>
        <w:t xml:space="preserve">EVALUACIÓN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es inherente al proceso de enseñanza aprendizaje y será continua y permanente.  Los criterios de evaluación son de desempeño, de producto y de conocimiento.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EVIDENCIAS DE CONOCIMIENTO.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En cuanto a la autoevaluación permite que el estudiante evidencie sus fracasos y sus éxitos, su autorregulación.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 DE DESEMPEÑO.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lastRenderedPageBreak/>
        <w:t>La evaluación de desempeño se evalúa ponderando cómo el estudiante aplica los procedimientos y técnicas en el diseño del trabajo y su desarrollo sistemático.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>EVIDENCIAS DE PRODUCTO.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36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>La evaluación de producto se evidencia en la entrega oportuna de sus trabajos parciales de cada mes y el producto final.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iCs/>
          <w:color w:val="000000" w:themeColor="text1"/>
          <w:lang w:eastAsia="es-ES"/>
        </w:rPr>
        <w:t xml:space="preserve">Además se tendrá en cuenta la asistencia como componente del desempeño, el 30% de inasistencia inhabilita el derecho a la evaluación. </w:t>
      </w:r>
    </w:p>
    <w:p w:rsidR="00B82430" w:rsidRPr="00B82430" w:rsidRDefault="00B82430" w:rsidP="00B82430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</w:p>
    <w:p w:rsidR="00B82430" w:rsidRPr="00B82430" w:rsidRDefault="00B82430" w:rsidP="00B82430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 xml:space="preserve">VIII. </w:t>
      </w:r>
      <w:r w:rsidRPr="00B82430">
        <w:rPr>
          <w:rFonts w:ascii="Arial Narrow" w:eastAsia="Times New Roman" w:hAnsi="Arial Narrow" w:cs="Arial"/>
          <w:b/>
          <w:iCs/>
          <w:color w:val="000000" w:themeColor="text1"/>
          <w:lang w:eastAsia="es-ES"/>
        </w:rPr>
        <w:tab/>
        <w:t>BIBLIOGRAFÍA Y REFERENCIAS WEB</w:t>
      </w:r>
    </w:p>
    <w:p w:rsidR="00B82430" w:rsidRPr="00B82430" w:rsidRDefault="00B82430" w:rsidP="00B82430">
      <w:pPr>
        <w:spacing w:after="0"/>
        <w:ind w:firstLine="357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79007D" w:rsidRDefault="00B82430" w:rsidP="0079007D">
      <w:pPr>
        <w:ind w:left="709" w:hanging="283"/>
        <w:jc w:val="both"/>
        <w:rPr>
          <w:rFonts w:ascii="Arial" w:hAnsi="Arial" w:cs="Arial"/>
          <w:sz w:val="24"/>
          <w:szCs w:val="24"/>
          <w:lang w:val="es-PE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val="es-PE" w:eastAsia="es-ES"/>
        </w:rPr>
        <w:t>UNIDAD DIDACTICA I:</w:t>
      </w:r>
      <w:r w:rsidR="0079007D" w:rsidRPr="0079007D">
        <w:rPr>
          <w:rFonts w:ascii="Arial" w:hAnsi="Arial" w:cs="Arial"/>
          <w:sz w:val="24"/>
          <w:szCs w:val="24"/>
          <w:lang w:val="es-PE"/>
        </w:rPr>
        <w:t xml:space="preserve"> </w:t>
      </w:r>
    </w:p>
    <w:p w:rsidR="0079007D" w:rsidRDefault="0017578A" w:rsidP="0079007D">
      <w:pPr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Giddens</w:t>
      </w:r>
      <w:proofErr w:type="spellEnd"/>
      <w:r>
        <w:rPr>
          <w:rFonts w:ascii="Arial" w:hAnsi="Arial" w:cs="Arial"/>
          <w:sz w:val="20"/>
          <w:szCs w:val="20"/>
          <w:lang w:val="es-PE"/>
        </w:rPr>
        <w:t>, Anthony (2002</w:t>
      </w:r>
      <w:r w:rsidR="0079007D" w:rsidRPr="0079007D">
        <w:rPr>
          <w:rFonts w:ascii="Arial" w:hAnsi="Arial" w:cs="Arial"/>
          <w:sz w:val="20"/>
          <w:szCs w:val="20"/>
          <w:lang w:val="es-PE"/>
        </w:rPr>
        <w:t xml:space="preserve">) </w:t>
      </w:r>
      <w:r w:rsidR="0079007D" w:rsidRPr="0079007D">
        <w:rPr>
          <w:rFonts w:ascii="Arial" w:hAnsi="Arial" w:cs="Arial"/>
          <w:i/>
          <w:sz w:val="20"/>
          <w:szCs w:val="20"/>
          <w:lang w:val="es-PE"/>
        </w:rPr>
        <w:t xml:space="preserve">Sociología. </w:t>
      </w:r>
      <w:r w:rsidR="0079007D" w:rsidRPr="0079007D">
        <w:rPr>
          <w:rFonts w:ascii="Arial" w:hAnsi="Arial" w:cs="Arial"/>
          <w:sz w:val="20"/>
          <w:szCs w:val="20"/>
          <w:lang w:val="es-PE"/>
        </w:rPr>
        <w:t>Madrid, España: Alianza Editorial</w:t>
      </w:r>
    </w:p>
    <w:p w:rsidR="0079007D" w:rsidRDefault="0079007D" w:rsidP="0017578A">
      <w:pPr>
        <w:spacing w:after="0"/>
        <w:ind w:left="426"/>
        <w:jc w:val="both"/>
        <w:rPr>
          <w:rFonts w:ascii="Arial" w:eastAsia="Times New Roman" w:hAnsi="Arial" w:cs="Arial"/>
          <w:i/>
          <w:color w:val="000000" w:themeColor="text1"/>
          <w:lang w:eastAsia="es-ES"/>
        </w:rPr>
      </w:pPr>
      <w:r w:rsidRPr="0079007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Gobierno Regional de Lima (2015). </w:t>
      </w:r>
      <w:r w:rsidRPr="0079007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s-ES"/>
        </w:rPr>
        <w:t>Reporte de los indicadores de infancia del acuerdo de gobernabilidad. Región Lima 2015 – 2018</w:t>
      </w:r>
      <w:r w:rsidRPr="0079007D">
        <w:rPr>
          <w:rFonts w:ascii="Arial" w:eastAsia="Times New Roman" w:hAnsi="Arial" w:cs="Arial"/>
          <w:i/>
          <w:color w:val="000000" w:themeColor="text1"/>
          <w:lang w:eastAsia="es-ES"/>
        </w:rPr>
        <w:t xml:space="preserve">. </w:t>
      </w:r>
    </w:p>
    <w:p w:rsidR="0017578A" w:rsidRPr="0017578A" w:rsidRDefault="0017578A" w:rsidP="0017578A">
      <w:pPr>
        <w:spacing w:after="0"/>
        <w:ind w:left="426"/>
        <w:jc w:val="both"/>
        <w:rPr>
          <w:rFonts w:ascii="Arial" w:eastAsia="Times New Roman" w:hAnsi="Arial" w:cs="Arial"/>
          <w:i/>
          <w:color w:val="000000" w:themeColor="text1"/>
          <w:lang w:eastAsia="es-ES"/>
        </w:rPr>
      </w:pP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i/>
          <w:sz w:val="20"/>
          <w:szCs w:val="20"/>
          <w:lang w:val="es-PE"/>
        </w:rPr>
      </w:pPr>
      <w:r w:rsidRPr="0079007D">
        <w:rPr>
          <w:rFonts w:ascii="Arial" w:hAnsi="Arial" w:cs="Arial"/>
          <w:sz w:val="20"/>
          <w:szCs w:val="20"/>
          <w:lang w:val="es-PE"/>
        </w:rPr>
        <w:t xml:space="preserve">INEI (2015) </w:t>
      </w:r>
      <w:r w:rsidRPr="0079007D">
        <w:rPr>
          <w:rFonts w:ascii="Arial" w:hAnsi="Arial" w:cs="Arial"/>
          <w:i/>
          <w:sz w:val="20"/>
          <w:szCs w:val="20"/>
          <w:lang w:val="es-PE"/>
        </w:rPr>
        <w:t>Maternidad en la Adolescencia, 2015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79007D">
        <w:rPr>
          <w:rFonts w:ascii="Arial" w:hAnsi="Arial" w:cs="Arial"/>
          <w:sz w:val="20"/>
          <w:szCs w:val="20"/>
          <w:lang w:val="es-PE"/>
        </w:rPr>
        <w:t>INEI: Boletines; Niñez y Adolescencia.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Maier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Henry (1984) 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Tres teorías sobre el desarrollo del niño. </w:t>
      </w:r>
      <w:r w:rsidRPr="0079007D">
        <w:rPr>
          <w:rFonts w:ascii="Arial" w:hAnsi="Arial" w:cs="Arial"/>
          <w:sz w:val="20"/>
          <w:szCs w:val="20"/>
          <w:lang w:val="es-PE"/>
        </w:rPr>
        <w:t xml:space="preserve">(Sexta reimpresión). Buenos Aires, Argentina: </w:t>
      </w: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Amorrortu</w:t>
      </w:r>
      <w:proofErr w:type="spellEnd"/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Martinez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 Barreiro, Ana (2004) La construcción social del cuerpo en las sociedades contemporáneas. En: </w:t>
      </w:r>
      <w:proofErr w:type="spellStart"/>
      <w:r w:rsidRPr="0079007D">
        <w:rPr>
          <w:rFonts w:ascii="Arial" w:hAnsi="Arial" w:cs="Arial"/>
          <w:i/>
          <w:sz w:val="20"/>
          <w:szCs w:val="20"/>
          <w:lang w:val="es-PE"/>
        </w:rPr>
        <w:t>Papers</w:t>
      </w:r>
      <w:proofErr w:type="spellEnd"/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, </w:t>
      </w:r>
      <w:r w:rsidR="00AA190D">
        <w:rPr>
          <w:rFonts w:ascii="Arial" w:hAnsi="Arial" w:cs="Arial"/>
          <w:sz w:val="20"/>
          <w:szCs w:val="20"/>
          <w:lang w:val="es-PE"/>
        </w:rPr>
        <w:t>73, pp.</w:t>
      </w:r>
      <w:r w:rsidRPr="0079007D">
        <w:rPr>
          <w:rFonts w:ascii="Arial" w:hAnsi="Arial" w:cs="Arial"/>
          <w:sz w:val="20"/>
          <w:szCs w:val="20"/>
          <w:lang w:val="es-PE"/>
        </w:rPr>
        <w:t xml:space="preserve"> 127-152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Moratto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N.S., Zapata J.J. y </w:t>
      </w: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Mesagger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>, T. (2015). Conceptualización del ciclo vital familiar, una mirada a la producción durante el periodo comprendido entre los años 2002 a 2015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. </w:t>
      </w:r>
      <w:r w:rsidRPr="0079007D">
        <w:rPr>
          <w:rFonts w:ascii="Arial" w:hAnsi="Arial" w:cs="Arial"/>
          <w:sz w:val="20"/>
          <w:szCs w:val="20"/>
          <w:lang w:val="es-PE"/>
        </w:rPr>
        <w:t>En: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 Revista CES Psicología, </w:t>
      </w:r>
      <w:r w:rsidRPr="0079007D">
        <w:rPr>
          <w:rFonts w:ascii="Arial" w:hAnsi="Arial" w:cs="Arial"/>
          <w:sz w:val="20"/>
          <w:szCs w:val="20"/>
          <w:lang w:val="es-PE"/>
        </w:rPr>
        <w:t>5(2), 103-121</w:t>
      </w:r>
    </w:p>
    <w:p w:rsid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Pavez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 Soto, </w:t>
      </w: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Iskra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(2012) Sociología de la Infancia: las niñas y los niños como actores sociales. 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Revista de </w:t>
      </w:r>
      <w:proofErr w:type="gramStart"/>
      <w:r w:rsidRPr="0079007D">
        <w:rPr>
          <w:rFonts w:ascii="Arial" w:hAnsi="Arial" w:cs="Arial"/>
          <w:i/>
          <w:sz w:val="20"/>
          <w:szCs w:val="20"/>
          <w:lang w:val="es-PE"/>
        </w:rPr>
        <w:t>Sociología</w:t>
      </w:r>
      <w:r w:rsidRPr="0079007D">
        <w:rPr>
          <w:rFonts w:ascii="Arial" w:hAnsi="Arial" w:cs="Arial"/>
          <w:sz w:val="20"/>
          <w:szCs w:val="20"/>
          <w:lang w:val="es-PE"/>
        </w:rPr>
        <w:t xml:space="preserve"> .</w:t>
      </w:r>
      <w:proofErr w:type="gramEnd"/>
      <w:r w:rsidRPr="0079007D">
        <w:rPr>
          <w:rFonts w:ascii="Arial" w:hAnsi="Arial" w:cs="Arial"/>
          <w:sz w:val="20"/>
          <w:szCs w:val="20"/>
          <w:lang w:val="es-PE"/>
        </w:rPr>
        <w:t xml:space="preserve"> N° 27, </w:t>
      </w: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pp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>- 81-102</w:t>
      </w:r>
    </w:p>
    <w:p w:rsidR="001D6D0E" w:rsidRPr="0079007D" w:rsidRDefault="001D6D0E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Pilotto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Carreño,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Luigino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. (2010). Trabajo infantil en el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Perù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. En: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Ius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Praxis</w:t>
      </w:r>
      <w:proofErr w:type="gramStart"/>
      <w:r>
        <w:rPr>
          <w:rFonts w:ascii="Arial" w:hAnsi="Arial" w:cs="Arial"/>
          <w:sz w:val="20"/>
          <w:szCs w:val="20"/>
          <w:lang w:val="es-PE"/>
        </w:rPr>
        <w:t>,Revista</w:t>
      </w:r>
      <w:proofErr w:type="spellEnd"/>
      <w:proofErr w:type="gramEnd"/>
      <w:r>
        <w:rPr>
          <w:rFonts w:ascii="Arial" w:hAnsi="Arial" w:cs="Arial"/>
          <w:sz w:val="20"/>
          <w:szCs w:val="20"/>
          <w:lang w:val="es-PE"/>
        </w:rPr>
        <w:t xml:space="preserve"> de la Facultad de Derecho Nº 41</w:t>
      </w:r>
      <w:r w:rsidR="00AA190D">
        <w:rPr>
          <w:rFonts w:ascii="Arial" w:hAnsi="Arial" w:cs="Arial"/>
          <w:sz w:val="20"/>
          <w:szCs w:val="20"/>
          <w:lang w:val="es-PE"/>
        </w:rPr>
        <w:t xml:space="preserve"> (pp. 229-251).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Reuben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William y Cuenca, Ricardo (2009). 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El estado de la indocumentación infantil en el Perú. Hallazgos y propuestas de política. </w:t>
      </w:r>
      <w:r w:rsidRPr="0079007D">
        <w:rPr>
          <w:rFonts w:ascii="Arial" w:hAnsi="Arial" w:cs="Arial"/>
          <w:sz w:val="20"/>
          <w:szCs w:val="20"/>
          <w:lang w:val="es-PE"/>
        </w:rPr>
        <w:t>Lima, Perú: Banco Mundial, IEP, CIES.</w:t>
      </w:r>
    </w:p>
    <w:p w:rsidR="001D6D0E" w:rsidRPr="0017578A" w:rsidRDefault="0079007D" w:rsidP="001D6D0E">
      <w:pPr>
        <w:spacing w:after="160" w:line="259" w:lineRule="auto"/>
        <w:ind w:left="709" w:hanging="283"/>
        <w:jc w:val="both"/>
        <w:rPr>
          <w:rFonts w:ascii="Arial" w:hAnsi="Arial" w:cs="Arial"/>
          <w:i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Scribano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Adrián y Vergara </w:t>
      </w:r>
      <w:proofErr w:type="spellStart"/>
      <w:r w:rsidRPr="0079007D">
        <w:rPr>
          <w:rFonts w:ascii="Arial" w:hAnsi="Arial" w:cs="Arial"/>
          <w:sz w:val="20"/>
          <w:szCs w:val="20"/>
          <w:lang w:val="es-PE"/>
        </w:rPr>
        <w:t>Mattar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 xml:space="preserve">, Gabriela (2009). Feos, Sucios y Malos. </w:t>
      </w:r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Red de Revistas Científicas de América Latina y el Caribe, España y Portugal, </w:t>
      </w:r>
      <w:proofErr w:type="spellStart"/>
      <w:r w:rsidRPr="0079007D">
        <w:rPr>
          <w:rFonts w:ascii="Arial" w:hAnsi="Arial" w:cs="Arial"/>
          <w:i/>
          <w:sz w:val="20"/>
          <w:szCs w:val="20"/>
          <w:lang w:val="es-PE"/>
        </w:rPr>
        <w:t>pdf</w:t>
      </w:r>
      <w:proofErr w:type="spellEnd"/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. </w:t>
      </w:r>
      <w:proofErr w:type="spellStart"/>
      <w:r w:rsidRPr="0079007D">
        <w:rPr>
          <w:rFonts w:ascii="Arial" w:hAnsi="Arial" w:cs="Arial"/>
          <w:i/>
          <w:sz w:val="20"/>
          <w:szCs w:val="20"/>
          <w:lang w:val="es-PE"/>
        </w:rPr>
        <w:t>Caderno</w:t>
      </w:r>
      <w:proofErr w:type="spellEnd"/>
      <w:r w:rsidRPr="0079007D">
        <w:rPr>
          <w:rFonts w:ascii="Arial" w:hAnsi="Arial" w:cs="Arial"/>
          <w:i/>
          <w:sz w:val="20"/>
          <w:szCs w:val="20"/>
          <w:lang w:val="es-PE"/>
        </w:rPr>
        <w:t xml:space="preserve"> CRH, </w:t>
      </w:r>
      <w:proofErr w:type="spellStart"/>
      <w:r w:rsidRPr="0079007D">
        <w:rPr>
          <w:rFonts w:ascii="Arial" w:hAnsi="Arial" w:cs="Arial"/>
          <w:i/>
          <w:sz w:val="20"/>
          <w:szCs w:val="20"/>
          <w:lang w:val="es-PE"/>
        </w:rPr>
        <w:t>Salvador.</w:t>
      </w:r>
      <w:r w:rsidRPr="0079007D">
        <w:rPr>
          <w:rFonts w:ascii="Arial" w:hAnsi="Arial" w:cs="Arial"/>
          <w:sz w:val="20"/>
          <w:szCs w:val="20"/>
          <w:lang w:val="es-PE"/>
        </w:rPr>
        <w:t>v</w:t>
      </w:r>
      <w:proofErr w:type="spellEnd"/>
      <w:r w:rsidRPr="0079007D">
        <w:rPr>
          <w:rFonts w:ascii="Arial" w:hAnsi="Arial" w:cs="Arial"/>
          <w:sz w:val="20"/>
          <w:szCs w:val="20"/>
          <w:lang w:val="es-PE"/>
        </w:rPr>
        <w:t>. 2, n. 56, pp. 411-422</w:t>
      </w:r>
      <w:r w:rsidR="001D6D0E" w:rsidRPr="001D6D0E">
        <w:rPr>
          <w:rFonts w:ascii="Arial" w:hAnsi="Arial" w:cs="Arial"/>
          <w:sz w:val="20"/>
          <w:szCs w:val="20"/>
          <w:lang w:val="es-PE"/>
        </w:rPr>
        <w:t xml:space="preserve"> </w:t>
      </w:r>
      <w:r w:rsidR="001D6D0E">
        <w:rPr>
          <w:rFonts w:ascii="Arial" w:hAnsi="Arial" w:cs="Arial"/>
          <w:sz w:val="20"/>
          <w:szCs w:val="20"/>
          <w:lang w:val="es-PE"/>
        </w:rPr>
        <w:t xml:space="preserve">Turner, Bryan S. (1989). </w:t>
      </w:r>
      <w:r w:rsidR="001D6D0E" w:rsidRPr="001D6D0E">
        <w:rPr>
          <w:rFonts w:ascii="Arial" w:hAnsi="Arial" w:cs="Arial"/>
          <w:i/>
          <w:sz w:val="20"/>
          <w:szCs w:val="20"/>
          <w:lang w:val="es-PE"/>
        </w:rPr>
        <w:t>El cuerpo y la sociedad. Exploraciones en teoría social</w:t>
      </w:r>
      <w:r w:rsidR="001D6D0E">
        <w:rPr>
          <w:rFonts w:ascii="Arial" w:hAnsi="Arial" w:cs="Arial"/>
          <w:sz w:val="20"/>
          <w:szCs w:val="20"/>
          <w:lang w:val="es-PE"/>
        </w:rPr>
        <w:t xml:space="preserve">. </w:t>
      </w:r>
      <w:proofErr w:type="spellStart"/>
      <w:r w:rsidR="001D6D0E"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 w:rsidR="001D6D0E">
        <w:rPr>
          <w:rFonts w:ascii="Arial" w:hAnsi="Arial" w:cs="Arial"/>
          <w:sz w:val="20"/>
          <w:szCs w:val="20"/>
          <w:lang w:val="es-PE"/>
        </w:rPr>
        <w:t xml:space="preserve"> D:F</w:t>
      </w:r>
      <w:proofErr w:type="gramStart"/>
      <w:r w:rsidR="001D6D0E">
        <w:rPr>
          <w:rFonts w:ascii="Arial" w:hAnsi="Arial" w:cs="Arial"/>
          <w:sz w:val="20"/>
          <w:szCs w:val="20"/>
          <w:lang w:val="es-PE"/>
        </w:rPr>
        <w:t>:,</w:t>
      </w:r>
      <w:proofErr w:type="gramEnd"/>
      <w:r w:rsidR="001D6D0E"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 w:rsidR="001D6D0E"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 w:rsidR="001D6D0E">
        <w:rPr>
          <w:rFonts w:ascii="Arial" w:hAnsi="Arial" w:cs="Arial"/>
          <w:sz w:val="20"/>
          <w:szCs w:val="20"/>
          <w:lang w:val="es-PE"/>
        </w:rPr>
        <w:t xml:space="preserve"> : FCE.</w:t>
      </w:r>
    </w:p>
    <w:p w:rsidR="001D6D0E" w:rsidRPr="0017578A" w:rsidRDefault="001D6D0E" w:rsidP="001D6D0E">
      <w:pPr>
        <w:spacing w:after="160" w:line="259" w:lineRule="auto"/>
        <w:ind w:left="709" w:hanging="283"/>
        <w:jc w:val="both"/>
        <w:rPr>
          <w:rFonts w:ascii="Arial" w:hAnsi="Arial" w:cs="Arial"/>
          <w:i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Turner, Bryan S. (1989). </w:t>
      </w:r>
      <w:r w:rsidRPr="001D6D0E">
        <w:rPr>
          <w:rFonts w:ascii="Arial" w:hAnsi="Arial" w:cs="Arial"/>
          <w:i/>
          <w:sz w:val="20"/>
          <w:szCs w:val="20"/>
          <w:lang w:val="es-PE"/>
        </w:rPr>
        <w:t>El cuerpo y la sociedad. Exploraciones en teoría social</w:t>
      </w:r>
      <w:r>
        <w:rPr>
          <w:rFonts w:ascii="Arial" w:hAnsi="Arial" w:cs="Arial"/>
          <w:sz w:val="20"/>
          <w:szCs w:val="20"/>
          <w:lang w:val="es-P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D:F</w:t>
      </w:r>
      <w:proofErr w:type="gramStart"/>
      <w:r>
        <w:rPr>
          <w:rFonts w:ascii="Arial" w:hAnsi="Arial" w:cs="Arial"/>
          <w:sz w:val="20"/>
          <w:szCs w:val="20"/>
          <w:lang w:val="es-PE"/>
        </w:rPr>
        <w:t>:,</w:t>
      </w:r>
      <w:proofErr w:type="gramEnd"/>
      <w:r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: FCE.</w:t>
      </w:r>
    </w:p>
    <w:p w:rsidR="00B82430" w:rsidRDefault="00B82430" w:rsidP="0017578A">
      <w:pPr>
        <w:spacing w:after="160" w:line="259" w:lineRule="auto"/>
        <w:ind w:left="720" w:hanging="360"/>
        <w:jc w:val="both"/>
        <w:rPr>
          <w:rFonts w:ascii="Arial" w:hAnsi="Arial" w:cs="Arial"/>
          <w:sz w:val="20"/>
          <w:szCs w:val="20"/>
          <w:lang w:val="es-PE"/>
        </w:rPr>
      </w:pPr>
    </w:p>
    <w:p w:rsidR="001D6D0E" w:rsidRPr="0017578A" w:rsidRDefault="001D6D0E" w:rsidP="0017578A">
      <w:pPr>
        <w:spacing w:after="160" w:line="259" w:lineRule="auto"/>
        <w:ind w:left="720" w:hanging="360"/>
        <w:jc w:val="both"/>
        <w:rPr>
          <w:rFonts w:ascii="Arial" w:hAnsi="Arial" w:cs="Arial"/>
          <w:sz w:val="20"/>
          <w:szCs w:val="20"/>
          <w:lang w:val="es-PE"/>
        </w:rPr>
      </w:pPr>
    </w:p>
    <w:p w:rsidR="00B82430" w:rsidRPr="0079007D" w:rsidRDefault="00B82430" w:rsidP="00B82430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es-ES"/>
        </w:rPr>
      </w:pPr>
    </w:p>
    <w:p w:rsidR="00B82430" w:rsidRDefault="006E1AB4" w:rsidP="006E1AB4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II:</w:t>
      </w:r>
    </w:p>
    <w:p w:rsidR="0079007D" w:rsidRDefault="0079007D" w:rsidP="006E1AB4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es-PE"/>
        </w:rPr>
      </w:pPr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Brito Lemus, Roberto. (1998). Hacia una Sociología de la Juventud. Algunos elementos para la deconstrucción de un nuevo paradigma de la juventud. En: </w:t>
      </w:r>
      <w:r w:rsidRPr="0079007D">
        <w:rPr>
          <w:rFonts w:ascii="Arial" w:hAnsi="Arial" w:cs="Arial"/>
          <w:b/>
          <w:i/>
          <w:sz w:val="20"/>
          <w:szCs w:val="20"/>
          <w:lang w:val="es-PE"/>
        </w:rPr>
        <w:t xml:space="preserve">Última Década, Centro de Estudios Sociales. Chile. </w:t>
      </w:r>
      <w:proofErr w:type="spellStart"/>
      <w:r w:rsidRPr="0079007D">
        <w:rPr>
          <w:rFonts w:ascii="Arial" w:hAnsi="Arial" w:cs="Arial"/>
          <w:b/>
          <w:i/>
          <w:sz w:val="20"/>
          <w:szCs w:val="20"/>
          <w:lang w:val="es-PE"/>
        </w:rPr>
        <w:t>Num</w:t>
      </w:r>
      <w:proofErr w:type="spellEnd"/>
      <w:r w:rsidRPr="0079007D">
        <w:rPr>
          <w:rFonts w:ascii="Arial" w:hAnsi="Arial" w:cs="Arial"/>
          <w:b/>
          <w:i/>
          <w:sz w:val="20"/>
          <w:szCs w:val="20"/>
          <w:lang w:val="es-PE"/>
        </w:rPr>
        <w:t xml:space="preserve">. 9. </w:t>
      </w:r>
    </w:p>
    <w:p w:rsidR="0079007D" w:rsidRPr="0079007D" w:rsidRDefault="0017578A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Giddens</w:t>
      </w:r>
      <w:proofErr w:type="spellEnd"/>
      <w:r>
        <w:rPr>
          <w:rFonts w:ascii="Arial" w:hAnsi="Arial" w:cs="Arial"/>
          <w:sz w:val="20"/>
          <w:szCs w:val="20"/>
          <w:lang w:val="es-PE"/>
        </w:rPr>
        <w:t>, Anthony (2002</w:t>
      </w:r>
      <w:r w:rsidR="0079007D" w:rsidRPr="0079007D">
        <w:rPr>
          <w:rFonts w:ascii="Arial" w:hAnsi="Arial" w:cs="Arial"/>
          <w:sz w:val="20"/>
          <w:szCs w:val="20"/>
          <w:lang w:val="es-PE"/>
        </w:rPr>
        <w:t xml:space="preserve">) </w:t>
      </w:r>
      <w:r w:rsidR="0079007D" w:rsidRPr="0079007D">
        <w:rPr>
          <w:rFonts w:ascii="Arial" w:hAnsi="Arial" w:cs="Arial"/>
          <w:i/>
          <w:sz w:val="20"/>
          <w:szCs w:val="20"/>
          <w:lang w:val="es-PE"/>
        </w:rPr>
        <w:t xml:space="preserve">Sociología. </w:t>
      </w:r>
      <w:r w:rsidR="0079007D" w:rsidRPr="0079007D">
        <w:rPr>
          <w:rFonts w:ascii="Arial" w:hAnsi="Arial" w:cs="Arial"/>
          <w:sz w:val="20"/>
          <w:szCs w:val="20"/>
          <w:lang w:val="es-PE"/>
        </w:rPr>
        <w:t>Madrid, España: Alianza Editorial</w:t>
      </w:r>
    </w:p>
    <w:p w:rsidR="00B82430" w:rsidRDefault="0079007D" w:rsidP="0017578A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79007D">
        <w:rPr>
          <w:rFonts w:ascii="Arial" w:hAnsi="Arial" w:cs="Arial"/>
          <w:sz w:val="20"/>
          <w:szCs w:val="20"/>
          <w:lang w:val="es-PE"/>
        </w:rPr>
        <w:t xml:space="preserve">PERU. INSTITUTO NACIONAL DE ESTADÍSTICA E INFORMÁTICA (INEI). (2007). </w:t>
      </w:r>
      <w:r w:rsidRPr="0079007D">
        <w:rPr>
          <w:rFonts w:ascii="Arial" w:hAnsi="Arial" w:cs="Arial"/>
          <w:i/>
          <w:sz w:val="20"/>
          <w:szCs w:val="20"/>
          <w:lang w:val="es-PE"/>
        </w:rPr>
        <w:t>Censos Nacionales 2007. XI de Población y VI de Vivienda. Guías del Instructor. Manual del Empadronador y Capacitación</w:t>
      </w:r>
      <w:r w:rsidRPr="0079007D">
        <w:rPr>
          <w:rFonts w:ascii="Arial" w:hAnsi="Arial" w:cs="Arial"/>
          <w:sz w:val="20"/>
          <w:szCs w:val="20"/>
          <w:lang w:val="es-PE"/>
        </w:rPr>
        <w:t xml:space="preserve">. Lima, Perú: Autor </w:t>
      </w:r>
    </w:p>
    <w:p w:rsidR="001D6D0E" w:rsidRDefault="001D6D0E" w:rsidP="0017578A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Turner, Bryan S. (1989). </w:t>
      </w:r>
      <w:r w:rsidRPr="001D6D0E">
        <w:rPr>
          <w:rFonts w:ascii="Arial" w:hAnsi="Arial" w:cs="Arial"/>
          <w:i/>
          <w:sz w:val="20"/>
          <w:szCs w:val="20"/>
          <w:lang w:val="es-PE"/>
        </w:rPr>
        <w:t>El cuerpo y la sociedad. Exploraciones en teoría social</w:t>
      </w:r>
      <w:r>
        <w:rPr>
          <w:rFonts w:ascii="Arial" w:hAnsi="Arial" w:cs="Arial"/>
          <w:sz w:val="20"/>
          <w:szCs w:val="20"/>
          <w:lang w:val="es-PE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D:F</w:t>
      </w:r>
      <w:proofErr w:type="gramStart"/>
      <w:r>
        <w:rPr>
          <w:rFonts w:ascii="Arial" w:hAnsi="Arial" w:cs="Arial"/>
          <w:sz w:val="20"/>
          <w:szCs w:val="20"/>
          <w:lang w:val="es-PE"/>
        </w:rPr>
        <w:t>:,</w:t>
      </w:r>
      <w:proofErr w:type="gramEnd"/>
      <w:r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: FCE.</w:t>
      </w:r>
    </w:p>
    <w:p w:rsidR="006F39BF" w:rsidRPr="006F39BF" w:rsidRDefault="006F39BF" w:rsidP="0017578A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Vegas, Emiliana y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Santibañez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, Lucrecia (2010). </w:t>
      </w:r>
      <w:r>
        <w:rPr>
          <w:rFonts w:ascii="Arial" w:hAnsi="Arial" w:cs="Arial"/>
          <w:i/>
          <w:sz w:val="20"/>
          <w:szCs w:val="20"/>
          <w:lang w:val="es-PE"/>
        </w:rPr>
        <w:t xml:space="preserve">La promesa del desarrollo en la primera infancia en </w:t>
      </w:r>
      <w:proofErr w:type="spellStart"/>
      <w:r>
        <w:rPr>
          <w:rFonts w:ascii="Arial" w:hAnsi="Arial" w:cs="Arial"/>
          <w:i/>
          <w:sz w:val="20"/>
          <w:szCs w:val="20"/>
          <w:lang w:val="es-PE"/>
        </w:rPr>
        <w:t>Amèrica</w:t>
      </w:r>
      <w:proofErr w:type="spellEnd"/>
      <w:r>
        <w:rPr>
          <w:rFonts w:ascii="Arial" w:hAnsi="Arial" w:cs="Arial"/>
          <w:i/>
          <w:sz w:val="20"/>
          <w:szCs w:val="20"/>
          <w:lang w:val="es-PE"/>
        </w:rPr>
        <w:t xml:space="preserve"> Latina y el Caribe. </w:t>
      </w:r>
      <w:r>
        <w:rPr>
          <w:rFonts w:ascii="Arial" w:hAnsi="Arial" w:cs="Arial"/>
          <w:sz w:val="20"/>
          <w:szCs w:val="20"/>
          <w:lang w:val="es-PE"/>
        </w:rPr>
        <w:t>Colombia: Banco Mundial.</w:t>
      </w: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III:</w:t>
      </w:r>
    </w:p>
    <w:p w:rsidR="001D6D0E" w:rsidRDefault="006F39BF" w:rsidP="006F39BF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Ariès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Philippe</w:t>
      </w:r>
      <w:proofErr w:type="spellEnd"/>
      <w:proofErr w:type="gramStart"/>
      <w:r>
        <w:rPr>
          <w:rFonts w:ascii="Arial" w:hAnsi="Arial" w:cs="Arial"/>
          <w:sz w:val="20"/>
          <w:szCs w:val="20"/>
          <w:lang w:val="es-PE"/>
        </w:rPr>
        <w:t>.(</w:t>
      </w:r>
      <w:proofErr w:type="gramEnd"/>
      <w:r>
        <w:rPr>
          <w:rFonts w:ascii="Arial" w:hAnsi="Arial" w:cs="Arial"/>
          <w:sz w:val="20"/>
          <w:szCs w:val="20"/>
          <w:lang w:val="es-PE"/>
        </w:rPr>
        <w:t xml:space="preserve">2000). </w:t>
      </w:r>
      <w:r w:rsidRPr="004635DB">
        <w:rPr>
          <w:rFonts w:ascii="Arial" w:hAnsi="Arial" w:cs="Arial"/>
          <w:i/>
          <w:sz w:val="20"/>
          <w:szCs w:val="20"/>
          <w:lang w:val="es-PE"/>
        </w:rPr>
        <w:t xml:space="preserve">Historia de la muerte en Occidente. Desde la Edad Media hasta nuestros </w:t>
      </w:r>
      <w:r>
        <w:rPr>
          <w:rFonts w:ascii="Arial" w:hAnsi="Arial" w:cs="Arial"/>
          <w:i/>
          <w:sz w:val="20"/>
          <w:szCs w:val="20"/>
          <w:lang w:val="es-PE"/>
        </w:rPr>
        <w:t xml:space="preserve">días. </w:t>
      </w:r>
      <w:r>
        <w:rPr>
          <w:rFonts w:ascii="Arial" w:hAnsi="Arial" w:cs="Arial"/>
          <w:sz w:val="20"/>
          <w:szCs w:val="20"/>
          <w:lang w:val="es-PE"/>
        </w:rPr>
        <w:t>Barcelona: España: Acantilado</w:t>
      </w:r>
    </w:p>
    <w:p w:rsidR="006F39BF" w:rsidRPr="006F39BF" w:rsidRDefault="006F39BF" w:rsidP="006F39BF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Ariès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Philippe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 (1984). </w:t>
      </w:r>
      <w:r>
        <w:rPr>
          <w:rFonts w:ascii="Arial" w:hAnsi="Arial" w:cs="Arial"/>
          <w:i/>
          <w:sz w:val="20"/>
          <w:szCs w:val="20"/>
          <w:lang w:val="es-PE"/>
        </w:rPr>
        <w:t xml:space="preserve">El hombre ante la muerte. </w:t>
      </w:r>
      <w:r>
        <w:rPr>
          <w:rFonts w:ascii="Arial" w:hAnsi="Arial" w:cs="Arial"/>
          <w:sz w:val="20"/>
          <w:szCs w:val="20"/>
          <w:lang w:val="es-PE"/>
        </w:rPr>
        <w:t xml:space="preserve">Madrid,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España</w:t>
      </w:r>
      <w:proofErr w:type="gramStart"/>
      <w:r>
        <w:rPr>
          <w:rFonts w:ascii="Arial" w:hAnsi="Arial" w:cs="Arial"/>
          <w:sz w:val="20"/>
          <w:szCs w:val="20"/>
          <w:lang w:val="es-PE"/>
        </w:rPr>
        <w:t>:Taurus</w:t>
      </w:r>
      <w:proofErr w:type="spellEnd"/>
      <w:proofErr w:type="gramEnd"/>
      <w:r>
        <w:rPr>
          <w:rFonts w:ascii="Arial" w:hAnsi="Arial" w:cs="Arial"/>
          <w:sz w:val="20"/>
          <w:szCs w:val="20"/>
          <w:lang w:val="es-PE"/>
        </w:rPr>
        <w:t>.</w:t>
      </w:r>
    </w:p>
    <w:p w:rsidR="0079007D" w:rsidRPr="001D6D0E" w:rsidRDefault="001D6D0E" w:rsidP="001D6D0E">
      <w:pPr>
        <w:spacing w:after="0"/>
        <w:ind w:firstLine="426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Castañedo </w:t>
      </w:r>
      <w:proofErr w:type="spellStart"/>
      <w:r>
        <w:rPr>
          <w:rFonts w:ascii="Arial Narrow" w:eastAsia="Times New Roman" w:hAnsi="Arial Narrow" w:cs="Arial"/>
          <w:color w:val="000000" w:themeColor="text1"/>
          <w:lang w:eastAsia="es-ES"/>
        </w:rPr>
        <w:t>Pfeiffer</w:t>
      </w:r>
      <w:proofErr w:type="spellEnd"/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 w:themeColor="text1"/>
          <w:lang w:eastAsia="es-ES"/>
        </w:rPr>
        <w:t>Crisitina</w:t>
      </w:r>
      <w:proofErr w:type="spellEnd"/>
      <w:r>
        <w:rPr>
          <w:rFonts w:ascii="Arial Narrow" w:eastAsia="Times New Roman" w:hAnsi="Arial Narrow" w:cs="Arial"/>
          <w:color w:val="000000" w:themeColor="text1"/>
          <w:lang w:eastAsia="es-ES"/>
        </w:rPr>
        <w:t xml:space="preserve"> y otros.  </w:t>
      </w:r>
      <w:r w:rsidRPr="001D6D0E">
        <w:rPr>
          <w:rFonts w:ascii="Arial Narrow" w:eastAsia="Times New Roman" w:hAnsi="Arial Narrow" w:cs="Arial"/>
          <w:i/>
          <w:color w:val="000000" w:themeColor="text1"/>
          <w:lang w:eastAsia="es-ES"/>
        </w:rPr>
        <w:t>Consideraciones generales sobre el envejecimiento</w:t>
      </w:r>
    </w:p>
    <w:p w:rsidR="006F39BF" w:rsidRDefault="0079007D" w:rsidP="006F39BF">
      <w:pPr>
        <w:spacing w:after="160" w:line="259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es-PE"/>
        </w:rPr>
      </w:pPr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De Miguel, José de M. </w:t>
      </w:r>
      <w:r w:rsidRPr="0079007D">
        <w:rPr>
          <w:rFonts w:ascii="Arial" w:hAnsi="Arial" w:cs="Arial"/>
          <w:b/>
          <w:i/>
          <w:sz w:val="20"/>
          <w:szCs w:val="20"/>
          <w:lang w:val="es-PE"/>
        </w:rPr>
        <w:t>“El último deseo”: para una sociología de la muerte en España.</w:t>
      </w:r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 Universidad de Barcelona y </w:t>
      </w: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University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 of California San Diego.</w:t>
      </w:r>
      <w:r w:rsidR="006F39BF" w:rsidRPr="006F39BF">
        <w:rPr>
          <w:rFonts w:ascii="Arial" w:hAnsi="Arial" w:cs="Arial"/>
          <w:b/>
          <w:sz w:val="20"/>
          <w:szCs w:val="20"/>
          <w:lang w:val="es-PE"/>
        </w:rPr>
        <w:t xml:space="preserve"> </w:t>
      </w:r>
      <w:proofErr w:type="spellStart"/>
      <w:r w:rsidR="006F39BF">
        <w:rPr>
          <w:rFonts w:ascii="Arial" w:hAnsi="Arial" w:cs="Arial"/>
          <w:b/>
          <w:sz w:val="20"/>
          <w:szCs w:val="20"/>
          <w:lang w:val="es-PE"/>
        </w:rPr>
        <w:t>Elìas</w:t>
      </w:r>
      <w:proofErr w:type="spellEnd"/>
      <w:r w:rsidR="006F39BF">
        <w:rPr>
          <w:rFonts w:ascii="Arial" w:hAnsi="Arial" w:cs="Arial"/>
          <w:b/>
          <w:sz w:val="20"/>
          <w:szCs w:val="20"/>
          <w:lang w:val="es-PE"/>
        </w:rPr>
        <w:t xml:space="preserve">, </w:t>
      </w:r>
      <w:proofErr w:type="spellStart"/>
      <w:r w:rsidR="006F39BF">
        <w:rPr>
          <w:rFonts w:ascii="Arial" w:hAnsi="Arial" w:cs="Arial"/>
          <w:b/>
          <w:sz w:val="20"/>
          <w:szCs w:val="20"/>
          <w:lang w:val="es-PE"/>
        </w:rPr>
        <w:t>Norbert</w:t>
      </w:r>
      <w:proofErr w:type="spellEnd"/>
      <w:r w:rsidR="006F39BF">
        <w:rPr>
          <w:rFonts w:ascii="Arial" w:hAnsi="Arial" w:cs="Arial"/>
          <w:b/>
          <w:sz w:val="20"/>
          <w:szCs w:val="20"/>
          <w:lang w:val="es-PE"/>
        </w:rPr>
        <w:t xml:space="preserve">. </w:t>
      </w:r>
      <w:r w:rsidR="006F39BF" w:rsidRPr="004635DB">
        <w:rPr>
          <w:rFonts w:ascii="Arial" w:hAnsi="Arial" w:cs="Arial"/>
          <w:b/>
          <w:i/>
          <w:sz w:val="20"/>
          <w:szCs w:val="20"/>
          <w:lang w:val="es-PE"/>
        </w:rPr>
        <w:t>El envejecimiento y la muerte: algunos problemas sociológicos</w:t>
      </w:r>
    </w:p>
    <w:p w:rsidR="006F39BF" w:rsidRDefault="006F39BF" w:rsidP="003866B5">
      <w:pPr>
        <w:spacing w:after="160" w:line="259" w:lineRule="auto"/>
        <w:ind w:firstLine="426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4635DB">
        <w:rPr>
          <w:rFonts w:ascii="Arial" w:hAnsi="Arial" w:cs="Arial"/>
          <w:sz w:val="20"/>
          <w:szCs w:val="20"/>
          <w:lang w:val="es-PE"/>
        </w:rPr>
        <w:t>Elìas</w:t>
      </w:r>
      <w:proofErr w:type="spellEnd"/>
      <w:r w:rsidRPr="004635DB">
        <w:rPr>
          <w:rFonts w:ascii="Arial" w:hAnsi="Arial" w:cs="Arial"/>
          <w:sz w:val="20"/>
          <w:szCs w:val="20"/>
          <w:lang w:val="es-PE"/>
        </w:rPr>
        <w:t xml:space="preserve">, </w:t>
      </w:r>
      <w:proofErr w:type="spellStart"/>
      <w:r w:rsidRPr="004635DB">
        <w:rPr>
          <w:rFonts w:ascii="Arial" w:hAnsi="Arial" w:cs="Arial"/>
          <w:sz w:val="20"/>
          <w:szCs w:val="20"/>
          <w:lang w:val="es-PE"/>
        </w:rPr>
        <w:t>Norbert</w:t>
      </w:r>
      <w:proofErr w:type="spellEnd"/>
      <w:r w:rsidRPr="004635DB">
        <w:rPr>
          <w:rFonts w:ascii="Arial" w:hAnsi="Arial" w:cs="Arial"/>
          <w:sz w:val="20"/>
          <w:szCs w:val="20"/>
          <w:lang w:val="es-PE"/>
        </w:rPr>
        <w:t xml:space="preserve"> (1989).</w:t>
      </w:r>
      <w:r w:rsidRPr="004635DB">
        <w:rPr>
          <w:rFonts w:ascii="Arial" w:hAnsi="Arial" w:cs="Arial"/>
          <w:i/>
          <w:sz w:val="20"/>
          <w:szCs w:val="20"/>
          <w:lang w:val="es-PE"/>
        </w:rPr>
        <w:t xml:space="preserve"> La soledad de los moribundos.</w:t>
      </w:r>
      <w:r>
        <w:rPr>
          <w:rFonts w:ascii="Arial" w:hAnsi="Arial" w:cs="Arial"/>
          <w:i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(2da. Ed.)</w:t>
      </w:r>
      <w:r w:rsidRPr="004635DB">
        <w:rPr>
          <w:rFonts w:ascii="Arial" w:hAnsi="Arial" w:cs="Arial"/>
          <w:i/>
          <w:sz w:val="20"/>
          <w:szCs w:val="20"/>
          <w:lang w:val="es-PE"/>
        </w:rPr>
        <w:t xml:space="preserve"> </w:t>
      </w:r>
      <w:proofErr w:type="spellStart"/>
      <w:r w:rsidRPr="004635DB">
        <w:rPr>
          <w:rFonts w:ascii="Arial" w:hAnsi="Arial" w:cs="Arial"/>
          <w:sz w:val="20"/>
          <w:szCs w:val="20"/>
          <w:lang w:val="es-PE"/>
        </w:rPr>
        <w:t>Mèxico</w:t>
      </w:r>
      <w:proofErr w:type="spellEnd"/>
      <w:r w:rsidRPr="004635DB">
        <w:rPr>
          <w:rFonts w:ascii="Arial" w:hAnsi="Arial" w:cs="Arial"/>
          <w:sz w:val="20"/>
          <w:szCs w:val="20"/>
          <w:lang w:val="es-PE"/>
        </w:rPr>
        <w:t xml:space="preserve"> D.F., México: FCE</w:t>
      </w:r>
    </w:p>
    <w:p w:rsidR="003866B5" w:rsidRPr="003866B5" w:rsidRDefault="003866B5" w:rsidP="003866B5">
      <w:pPr>
        <w:spacing w:after="160" w:line="259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val="es-PE"/>
        </w:rPr>
      </w:pPr>
      <w:proofErr w:type="spellStart"/>
      <w:r>
        <w:rPr>
          <w:rFonts w:ascii="Arial" w:hAnsi="Arial" w:cs="Arial"/>
          <w:b/>
          <w:sz w:val="20"/>
          <w:szCs w:val="20"/>
          <w:lang w:val="es-PE"/>
        </w:rPr>
        <w:t>Elìas</w:t>
      </w:r>
      <w:proofErr w:type="spellEnd"/>
      <w:r>
        <w:rPr>
          <w:rFonts w:ascii="Arial" w:hAnsi="Arial" w:cs="Arial"/>
          <w:b/>
          <w:sz w:val="20"/>
          <w:szCs w:val="20"/>
          <w:lang w:val="es-P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s-PE"/>
        </w:rPr>
        <w:t>Norbert</w:t>
      </w:r>
      <w:proofErr w:type="spellEnd"/>
      <w:r>
        <w:rPr>
          <w:rFonts w:ascii="Arial" w:hAnsi="Arial" w:cs="Arial"/>
          <w:b/>
          <w:sz w:val="20"/>
          <w:szCs w:val="20"/>
          <w:lang w:val="es-PE"/>
        </w:rPr>
        <w:t xml:space="preserve">. </w:t>
      </w:r>
      <w:r w:rsidRPr="004635DB">
        <w:rPr>
          <w:rFonts w:ascii="Arial" w:hAnsi="Arial" w:cs="Arial"/>
          <w:b/>
          <w:i/>
          <w:sz w:val="20"/>
          <w:szCs w:val="20"/>
          <w:lang w:val="es-PE"/>
        </w:rPr>
        <w:t>El envejecimiento y la muerte: algunos problemas sociológicos</w:t>
      </w:r>
    </w:p>
    <w:p w:rsidR="0079007D" w:rsidRDefault="0017578A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Giddens</w:t>
      </w:r>
      <w:proofErr w:type="spellEnd"/>
      <w:r>
        <w:rPr>
          <w:rFonts w:ascii="Arial" w:hAnsi="Arial" w:cs="Arial"/>
          <w:sz w:val="20"/>
          <w:szCs w:val="20"/>
          <w:lang w:val="es-PE"/>
        </w:rPr>
        <w:t>, Anthony (2002</w:t>
      </w:r>
      <w:r w:rsidR="0079007D" w:rsidRPr="0079007D">
        <w:rPr>
          <w:rFonts w:ascii="Arial" w:hAnsi="Arial" w:cs="Arial"/>
          <w:sz w:val="20"/>
          <w:szCs w:val="20"/>
          <w:lang w:val="es-PE"/>
        </w:rPr>
        <w:t xml:space="preserve">) </w:t>
      </w:r>
      <w:r w:rsidR="0079007D" w:rsidRPr="0079007D">
        <w:rPr>
          <w:rFonts w:ascii="Arial" w:hAnsi="Arial" w:cs="Arial"/>
          <w:i/>
          <w:sz w:val="20"/>
          <w:szCs w:val="20"/>
          <w:lang w:val="es-PE"/>
        </w:rPr>
        <w:t xml:space="preserve">Sociología. </w:t>
      </w:r>
      <w:r w:rsidR="0079007D" w:rsidRPr="0079007D">
        <w:rPr>
          <w:rFonts w:ascii="Arial" w:hAnsi="Arial" w:cs="Arial"/>
          <w:sz w:val="20"/>
          <w:szCs w:val="20"/>
          <w:lang w:val="es-PE"/>
        </w:rPr>
        <w:t>Madrid, España: Alianza Editorial</w:t>
      </w:r>
    </w:p>
    <w:p w:rsidR="00AA190D" w:rsidRPr="00AA190D" w:rsidRDefault="00AA190D" w:rsidP="0079007D">
      <w:pPr>
        <w:spacing w:after="160" w:line="259" w:lineRule="auto"/>
        <w:ind w:left="709" w:hanging="283"/>
        <w:jc w:val="both"/>
        <w:rPr>
          <w:rFonts w:ascii="Arial" w:hAnsi="Arial" w:cs="Arial"/>
          <w:i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Gorman, Mark. </w:t>
      </w:r>
      <w:r w:rsidRPr="00AA190D">
        <w:rPr>
          <w:rFonts w:ascii="Arial" w:hAnsi="Arial" w:cs="Arial"/>
          <w:i/>
          <w:sz w:val="20"/>
          <w:szCs w:val="20"/>
          <w:lang w:val="es-PE"/>
        </w:rPr>
        <w:t>La tercera edad y el desarrollo: ¿La última minoría</w:t>
      </w:r>
      <w:proofErr w:type="gramStart"/>
      <w:r w:rsidRPr="00AA190D">
        <w:rPr>
          <w:rFonts w:ascii="Arial" w:hAnsi="Arial" w:cs="Arial"/>
          <w:i/>
          <w:sz w:val="20"/>
          <w:szCs w:val="20"/>
          <w:lang w:val="es-PE"/>
        </w:rPr>
        <w:t>?.</w:t>
      </w:r>
      <w:proofErr w:type="gramEnd"/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79007D">
        <w:rPr>
          <w:rFonts w:ascii="Arial" w:hAnsi="Arial" w:cs="Arial"/>
          <w:sz w:val="20"/>
          <w:szCs w:val="20"/>
          <w:lang w:val="es-PE"/>
        </w:rPr>
        <w:t>INEI. Boletines: Población Adulta Mayor.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r w:rsidRPr="0079007D">
        <w:rPr>
          <w:rFonts w:ascii="Arial" w:hAnsi="Arial" w:cs="Arial"/>
          <w:sz w:val="20"/>
          <w:szCs w:val="20"/>
          <w:lang w:val="es-PE"/>
        </w:rPr>
        <w:t>INEI. Boletines: Sistema de Pensiones.</w:t>
      </w:r>
    </w:p>
    <w:p w:rsidR="004635DB" w:rsidRPr="003866B5" w:rsidRDefault="0079007D" w:rsidP="003866B5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Khel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 </w:t>
      </w: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Wiebel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, Susana y Fernández </w:t>
      </w: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Fernández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, J. Manuel (2001). La construcción social de la vejez. En: </w:t>
      </w:r>
      <w:r w:rsidRPr="0079007D">
        <w:rPr>
          <w:rFonts w:ascii="Arial" w:hAnsi="Arial" w:cs="Arial"/>
          <w:b/>
          <w:i/>
          <w:sz w:val="20"/>
          <w:szCs w:val="20"/>
          <w:lang w:val="es-PE"/>
        </w:rPr>
        <w:t>Cuadernos de Trabajo Social.</w:t>
      </w:r>
      <w:r w:rsidR="003866B5">
        <w:rPr>
          <w:rFonts w:ascii="Arial" w:hAnsi="Arial" w:cs="Arial"/>
          <w:b/>
          <w:sz w:val="20"/>
          <w:szCs w:val="20"/>
          <w:lang w:val="es-PE"/>
        </w:rPr>
        <w:t xml:space="preserve"> 14: pp. 125 – 161</w:t>
      </w:r>
    </w:p>
    <w:p w:rsidR="006F39BF" w:rsidRPr="006F39BF" w:rsidRDefault="006F39BF" w:rsidP="0017578A">
      <w:pPr>
        <w:spacing w:after="160" w:line="259" w:lineRule="auto"/>
        <w:ind w:left="709" w:hanging="283"/>
        <w:jc w:val="both"/>
        <w:rPr>
          <w:rFonts w:ascii="Arial" w:hAnsi="Arial" w:cs="Arial"/>
          <w:i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t>Morin</w:t>
      </w:r>
      <w:proofErr w:type="spellEnd"/>
      <w:r>
        <w:rPr>
          <w:rFonts w:ascii="Arial" w:hAnsi="Arial" w:cs="Arial"/>
          <w:sz w:val="20"/>
          <w:szCs w:val="20"/>
          <w:lang w:val="es-PE"/>
        </w:rPr>
        <w:t xml:space="preserve">, Edgar (1970). </w:t>
      </w:r>
      <w:r>
        <w:rPr>
          <w:rFonts w:ascii="Arial" w:hAnsi="Arial" w:cs="Arial"/>
          <w:i/>
          <w:sz w:val="20"/>
          <w:szCs w:val="20"/>
          <w:lang w:val="es-PE"/>
        </w:rPr>
        <w:t xml:space="preserve">El hombre y la muerte. </w:t>
      </w:r>
      <w:r w:rsidRPr="006F39BF">
        <w:rPr>
          <w:rFonts w:ascii="Arial" w:hAnsi="Arial" w:cs="Arial"/>
          <w:sz w:val="20"/>
          <w:szCs w:val="20"/>
          <w:lang w:val="es-PE"/>
        </w:rPr>
        <w:t xml:space="preserve">(2da. Ed.) </w:t>
      </w:r>
      <w:r>
        <w:rPr>
          <w:rFonts w:ascii="Arial" w:hAnsi="Arial" w:cs="Arial"/>
          <w:sz w:val="20"/>
          <w:szCs w:val="20"/>
          <w:lang w:val="es-PE"/>
        </w:rPr>
        <w:t xml:space="preserve">Barcelona, </w:t>
      </w:r>
      <w:r w:rsidRPr="006F39BF">
        <w:rPr>
          <w:rFonts w:ascii="Arial" w:hAnsi="Arial" w:cs="Arial"/>
          <w:sz w:val="20"/>
          <w:szCs w:val="20"/>
          <w:lang w:val="es-PE"/>
        </w:rPr>
        <w:t>España: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PE"/>
        </w:rPr>
        <w:t>Kairòs</w:t>
      </w:r>
      <w:proofErr w:type="spellEnd"/>
    </w:p>
    <w:p w:rsidR="00AA190D" w:rsidRDefault="00AA190D" w:rsidP="0017578A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 w:rsidRPr="00AA190D">
        <w:rPr>
          <w:rFonts w:ascii="Arial" w:hAnsi="Arial" w:cs="Arial"/>
          <w:sz w:val="20"/>
          <w:szCs w:val="20"/>
          <w:lang w:val="es-PE"/>
        </w:rPr>
        <w:t>Mühleisen</w:t>
      </w:r>
      <w:proofErr w:type="spellEnd"/>
      <w:r w:rsidRPr="00AA190D">
        <w:rPr>
          <w:rFonts w:ascii="Arial" w:hAnsi="Arial" w:cs="Arial"/>
          <w:sz w:val="20"/>
          <w:szCs w:val="20"/>
          <w:lang w:val="es-PE"/>
        </w:rPr>
        <w:t xml:space="preserve">, Martin y </w:t>
      </w:r>
      <w:proofErr w:type="spellStart"/>
      <w:r w:rsidRPr="00AA190D">
        <w:rPr>
          <w:rFonts w:ascii="Arial" w:hAnsi="Arial" w:cs="Arial"/>
          <w:sz w:val="20"/>
          <w:szCs w:val="20"/>
          <w:lang w:val="es-PE"/>
        </w:rPr>
        <w:t>Faruqee</w:t>
      </w:r>
      <w:proofErr w:type="spellEnd"/>
      <w:r w:rsidRPr="00AA190D">
        <w:rPr>
          <w:rFonts w:ascii="Arial" w:hAnsi="Arial" w:cs="Arial"/>
          <w:sz w:val="20"/>
          <w:szCs w:val="20"/>
          <w:lang w:val="es-PE"/>
        </w:rPr>
        <w:t>, Martin. (2001). Efectos económicos del envejecimiento. En: Finanzas y Desarrollo</w:t>
      </w:r>
    </w:p>
    <w:p w:rsidR="004635DB" w:rsidRPr="004635DB" w:rsidRDefault="004635DB" w:rsidP="0017578A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Default="00B82430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UNIDAD DIDACTICA IV:</w:t>
      </w:r>
    </w:p>
    <w:p w:rsidR="0079007D" w:rsidRPr="0079007D" w:rsidRDefault="0017578A" w:rsidP="0079007D">
      <w:pPr>
        <w:spacing w:after="160" w:line="259" w:lineRule="auto"/>
        <w:ind w:left="709" w:hanging="283"/>
        <w:jc w:val="both"/>
        <w:rPr>
          <w:rFonts w:ascii="Arial" w:hAnsi="Arial" w:cs="Arial"/>
          <w:sz w:val="20"/>
          <w:szCs w:val="20"/>
          <w:lang w:val="es-PE"/>
        </w:rPr>
      </w:pPr>
      <w:proofErr w:type="spellStart"/>
      <w:r>
        <w:rPr>
          <w:rFonts w:ascii="Arial" w:hAnsi="Arial" w:cs="Arial"/>
          <w:sz w:val="20"/>
          <w:szCs w:val="20"/>
          <w:lang w:val="es-PE"/>
        </w:rPr>
        <w:lastRenderedPageBreak/>
        <w:t>Giddens</w:t>
      </w:r>
      <w:proofErr w:type="spellEnd"/>
      <w:r>
        <w:rPr>
          <w:rFonts w:ascii="Arial" w:hAnsi="Arial" w:cs="Arial"/>
          <w:sz w:val="20"/>
          <w:szCs w:val="20"/>
          <w:lang w:val="es-PE"/>
        </w:rPr>
        <w:t>, Anthony (2002</w:t>
      </w:r>
      <w:r w:rsidR="0079007D" w:rsidRPr="0079007D">
        <w:rPr>
          <w:rFonts w:ascii="Arial" w:hAnsi="Arial" w:cs="Arial"/>
          <w:sz w:val="20"/>
          <w:szCs w:val="20"/>
          <w:lang w:val="es-PE"/>
        </w:rPr>
        <w:t xml:space="preserve">) </w:t>
      </w:r>
      <w:r w:rsidR="0079007D" w:rsidRPr="0079007D">
        <w:rPr>
          <w:rFonts w:ascii="Arial" w:hAnsi="Arial" w:cs="Arial"/>
          <w:i/>
          <w:sz w:val="20"/>
          <w:szCs w:val="20"/>
          <w:lang w:val="es-PE"/>
        </w:rPr>
        <w:t xml:space="preserve">Sociología. </w:t>
      </w:r>
      <w:r w:rsidR="0079007D" w:rsidRPr="0079007D">
        <w:rPr>
          <w:rFonts w:ascii="Arial" w:hAnsi="Arial" w:cs="Arial"/>
          <w:sz w:val="20"/>
          <w:szCs w:val="20"/>
          <w:lang w:val="es-PE"/>
        </w:rPr>
        <w:t>Madrid, España: Alianza Editorial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Goffman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, </w:t>
      </w: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Erving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>, Sobre las características de las instituciones totales. En: Internados. Ensayos sobre la situación social de los enfermos mentales. (pp. 15 – 128)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Goffman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, </w:t>
      </w:r>
      <w:proofErr w:type="spellStart"/>
      <w:r w:rsidRPr="0079007D">
        <w:rPr>
          <w:rFonts w:ascii="Arial" w:hAnsi="Arial" w:cs="Arial"/>
          <w:b/>
          <w:sz w:val="20"/>
          <w:szCs w:val="20"/>
          <w:lang w:val="es-PE"/>
        </w:rPr>
        <w:t>Erving</w:t>
      </w:r>
      <w:proofErr w:type="spellEnd"/>
      <w:r w:rsidRPr="0079007D">
        <w:rPr>
          <w:rFonts w:ascii="Arial" w:hAnsi="Arial" w:cs="Arial"/>
          <w:b/>
          <w:sz w:val="20"/>
          <w:szCs w:val="20"/>
          <w:lang w:val="es-PE"/>
        </w:rPr>
        <w:t>. 4. El yo y el otro, y 5. Las divergencias y la desviación. En Estigma. La Identidad deteriorada. (pp. 148 – 170)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79007D">
        <w:rPr>
          <w:rFonts w:ascii="Arial" w:hAnsi="Arial" w:cs="Arial"/>
          <w:b/>
          <w:sz w:val="20"/>
          <w:szCs w:val="20"/>
          <w:lang w:val="es-PE"/>
        </w:rPr>
        <w:t>Oliver, Mark. Cap. II. ¿Una sociología de la discapacidad o una sociología discapacitada</w:t>
      </w:r>
      <w:proofErr w:type="gramStart"/>
      <w:r w:rsidRPr="0079007D">
        <w:rPr>
          <w:rFonts w:ascii="Arial" w:hAnsi="Arial" w:cs="Arial"/>
          <w:b/>
          <w:sz w:val="20"/>
          <w:szCs w:val="20"/>
          <w:lang w:val="es-PE"/>
        </w:rPr>
        <w:t>?.</w:t>
      </w:r>
      <w:proofErr w:type="gramEnd"/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79007D">
        <w:rPr>
          <w:rFonts w:ascii="Arial" w:hAnsi="Arial" w:cs="Arial"/>
          <w:b/>
          <w:sz w:val="20"/>
          <w:szCs w:val="20"/>
          <w:lang w:val="es-PE"/>
        </w:rPr>
        <w:t xml:space="preserve">Turner, Bryan S. (1989) </w:t>
      </w:r>
      <w:r w:rsidRPr="0079007D">
        <w:rPr>
          <w:rFonts w:ascii="Arial" w:hAnsi="Arial" w:cs="Arial"/>
          <w:b/>
          <w:i/>
          <w:sz w:val="20"/>
          <w:szCs w:val="20"/>
          <w:lang w:val="es-PE"/>
        </w:rPr>
        <w:t xml:space="preserve">Enfermedad y desorden. En: </w:t>
      </w:r>
      <w:r w:rsidRPr="0079007D">
        <w:rPr>
          <w:rFonts w:ascii="Arial" w:hAnsi="Arial" w:cs="Arial"/>
          <w:b/>
          <w:sz w:val="20"/>
          <w:szCs w:val="20"/>
          <w:lang w:val="es-PE"/>
        </w:rPr>
        <w:t>El cuerpo y la sociedad. Exploraciones en Teoría Social. México: Fondo de Cultura Económica.</w:t>
      </w:r>
    </w:p>
    <w:p w:rsidR="0079007D" w:rsidRPr="0079007D" w:rsidRDefault="0079007D" w:rsidP="0079007D">
      <w:pPr>
        <w:spacing w:after="160" w:line="259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79007D" w:rsidRPr="0079007D" w:rsidRDefault="0079007D" w:rsidP="0079007D">
      <w:pPr>
        <w:spacing w:after="160" w:line="259" w:lineRule="auto"/>
        <w:ind w:firstLine="426"/>
        <w:jc w:val="both"/>
        <w:rPr>
          <w:rFonts w:ascii="Arial" w:hAnsi="Arial" w:cs="Arial"/>
          <w:sz w:val="24"/>
          <w:szCs w:val="24"/>
          <w:lang w:val="es-PE"/>
        </w:rPr>
      </w:pPr>
      <w:r w:rsidRPr="0079007D">
        <w:rPr>
          <w:rFonts w:ascii="Arial" w:hAnsi="Arial" w:cs="Arial"/>
          <w:sz w:val="24"/>
          <w:szCs w:val="24"/>
          <w:lang w:val="es-PE"/>
        </w:rPr>
        <w:t xml:space="preserve">.                                                                           </w:t>
      </w:r>
    </w:p>
    <w:p w:rsidR="0079007D" w:rsidRPr="0079007D" w:rsidRDefault="0079007D" w:rsidP="0079007D">
      <w:pPr>
        <w:spacing w:after="160" w:line="259" w:lineRule="auto"/>
        <w:ind w:left="2124" w:firstLine="708"/>
        <w:jc w:val="both"/>
        <w:rPr>
          <w:rFonts w:ascii="Arial" w:hAnsi="Arial" w:cs="Arial"/>
          <w:sz w:val="24"/>
          <w:szCs w:val="24"/>
          <w:lang w:val="es-PE"/>
        </w:rPr>
      </w:pPr>
      <w:r w:rsidRPr="0079007D">
        <w:rPr>
          <w:rFonts w:ascii="Arial" w:hAnsi="Arial" w:cs="Arial"/>
          <w:sz w:val="24"/>
          <w:szCs w:val="24"/>
          <w:lang w:val="es-PE"/>
        </w:rPr>
        <w:t xml:space="preserve">Ciudad </w:t>
      </w:r>
      <w:r>
        <w:rPr>
          <w:rFonts w:ascii="Arial" w:hAnsi="Arial" w:cs="Arial"/>
          <w:sz w:val="24"/>
          <w:szCs w:val="24"/>
          <w:lang w:val="es-PE"/>
        </w:rPr>
        <w:t>Universitaria, Huacho, Febrero, 2018</w:t>
      </w:r>
      <w:r w:rsidRPr="0079007D">
        <w:rPr>
          <w:rFonts w:ascii="Arial" w:hAnsi="Arial" w:cs="Arial"/>
          <w:sz w:val="24"/>
          <w:szCs w:val="24"/>
          <w:lang w:val="es-PE"/>
        </w:rPr>
        <w:t>.</w:t>
      </w:r>
    </w:p>
    <w:p w:rsidR="0079007D" w:rsidRPr="0079007D" w:rsidRDefault="0079007D" w:rsidP="0079007D">
      <w:pPr>
        <w:spacing w:after="160" w:line="259" w:lineRule="auto"/>
        <w:rPr>
          <w:lang w:val="es-PE"/>
        </w:rPr>
      </w:pPr>
    </w:p>
    <w:p w:rsidR="0079007D" w:rsidRDefault="0079007D" w:rsidP="00B82430">
      <w:pPr>
        <w:spacing w:after="0"/>
        <w:ind w:firstLine="708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79007D" w:rsidRPr="00B82430" w:rsidRDefault="0079007D" w:rsidP="00B82430">
      <w:pPr>
        <w:spacing w:after="0"/>
        <w:ind w:firstLine="708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6E1AB4" w:rsidRDefault="00B82430" w:rsidP="006E1AB4">
      <w:pPr>
        <w:spacing w:after="0"/>
        <w:ind w:left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tabs>
          <w:tab w:val="left" w:pos="6009"/>
        </w:tabs>
        <w:spacing w:after="0"/>
        <w:ind w:left="709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714" w:hanging="357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rPr>
          <w:rFonts w:ascii="Calibri" w:eastAsia="Times New Roman" w:hAnsi="Calibri" w:cs="Times New Roman"/>
          <w:lang w:eastAsia="es-ES"/>
        </w:rPr>
        <w:sectPr w:rsidR="00B82430" w:rsidRPr="00B82430" w:rsidSect="00277E85">
          <w:headerReference w:type="default" r:id="rId9"/>
          <w:footerReference w:type="default" r:id="rId10"/>
          <w:pgSz w:w="11906" w:h="16838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>IX.</w:t>
      </w:r>
      <w:r w:rsidRPr="00B82430">
        <w:rPr>
          <w:rFonts w:ascii="Arial Narrow" w:eastAsia="Times New Roman" w:hAnsi="Arial Narrow" w:cs="Arial"/>
          <w:b/>
          <w:color w:val="000000" w:themeColor="text1"/>
          <w:sz w:val="24"/>
          <w:lang w:eastAsia="es-ES"/>
        </w:rPr>
        <w:tab/>
        <w:t>PROBLEMAS QUE EL ESTUDIANTE RESOLVERÁ AL FINALIZAR EL CURSO.</w:t>
      </w: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4677"/>
        <w:gridCol w:w="4108"/>
        <w:gridCol w:w="5384"/>
      </w:tblGrid>
      <w:tr w:rsidR="00B82430" w:rsidRPr="00B82430" w:rsidTr="00277E85">
        <w:tc>
          <w:tcPr>
            <w:tcW w:w="4679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MAGNITUD CAUSAL OBJETIVO DEL PROBLEMA</w:t>
            </w: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ACCIÓN MÉTRICA DE VINCULACIÓN</w:t>
            </w: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  <w:r w:rsidRPr="00B82430"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  <w:t>CONSECUENCIA MÉTRICA VINCULANTE DE LA ACCIÓN</w:t>
            </w:r>
          </w:p>
        </w:tc>
      </w:tr>
      <w:tr w:rsidR="00B82430" w:rsidRPr="00B82430" w:rsidTr="00277E85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277E85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277E85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  <w:tr w:rsidR="00B82430" w:rsidRPr="00B82430" w:rsidTr="00277E85">
        <w:tc>
          <w:tcPr>
            <w:tcW w:w="4679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4110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  <w:tc>
          <w:tcPr>
            <w:tcW w:w="5387" w:type="dxa"/>
          </w:tcPr>
          <w:p w:rsidR="00B82430" w:rsidRPr="00B82430" w:rsidRDefault="00B82430" w:rsidP="00B82430">
            <w:pPr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lang w:eastAsia="es-ES"/>
              </w:rPr>
            </w:pPr>
          </w:p>
        </w:tc>
      </w:tr>
    </w:tbl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Huacho</w:t>
      </w:r>
      <w:proofErr w:type="gramStart"/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, …</w:t>
      </w:r>
      <w:proofErr w:type="gramEnd"/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……………………..</w:t>
      </w: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___________________________________</w:t>
      </w:r>
    </w:p>
    <w:p w:rsidR="00B82430" w:rsidRPr="00B82430" w:rsidRDefault="00B82430" w:rsidP="00B82430">
      <w:pPr>
        <w:spacing w:after="0"/>
        <w:ind w:left="3540" w:firstLine="708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…………………………</w:t>
      </w:r>
    </w:p>
    <w:p w:rsidR="00B82430" w:rsidRPr="00B82430" w:rsidRDefault="00B82430" w:rsidP="00B82430">
      <w:pPr>
        <w:spacing w:after="0"/>
        <w:ind w:left="4605" w:hanging="357"/>
        <w:jc w:val="center"/>
        <w:rPr>
          <w:rFonts w:ascii="Arial Narrow" w:eastAsia="Times New Roman" w:hAnsi="Arial Narrow" w:cs="Arial"/>
          <w:b/>
          <w:color w:val="000000" w:themeColor="text1"/>
          <w:lang w:eastAsia="es-ES"/>
        </w:rPr>
      </w:pPr>
      <w:r w:rsidRPr="00B82430">
        <w:rPr>
          <w:rFonts w:ascii="Arial Narrow" w:eastAsia="Times New Roman" w:hAnsi="Arial Narrow" w:cs="Arial"/>
          <w:b/>
          <w:color w:val="000000" w:themeColor="text1"/>
          <w:lang w:eastAsia="es-ES"/>
        </w:rPr>
        <w:t>Docente del Curso</w:t>
      </w:r>
    </w:p>
    <w:p w:rsidR="00B82430" w:rsidRPr="00B82430" w:rsidRDefault="00B82430" w:rsidP="00B82430">
      <w:pPr>
        <w:jc w:val="center"/>
        <w:rPr>
          <w:rFonts w:ascii="Calibri" w:eastAsia="Times New Roman" w:hAnsi="Calibri" w:cs="Times New Roman"/>
          <w:lang w:eastAsia="es-ES"/>
        </w:rPr>
      </w:pPr>
    </w:p>
    <w:p w:rsidR="00277E85" w:rsidRDefault="00277E85"/>
    <w:sectPr w:rsidR="00277E85" w:rsidSect="00277E85"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86" w:rsidRDefault="001A0C86">
      <w:pPr>
        <w:spacing w:after="0" w:line="240" w:lineRule="auto"/>
      </w:pPr>
      <w:r>
        <w:separator/>
      </w:r>
    </w:p>
  </w:endnote>
  <w:endnote w:type="continuationSeparator" w:id="0">
    <w:p w:rsidR="001A0C86" w:rsidRDefault="001A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0E" w:rsidRDefault="001D6D0E">
    <w:pPr>
      <w:pStyle w:val="Piedepgina"/>
      <w:jc w:val="right"/>
    </w:pPr>
  </w:p>
  <w:p w:rsidR="001D6D0E" w:rsidRDefault="001D6D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0E" w:rsidRDefault="001D6D0E">
    <w:pPr>
      <w:pStyle w:val="Piedepgina"/>
      <w:jc w:val="right"/>
    </w:pPr>
  </w:p>
  <w:p w:rsidR="001D6D0E" w:rsidRDefault="001D6D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86" w:rsidRDefault="001A0C86">
      <w:pPr>
        <w:spacing w:after="0" w:line="240" w:lineRule="auto"/>
      </w:pPr>
      <w:r>
        <w:separator/>
      </w:r>
    </w:p>
  </w:footnote>
  <w:footnote w:type="continuationSeparator" w:id="0">
    <w:p w:rsidR="001A0C86" w:rsidRDefault="001A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0E" w:rsidRDefault="001D6D0E" w:rsidP="00277E85">
    <w:pPr>
      <w:pStyle w:val="Encabezado"/>
      <w:ind w:right="-710"/>
      <w:jc w:val="right"/>
    </w:pPr>
  </w:p>
  <w:p w:rsidR="001D6D0E" w:rsidRDefault="001D6D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0E" w:rsidRDefault="001D6D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84F"/>
    <w:multiLevelType w:val="hybridMultilevel"/>
    <w:tmpl w:val="22DCD2E4"/>
    <w:lvl w:ilvl="0" w:tplc="030053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AAC"/>
    <w:multiLevelType w:val="hybridMultilevel"/>
    <w:tmpl w:val="677A4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207B"/>
    <w:multiLevelType w:val="hybridMultilevel"/>
    <w:tmpl w:val="445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2CC3"/>
    <w:multiLevelType w:val="hybridMultilevel"/>
    <w:tmpl w:val="445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813CC"/>
    <w:multiLevelType w:val="hybridMultilevel"/>
    <w:tmpl w:val="677A4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4E26"/>
    <w:multiLevelType w:val="hybridMultilevel"/>
    <w:tmpl w:val="445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A85B7C"/>
    <w:multiLevelType w:val="hybridMultilevel"/>
    <w:tmpl w:val="5E708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116"/>
    <w:multiLevelType w:val="hybridMultilevel"/>
    <w:tmpl w:val="0E0E8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56730"/>
    <w:multiLevelType w:val="hybridMultilevel"/>
    <w:tmpl w:val="5E708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F08B8"/>
    <w:multiLevelType w:val="hybridMultilevel"/>
    <w:tmpl w:val="F2FE9408"/>
    <w:lvl w:ilvl="0" w:tplc="9DAA2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F2E6B"/>
    <w:multiLevelType w:val="hybridMultilevel"/>
    <w:tmpl w:val="445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5CAF"/>
    <w:multiLevelType w:val="hybridMultilevel"/>
    <w:tmpl w:val="5E708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F3187"/>
    <w:multiLevelType w:val="hybridMultilevel"/>
    <w:tmpl w:val="0CDA44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A4D14"/>
    <w:multiLevelType w:val="hybridMultilevel"/>
    <w:tmpl w:val="5E708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80269"/>
    <w:multiLevelType w:val="hybridMultilevel"/>
    <w:tmpl w:val="74EE6D8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21"/>
  </w:num>
  <w:num w:numId="19">
    <w:abstractNumId w:val="12"/>
  </w:num>
  <w:num w:numId="20">
    <w:abstractNumId w:val="10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30"/>
    <w:rsid w:val="00005CAE"/>
    <w:rsid w:val="000328E4"/>
    <w:rsid w:val="00095C98"/>
    <w:rsid w:val="00145003"/>
    <w:rsid w:val="0017578A"/>
    <w:rsid w:val="001A0C86"/>
    <w:rsid w:val="001B620B"/>
    <w:rsid w:val="001D6D0E"/>
    <w:rsid w:val="00227A89"/>
    <w:rsid w:val="002335E8"/>
    <w:rsid w:val="00253E31"/>
    <w:rsid w:val="00271FAC"/>
    <w:rsid w:val="00277E85"/>
    <w:rsid w:val="002E0751"/>
    <w:rsid w:val="002E776A"/>
    <w:rsid w:val="0031475D"/>
    <w:rsid w:val="00344813"/>
    <w:rsid w:val="00370EFC"/>
    <w:rsid w:val="003866B5"/>
    <w:rsid w:val="00390384"/>
    <w:rsid w:val="003D5192"/>
    <w:rsid w:val="003F22E0"/>
    <w:rsid w:val="004635DB"/>
    <w:rsid w:val="004A3FE5"/>
    <w:rsid w:val="004C50FD"/>
    <w:rsid w:val="00500DF0"/>
    <w:rsid w:val="00537E3B"/>
    <w:rsid w:val="005650CF"/>
    <w:rsid w:val="005873F5"/>
    <w:rsid w:val="005937EB"/>
    <w:rsid w:val="005D42AD"/>
    <w:rsid w:val="005E6EB6"/>
    <w:rsid w:val="00647DF6"/>
    <w:rsid w:val="00683685"/>
    <w:rsid w:val="006C2F0D"/>
    <w:rsid w:val="006E1AB4"/>
    <w:rsid w:val="006F386B"/>
    <w:rsid w:val="006F39BF"/>
    <w:rsid w:val="006F6C9F"/>
    <w:rsid w:val="00705F36"/>
    <w:rsid w:val="0079007D"/>
    <w:rsid w:val="00845C82"/>
    <w:rsid w:val="0091608A"/>
    <w:rsid w:val="00950D10"/>
    <w:rsid w:val="00A06938"/>
    <w:rsid w:val="00A1101F"/>
    <w:rsid w:val="00A47474"/>
    <w:rsid w:val="00A47FD6"/>
    <w:rsid w:val="00AA190D"/>
    <w:rsid w:val="00AA3CB1"/>
    <w:rsid w:val="00B1176B"/>
    <w:rsid w:val="00B81C52"/>
    <w:rsid w:val="00B82430"/>
    <w:rsid w:val="00C7702C"/>
    <w:rsid w:val="00CA207D"/>
    <w:rsid w:val="00D91AB1"/>
    <w:rsid w:val="00DF3CF9"/>
    <w:rsid w:val="00E40281"/>
    <w:rsid w:val="00E529EE"/>
    <w:rsid w:val="00EA2199"/>
    <w:rsid w:val="00F117AF"/>
    <w:rsid w:val="00F963FB"/>
    <w:rsid w:val="00FA415D"/>
    <w:rsid w:val="00FA76AC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26ACA-7546-4FAD-A769-6B8482B1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243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82430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2430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2430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B82430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3738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Usuario</cp:lastModifiedBy>
  <cp:revision>3</cp:revision>
  <dcterms:created xsi:type="dcterms:W3CDTF">2018-04-02T20:21:00Z</dcterms:created>
  <dcterms:modified xsi:type="dcterms:W3CDTF">2018-05-23T15:49:00Z</dcterms:modified>
</cp:coreProperties>
</file>