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01E5" w:rsidRPr="003C01E5" w:rsidRDefault="003C01E5" w:rsidP="003C01E5">
      <w:pPr>
        <w:spacing w:after="0" w:line="240" w:lineRule="auto"/>
        <w:rPr>
          <w:rFonts w:ascii="Calibri" w:eastAsia="Times New Roman" w:hAnsi="Calibri" w:cs="Courier New"/>
          <w:sz w:val="18"/>
          <w:szCs w:val="18"/>
          <w:lang w:val="es-MX" w:eastAsia="es-ES"/>
        </w:rPr>
      </w:pPr>
    </w:p>
    <w:p w:rsidR="00523062" w:rsidRDefault="003C01E5" w:rsidP="003C01E5">
      <w:pPr>
        <w:spacing w:after="0" w:line="240" w:lineRule="auto"/>
        <w:ind w:hanging="709"/>
        <w:jc w:val="both"/>
        <w:rPr>
          <w:rFonts w:ascii="Calibri" w:eastAsia="Times New Roman" w:hAnsi="Calibri" w:cs="Arial"/>
          <w:b/>
          <w:sz w:val="18"/>
          <w:szCs w:val="18"/>
          <w:u w:val="single"/>
          <w:lang w:eastAsia="es-ES"/>
        </w:rPr>
      </w:pPr>
      <w:r w:rsidRPr="003C01E5">
        <w:rPr>
          <w:rFonts w:ascii="Calibri" w:eastAsia="Times New Roman" w:hAnsi="Calibri" w:cs="Arial"/>
          <w:b/>
          <w:sz w:val="18"/>
          <w:szCs w:val="18"/>
          <w:highlight w:val="lightGray"/>
          <w:u w:val="single"/>
          <w:lang w:eastAsia="es-ES"/>
        </w:rPr>
        <w:t>VI. MEDIOS Y MATERIALES</w:t>
      </w:r>
      <w:r w:rsidRPr="003C01E5">
        <w:rPr>
          <w:rFonts w:ascii="Calibri" w:eastAsia="Times New Roman" w:hAnsi="Calibri" w:cs="Arial"/>
          <w:b/>
          <w:sz w:val="18"/>
          <w:szCs w:val="18"/>
          <w:u w:val="single"/>
          <w:lang w:eastAsia="es-ES"/>
        </w:rPr>
        <w:t xml:space="preserve">         </w:t>
      </w:r>
    </w:p>
    <w:p w:rsidR="003C01E5" w:rsidRPr="003C01E5" w:rsidRDefault="003C01E5" w:rsidP="003C01E5">
      <w:pPr>
        <w:spacing w:after="0" w:line="240" w:lineRule="auto"/>
        <w:ind w:hanging="709"/>
        <w:jc w:val="both"/>
        <w:rPr>
          <w:rFonts w:ascii="Calibri" w:eastAsia="Times New Roman" w:hAnsi="Calibri" w:cs="Arial"/>
          <w:b/>
          <w:sz w:val="18"/>
          <w:szCs w:val="18"/>
          <w:u w:val="single"/>
          <w:lang w:eastAsia="es-ES"/>
        </w:rPr>
      </w:pPr>
      <w:r w:rsidRPr="003C01E5">
        <w:rPr>
          <w:rFonts w:ascii="Calibri" w:eastAsia="Times New Roman" w:hAnsi="Calibri" w:cs="Arial"/>
          <w:b/>
          <w:sz w:val="18"/>
          <w:szCs w:val="18"/>
          <w:u w:val="single"/>
          <w:lang w:eastAsia="es-ES"/>
        </w:rPr>
        <w:t xml:space="preserve">                  </w:t>
      </w:r>
    </w:p>
    <w:p w:rsidR="007C400F" w:rsidRPr="007C400F" w:rsidRDefault="003C01E5" w:rsidP="003C01E5">
      <w:pPr>
        <w:numPr>
          <w:ilvl w:val="0"/>
          <w:numId w:val="2"/>
        </w:numPr>
        <w:tabs>
          <w:tab w:val="left" w:pos="-567"/>
        </w:tabs>
        <w:spacing w:after="0" w:line="240" w:lineRule="auto"/>
        <w:ind w:left="-709" w:firstLine="0"/>
        <w:contextualSpacing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  <w:r w:rsidRPr="003C01E5">
        <w:rPr>
          <w:rFonts w:ascii="Calibri" w:eastAsia="Times New Roman" w:hAnsi="Calibri" w:cs="Arial"/>
          <w:sz w:val="18"/>
          <w:szCs w:val="18"/>
          <w:lang w:eastAsia="es-ES"/>
        </w:rPr>
        <w:t xml:space="preserve"> </w:t>
      </w:r>
      <w:r w:rsidR="007C400F">
        <w:rPr>
          <w:rFonts w:ascii="Calibri" w:eastAsia="Times New Roman" w:hAnsi="Calibri" w:cs="Calibri"/>
          <w:b/>
          <w:sz w:val="18"/>
          <w:szCs w:val="18"/>
          <w:lang w:eastAsia="es-ES"/>
        </w:rPr>
        <w:t xml:space="preserve">Equipos: </w:t>
      </w:r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 xml:space="preserve">Data </w:t>
      </w:r>
      <w:proofErr w:type="spellStart"/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>display</w:t>
      </w:r>
      <w:proofErr w:type="spellEnd"/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 xml:space="preserve"> y otros equipos de tecnología informática.</w:t>
      </w:r>
      <w:r w:rsidRPr="003C01E5">
        <w:rPr>
          <w:rFonts w:ascii="Calibri" w:eastAsia="Times New Roman" w:hAnsi="Calibri" w:cs="Calibri"/>
          <w:b/>
          <w:sz w:val="18"/>
          <w:szCs w:val="18"/>
          <w:lang w:eastAsia="es-ES"/>
        </w:rPr>
        <w:t xml:space="preserve"> </w:t>
      </w:r>
    </w:p>
    <w:p w:rsidR="003C01E5" w:rsidRDefault="002D7A0E" w:rsidP="007C400F">
      <w:pPr>
        <w:numPr>
          <w:ilvl w:val="0"/>
          <w:numId w:val="2"/>
        </w:numPr>
        <w:tabs>
          <w:tab w:val="left" w:pos="-567"/>
        </w:tabs>
        <w:spacing w:after="0" w:line="240" w:lineRule="auto"/>
        <w:ind w:left="-709" w:firstLine="0"/>
        <w:contextualSpacing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  <w:r>
        <w:rPr>
          <w:rFonts w:ascii="Calibri" w:eastAsia="Times New Roman" w:hAnsi="Calibri" w:cs="Calibri"/>
          <w:b/>
          <w:sz w:val="18"/>
          <w:szCs w:val="18"/>
          <w:lang w:eastAsia="es-ES"/>
        </w:rPr>
        <w:t>Otros</w:t>
      </w:r>
      <w:r w:rsidR="003C01E5" w:rsidRPr="003C01E5">
        <w:rPr>
          <w:rFonts w:ascii="Calibri" w:eastAsia="Times New Roman" w:hAnsi="Calibri" w:cs="Calibri"/>
          <w:b/>
          <w:sz w:val="18"/>
          <w:szCs w:val="18"/>
          <w:lang w:eastAsia="es-ES"/>
        </w:rPr>
        <w:t>:</w:t>
      </w:r>
      <w:r w:rsidR="0054374B">
        <w:rPr>
          <w:rFonts w:ascii="Calibri" w:eastAsia="Times New Roman" w:hAnsi="Calibri" w:cs="Calibri"/>
          <w:sz w:val="18"/>
          <w:szCs w:val="18"/>
          <w:lang w:eastAsia="es-ES"/>
        </w:rPr>
        <w:t xml:space="preserve"> Separatas, libros, artículos,</w:t>
      </w:r>
      <w:r w:rsidR="003C01E5" w:rsidRPr="003C01E5">
        <w:rPr>
          <w:rFonts w:ascii="Calibri" w:eastAsia="Times New Roman" w:hAnsi="Calibri" w:cs="Calibri"/>
          <w:sz w:val="18"/>
          <w:szCs w:val="18"/>
          <w:lang w:eastAsia="es-ES"/>
        </w:rPr>
        <w:t xml:space="preserve"> </w:t>
      </w:r>
      <w:r w:rsidR="007C400F">
        <w:rPr>
          <w:rFonts w:ascii="Calibri" w:eastAsia="Times New Roman" w:hAnsi="Calibri" w:cs="Calibri"/>
          <w:sz w:val="18"/>
          <w:szCs w:val="18"/>
          <w:lang w:eastAsia="es-ES"/>
        </w:rPr>
        <w:t>direcciones electrónicas, conferencia</w:t>
      </w:r>
      <w:r>
        <w:rPr>
          <w:rFonts w:ascii="Calibri" w:eastAsia="Times New Roman" w:hAnsi="Calibri" w:cs="Calibri"/>
          <w:sz w:val="18"/>
          <w:szCs w:val="18"/>
          <w:lang w:eastAsia="es-ES"/>
        </w:rPr>
        <w:t>s</w:t>
      </w:r>
      <w:r w:rsidR="0054374B">
        <w:rPr>
          <w:rFonts w:ascii="Calibri" w:eastAsia="Times New Roman" w:hAnsi="Calibri" w:cs="Calibri"/>
          <w:sz w:val="18"/>
          <w:szCs w:val="18"/>
          <w:lang w:eastAsia="es-ES"/>
        </w:rPr>
        <w:t xml:space="preserve"> </w:t>
      </w:r>
      <w:r w:rsidR="007C400F">
        <w:rPr>
          <w:rFonts w:ascii="Calibri" w:eastAsia="Times New Roman" w:hAnsi="Calibri" w:cs="Calibri"/>
          <w:sz w:val="18"/>
          <w:szCs w:val="18"/>
          <w:lang w:eastAsia="es-ES"/>
        </w:rPr>
        <w:t>y vi</w:t>
      </w:r>
      <w:r>
        <w:rPr>
          <w:rFonts w:ascii="Calibri" w:eastAsia="Times New Roman" w:hAnsi="Calibri" w:cs="Calibri"/>
          <w:sz w:val="18"/>
          <w:szCs w:val="18"/>
          <w:lang w:eastAsia="es-ES"/>
        </w:rPr>
        <w:t>aje</w:t>
      </w:r>
      <w:r w:rsidR="0054374B">
        <w:rPr>
          <w:rFonts w:ascii="Calibri" w:eastAsia="Times New Roman" w:hAnsi="Calibri" w:cs="Calibri"/>
          <w:sz w:val="18"/>
          <w:szCs w:val="18"/>
          <w:lang w:eastAsia="es-ES"/>
        </w:rPr>
        <w:t xml:space="preserve"> de estudio.</w:t>
      </w:r>
    </w:p>
    <w:p w:rsidR="00DB58BD" w:rsidRPr="007C400F" w:rsidRDefault="00DB58BD" w:rsidP="00DB58BD">
      <w:pPr>
        <w:tabs>
          <w:tab w:val="left" w:pos="-567"/>
        </w:tabs>
        <w:spacing w:after="0" w:line="240" w:lineRule="auto"/>
        <w:ind w:left="-709"/>
        <w:contextualSpacing/>
        <w:jc w:val="both"/>
        <w:rPr>
          <w:rFonts w:ascii="Calibri" w:eastAsia="Times New Roman" w:hAnsi="Calibri" w:cs="Calibri"/>
          <w:sz w:val="18"/>
          <w:szCs w:val="18"/>
          <w:lang w:eastAsia="es-ES"/>
        </w:rPr>
      </w:pPr>
    </w:p>
    <w:p w:rsidR="003C01E5" w:rsidRDefault="003C01E5" w:rsidP="003C01E5">
      <w:pPr>
        <w:spacing w:after="0" w:line="240" w:lineRule="auto"/>
        <w:ind w:hanging="709"/>
        <w:jc w:val="both"/>
        <w:rPr>
          <w:rFonts w:ascii="Calibri" w:eastAsia="Times New Roman" w:hAnsi="Calibri" w:cs="Arial"/>
          <w:sz w:val="18"/>
          <w:szCs w:val="18"/>
          <w:u w:val="single"/>
          <w:lang w:eastAsia="es-ES"/>
        </w:rPr>
      </w:pPr>
      <w:r w:rsidRPr="003C01E5">
        <w:rPr>
          <w:rFonts w:ascii="Calibri" w:eastAsia="Times New Roman" w:hAnsi="Calibri" w:cs="Arial"/>
          <w:b/>
          <w:sz w:val="18"/>
          <w:szCs w:val="18"/>
          <w:highlight w:val="lightGray"/>
          <w:u w:val="single"/>
          <w:lang w:eastAsia="es-ES"/>
        </w:rPr>
        <w:t>VII. EVALUACION</w:t>
      </w:r>
      <w:r w:rsidRPr="003C01E5">
        <w:rPr>
          <w:rFonts w:ascii="Calibri" w:eastAsia="Times New Roman" w:hAnsi="Calibri" w:cs="Arial"/>
          <w:sz w:val="18"/>
          <w:szCs w:val="18"/>
          <w:highlight w:val="lightGray"/>
          <w:u w:val="single"/>
          <w:lang w:eastAsia="es-ES"/>
        </w:rPr>
        <w:t>.</w:t>
      </w:r>
    </w:p>
    <w:p w:rsidR="00523062" w:rsidRPr="003C01E5" w:rsidRDefault="00523062" w:rsidP="003C01E5">
      <w:pPr>
        <w:spacing w:after="0" w:line="240" w:lineRule="auto"/>
        <w:ind w:hanging="709"/>
        <w:jc w:val="both"/>
        <w:rPr>
          <w:rFonts w:ascii="Calibri" w:eastAsia="Times New Roman" w:hAnsi="Calibri" w:cs="Arial"/>
          <w:sz w:val="18"/>
          <w:szCs w:val="18"/>
          <w:u w:val="single"/>
          <w:lang w:eastAsia="es-ES"/>
        </w:rPr>
      </w:pPr>
    </w:p>
    <w:p w:rsidR="003C01E5" w:rsidRPr="003C01E5" w:rsidRDefault="003C01E5" w:rsidP="003C01E5">
      <w:pPr>
        <w:spacing w:after="0" w:line="240" w:lineRule="auto"/>
        <w:ind w:hanging="709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3C01E5">
        <w:rPr>
          <w:rFonts w:ascii="Calibri" w:eastAsia="Times New Roman" w:hAnsi="Calibri" w:cs="Calibri"/>
          <w:b/>
          <w:sz w:val="18"/>
          <w:szCs w:val="18"/>
          <w:lang w:eastAsia="es-ES"/>
        </w:rPr>
        <w:t>7.1.- Características</w:t>
      </w:r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>: interactiva, permanente integral, individual-grupal.</w:t>
      </w:r>
    </w:p>
    <w:p w:rsidR="003C01E5" w:rsidRPr="003C01E5" w:rsidRDefault="003C01E5" w:rsidP="003C01E5">
      <w:pPr>
        <w:tabs>
          <w:tab w:val="left" w:pos="-567"/>
        </w:tabs>
        <w:spacing w:after="0" w:line="240" w:lineRule="auto"/>
        <w:ind w:left="-709"/>
        <w:contextualSpacing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3C01E5">
        <w:rPr>
          <w:rFonts w:ascii="Calibri" w:eastAsia="Times New Roman" w:hAnsi="Calibri" w:cs="Calibri"/>
          <w:b/>
          <w:sz w:val="18"/>
          <w:szCs w:val="18"/>
          <w:lang w:eastAsia="es-ES"/>
        </w:rPr>
        <w:t>7.2.-</w:t>
      </w:r>
      <w:r w:rsidR="0054374B">
        <w:rPr>
          <w:rFonts w:ascii="Calibri" w:eastAsia="Times New Roman" w:hAnsi="Calibri" w:cs="Calibri"/>
          <w:b/>
          <w:sz w:val="18"/>
          <w:szCs w:val="18"/>
          <w:lang w:eastAsia="es-ES"/>
        </w:rPr>
        <w:t xml:space="preserve"> </w:t>
      </w:r>
      <w:r w:rsidRPr="003C01E5">
        <w:rPr>
          <w:rFonts w:ascii="Calibri" w:eastAsia="Times New Roman" w:hAnsi="Calibri" w:cs="Calibri"/>
          <w:b/>
          <w:sz w:val="18"/>
          <w:szCs w:val="18"/>
          <w:lang w:eastAsia="es-ES"/>
        </w:rPr>
        <w:t>Criterios básicos</w:t>
      </w:r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 xml:space="preserve">: </w:t>
      </w:r>
      <w:r w:rsidR="0054374B">
        <w:rPr>
          <w:rFonts w:ascii="Calibri" w:eastAsia="Times New Roman" w:hAnsi="Calibri" w:cs="Calibri"/>
          <w:b/>
          <w:sz w:val="18"/>
          <w:szCs w:val="18"/>
          <w:lang w:eastAsia="es-ES"/>
        </w:rPr>
        <w:t>A</w:t>
      </w:r>
      <w:proofErr w:type="spellStart"/>
      <w:r w:rsidRPr="003C01E5">
        <w:rPr>
          <w:rFonts w:ascii="Calibri" w:eastAsia="Times New Roman" w:hAnsi="Calibri" w:cs="Calibri"/>
          <w:b/>
          <w:sz w:val="18"/>
          <w:szCs w:val="18"/>
          <w:lang w:val="es-MX" w:eastAsia="es-ES"/>
        </w:rPr>
        <w:t>sistencia</w:t>
      </w:r>
      <w:proofErr w:type="spellEnd"/>
      <w:r w:rsidRPr="003C01E5">
        <w:rPr>
          <w:rFonts w:ascii="Calibri" w:eastAsia="Times New Roman" w:hAnsi="Calibri" w:cs="Calibri"/>
          <w:b/>
          <w:sz w:val="18"/>
          <w:szCs w:val="18"/>
          <w:lang w:val="es-MX" w:eastAsia="es-ES"/>
        </w:rPr>
        <w:t xml:space="preserve"> obligatoria.</w:t>
      </w:r>
      <w:r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El 30% de inasistencia</w:t>
      </w:r>
      <w:r w:rsidR="0054374B">
        <w:rPr>
          <w:rFonts w:ascii="Calibri" w:eastAsia="Times New Roman" w:hAnsi="Calibri" w:cs="Calibri"/>
          <w:sz w:val="18"/>
          <w:szCs w:val="18"/>
          <w:lang w:val="es-MX" w:eastAsia="es-ES"/>
        </w:rPr>
        <w:t>s</w:t>
      </w:r>
      <w:r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determina la desaprobación automática de la asignatura</w:t>
      </w:r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>. Dominio teórico y capacidad de aplicación</w:t>
      </w:r>
      <w:r w:rsidR="0054374B">
        <w:rPr>
          <w:rFonts w:ascii="Calibri" w:eastAsia="Times New Roman" w:hAnsi="Calibri" w:cs="Calibri"/>
          <w:sz w:val="18"/>
          <w:szCs w:val="18"/>
          <w:lang w:eastAsia="es-ES"/>
        </w:rPr>
        <w:t xml:space="preserve"> del conocimiento</w:t>
      </w:r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>;</w:t>
      </w:r>
      <w:r w:rsidR="0054374B">
        <w:rPr>
          <w:rFonts w:ascii="Calibri" w:eastAsia="Times New Roman" w:hAnsi="Calibri" w:cs="Calibri"/>
          <w:sz w:val="18"/>
          <w:szCs w:val="18"/>
          <w:lang w:eastAsia="es-ES"/>
        </w:rPr>
        <w:t xml:space="preserve"> </w:t>
      </w:r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>nivel crítico, originalidad, consistencia y actitud innovadora.</w:t>
      </w:r>
    </w:p>
    <w:p w:rsidR="003C01E5" w:rsidRPr="003C01E5" w:rsidRDefault="003C01E5" w:rsidP="003C01E5">
      <w:pPr>
        <w:spacing w:after="0" w:line="240" w:lineRule="auto"/>
        <w:ind w:left="-709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3C01E5">
        <w:rPr>
          <w:rFonts w:ascii="Calibri" w:eastAsia="Times New Roman" w:hAnsi="Calibri" w:cs="Calibri"/>
          <w:b/>
          <w:sz w:val="18"/>
          <w:szCs w:val="18"/>
          <w:lang w:eastAsia="es-ES"/>
        </w:rPr>
        <w:t xml:space="preserve">7.3.-Requisitos </w:t>
      </w:r>
      <w:r w:rsidRPr="003C01E5">
        <w:rPr>
          <w:rFonts w:ascii="Calibri" w:eastAsia="Times New Roman" w:hAnsi="Calibri" w:cs="Calibri"/>
          <w:sz w:val="18"/>
          <w:szCs w:val="18"/>
          <w:lang w:eastAsia="es-ES"/>
        </w:rPr>
        <w:t>trabajo de investigación grupal, entrega de informes de lecturas y promedio aprobatorio de pruebas parcial, final y prácticas calificadas.</w:t>
      </w:r>
    </w:p>
    <w:p w:rsidR="003C01E5" w:rsidRDefault="007C400F" w:rsidP="003C01E5">
      <w:pPr>
        <w:spacing w:after="0" w:line="240" w:lineRule="auto"/>
        <w:ind w:left="-709"/>
        <w:jc w:val="both"/>
        <w:rPr>
          <w:rFonts w:ascii="Calibri" w:eastAsia="Times New Roman" w:hAnsi="Calibri" w:cs="Calibri"/>
          <w:sz w:val="18"/>
          <w:szCs w:val="18"/>
          <w:lang w:val="es-ES_tradnl" w:eastAsia="es-ES"/>
        </w:rPr>
      </w:pPr>
      <w:r>
        <w:rPr>
          <w:rFonts w:ascii="Calibri" w:eastAsia="Times New Roman" w:hAnsi="Calibri" w:cs="Calibri"/>
          <w:b/>
          <w:sz w:val="18"/>
          <w:szCs w:val="18"/>
          <w:lang w:eastAsia="es-ES"/>
        </w:rPr>
        <w:t>7.4</w:t>
      </w:r>
      <w:r w:rsidR="003C01E5" w:rsidRPr="003C01E5">
        <w:rPr>
          <w:rFonts w:ascii="Calibri" w:eastAsia="Times New Roman" w:hAnsi="Calibri" w:cs="Calibri"/>
          <w:b/>
          <w:sz w:val="18"/>
          <w:szCs w:val="18"/>
          <w:lang w:eastAsia="es-ES"/>
        </w:rPr>
        <w:t>.- Instrumentos:</w:t>
      </w:r>
      <w:r w:rsidR="003C01E5" w:rsidRPr="003C01E5">
        <w:rPr>
          <w:rFonts w:ascii="Calibri" w:eastAsia="Times New Roman" w:hAnsi="Calibri" w:cs="Calibri"/>
          <w:sz w:val="18"/>
          <w:szCs w:val="18"/>
          <w:lang w:eastAsia="es-ES"/>
        </w:rPr>
        <w:t xml:space="preserve"> Registros, fichas de debate, guías de observación, guías de lectura.</w:t>
      </w:r>
      <w:r w:rsidR="003C01E5" w:rsidRPr="003C01E5">
        <w:rPr>
          <w:rFonts w:ascii="Calibri" w:eastAsia="Times New Roman" w:hAnsi="Calibri" w:cs="Calibri"/>
          <w:sz w:val="18"/>
          <w:szCs w:val="18"/>
          <w:lang w:val="es-ES" w:eastAsia="es-ES"/>
        </w:rPr>
        <w:t xml:space="preserve"> </w:t>
      </w:r>
      <w:r w:rsidR="006D0863" w:rsidRPr="006D0863">
        <w:rPr>
          <w:rFonts w:ascii="Calibri" w:eastAsia="Times New Roman" w:hAnsi="Calibri" w:cs="Calibri"/>
          <w:sz w:val="18"/>
          <w:szCs w:val="18"/>
          <w:lang w:val="es-ES_tradnl" w:eastAsia="es-ES"/>
        </w:rPr>
        <w:t>La ponderación de las notas se hará de acuerdo al Reglamento Académico Capitulo X. Art.127º inciso a.</w:t>
      </w:r>
    </w:p>
    <w:p w:rsidR="007C400F" w:rsidRPr="003C01E5" w:rsidRDefault="007C400F" w:rsidP="003C01E5">
      <w:pPr>
        <w:spacing w:after="0" w:line="240" w:lineRule="auto"/>
        <w:ind w:left="-709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</w:p>
    <w:p w:rsidR="003C01E5" w:rsidRDefault="003C01E5" w:rsidP="003C01E5">
      <w:pPr>
        <w:spacing w:after="0" w:line="240" w:lineRule="auto"/>
        <w:ind w:left="-284" w:hanging="425"/>
        <w:jc w:val="both"/>
        <w:rPr>
          <w:rFonts w:ascii="Calibri" w:eastAsia="Times New Roman" w:hAnsi="Calibri" w:cs="Arial"/>
          <w:b/>
          <w:sz w:val="20"/>
          <w:szCs w:val="18"/>
          <w:u w:val="single"/>
          <w:lang w:eastAsia="es-ES"/>
        </w:rPr>
      </w:pPr>
      <w:r w:rsidRPr="003C01E5">
        <w:rPr>
          <w:rFonts w:ascii="Calibri" w:eastAsia="Times New Roman" w:hAnsi="Calibri" w:cs="Arial"/>
          <w:b/>
          <w:sz w:val="20"/>
          <w:szCs w:val="18"/>
          <w:highlight w:val="lightGray"/>
          <w:u w:val="single"/>
          <w:lang w:eastAsia="es-ES"/>
        </w:rPr>
        <w:t>VIII. BIBLIOGRAFÍA</w:t>
      </w:r>
      <w:r w:rsidRPr="003C01E5">
        <w:rPr>
          <w:rFonts w:ascii="Calibri" w:eastAsia="Times New Roman" w:hAnsi="Calibri" w:cs="Arial"/>
          <w:b/>
          <w:sz w:val="20"/>
          <w:szCs w:val="18"/>
          <w:u w:val="single"/>
          <w:lang w:eastAsia="es-ES"/>
        </w:rPr>
        <w:t xml:space="preserve"> </w:t>
      </w:r>
    </w:p>
    <w:p w:rsidR="00523062" w:rsidRDefault="00523062" w:rsidP="003C01E5">
      <w:pPr>
        <w:spacing w:after="0" w:line="240" w:lineRule="auto"/>
        <w:ind w:left="-284" w:hanging="425"/>
        <w:jc w:val="both"/>
        <w:rPr>
          <w:rFonts w:ascii="Calibri" w:eastAsia="Times New Roman" w:hAnsi="Calibri" w:cs="Arial"/>
          <w:b/>
          <w:sz w:val="20"/>
          <w:szCs w:val="18"/>
          <w:u w:val="single"/>
          <w:lang w:eastAsia="es-ES"/>
        </w:rPr>
      </w:pPr>
    </w:p>
    <w:p w:rsidR="001724A7" w:rsidRDefault="001724A7" w:rsidP="003C01E5">
      <w:pPr>
        <w:spacing w:after="0" w:line="240" w:lineRule="auto"/>
        <w:ind w:left="-284" w:hanging="425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 w:rsidRPr="001724A7">
        <w:rPr>
          <w:rFonts w:ascii="Calibri" w:eastAsia="Times New Roman" w:hAnsi="Calibri" w:cs="Arial"/>
          <w:sz w:val="18"/>
          <w:szCs w:val="18"/>
          <w:lang w:eastAsia="es-ES"/>
        </w:rPr>
        <w:t xml:space="preserve">. </w:t>
      </w:r>
      <w:proofErr w:type="spellStart"/>
      <w:r w:rsidRPr="001724A7">
        <w:rPr>
          <w:rFonts w:ascii="Calibri" w:eastAsia="Times New Roman" w:hAnsi="Calibri" w:cs="Arial"/>
          <w:sz w:val="18"/>
          <w:szCs w:val="18"/>
          <w:lang w:eastAsia="es-ES"/>
        </w:rPr>
        <w:t>Maintz</w:t>
      </w:r>
      <w:proofErr w:type="spellEnd"/>
      <w:r w:rsidRPr="001724A7">
        <w:rPr>
          <w:rFonts w:ascii="Calibri" w:eastAsia="Times New Roman" w:hAnsi="Calibri" w:cs="Arial"/>
          <w:sz w:val="18"/>
          <w:szCs w:val="18"/>
          <w:lang w:eastAsia="es-ES"/>
        </w:rPr>
        <w:t xml:space="preserve"> </w:t>
      </w:r>
      <w:proofErr w:type="spellStart"/>
      <w:r w:rsidRPr="001724A7">
        <w:rPr>
          <w:rFonts w:ascii="Calibri" w:eastAsia="Times New Roman" w:hAnsi="Calibri" w:cs="Arial"/>
          <w:sz w:val="18"/>
          <w:szCs w:val="18"/>
          <w:lang w:eastAsia="es-ES"/>
        </w:rPr>
        <w:t>Renate</w:t>
      </w:r>
      <w:proofErr w:type="spellEnd"/>
      <w:r w:rsidRPr="001724A7">
        <w:rPr>
          <w:rFonts w:ascii="Calibri" w:eastAsia="Times New Roman" w:hAnsi="Calibri" w:cs="Arial"/>
          <w:sz w:val="18"/>
          <w:szCs w:val="18"/>
          <w:lang w:eastAsia="es-ES"/>
        </w:rPr>
        <w:t xml:space="preserve">. </w:t>
      </w:r>
      <w:r w:rsidRPr="001724A7">
        <w:rPr>
          <w:rFonts w:ascii="Calibri" w:eastAsia="Times New Roman" w:hAnsi="Calibri" w:cs="Arial"/>
          <w:b/>
          <w:sz w:val="18"/>
          <w:szCs w:val="18"/>
          <w:lang w:eastAsia="es-ES"/>
        </w:rPr>
        <w:t xml:space="preserve">Sociología de las Organizaciones. </w:t>
      </w:r>
      <w:r w:rsidRPr="001724A7">
        <w:rPr>
          <w:rFonts w:ascii="Calibri" w:eastAsia="Times New Roman" w:hAnsi="Calibri" w:cs="Arial"/>
          <w:sz w:val="18"/>
          <w:szCs w:val="18"/>
          <w:lang w:eastAsia="es-ES"/>
        </w:rPr>
        <w:t>Alianza Universidad</w:t>
      </w:r>
      <w:r>
        <w:rPr>
          <w:rFonts w:ascii="Calibri" w:eastAsia="Times New Roman" w:hAnsi="Calibri" w:cs="Arial"/>
          <w:sz w:val="18"/>
          <w:szCs w:val="18"/>
          <w:lang w:eastAsia="es-ES"/>
        </w:rPr>
        <w:t>, España. 2000.</w:t>
      </w:r>
    </w:p>
    <w:p w:rsidR="001724A7" w:rsidRDefault="001724A7" w:rsidP="003C01E5">
      <w:pPr>
        <w:spacing w:after="0" w:line="240" w:lineRule="auto"/>
        <w:ind w:left="-284" w:hanging="425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>
        <w:rPr>
          <w:rFonts w:ascii="Calibri" w:eastAsia="Times New Roman" w:hAnsi="Calibri" w:cs="Arial"/>
          <w:sz w:val="18"/>
          <w:szCs w:val="18"/>
          <w:lang w:eastAsia="es-ES"/>
        </w:rPr>
        <w:t xml:space="preserve">. </w:t>
      </w:r>
      <w:proofErr w:type="spellStart"/>
      <w:r>
        <w:rPr>
          <w:rFonts w:ascii="Calibri" w:eastAsia="Times New Roman" w:hAnsi="Calibri" w:cs="Arial"/>
          <w:sz w:val="18"/>
          <w:szCs w:val="18"/>
          <w:lang w:eastAsia="es-ES"/>
        </w:rPr>
        <w:t>Perrow</w:t>
      </w:r>
      <w:proofErr w:type="spellEnd"/>
      <w:r>
        <w:rPr>
          <w:rFonts w:ascii="Calibri" w:eastAsia="Times New Roman" w:hAnsi="Calibri" w:cs="Arial"/>
          <w:sz w:val="18"/>
          <w:szCs w:val="18"/>
          <w:lang w:eastAsia="es-ES"/>
        </w:rPr>
        <w:t xml:space="preserve"> Charles. </w:t>
      </w:r>
      <w:r w:rsidRPr="001724A7">
        <w:rPr>
          <w:rFonts w:ascii="Calibri" w:eastAsia="Times New Roman" w:hAnsi="Calibri" w:cs="Arial"/>
          <w:b/>
          <w:sz w:val="18"/>
          <w:szCs w:val="18"/>
          <w:lang w:eastAsia="es-ES"/>
        </w:rPr>
        <w:t>Sociología de las Organizaciones</w:t>
      </w:r>
      <w:r>
        <w:rPr>
          <w:rFonts w:ascii="Calibri" w:eastAsia="Times New Roman" w:hAnsi="Calibri" w:cs="Arial"/>
          <w:b/>
          <w:sz w:val="18"/>
          <w:szCs w:val="18"/>
          <w:lang w:eastAsia="es-ES"/>
        </w:rPr>
        <w:t xml:space="preserve">. </w:t>
      </w:r>
      <w:r w:rsidRPr="001724A7">
        <w:rPr>
          <w:rFonts w:ascii="Calibri" w:eastAsia="Times New Roman" w:hAnsi="Calibri" w:cs="Arial"/>
          <w:sz w:val="18"/>
          <w:szCs w:val="18"/>
          <w:lang w:eastAsia="es-ES"/>
        </w:rPr>
        <w:t>Mc Graw Hill</w:t>
      </w:r>
      <w:r>
        <w:rPr>
          <w:rFonts w:ascii="Calibri" w:eastAsia="Times New Roman" w:hAnsi="Calibri" w:cs="Arial"/>
          <w:sz w:val="18"/>
          <w:szCs w:val="18"/>
          <w:lang w:eastAsia="es-ES"/>
        </w:rPr>
        <w:t>, Colombia. 2003.</w:t>
      </w:r>
      <w:bookmarkStart w:id="0" w:name="_GoBack"/>
      <w:bookmarkEnd w:id="0"/>
    </w:p>
    <w:p w:rsidR="001724A7" w:rsidRDefault="001724A7" w:rsidP="003C01E5">
      <w:pPr>
        <w:spacing w:after="0" w:line="240" w:lineRule="auto"/>
        <w:ind w:left="-284" w:hanging="425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>
        <w:rPr>
          <w:rFonts w:ascii="Calibri" w:eastAsia="Times New Roman" w:hAnsi="Calibri" w:cs="Arial"/>
          <w:sz w:val="18"/>
          <w:szCs w:val="18"/>
          <w:lang w:eastAsia="es-ES"/>
        </w:rPr>
        <w:t xml:space="preserve">. Suárez Francisco y otros. </w:t>
      </w:r>
      <w:r>
        <w:rPr>
          <w:rFonts w:ascii="Calibri" w:eastAsia="Times New Roman" w:hAnsi="Calibri" w:cs="Arial"/>
          <w:b/>
          <w:sz w:val="18"/>
          <w:szCs w:val="18"/>
          <w:lang w:eastAsia="es-ES"/>
        </w:rPr>
        <w:t>Analista Organizacional ¿Profesión o saber?</w:t>
      </w:r>
      <w:r>
        <w:rPr>
          <w:rFonts w:ascii="Calibri" w:eastAsia="Times New Roman" w:hAnsi="Calibri" w:cs="Arial"/>
          <w:sz w:val="18"/>
          <w:szCs w:val="18"/>
          <w:lang w:eastAsia="es-ES"/>
        </w:rPr>
        <w:t xml:space="preserve"> Edit. Macchi, Bs. As. 2002</w:t>
      </w:r>
    </w:p>
    <w:p w:rsidR="001102E8" w:rsidRDefault="001102E8" w:rsidP="003C01E5">
      <w:pPr>
        <w:spacing w:after="0" w:line="240" w:lineRule="auto"/>
        <w:ind w:left="-284" w:hanging="425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>
        <w:rPr>
          <w:rFonts w:ascii="Calibri" w:eastAsia="Times New Roman" w:hAnsi="Calibri" w:cs="Arial"/>
          <w:sz w:val="18"/>
          <w:szCs w:val="18"/>
          <w:lang w:eastAsia="es-ES"/>
        </w:rPr>
        <w:t xml:space="preserve">. Hall Richard H. </w:t>
      </w:r>
      <w:r>
        <w:rPr>
          <w:rFonts w:ascii="Calibri" w:eastAsia="Times New Roman" w:hAnsi="Calibri" w:cs="Arial"/>
          <w:b/>
          <w:sz w:val="18"/>
          <w:szCs w:val="18"/>
          <w:lang w:eastAsia="es-ES"/>
        </w:rPr>
        <w:t xml:space="preserve">Organizaciones, estructuras, procesos y resultados. </w:t>
      </w:r>
      <w:r>
        <w:rPr>
          <w:rFonts w:ascii="Calibri" w:eastAsia="Times New Roman" w:hAnsi="Calibri" w:cs="Arial"/>
          <w:sz w:val="18"/>
          <w:szCs w:val="18"/>
          <w:lang w:eastAsia="es-ES"/>
        </w:rPr>
        <w:t>México. 2000</w:t>
      </w:r>
    </w:p>
    <w:p w:rsidR="00943791" w:rsidRDefault="00943791" w:rsidP="003C01E5">
      <w:pPr>
        <w:spacing w:after="0" w:line="240" w:lineRule="auto"/>
        <w:ind w:left="-284" w:hanging="425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>
        <w:rPr>
          <w:rFonts w:ascii="Calibri" w:eastAsia="Times New Roman" w:hAnsi="Calibri" w:cs="Arial"/>
          <w:sz w:val="18"/>
          <w:szCs w:val="18"/>
          <w:lang w:eastAsia="es-ES"/>
        </w:rPr>
        <w:t xml:space="preserve">. Gutiérrez Gustavo. </w:t>
      </w:r>
      <w:r>
        <w:rPr>
          <w:rFonts w:ascii="Calibri" w:eastAsia="Times New Roman" w:hAnsi="Calibri" w:cs="Arial"/>
          <w:b/>
          <w:sz w:val="18"/>
          <w:szCs w:val="18"/>
          <w:lang w:eastAsia="es-ES"/>
        </w:rPr>
        <w:t xml:space="preserve">Teología de la Liberación. </w:t>
      </w:r>
      <w:r w:rsidRPr="00943791">
        <w:rPr>
          <w:rFonts w:ascii="Calibri" w:eastAsia="Times New Roman" w:hAnsi="Calibri" w:cs="Arial"/>
          <w:sz w:val="18"/>
          <w:szCs w:val="18"/>
          <w:lang w:eastAsia="es-ES"/>
        </w:rPr>
        <w:t>Editorial San Marcos</w:t>
      </w:r>
      <w:r>
        <w:rPr>
          <w:rFonts w:ascii="Calibri" w:eastAsia="Times New Roman" w:hAnsi="Calibri" w:cs="Arial"/>
          <w:sz w:val="18"/>
          <w:szCs w:val="18"/>
          <w:lang w:eastAsia="es-ES"/>
        </w:rPr>
        <w:t>, Lima. 1970.</w:t>
      </w:r>
    </w:p>
    <w:p w:rsidR="00523062" w:rsidRPr="00523062" w:rsidRDefault="00523062" w:rsidP="003C01E5">
      <w:pPr>
        <w:spacing w:after="0" w:line="240" w:lineRule="auto"/>
        <w:ind w:left="-284" w:hanging="425"/>
        <w:jc w:val="both"/>
        <w:rPr>
          <w:rFonts w:ascii="Calibri" w:eastAsia="Times New Roman" w:hAnsi="Calibri" w:cs="Arial"/>
          <w:sz w:val="18"/>
          <w:szCs w:val="18"/>
          <w:lang w:eastAsia="es-ES"/>
        </w:rPr>
      </w:pPr>
      <w:r>
        <w:rPr>
          <w:rFonts w:ascii="Calibri" w:eastAsia="Times New Roman" w:hAnsi="Calibri" w:cs="Arial"/>
          <w:sz w:val="18"/>
          <w:szCs w:val="18"/>
          <w:lang w:eastAsia="es-ES"/>
        </w:rPr>
        <w:t xml:space="preserve">. Luis Guillermo Lumbreras. </w:t>
      </w:r>
      <w:r w:rsidRPr="00523062">
        <w:rPr>
          <w:rFonts w:ascii="Calibri" w:eastAsia="Times New Roman" w:hAnsi="Calibri" w:cs="Arial"/>
          <w:b/>
          <w:sz w:val="18"/>
          <w:szCs w:val="18"/>
          <w:lang w:eastAsia="es-ES"/>
        </w:rPr>
        <w:t xml:space="preserve">Historia General del </w:t>
      </w:r>
      <w:r>
        <w:rPr>
          <w:rFonts w:ascii="Calibri" w:eastAsia="Times New Roman" w:hAnsi="Calibri" w:cs="Arial"/>
          <w:b/>
          <w:sz w:val="18"/>
          <w:szCs w:val="18"/>
          <w:lang w:eastAsia="es-ES"/>
        </w:rPr>
        <w:t>Ejército Peruano</w:t>
      </w:r>
      <w:r>
        <w:rPr>
          <w:rFonts w:ascii="Calibri" w:eastAsia="Times New Roman" w:hAnsi="Calibri" w:cs="Arial"/>
          <w:sz w:val="18"/>
          <w:szCs w:val="18"/>
          <w:lang w:eastAsia="es-ES"/>
        </w:rPr>
        <w:t xml:space="preserve">. Edit. </w:t>
      </w:r>
      <w:r w:rsidRPr="00523062">
        <w:rPr>
          <w:rFonts w:ascii="Calibri" w:eastAsia="Times New Roman" w:hAnsi="Calibri" w:cs="Arial"/>
          <w:sz w:val="18"/>
          <w:szCs w:val="18"/>
          <w:lang w:eastAsia="es-ES"/>
        </w:rPr>
        <w:t>Milla Batres</w:t>
      </w:r>
      <w:r>
        <w:rPr>
          <w:rFonts w:ascii="Calibri" w:eastAsia="Times New Roman" w:hAnsi="Calibri" w:cs="Arial"/>
          <w:sz w:val="18"/>
          <w:szCs w:val="18"/>
          <w:lang w:eastAsia="es-ES"/>
        </w:rPr>
        <w:t>, Lima. 1980</w:t>
      </w:r>
    </w:p>
    <w:p w:rsidR="00CE0643" w:rsidRDefault="00CE0643" w:rsidP="00CE0643">
      <w:pPr>
        <w:pStyle w:val="Sinespaciado"/>
        <w:numPr>
          <w:ilvl w:val="0"/>
          <w:numId w:val="11"/>
        </w:numPr>
        <w:ind w:left="-567" w:hanging="142"/>
        <w:rPr>
          <w:sz w:val="18"/>
        </w:rPr>
      </w:pPr>
      <w:r w:rsidRPr="00231CEC">
        <w:rPr>
          <w:sz w:val="18"/>
        </w:rPr>
        <w:t xml:space="preserve">Roldan Aquino, Julio. </w:t>
      </w:r>
      <w:r w:rsidRPr="00231CEC">
        <w:rPr>
          <w:b/>
          <w:sz w:val="18"/>
        </w:rPr>
        <w:t>Perú, Mito y Realidad</w:t>
      </w:r>
      <w:r w:rsidRPr="00231CEC">
        <w:rPr>
          <w:sz w:val="18"/>
        </w:rPr>
        <w:t>. Lima 1986.</w:t>
      </w:r>
    </w:p>
    <w:p w:rsidR="003F095E" w:rsidRDefault="003F095E" w:rsidP="00CE0643">
      <w:pPr>
        <w:pStyle w:val="Sinespaciado"/>
        <w:numPr>
          <w:ilvl w:val="0"/>
          <w:numId w:val="11"/>
        </w:numPr>
        <w:ind w:left="-567" w:hanging="142"/>
        <w:rPr>
          <w:sz w:val="18"/>
        </w:rPr>
      </w:pPr>
      <w:proofErr w:type="spellStart"/>
      <w:r>
        <w:rPr>
          <w:sz w:val="18"/>
        </w:rPr>
        <w:t>Schein</w:t>
      </w:r>
      <w:proofErr w:type="spellEnd"/>
      <w:r>
        <w:rPr>
          <w:sz w:val="18"/>
        </w:rPr>
        <w:t xml:space="preserve"> Edgar R. </w:t>
      </w:r>
      <w:r>
        <w:rPr>
          <w:b/>
          <w:sz w:val="18"/>
        </w:rPr>
        <w:t xml:space="preserve">La cultura empresarial y el liderazgo. </w:t>
      </w:r>
      <w:r>
        <w:rPr>
          <w:sz w:val="18"/>
        </w:rPr>
        <w:t xml:space="preserve">Edit. </w:t>
      </w:r>
      <w:proofErr w:type="spellStart"/>
      <w:r>
        <w:rPr>
          <w:sz w:val="18"/>
        </w:rPr>
        <w:t>Paidos</w:t>
      </w:r>
      <w:proofErr w:type="spellEnd"/>
      <w:r>
        <w:rPr>
          <w:sz w:val="18"/>
        </w:rPr>
        <w:t>, Bs. As. 1999.</w:t>
      </w:r>
    </w:p>
    <w:p w:rsidR="00231CEC" w:rsidRDefault="00E4709A" w:rsidP="00231CEC">
      <w:pPr>
        <w:pStyle w:val="Sinespaciado"/>
        <w:numPr>
          <w:ilvl w:val="0"/>
          <w:numId w:val="11"/>
        </w:numPr>
        <w:ind w:left="-567" w:hanging="142"/>
        <w:rPr>
          <w:sz w:val="18"/>
        </w:rPr>
      </w:pPr>
      <w:r w:rsidRPr="00231CEC">
        <w:rPr>
          <w:sz w:val="18"/>
        </w:rPr>
        <w:t xml:space="preserve">Lora </w:t>
      </w:r>
      <w:proofErr w:type="spellStart"/>
      <w:r w:rsidRPr="00231CEC">
        <w:rPr>
          <w:sz w:val="18"/>
        </w:rPr>
        <w:t>Cam</w:t>
      </w:r>
      <w:proofErr w:type="spellEnd"/>
      <w:r w:rsidRPr="00231CEC">
        <w:rPr>
          <w:sz w:val="18"/>
        </w:rPr>
        <w:t xml:space="preserve">, José F.W. </w:t>
      </w:r>
      <w:proofErr w:type="spellStart"/>
      <w:r w:rsidRPr="00231CEC">
        <w:rPr>
          <w:b/>
          <w:sz w:val="18"/>
        </w:rPr>
        <w:t>Mitologias</w:t>
      </w:r>
      <w:proofErr w:type="spellEnd"/>
      <w:r w:rsidRPr="00231CEC">
        <w:rPr>
          <w:b/>
          <w:sz w:val="18"/>
        </w:rPr>
        <w:t xml:space="preserve"> Universales y Latinoamericanas</w:t>
      </w:r>
      <w:r w:rsidRPr="00231CEC">
        <w:rPr>
          <w:sz w:val="18"/>
        </w:rPr>
        <w:t xml:space="preserve">. Ed. Juan </w:t>
      </w:r>
      <w:proofErr w:type="spellStart"/>
      <w:r w:rsidRPr="00231CEC">
        <w:rPr>
          <w:sz w:val="18"/>
        </w:rPr>
        <w:t>Gutemberg</w:t>
      </w:r>
      <w:proofErr w:type="spellEnd"/>
      <w:r w:rsidRPr="00231CEC">
        <w:rPr>
          <w:sz w:val="18"/>
        </w:rPr>
        <w:t>. Lima 2003.</w:t>
      </w:r>
    </w:p>
    <w:p w:rsidR="00231CEC" w:rsidRDefault="00E4709A" w:rsidP="00231CEC">
      <w:pPr>
        <w:pStyle w:val="Sinespaciado"/>
        <w:numPr>
          <w:ilvl w:val="0"/>
          <w:numId w:val="11"/>
        </w:numPr>
        <w:ind w:left="-567" w:hanging="142"/>
        <w:rPr>
          <w:sz w:val="18"/>
        </w:rPr>
      </w:pPr>
      <w:r w:rsidRPr="00231CEC">
        <w:rPr>
          <w:sz w:val="18"/>
        </w:rPr>
        <w:t xml:space="preserve">Obando Morán, J.D. </w:t>
      </w:r>
      <w:r w:rsidRPr="00231CEC">
        <w:rPr>
          <w:b/>
          <w:sz w:val="18"/>
        </w:rPr>
        <w:t>Ocaso de una Impostura. El fracaso del paradigma intelectualista de la filosofía en el Perú.</w:t>
      </w:r>
      <w:r w:rsidRPr="00231CEC">
        <w:rPr>
          <w:sz w:val="18"/>
        </w:rPr>
        <w:t xml:space="preserve"> Ed. P.S.M. Lima 2003.</w:t>
      </w:r>
    </w:p>
    <w:p w:rsidR="00231CEC" w:rsidRDefault="00E4709A" w:rsidP="00231CEC">
      <w:pPr>
        <w:pStyle w:val="Sinespaciado"/>
        <w:numPr>
          <w:ilvl w:val="0"/>
          <w:numId w:val="11"/>
        </w:numPr>
        <w:ind w:left="-567" w:hanging="142"/>
        <w:rPr>
          <w:sz w:val="18"/>
        </w:rPr>
      </w:pPr>
      <w:r w:rsidRPr="00231CEC">
        <w:rPr>
          <w:sz w:val="18"/>
        </w:rPr>
        <w:t xml:space="preserve">Rivera Palomino, J.D. </w:t>
      </w:r>
      <w:r w:rsidRPr="00231CEC">
        <w:rPr>
          <w:b/>
          <w:sz w:val="18"/>
        </w:rPr>
        <w:t>Filosofía y globalizació</w:t>
      </w:r>
      <w:r w:rsidRPr="00231CEC">
        <w:rPr>
          <w:sz w:val="18"/>
        </w:rPr>
        <w:t>n. Serie Ciencias Sociales. Ed. P.S.M. Lima. 2004.</w:t>
      </w:r>
    </w:p>
    <w:p w:rsidR="00231CEC" w:rsidRDefault="00E4709A" w:rsidP="00231CEC">
      <w:pPr>
        <w:pStyle w:val="Sinespaciado"/>
        <w:numPr>
          <w:ilvl w:val="0"/>
          <w:numId w:val="11"/>
        </w:numPr>
        <w:ind w:left="-567" w:hanging="142"/>
        <w:rPr>
          <w:sz w:val="18"/>
        </w:rPr>
      </w:pPr>
      <w:proofErr w:type="spellStart"/>
      <w:r w:rsidRPr="00231CEC">
        <w:rPr>
          <w:sz w:val="18"/>
        </w:rPr>
        <w:t>Rosental</w:t>
      </w:r>
      <w:proofErr w:type="spellEnd"/>
      <w:r w:rsidRPr="00231CEC">
        <w:rPr>
          <w:sz w:val="18"/>
        </w:rPr>
        <w:t xml:space="preserve">, M. M. </w:t>
      </w:r>
      <w:r w:rsidRPr="00231CEC">
        <w:rPr>
          <w:b/>
          <w:sz w:val="18"/>
        </w:rPr>
        <w:t>Diccionario filosófico</w:t>
      </w:r>
      <w:r w:rsidRPr="00231CEC">
        <w:rPr>
          <w:sz w:val="18"/>
        </w:rPr>
        <w:t>. Ed. Pueblos Unidos. Montevideo. 1980.</w:t>
      </w:r>
    </w:p>
    <w:p w:rsidR="00231CEC" w:rsidRDefault="00E4709A" w:rsidP="00231CEC">
      <w:pPr>
        <w:pStyle w:val="Sinespaciado"/>
        <w:numPr>
          <w:ilvl w:val="0"/>
          <w:numId w:val="11"/>
        </w:numPr>
        <w:ind w:left="-567" w:hanging="142"/>
        <w:rPr>
          <w:sz w:val="18"/>
        </w:rPr>
      </w:pPr>
      <w:proofErr w:type="spellStart"/>
      <w:r w:rsidRPr="00231CEC">
        <w:rPr>
          <w:sz w:val="18"/>
        </w:rPr>
        <w:t>Sobrevilla</w:t>
      </w:r>
      <w:proofErr w:type="spellEnd"/>
      <w:r w:rsidRPr="00231CEC">
        <w:rPr>
          <w:sz w:val="18"/>
        </w:rPr>
        <w:t xml:space="preserve">, David. </w:t>
      </w:r>
      <w:r w:rsidRPr="00231CEC">
        <w:rPr>
          <w:b/>
          <w:sz w:val="18"/>
        </w:rPr>
        <w:t>Las ideas en el Perú Contemporáneo</w:t>
      </w:r>
      <w:r w:rsidRPr="00231CEC">
        <w:rPr>
          <w:sz w:val="18"/>
        </w:rPr>
        <w:t>. En Historia del Perú. Procesos e Instituciones. Tomo XI. Ed. Juan Mejía Baca. Lima. 1981.</w:t>
      </w:r>
    </w:p>
    <w:p w:rsidR="00E4709A" w:rsidRPr="00231CEC" w:rsidRDefault="00E4709A" w:rsidP="00231CEC">
      <w:pPr>
        <w:pStyle w:val="Sinespaciado"/>
        <w:numPr>
          <w:ilvl w:val="0"/>
          <w:numId w:val="11"/>
        </w:numPr>
        <w:ind w:left="-567" w:hanging="142"/>
        <w:rPr>
          <w:sz w:val="18"/>
        </w:rPr>
      </w:pPr>
      <w:proofErr w:type="spellStart"/>
      <w:r w:rsidRPr="00614113">
        <w:rPr>
          <w:sz w:val="18"/>
          <w:lang w:val="en-US"/>
        </w:rPr>
        <w:t>Kierkergaard</w:t>
      </w:r>
      <w:proofErr w:type="spellEnd"/>
      <w:r w:rsidRPr="00614113">
        <w:rPr>
          <w:sz w:val="18"/>
          <w:lang w:val="en-US"/>
        </w:rPr>
        <w:t xml:space="preserve"> y Nietzsche. Ed. BAC. </w:t>
      </w:r>
      <w:r w:rsidRPr="00231CEC">
        <w:rPr>
          <w:sz w:val="18"/>
        </w:rPr>
        <w:t>Madrid. 1975.</w:t>
      </w:r>
    </w:p>
    <w:p w:rsidR="00231CEC" w:rsidRDefault="00E4709A" w:rsidP="00231CEC">
      <w:pPr>
        <w:pStyle w:val="Sinespaciado"/>
        <w:numPr>
          <w:ilvl w:val="0"/>
          <w:numId w:val="11"/>
        </w:numPr>
        <w:ind w:left="-567" w:hanging="142"/>
        <w:rPr>
          <w:sz w:val="18"/>
        </w:rPr>
      </w:pPr>
      <w:r w:rsidRPr="00E4709A">
        <w:rPr>
          <w:sz w:val="18"/>
        </w:rPr>
        <w:t xml:space="preserve">Vidal, Francisco; </w:t>
      </w:r>
      <w:proofErr w:type="spellStart"/>
      <w:r w:rsidRPr="00E4709A">
        <w:rPr>
          <w:sz w:val="18"/>
        </w:rPr>
        <w:t>Rampérez</w:t>
      </w:r>
      <w:proofErr w:type="spellEnd"/>
      <w:r w:rsidRPr="00E4709A">
        <w:rPr>
          <w:sz w:val="18"/>
        </w:rPr>
        <w:t xml:space="preserve">, José. </w:t>
      </w:r>
      <w:r w:rsidRPr="00231CEC">
        <w:rPr>
          <w:b/>
          <w:sz w:val="18"/>
        </w:rPr>
        <w:t>Filosofías del siglo XX.</w:t>
      </w:r>
      <w:r w:rsidRPr="00E4709A">
        <w:rPr>
          <w:sz w:val="18"/>
        </w:rPr>
        <w:t xml:space="preserve"> Ed. Síntesis. Madrid. 2005</w:t>
      </w:r>
      <w:r w:rsidR="00231CEC">
        <w:rPr>
          <w:sz w:val="18"/>
        </w:rPr>
        <w:t>.</w:t>
      </w:r>
    </w:p>
    <w:p w:rsidR="00E4709A" w:rsidRPr="00231CEC" w:rsidRDefault="00E4709A" w:rsidP="00231CEC">
      <w:pPr>
        <w:pStyle w:val="Sinespaciado"/>
        <w:numPr>
          <w:ilvl w:val="0"/>
          <w:numId w:val="11"/>
        </w:numPr>
        <w:ind w:left="-567" w:hanging="142"/>
        <w:rPr>
          <w:sz w:val="18"/>
        </w:rPr>
      </w:pPr>
      <w:r w:rsidRPr="00231CEC">
        <w:rPr>
          <w:sz w:val="18"/>
          <w:lang w:val="en-US"/>
        </w:rPr>
        <w:t xml:space="preserve">BENDIX, Richard; S.M. LIPSET. </w:t>
      </w:r>
      <w:r w:rsidRPr="00231CEC">
        <w:rPr>
          <w:b/>
          <w:sz w:val="18"/>
        </w:rPr>
        <w:t>Clase, status y poder,</w:t>
      </w:r>
      <w:r w:rsidRPr="00231CEC">
        <w:rPr>
          <w:sz w:val="18"/>
        </w:rPr>
        <w:t xml:space="preserve"> Ed. Suramérica, Madrid. 1972</w:t>
      </w:r>
    </w:p>
    <w:p w:rsidR="00E4709A" w:rsidRPr="00E4709A" w:rsidRDefault="00E4709A" w:rsidP="00231CE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18"/>
          <w:lang w:eastAsia="es-ES"/>
        </w:rPr>
      </w:pPr>
    </w:p>
    <w:p w:rsidR="004E6A58" w:rsidRPr="00523062" w:rsidRDefault="00E4709A" w:rsidP="00E4709A">
      <w:pPr>
        <w:spacing w:after="0" w:line="240" w:lineRule="auto"/>
        <w:ind w:left="-709"/>
        <w:jc w:val="both"/>
        <w:rPr>
          <w:rFonts w:ascii="Calibri" w:eastAsia="Times New Roman" w:hAnsi="Calibri" w:cs="Arial"/>
          <w:b/>
          <w:sz w:val="20"/>
          <w:szCs w:val="18"/>
          <w:lang w:eastAsia="es-ES"/>
        </w:rPr>
      </w:pPr>
      <w:r w:rsidRPr="00523062">
        <w:rPr>
          <w:rFonts w:ascii="Calibri" w:eastAsia="Times New Roman" w:hAnsi="Calibri" w:cs="Arial"/>
          <w:b/>
          <w:sz w:val="20"/>
          <w:szCs w:val="18"/>
          <w:lang w:eastAsia="es-ES"/>
        </w:rPr>
        <w:t xml:space="preserve">                                                       </w:t>
      </w:r>
      <w:r w:rsidR="00E1774A">
        <w:rPr>
          <w:rFonts w:ascii="Calibri" w:eastAsia="Times New Roman" w:hAnsi="Calibri" w:cs="Arial"/>
          <w:b/>
          <w:sz w:val="20"/>
          <w:szCs w:val="18"/>
          <w:lang w:eastAsia="es-ES"/>
        </w:rPr>
        <w:t>Huacho, abril del 2017</w:t>
      </w:r>
    </w:p>
    <w:p w:rsidR="004E6A58" w:rsidRDefault="004E6A58" w:rsidP="00E4709A">
      <w:pPr>
        <w:spacing w:after="0" w:line="240" w:lineRule="auto"/>
        <w:ind w:left="-709"/>
        <w:jc w:val="both"/>
        <w:rPr>
          <w:rFonts w:ascii="Calibri" w:eastAsia="Times New Roman" w:hAnsi="Calibri" w:cs="Arial"/>
          <w:sz w:val="20"/>
          <w:szCs w:val="18"/>
          <w:lang w:eastAsia="es-ES"/>
        </w:rPr>
      </w:pPr>
    </w:p>
    <w:p w:rsidR="004E6A58" w:rsidRDefault="004E6A58" w:rsidP="00E4709A">
      <w:pPr>
        <w:spacing w:after="0" w:line="240" w:lineRule="auto"/>
        <w:ind w:left="-709"/>
        <w:jc w:val="both"/>
        <w:rPr>
          <w:rFonts w:ascii="Calibri" w:eastAsia="Times New Roman" w:hAnsi="Calibri" w:cs="Arial"/>
          <w:sz w:val="20"/>
          <w:szCs w:val="18"/>
          <w:lang w:eastAsia="es-ES"/>
        </w:rPr>
      </w:pPr>
      <w:r>
        <w:rPr>
          <w:rFonts w:ascii="Calibri" w:eastAsia="Times New Roman" w:hAnsi="Calibri" w:cs="Arial"/>
          <w:sz w:val="20"/>
          <w:szCs w:val="18"/>
          <w:lang w:eastAsia="es-ES"/>
        </w:rPr>
        <w:t xml:space="preserve">                                                       </w:t>
      </w:r>
    </w:p>
    <w:p w:rsidR="00E4709A" w:rsidRPr="00E4709A" w:rsidRDefault="004E6A58" w:rsidP="00E4709A">
      <w:pPr>
        <w:spacing w:after="0" w:line="240" w:lineRule="auto"/>
        <w:ind w:left="-709"/>
        <w:jc w:val="both"/>
        <w:rPr>
          <w:rFonts w:ascii="Calibri" w:eastAsia="Times New Roman" w:hAnsi="Calibri" w:cs="Arial"/>
          <w:sz w:val="20"/>
          <w:szCs w:val="18"/>
          <w:lang w:eastAsia="es-ES"/>
        </w:rPr>
      </w:pPr>
      <w:r>
        <w:rPr>
          <w:rFonts w:ascii="Calibri" w:eastAsia="Times New Roman" w:hAnsi="Calibri" w:cs="Arial"/>
          <w:sz w:val="20"/>
          <w:szCs w:val="18"/>
          <w:lang w:eastAsia="es-ES"/>
        </w:rPr>
        <w:t xml:space="preserve">                                                       </w:t>
      </w:r>
      <w:r w:rsidR="00E4709A" w:rsidRPr="00E4709A">
        <w:rPr>
          <w:rFonts w:ascii="Calibri" w:eastAsia="Times New Roman" w:hAnsi="Calibri" w:cs="Arial"/>
          <w:sz w:val="20"/>
          <w:szCs w:val="18"/>
          <w:lang w:eastAsia="es-ES"/>
        </w:rPr>
        <w:t xml:space="preserve">  ................................</w:t>
      </w:r>
      <w:r w:rsidR="006D0863">
        <w:rPr>
          <w:rFonts w:ascii="Calibri" w:eastAsia="Times New Roman" w:hAnsi="Calibri" w:cs="Arial"/>
          <w:sz w:val="20"/>
          <w:szCs w:val="18"/>
          <w:lang w:eastAsia="es-ES"/>
        </w:rPr>
        <w:t>.........</w:t>
      </w:r>
      <w:r w:rsidR="00E4709A" w:rsidRPr="00E4709A">
        <w:rPr>
          <w:rFonts w:ascii="Calibri" w:eastAsia="Times New Roman" w:hAnsi="Calibri" w:cs="Arial"/>
          <w:sz w:val="20"/>
          <w:szCs w:val="18"/>
          <w:lang w:eastAsia="es-ES"/>
        </w:rPr>
        <w:t>.................</w:t>
      </w:r>
    </w:p>
    <w:p w:rsidR="00E4709A" w:rsidRPr="00523062" w:rsidRDefault="00E4709A" w:rsidP="00E4709A">
      <w:pPr>
        <w:spacing w:after="0" w:line="240" w:lineRule="auto"/>
        <w:ind w:left="-709"/>
        <w:jc w:val="both"/>
        <w:rPr>
          <w:rFonts w:ascii="Calibri" w:eastAsia="Times New Roman" w:hAnsi="Calibri" w:cs="Arial"/>
          <w:b/>
          <w:sz w:val="20"/>
          <w:szCs w:val="18"/>
          <w:lang w:eastAsia="es-ES"/>
        </w:rPr>
      </w:pPr>
      <w:r w:rsidRPr="00523062">
        <w:rPr>
          <w:rFonts w:ascii="Calibri" w:eastAsia="Times New Roman" w:hAnsi="Calibri" w:cs="Arial"/>
          <w:b/>
          <w:sz w:val="20"/>
          <w:szCs w:val="18"/>
          <w:lang w:eastAsia="es-ES"/>
        </w:rPr>
        <w:t xml:space="preserve">   </w:t>
      </w:r>
      <w:r w:rsidR="00231CEC" w:rsidRPr="00523062">
        <w:rPr>
          <w:rFonts w:ascii="Calibri" w:eastAsia="Times New Roman" w:hAnsi="Calibri" w:cs="Arial"/>
          <w:b/>
          <w:sz w:val="20"/>
          <w:szCs w:val="18"/>
          <w:lang w:eastAsia="es-ES"/>
        </w:rPr>
        <w:t xml:space="preserve">                                                      </w:t>
      </w:r>
      <w:r w:rsidRPr="00523062">
        <w:rPr>
          <w:rFonts w:ascii="Calibri" w:eastAsia="Times New Roman" w:hAnsi="Calibri" w:cs="Arial"/>
          <w:b/>
          <w:sz w:val="20"/>
          <w:szCs w:val="18"/>
          <w:lang w:eastAsia="es-ES"/>
        </w:rPr>
        <w:t xml:space="preserve">  Lic. </w:t>
      </w:r>
      <w:r w:rsidR="006D0863" w:rsidRPr="00523062">
        <w:rPr>
          <w:rFonts w:ascii="Calibri" w:eastAsia="Times New Roman" w:hAnsi="Calibri" w:cs="Arial"/>
          <w:b/>
          <w:sz w:val="20"/>
          <w:szCs w:val="18"/>
          <w:lang w:eastAsia="es-ES"/>
        </w:rPr>
        <w:t>ROGGER TABOADA RODRIGUEZ</w:t>
      </w:r>
    </w:p>
    <w:p w:rsidR="002C7B96" w:rsidRPr="00523062" w:rsidRDefault="002C7B96" w:rsidP="00E4709A">
      <w:pPr>
        <w:spacing w:after="0" w:line="240" w:lineRule="auto"/>
        <w:ind w:left="-709"/>
        <w:jc w:val="both"/>
        <w:rPr>
          <w:rFonts w:ascii="Calibri" w:eastAsia="Times New Roman" w:hAnsi="Calibri" w:cs="Arial"/>
          <w:b/>
          <w:sz w:val="20"/>
          <w:szCs w:val="18"/>
          <w:lang w:eastAsia="es-ES"/>
        </w:rPr>
      </w:pPr>
    </w:p>
    <w:p w:rsidR="002C7B96" w:rsidRPr="00E4709A" w:rsidRDefault="002C7B96" w:rsidP="00E4709A">
      <w:pPr>
        <w:spacing w:after="0" w:line="240" w:lineRule="auto"/>
        <w:ind w:left="-709"/>
        <w:jc w:val="both"/>
        <w:rPr>
          <w:rFonts w:ascii="Calibri" w:eastAsia="Times New Roman" w:hAnsi="Calibri" w:cs="Arial"/>
          <w:sz w:val="20"/>
          <w:szCs w:val="18"/>
          <w:lang w:eastAsia="es-ES"/>
        </w:rPr>
      </w:pPr>
    </w:p>
    <w:p w:rsidR="003F095E" w:rsidRDefault="00231CEC" w:rsidP="00231CEC">
      <w:pPr>
        <w:spacing w:after="0" w:line="240" w:lineRule="auto"/>
        <w:ind w:left="-709"/>
        <w:jc w:val="both"/>
        <w:rPr>
          <w:rFonts w:ascii="Calibri" w:eastAsia="Times New Roman" w:hAnsi="Calibri" w:cs="Arial"/>
          <w:sz w:val="20"/>
          <w:szCs w:val="18"/>
          <w:lang w:eastAsia="es-ES"/>
        </w:rPr>
      </w:pPr>
      <w:r>
        <w:rPr>
          <w:rFonts w:ascii="Calibri" w:eastAsia="Times New Roman" w:hAnsi="Calibri" w:cs="Arial"/>
          <w:sz w:val="20"/>
          <w:szCs w:val="18"/>
          <w:lang w:eastAsia="es-ES"/>
        </w:rPr>
        <w:t xml:space="preserve">    </w:t>
      </w:r>
    </w:p>
    <w:p w:rsidR="003F095E" w:rsidRPr="00231CEC" w:rsidRDefault="003F095E" w:rsidP="00231CEC">
      <w:pPr>
        <w:spacing w:after="0" w:line="240" w:lineRule="auto"/>
        <w:ind w:left="-709"/>
        <w:jc w:val="both"/>
        <w:rPr>
          <w:rFonts w:ascii="Calibri" w:eastAsia="Times New Roman" w:hAnsi="Calibri" w:cs="Arial"/>
          <w:sz w:val="20"/>
          <w:szCs w:val="18"/>
          <w:lang w:eastAsia="es-ES"/>
        </w:rPr>
      </w:pPr>
    </w:p>
    <w:p w:rsidR="003C01E5" w:rsidRPr="00523062" w:rsidRDefault="00614113" w:rsidP="003C01E5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val="es-MX" w:eastAsia="es-ES"/>
        </w:rPr>
      </w:pPr>
      <w:r w:rsidRPr="00523062">
        <w:rPr>
          <w:noProof/>
          <w:sz w:val="20"/>
          <w:szCs w:val="20"/>
          <w:lang w:eastAsia="es-PE"/>
        </w:rPr>
        <w:lastRenderedPageBreak/>
        <w:drawing>
          <wp:anchor distT="0" distB="0" distL="114300" distR="114300" simplePos="0" relativeHeight="251659264" behindDoc="0" locked="0" layoutInCell="1" allowOverlap="1" wp14:anchorId="2E56C5D7" wp14:editId="51F092E9">
            <wp:simplePos x="0" y="0"/>
            <wp:positionH relativeFrom="column">
              <wp:posOffset>579655</wp:posOffset>
            </wp:positionH>
            <wp:positionV relativeFrom="paragraph">
              <wp:posOffset>8870</wp:posOffset>
            </wp:positionV>
            <wp:extent cx="485775" cy="476250"/>
            <wp:effectExtent l="0" t="0" r="9525" b="0"/>
            <wp:wrapNone/>
            <wp:docPr id="1" name="Imagen 206" descr="Vich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6" descr="Vicha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1E5" w:rsidRPr="00523062">
        <w:rPr>
          <w:rFonts w:ascii="Calibri" w:eastAsia="Times New Roman" w:hAnsi="Calibri" w:cs="Arial"/>
          <w:b/>
          <w:sz w:val="20"/>
          <w:szCs w:val="20"/>
          <w:lang w:val="es-MX" w:eastAsia="es-ES"/>
        </w:rPr>
        <w:t>Universidad Nacional</w:t>
      </w:r>
    </w:p>
    <w:p w:rsidR="003C01E5" w:rsidRPr="00523062" w:rsidRDefault="00607098" w:rsidP="003C01E5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val="es-MX" w:eastAsia="es-ES"/>
        </w:rPr>
      </w:pPr>
      <w:r w:rsidRPr="00523062">
        <w:rPr>
          <w:rFonts w:ascii="Calibri" w:eastAsia="Times New Roman" w:hAnsi="Calibri" w:cs="Arial"/>
          <w:b/>
          <w:sz w:val="20"/>
          <w:szCs w:val="20"/>
          <w:lang w:val="es-MX" w:eastAsia="es-ES"/>
        </w:rPr>
        <w:t>José Faustino Sánchez Carrión</w:t>
      </w:r>
    </w:p>
    <w:p w:rsidR="003C01E5" w:rsidRPr="00523062" w:rsidRDefault="006D0863" w:rsidP="003C01E5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val="es-MX" w:eastAsia="es-ES"/>
        </w:rPr>
      </w:pPr>
      <w:r w:rsidRPr="00523062">
        <w:rPr>
          <w:rFonts w:ascii="Calibri" w:eastAsia="Times New Roman" w:hAnsi="Calibri" w:cs="Arial"/>
          <w:b/>
          <w:sz w:val="20"/>
          <w:szCs w:val="20"/>
          <w:lang w:val="es-MX" w:eastAsia="es-ES"/>
        </w:rPr>
        <w:t xml:space="preserve">FACULTAD DE CIENCIAS </w:t>
      </w:r>
      <w:r w:rsidR="00011AF8" w:rsidRPr="00523062">
        <w:rPr>
          <w:rFonts w:ascii="Calibri" w:eastAsia="Times New Roman" w:hAnsi="Calibri" w:cs="Arial"/>
          <w:b/>
          <w:sz w:val="20"/>
          <w:szCs w:val="20"/>
          <w:lang w:val="es-MX" w:eastAsia="es-ES"/>
        </w:rPr>
        <w:t>SOCIALES</w:t>
      </w:r>
    </w:p>
    <w:p w:rsidR="003C01E5" w:rsidRPr="003C01E5" w:rsidRDefault="003C01E5" w:rsidP="003C01E5">
      <w:pPr>
        <w:spacing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  <w:r w:rsidRPr="003C01E5"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  <w:t>SILABO</w:t>
      </w:r>
    </w:p>
    <w:p w:rsidR="0054374B" w:rsidRDefault="0054374B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val="es-MX" w:eastAsia="es-ES"/>
        </w:rPr>
      </w:pPr>
    </w:p>
    <w:p w:rsidR="003C01E5" w:rsidRPr="003C01E5" w:rsidRDefault="003C01E5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val="es-MX" w:eastAsia="es-ES"/>
        </w:rPr>
      </w:pPr>
      <w:r w:rsidRPr="008E0CF7">
        <w:rPr>
          <w:rFonts w:ascii="Calibri" w:eastAsia="Times New Roman" w:hAnsi="Calibri" w:cs="Arial"/>
          <w:b/>
          <w:sz w:val="18"/>
          <w:szCs w:val="18"/>
          <w:lang w:val="es-MX" w:eastAsia="es-ES"/>
        </w:rPr>
        <w:t>ASIG</w:t>
      </w:r>
      <w:r w:rsidR="009C2DD5" w:rsidRPr="008E0CF7">
        <w:rPr>
          <w:rFonts w:ascii="Calibri" w:eastAsia="Times New Roman" w:hAnsi="Calibri" w:cs="Arial"/>
          <w:b/>
          <w:sz w:val="18"/>
          <w:szCs w:val="18"/>
          <w:lang w:val="es-MX" w:eastAsia="es-ES"/>
        </w:rPr>
        <w:t>NATURA:</w:t>
      </w:r>
      <w:r w:rsidR="003066DA" w:rsidRPr="008E0CF7">
        <w:rPr>
          <w:rFonts w:ascii="Calibri" w:eastAsia="Times New Roman" w:hAnsi="Calibri" w:cs="Arial"/>
          <w:b/>
          <w:sz w:val="18"/>
          <w:szCs w:val="18"/>
          <w:lang w:val="es-MX" w:eastAsia="es-ES"/>
        </w:rPr>
        <w:t xml:space="preserve"> </w:t>
      </w:r>
      <w:r w:rsidR="006D0863" w:rsidRPr="008E0CF7">
        <w:rPr>
          <w:rFonts w:ascii="Calibri" w:eastAsia="Times New Roman" w:hAnsi="Calibri" w:cs="Arial"/>
          <w:b/>
          <w:sz w:val="18"/>
          <w:szCs w:val="18"/>
          <w:lang w:val="es-MX" w:eastAsia="es-ES"/>
        </w:rPr>
        <w:t>SOCIOLOGIA</w:t>
      </w:r>
      <w:r w:rsidR="005D5011">
        <w:rPr>
          <w:rFonts w:ascii="Calibri" w:eastAsia="Times New Roman" w:hAnsi="Calibri" w:cs="Arial"/>
          <w:b/>
          <w:sz w:val="18"/>
          <w:szCs w:val="18"/>
          <w:lang w:val="es-MX" w:eastAsia="es-ES"/>
        </w:rPr>
        <w:t xml:space="preserve"> DE LAS ORGANIZACIONES</w:t>
      </w:r>
      <w:r w:rsidR="008E0CF7">
        <w:rPr>
          <w:rFonts w:ascii="Calibri" w:eastAsia="Times New Roman" w:hAnsi="Calibri" w:cs="Arial"/>
          <w:b/>
          <w:sz w:val="18"/>
          <w:szCs w:val="18"/>
          <w:lang w:val="es-MX" w:eastAsia="es-ES"/>
        </w:rPr>
        <w:t xml:space="preserve">           </w:t>
      </w:r>
      <w:r w:rsidRPr="003C01E5">
        <w:rPr>
          <w:rFonts w:ascii="Calibri" w:eastAsia="Times New Roman" w:hAnsi="Calibri" w:cs="Arial"/>
          <w:b/>
          <w:sz w:val="18"/>
          <w:szCs w:val="18"/>
          <w:lang w:val="es-MX" w:eastAsia="es-ES"/>
        </w:rPr>
        <w:t>CODIGO:</w:t>
      </w:r>
      <w:r w:rsidR="005D5011">
        <w:rPr>
          <w:rFonts w:ascii="Calibri" w:eastAsia="Times New Roman" w:hAnsi="Calibri" w:cs="Arial"/>
          <w:b/>
          <w:sz w:val="18"/>
          <w:szCs w:val="18"/>
          <w:lang w:val="es-MX" w:eastAsia="es-ES"/>
        </w:rPr>
        <w:t xml:space="preserve"> </w:t>
      </w:r>
      <w:r w:rsidR="002D7A0E">
        <w:rPr>
          <w:rFonts w:ascii="Calibri" w:eastAsia="Times New Roman" w:hAnsi="Calibri" w:cs="Arial"/>
          <w:b/>
          <w:sz w:val="18"/>
          <w:szCs w:val="18"/>
          <w:lang w:val="es-MX" w:eastAsia="es-ES"/>
        </w:rPr>
        <w:t>7703</w:t>
      </w:r>
      <w:r w:rsidRPr="003C01E5">
        <w:rPr>
          <w:rFonts w:ascii="Calibri" w:eastAsia="Times New Roman" w:hAnsi="Calibri" w:cs="Arial"/>
          <w:b/>
          <w:sz w:val="18"/>
          <w:szCs w:val="18"/>
          <w:lang w:val="es-MX" w:eastAsia="es-ES"/>
        </w:rPr>
        <w:t xml:space="preserve">    </w:t>
      </w:r>
    </w:p>
    <w:p w:rsidR="0054374B" w:rsidRDefault="0054374B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highlight w:val="lightGray"/>
          <w:u w:val="single"/>
          <w:lang w:val="es-MX" w:eastAsia="es-ES"/>
        </w:rPr>
      </w:pPr>
    </w:p>
    <w:p w:rsidR="003C01E5" w:rsidRDefault="003C01E5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  <w:r w:rsidRPr="003C01E5">
        <w:rPr>
          <w:rFonts w:ascii="Calibri" w:eastAsia="Times New Roman" w:hAnsi="Calibri" w:cs="Arial"/>
          <w:b/>
          <w:sz w:val="18"/>
          <w:szCs w:val="18"/>
          <w:highlight w:val="lightGray"/>
          <w:u w:val="single"/>
          <w:lang w:val="es-MX" w:eastAsia="es-ES"/>
        </w:rPr>
        <w:t>I.- DATOS GENERALES</w:t>
      </w:r>
    </w:p>
    <w:p w:rsidR="00DB58BD" w:rsidRPr="003C01E5" w:rsidRDefault="00DB58BD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</w:p>
    <w:p w:rsidR="003C01E5" w:rsidRPr="005D5011" w:rsidRDefault="003C01E5" w:rsidP="003C01E5">
      <w:pPr>
        <w:tabs>
          <w:tab w:val="left" w:pos="482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1.1. ESCUELA ACADEMICO PROFESIONAL       </w:t>
      </w:r>
      <w:r w:rsidR="009C2DD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:   </w:t>
      </w:r>
      <w:r w:rsidR="005D5011" w:rsidRPr="005D5011">
        <w:rPr>
          <w:rFonts w:ascii="Calibri" w:eastAsia="Times New Roman" w:hAnsi="Calibri" w:cs="Calibri"/>
          <w:sz w:val="18"/>
          <w:szCs w:val="18"/>
          <w:lang w:val="es-MX" w:eastAsia="es-ES"/>
        </w:rPr>
        <w:t>SOCIOLOGÍA</w:t>
      </w:r>
    </w:p>
    <w:p w:rsidR="003C01E5" w:rsidRPr="003C01E5" w:rsidRDefault="003066DA" w:rsidP="003C01E5">
      <w:pPr>
        <w:spacing w:after="0" w:line="240" w:lineRule="auto"/>
        <w:rPr>
          <w:rFonts w:ascii="Calibri" w:eastAsia="Times New Roman" w:hAnsi="Calibri" w:cs="Calibri"/>
          <w:sz w:val="18"/>
          <w:szCs w:val="18"/>
          <w:lang w:val="es-MX" w:eastAsia="es-ES"/>
        </w:rPr>
      </w:pPr>
      <w:r>
        <w:rPr>
          <w:rFonts w:ascii="Calibri" w:eastAsia="Times New Roman" w:hAnsi="Calibri" w:cs="Calibri"/>
          <w:sz w:val="18"/>
          <w:szCs w:val="18"/>
          <w:lang w:val="es-MX" w:eastAsia="es-ES"/>
        </w:rPr>
        <w:t>1.2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. CICLO                                                              </w:t>
      </w:r>
      <w:r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:   </w:t>
      </w:r>
      <w:r w:rsidR="00E1774A">
        <w:rPr>
          <w:rFonts w:ascii="Calibri" w:eastAsia="Times New Roman" w:hAnsi="Calibri" w:cs="Calibri"/>
          <w:sz w:val="18"/>
          <w:szCs w:val="18"/>
          <w:lang w:val="es-MX" w:eastAsia="es-ES"/>
        </w:rPr>
        <w:t>VII</w:t>
      </w:r>
    </w:p>
    <w:p w:rsidR="003C01E5" w:rsidRPr="003C01E5" w:rsidRDefault="003066DA" w:rsidP="005D5011">
      <w:pPr>
        <w:tabs>
          <w:tab w:val="left" w:pos="4820"/>
        </w:tabs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val="es-MX" w:eastAsia="es-ES"/>
        </w:rPr>
      </w:pPr>
      <w:r>
        <w:rPr>
          <w:rFonts w:ascii="Calibri" w:eastAsia="Times New Roman" w:hAnsi="Calibri" w:cs="Calibri"/>
          <w:sz w:val="18"/>
          <w:szCs w:val="18"/>
          <w:lang w:val="es-MX" w:eastAsia="es-ES"/>
        </w:rPr>
        <w:t>1.3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. CREDITOS                  </w:t>
      </w:r>
      <w:r w:rsidR="002D7A0E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                            </w:t>
      </w:r>
      <w:r w:rsidR="005D5011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:   </w:t>
      </w:r>
      <w:r w:rsidR="009C2DD5">
        <w:rPr>
          <w:rFonts w:ascii="Calibri" w:eastAsia="Times New Roman" w:hAnsi="Calibri" w:cs="Calibri"/>
          <w:sz w:val="18"/>
          <w:szCs w:val="18"/>
          <w:lang w:val="es-MX" w:eastAsia="es-ES"/>
        </w:rPr>
        <w:t>03</w:t>
      </w:r>
    </w:p>
    <w:p w:rsidR="003C01E5" w:rsidRPr="003C01E5" w:rsidRDefault="003066DA" w:rsidP="003C01E5">
      <w:pPr>
        <w:spacing w:after="0" w:line="240" w:lineRule="auto"/>
        <w:ind w:right="-316"/>
        <w:rPr>
          <w:rFonts w:ascii="Calibri" w:eastAsia="Times New Roman" w:hAnsi="Calibri" w:cs="Calibri"/>
          <w:sz w:val="18"/>
          <w:szCs w:val="18"/>
          <w:lang w:val="es-MX" w:eastAsia="es-ES"/>
        </w:rPr>
      </w:pPr>
      <w:r>
        <w:rPr>
          <w:rFonts w:ascii="Calibri" w:eastAsia="Times New Roman" w:hAnsi="Calibri" w:cs="Calibri"/>
          <w:sz w:val="18"/>
          <w:szCs w:val="18"/>
          <w:lang w:val="es-MX" w:eastAsia="es-ES"/>
        </w:rPr>
        <w:t>1.4. AREA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                                   </w:t>
      </w:r>
      <w:r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                        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:   </w:t>
      </w:r>
      <w:r>
        <w:rPr>
          <w:rFonts w:ascii="Calibri" w:eastAsia="Times New Roman" w:hAnsi="Calibri" w:cs="Calibri"/>
          <w:sz w:val="18"/>
          <w:szCs w:val="18"/>
          <w:lang w:val="es-MX" w:eastAsia="es-ES"/>
        </w:rPr>
        <w:t>CIENCIAS HUMANAS Y SOCIALES</w:t>
      </w:r>
    </w:p>
    <w:p w:rsidR="003C01E5" w:rsidRPr="003C01E5" w:rsidRDefault="003066DA" w:rsidP="003C01E5">
      <w:pPr>
        <w:tabs>
          <w:tab w:val="left" w:pos="4678"/>
          <w:tab w:val="left" w:pos="4820"/>
        </w:tabs>
        <w:spacing w:after="0" w:line="240" w:lineRule="auto"/>
        <w:ind w:right="-316"/>
        <w:rPr>
          <w:rFonts w:ascii="Calibri" w:eastAsia="Times New Roman" w:hAnsi="Calibri" w:cs="Calibri"/>
          <w:sz w:val="18"/>
          <w:szCs w:val="18"/>
          <w:lang w:val="es-MX" w:eastAsia="es-ES"/>
        </w:rPr>
      </w:pPr>
      <w:r>
        <w:rPr>
          <w:rFonts w:ascii="Calibri" w:eastAsia="Times New Roman" w:hAnsi="Calibri" w:cs="Calibri"/>
          <w:sz w:val="18"/>
          <w:szCs w:val="18"/>
          <w:lang w:val="es-MX" w:eastAsia="es-ES"/>
        </w:rPr>
        <w:t>1.5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>. CONDICION                                                   :   OBLIGATORIO</w:t>
      </w:r>
    </w:p>
    <w:p w:rsidR="003C01E5" w:rsidRPr="003C01E5" w:rsidRDefault="003066DA" w:rsidP="009C2DD5">
      <w:pPr>
        <w:tabs>
          <w:tab w:val="left" w:pos="482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es-MX" w:eastAsia="es-ES"/>
        </w:rPr>
      </w:pPr>
      <w:r>
        <w:rPr>
          <w:rFonts w:ascii="Calibri" w:eastAsia="Times New Roman" w:hAnsi="Calibri" w:cs="Calibri"/>
          <w:sz w:val="18"/>
          <w:szCs w:val="18"/>
          <w:lang w:val="es-MX" w:eastAsia="es-ES"/>
        </w:rPr>
        <w:t>1.6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. HORAS SEMANALES                                     </w:t>
      </w:r>
      <w:r w:rsidR="009C2DD5">
        <w:rPr>
          <w:rFonts w:ascii="Calibri" w:eastAsia="Times New Roman" w:hAnsi="Calibri" w:cs="Calibri"/>
          <w:sz w:val="18"/>
          <w:szCs w:val="18"/>
          <w:lang w:val="es-MX" w:eastAsia="es-ES"/>
        </w:rPr>
        <w:t>:   TH: 04, HT-02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>, HP</w:t>
      </w:r>
      <w:r w:rsidR="009C2DD5">
        <w:rPr>
          <w:rFonts w:ascii="Calibri" w:eastAsia="Times New Roman" w:hAnsi="Calibri" w:cs="Calibri"/>
          <w:sz w:val="18"/>
          <w:szCs w:val="18"/>
          <w:lang w:val="es-MX" w:eastAsia="es-ES"/>
        </w:rPr>
        <w:t>-02</w:t>
      </w:r>
    </w:p>
    <w:p w:rsidR="003C01E5" w:rsidRDefault="003066DA" w:rsidP="003C01E5">
      <w:pPr>
        <w:tabs>
          <w:tab w:val="left" w:pos="482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es-MX" w:eastAsia="es-ES"/>
        </w:rPr>
      </w:pPr>
      <w:r>
        <w:rPr>
          <w:rFonts w:ascii="Calibri" w:eastAsia="Times New Roman" w:hAnsi="Calibri" w:cs="Calibri"/>
          <w:sz w:val="18"/>
          <w:szCs w:val="18"/>
          <w:lang w:val="es-MX" w:eastAsia="es-ES"/>
        </w:rPr>
        <w:t>1.7</w:t>
      </w:r>
      <w:r w:rsidR="003C01E5"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.- SEMESTRE ACADEMICO      </w:t>
      </w:r>
      <w:r w:rsidR="006D0863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                     :    201</w:t>
      </w:r>
      <w:r w:rsidR="00E1774A">
        <w:rPr>
          <w:rFonts w:ascii="Calibri" w:eastAsia="Times New Roman" w:hAnsi="Calibri" w:cs="Calibri"/>
          <w:sz w:val="18"/>
          <w:szCs w:val="18"/>
          <w:lang w:val="es-MX" w:eastAsia="es-ES"/>
        </w:rPr>
        <w:t>7</w:t>
      </w:r>
      <w:r w:rsidR="005719AD">
        <w:rPr>
          <w:rFonts w:ascii="Calibri" w:eastAsia="Times New Roman" w:hAnsi="Calibri" w:cs="Calibri"/>
          <w:sz w:val="18"/>
          <w:szCs w:val="18"/>
          <w:lang w:val="es-MX" w:eastAsia="es-ES"/>
        </w:rPr>
        <w:t>-I</w:t>
      </w:r>
    </w:p>
    <w:p w:rsidR="003066DA" w:rsidRDefault="003066DA" w:rsidP="003C01E5">
      <w:pPr>
        <w:tabs>
          <w:tab w:val="left" w:pos="482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es-MX" w:eastAsia="es-ES"/>
        </w:rPr>
      </w:pPr>
      <w:r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1.8.-PRE REQUISITO                                             :   </w:t>
      </w:r>
      <w:r w:rsidR="00104406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</w:t>
      </w:r>
      <w:r w:rsidR="005D5011">
        <w:rPr>
          <w:rFonts w:ascii="Calibri" w:eastAsia="Times New Roman" w:hAnsi="Calibri" w:cs="Calibri"/>
          <w:sz w:val="18"/>
          <w:szCs w:val="18"/>
          <w:lang w:val="es-MX" w:eastAsia="es-ES"/>
        </w:rPr>
        <w:t>6606</w:t>
      </w:r>
    </w:p>
    <w:p w:rsidR="003066DA" w:rsidRPr="003C01E5" w:rsidRDefault="003066DA" w:rsidP="003C01E5">
      <w:pPr>
        <w:tabs>
          <w:tab w:val="left" w:pos="482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es-MX" w:eastAsia="es-ES"/>
        </w:rPr>
      </w:pPr>
      <w:r>
        <w:rPr>
          <w:rFonts w:ascii="Calibri" w:eastAsia="Times New Roman" w:hAnsi="Calibri" w:cs="Calibri"/>
          <w:sz w:val="18"/>
          <w:szCs w:val="18"/>
          <w:lang w:val="es-MX" w:eastAsia="es-ES"/>
        </w:rPr>
        <w:t>1.9.- DURACION DEL CURSO                              :   1</w:t>
      </w:r>
      <w:r w:rsidR="00E1774A">
        <w:rPr>
          <w:rFonts w:ascii="Calibri" w:eastAsia="Times New Roman" w:hAnsi="Calibri" w:cs="Calibri"/>
          <w:sz w:val="18"/>
          <w:szCs w:val="18"/>
          <w:lang w:val="es-MX" w:eastAsia="es-ES"/>
        </w:rPr>
        <w:t>6</w:t>
      </w:r>
      <w:r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SEMANAS</w:t>
      </w:r>
    </w:p>
    <w:p w:rsidR="003C01E5" w:rsidRPr="003C01E5" w:rsidRDefault="003C01E5" w:rsidP="003C01E5">
      <w:pPr>
        <w:tabs>
          <w:tab w:val="left" w:pos="482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1.10. DOCENTE                                                     :    </w:t>
      </w:r>
      <w:r w:rsidR="006D0863">
        <w:rPr>
          <w:rFonts w:ascii="Calibri" w:eastAsia="Times New Roman" w:hAnsi="Calibri" w:cs="Calibri"/>
          <w:sz w:val="18"/>
          <w:szCs w:val="18"/>
          <w:lang w:val="es-MX" w:eastAsia="es-ES"/>
        </w:rPr>
        <w:t>ROGGER TABOADA RODRIGUEZ</w:t>
      </w:r>
    </w:p>
    <w:p w:rsidR="003C01E5" w:rsidRPr="003C01E5" w:rsidRDefault="003C01E5" w:rsidP="003C01E5">
      <w:pPr>
        <w:tabs>
          <w:tab w:val="left" w:pos="514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       </w:t>
      </w:r>
      <w:r w:rsidR="0054374B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E-mail</w:t>
      </w:r>
      <w:r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                          </w:t>
      </w:r>
      <w:r w:rsidR="0054374B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                           </w:t>
      </w:r>
      <w:r w:rsidRPr="003C01E5">
        <w:rPr>
          <w:rFonts w:ascii="Calibri" w:eastAsia="Times New Roman" w:hAnsi="Calibri" w:cs="Calibri"/>
          <w:sz w:val="18"/>
          <w:szCs w:val="18"/>
          <w:lang w:val="es-MX" w:eastAsia="es-ES"/>
        </w:rPr>
        <w:t xml:space="preserve">  :    </w:t>
      </w:r>
      <w:hyperlink r:id="rId7" w:history="1">
        <w:r w:rsidRPr="003C01E5">
          <w:rPr>
            <w:rFonts w:ascii="Calibri" w:eastAsia="Times New Roman" w:hAnsi="Calibri" w:cs="Calibri"/>
            <w:sz w:val="18"/>
            <w:szCs w:val="18"/>
            <w:u w:val="single"/>
            <w:lang w:val="es-MX" w:eastAsia="es-ES"/>
          </w:rPr>
          <w:t>ro</w:t>
        </w:r>
        <w:r w:rsidR="006D0863">
          <w:rPr>
            <w:rFonts w:ascii="Calibri" w:eastAsia="Times New Roman" w:hAnsi="Calibri" w:cs="Calibri"/>
            <w:sz w:val="18"/>
            <w:szCs w:val="18"/>
            <w:u w:val="single"/>
            <w:lang w:val="es-MX" w:eastAsia="es-ES"/>
          </w:rPr>
          <w:t>ggerst@hotmail.com</w:t>
        </w:r>
      </w:hyperlink>
    </w:p>
    <w:p w:rsidR="0054374B" w:rsidRDefault="0054374B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highlight w:val="lightGray"/>
          <w:u w:val="single"/>
          <w:lang w:val="es-MX" w:eastAsia="es-ES"/>
        </w:rPr>
      </w:pPr>
    </w:p>
    <w:p w:rsidR="003C01E5" w:rsidRDefault="003C01E5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  <w:r w:rsidRPr="003C01E5">
        <w:rPr>
          <w:rFonts w:ascii="Calibri" w:eastAsia="Times New Roman" w:hAnsi="Calibri" w:cs="Arial"/>
          <w:b/>
          <w:sz w:val="18"/>
          <w:szCs w:val="18"/>
          <w:highlight w:val="lightGray"/>
          <w:u w:val="single"/>
          <w:lang w:val="es-MX" w:eastAsia="es-ES"/>
        </w:rPr>
        <w:t>II.-SUMILLA</w:t>
      </w:r>
    </w:p>
    <w:p w:rsidR="00DB58BD" w:rsidRPr="003C01E5" w:rsidRDefault="00DB58BD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</w:p>
    <w:p w:rsidR="00DB58BD" w:rsidRDefault="005D5011" w:rsidP="003C01E5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val="es-MX" w:eastAsia="es-ES"/>
        </w:rPr>
      </w:pPr>
      <w:r>
        <w:rPr>
          <w:rFonts w:ascii="Calibri" w:eastAsia="Times New Roman" w:hAnsi="Calibri" w:cs="Arial"/>
          <w:sz w:val="18"/>
          <w:szCs w:val="18"/>
          <w:lang w:val="es-MX" w:eastAsia="es-ES"/>
        </w:rPr>
        <w:t>Las organizaciones: Iglesia, Empresa, Ejército, Estado, las Asociaciones.</w:t>
      </w:r>
      <w:r w:rsidR="004D4EA4">
        <w:rPr>
          <w:rFonts w:ascii="Calibri" w:eastAsia="Times New Roman" w:hAnsi="Calibri" w:cs="Arial"/>
          <w:sz w:val="18"/>
          <w:szCs w:val="18"/>
          <w:lang w:val="es-MX" w:eastAsia="es-ES"/>
        </w:rPr>
        <w:t xml:space="preserve"> La organización como sistema social. La estructura y funcionamiento de la organización. La burocracia y el poder. La autoridad y el conflicto. Los miembros de la organización y su reclutamiento. Los cambios dentro de la organización.</w:t>
      </w:r>
    </w:p>
    <w:p w:rsidR="003066DA" w:rsidRDefault="004D4EA4" w:rsidP="003C01E5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val="es-MX" w:eastAsia="es-ES"/>
        </w:rPr>
      </w:pPr>
      <w:r>
        <w:rPr>
          <w:rFonts w:ascii="Calibri" w:eastAsia="Times New Roman" w:hAnsi="Calibri" w:cs="Arial"/>
          <w:sz w:val="18"/>
          <w:szCs w:val="18"/>
          <w:lang w:val="es-MX" w:eastAsia="es-ES"/>
        </w:rPr>
        <w:t xml:space="preserve">  </w:t>
      </w:r>
      <w:r w:rsidR="008E0CF7">
        <w:rPr>
          <w:rFonts w:ascii="Calibri" w:eastAsia="Times New Roman" w:hAnsi="Calibri" w:cs="Arial"/>
          <w:sz w:val="18"/>
          <w:szCs w:val="18"/>
          <w:lang w:val="es-MX" w:eastAsia="es-ES"/>
        </w:rPr>
        <w:t xml:space="preserve"> </w:t>
      </w:r>
    </w:p>
    <w:p w:rsidR="003C01E5" w:rsidRDefault="003C01E5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  <w:r w:rsidRPr="003C01E5">
        <w:rPr>
          <w:rFonts w:ascii="Calibri" w:eastAsia="Times New Roman" w:hAnsi="Calibri" w:cs="Arial"/>
          <w:b/>
          <w:sz w:val="18"/>
          <w:szCs w:val="18"/>
          <w:highlight w:val="lightGray"/>
          <w:u w:val="single"/>
          <w:lang w:val="es-MX" w:eastAsia="es-ES"/>
        </w:rPr>
        <w:t>III.-OBJETIVOS</w:t>
      </w:r>
    </w:p>
    <w:p w:rsidR="00DB58BD" w:rsidRPr="003C01E5" w:rsidRDefault="00DB58BD" w:rsidP="003C01E5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</w:p>
    <w:p w:rsidR="00A87958" w:rsidRPr="004D4EA4" w:rsidRDefault="00A87958" w:rsidP="004D4EA4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val="es-MX" w:eastAsia="es-ES"/>
        </w:rPr>
      </w:pPr>
      <w:r w:rsidRPr="00A87958">
        <w:rPr>
          <w:rFonts w:ascii="Calibri" w:eastAsia="Times New Roman" w:hAnsi="Calibri" w:cs="Arial"/>
          <w:sz w:val="18"/>
          <w:szCs w:val="18"/>
          <w:lang w:val="es-MX" w:eastAsia="es-ES"/>
        </w:rPr>
        <w:t>•</w:t>
      </w:r>
      <w:r w:rsidRPr="004D4EA4">
        <w:rPr>
          <w:rFonts w:ascii="Calibri" w:eastAsia="Times New Roman" w:hAnsi="Calibri" w:cs="Arial"/>
          <w:sz w:val="18"/>
          <w:szCs w:val="18"/>
          <w:lang w:val="es-MX" w:eastAsia="es-ES"/>
        </w:rPr>
        <w:tab/>
      </w:r>
      <w:r w:rsidR="004D4EA4" w:rsidRPr="004D4EA4">
        <w:rPr>
          <w:rFonts w:ascii="Calibri" w:eastAsia="Times New Roman" w:hAnsi="Calibri" w:cs="Arial"/>
          <w:sz w:val="18"/>
          <w:szCs w:val="18"/>
          <w:lang w:val="es-MX" w:eastAsia="es-ES"/>
        </w:rPr>
        <w:t>Conocer el origen y rol de las diversas organizaciones que gravitan en el funcionamiento de la sociedad y del Estado</w:t>
      </w:r>
      <w:r w:rsidR="00524E12" w:rsidRPr="004D4EA4">
        <w:rPr>
          <w:rFonts w:ascii="Calibri" w:eastAsia="Times New Roman" w:hAnsi="Calibri" w:cs="Arial"/>
          <w:sz w:val="18"/>
          <w:szCs w:val="18"/>
          <w:lang w:val="es-MX" w:eastAsia="es-ES"/>
        </w:rPr>
        <w:t>.</w:t>
      </w:r>
      <w:r w:rsidR="008E0CF7" w:rsidRPr="004D4EA4">
        <w:rPr>
          <w:rFonts w:ascii="Calibri" w:eastAsia="Times New Roman" w:hAnsi="Calibri" w:cs="Arial"/>
          <w:sz w:val="18"/>
          <w:szCs w:val="18"/>
          <w:lang w:val="es-MX" w:eastAsia="es-ES"/>
        </w:rPr>
        <w:t xml:space="preserve">   </w:t>
      </w:r>
    </w:p>
    <w:p w:rsidR="00524E12" w:rsidRDefault="004D4EA4" w:rsidP="004D4EA4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val="es-MX" w:eastAsia="es-ES"/>
        </w:rPr>
      </w:pPr>
      <w:r w:rsidRPr="004D4EA4">
        <w:rPr>
          <w:rFonts w:ascii="Calibri" w:eastAsia="Times New Roman" w:hAnsi="Calibri" w:cs="Arial"/>
          <w:b/>
          <w:sz w:val="18"/>
          <w:szCs w:val="18"/>
          <w:lang w:val="es-MX" w:eastAsia="es-ES"/>
        </w:rPr>
        <w:t xml:space="preserve">. </w:t>
      </w:r>
      <w:r w:rsidR="00524E12" w:rsidRPr="004D4EA4">
        <w:rPr>
          <w:rFonts w:ascii="Calibri" w:eastAsia="Times New Roman" w:hAnsi="Calibri" w:cs="Arial"/>
          <w:sz w:val="18"/>
          <w:szCs w:val="18"/>
          <w:lang w:val="es-MX" w:eastAsia="es-ES"/>
        </w:rPr>
        <w:t xml:space="preserve">Al concluir el año académico, el estudiante </w:t>
      </w:r>
      <w:r>
        <w:rPr>
          <w:rFonts w:ascii="Calibri" w:eastAsia="Times New Roman" w:hAnsi="Calibri" w:cs="Arial"/>
          <w:sz w:val="18"/>
          <w:szCs w:val="18"/>
          <w:lang w:val="es-MX" w:eastAsia="es-ES"/>
        </w:rPr>
        <w:t>debe conocer el funcionamiento del sistema organizacional de la sociedad.</w:t>
      </w:r>
    </w:p>
    <w:p w:rsidR="00DB58BD" w:rsidRPr="004D4EA4" w:rsidRDefault="00DB58BD" w:rsidP="004D4EA4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val="es-MX" w:eastAsia="es-ES"/>
        </w:rPr>
      </w:pPr>
    </w:p>
    <w:p w:rsidR="003C01E5" w:rsidRDefault="003C01E5" w:rsidP="00A87958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  <w:r w:rsidRPr="003C01E5">
        <w:rPr>
          <w:rFonts w:ascii="Calibri" w:eastAsia="Times New Roman" w:hAnsi="Calibri" w:cs="Arial"/>
          <w:b/>
          <w:sz w:val="18"/>
          <w:szCs w:val="18"/>
          <w:highlight w:val="lightGray"/>
          <w:u w:val="single"/>
          <w:lang w:val="es-MX" w:eastAsia="es-ES"/>
        </w:rPr>
        <w:t>V. METODOLOGIA</w:t>
      </w:r>
    </w:p>
    <w:p w:rsidR="00DB58BD" w:rsidRPr="003C01E5" w:rsidRDefault="00DB58BD" w:rsidP="00A87958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val="es-MX" w:eastAsia="es-ES"/>
        </w:rPr>
      </w:pPr>
    </w:p>
    <w:p w:rsidR="003C01E5" w:rsidRPr="003C01E5" w:rsidRDefault="003C01E5" w:rsidP="003C01E5">
      <w:pPr>
        <w:spacing w:after="0" w:line="240" w:lineRule="auto"/>
        <w:rPr>
          <w:rFonts w:ascii="Calibri" w:eastAsia="Times New Roman" w:hAnsi="Calibri" w:cs="Courier New"/>
          <w:b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ourier New"/>
          <w:b/>
          <w:sz w:val="18"/>
          <w:szCs w:val="18"/>
          <w:lang w:val="es-MX" w:eastAsia="es-ES"/>
        </w:rPr>
        <w:t>a.- Forma de Trabajo.</w:t>
      </w:r>
    </w:p>
    <w:p w:rsidR="003C01E5" w:rsidRPr="003C01E5" w:rsidRDefault="003C01E5" w:rsidP="003C01E5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Courier New"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•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ab/>
        <w:t>Motivación y problematización, sustentándose en hechos y teoría.</w:t>
      </w:r>
    </w:p>
    <w:p w:rsidR="003C01E5" w:rsidRPr="003C01E5" w:rsidRDefault="003C01E5" w:rsidP="003C01E5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Calibri" w:eastAsia="Times New Roman" w:hAnsi="Calibri" w:cs="Courier New"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•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ab/>
      </w:r>
      <w:r w:rsidR="004D4EA4">
        <w:rPr>
          <w:rFonts w:ascii="Calibri" w:eastAsia="Times New Roman" w:hAnsi="Calibri" w:cs="Courier New"/>
          <w:sz w:val="18"/>
          <w:szCs w:val="18"/>
          <w:lang w:val="es-MX" w:eastAsia="es-ES"/>
        </w:rPr>
        <w:t>Selecció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n de lecturas con relación a cada temática del curso.</w:t>
      </w:r>
    </w:p>
    <w:p w:rsidR="003C01E5" w:rsidRPr="003C01E5" w:rsidRDefault="003C01E5" w:rsidP="003C01E5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Courier New"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•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ab/>
        <w:t xml:space="preserve">Las sesiones se organizarán en torno a exposiciones, discusiones y controles de lectura. </w:t>
      </w:r>
    </w:p>
    <w:p w:rsidR="003C01E5" w:rsidRPr="003C01E5" w:rsidRDefault="003C01E5" w:rsidP="004D4EA4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Courier New"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•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ab/>
        <w:t>Conformación de grupos de invest</w:t>
      </w:r>
      <w:r w:rsidR="004D4EA4">
        <w:rPr>
          <w:rFonts w:ascii="Calibri" w:eastAsia="Times New Roman" w:hAnsi="Calibri" w:cs="Courier New"/>
          <w:sz w:val="18"/>
          <w:szCs w:val="18"/>
          <w:lang w:val="es-MX" w:eastAsia="es-ES"/>
        </w:rPr>
        <w:t>igación sobre temas específicos</w:t>
      </w:r>
      <w:r w:rsidR="0054374B">
        <w:rPr>
          <w:rFonts w:ascii="Calibri" w:eastAsia="Times New Roman" w:hAnsi="Calibri" w:cs="Courier New"/>
          <w:sz w:val="18"/>
          <w:szCs w:val="18"/>
          <w:lang w:val="es-MX" w:eastAsia="es-ES"/>
        </w:rPr>
        <w:t>. P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resent</w:t>
      </w:r>
      <w:r w:rsidR="0054374B">
        <w:rPr>
          <w:rFonts w:ascii="Calibri" w:eastAsia="Times New Roman" w:hAnsi="Calibri" w:cs="Courier New"/>
          <w:sz w:val="18"/>
          <w:szCs w:val="18"/>
          <w:lang w:val="es-MX" w:eastAsia="es-ES"/>
        </w:rPr>
        <w:t>a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ción</w:t>
      </w:r>
      <w:r w:rsidR="0054374B">
        <w:rPr>
          <w:rFonts w:ascii="Calibri" w:eastAsia="Times New Roman" w:hAnsi="Calibri" w:cs="Courier New"/>
          <w:sz w:val="18"/>
          <w:szCs w:val="18"/>
          <w:lang w:val="es-MX" w:eastAsia="es-ES"/>
        </w:rPr>
        <w:t xml:space="preserve">, 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 xml:space="preserve">sustentación </w:t>
      </w:r>
      <w:r w:rsidR="0054374B">
        <w:rPr>
          <w:rFonts w:ascii="Calibri" w:eastAsia="Times New Roman" w:hAnsi="Calibri" w:cs="Courier New"/>
          <w:sz w:val="18"/>
          <w:szCs w:val="18"/>
          <w:lang w:val="es-MX" w:eastAsia="es-ES"/>
        </w:rPr>
        <w:t xml:space="preserve">y debate 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de trabajo</w:t>
      </w:r>
      <w:r w:rsidR="0054374B">
        <w:rPr>
          <w:rFonts w:ascii="Calibri" w:eastAsia="Times New Roman" w:hAnsi="Calibri" w:cs="Courier New"/>
          <w:sz w:val="18"/>
          <w:szCs w:val="18"/>
          <w:lang w:val="es-MX" w:eastAsia="es-ES"/>
        </w:rPr>
        <w:t>s</w:t>
      </w: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 xml:space="preserve"> de investigación</w:t>
      </w:r>
      <w:r w:rsidR="0054374B">
        <w:rPr>
          <w:rFonts w:ascii="Calibri" w:eastAsia="Times New Roman" w:hAnsi="Calibri" w:cs="Courier New"/>
          <w:sz w:val="18"/>
          <w:szCs w:val="18"/>
          <w:lang w:val="es-MX" w:eastAsia="es-ES"/>
        </w:rPr>
        <w:t>.</w:t>
      </w:r>
    </w:p>
    <w:p w:rsidR="003C01E5" w:rsidRPr="003C01E5" w:rsidRDefault="003C01E5" w:rsidP="003C01E5">
      <w:pPr>
        <w:spacing w:after="0" w:line="240" w:lineRule="auto"/>
        <w:jc w:val="both"/>
        <w:rPr>
          <w:rFonts w:ascii="Calibri" w:eastAsia="Times New Roman" w:hAnsi="Calibri" w:cs="Courier New"/>
          <w:b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ourier New"/>
          <w:b/>
          <w:sz w:val="18"/>
          <w:szCs w:val="18"/>
          <w:lang w:val="es-MX" w:eastAsia="es-ES"/>
        </w:rPr>
        <w:t>b.- Métodos.</w:t>
      </w:r>
    </w:p>
    <w:p w:rsidR="003C01E5" w:rsidRPr="003C01E5" w:rsidRDefault="003C01E5" w:rsidP="003C01E5">
      <w:pPr>
        <w:spacing w:after="0" w:line="240" w:lineRule="auto"/>
        <w:jc w:val="both"/>
        <w:rPr>
          <w:rFonts w:ascii="Calibri" w:eastAsia="Times New Roman" w:hAnsi="Calibri" w:cs="Courier New"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 xml:space="preserve"> Expositivo-dialógico, analítico-critico, inductivo-deductivo, d</w:t>
      </w:r>
      <w:r w:rsidR="0054374B">
        <w:rPr>
          <w:rFonts w:ascii="Calibri" w:eastAsia="Times New Roman" w:hAnsi="Calibri" w:cs="Courier New"/>
          <w:sz w:val="18"/>
          <w:szCs w:val="18"/>
          <w:lang w:val="es-MX" w:eastAsia="es-ES"/>
        </w:rPr>
        <w:t>ialectico, analítico-sintético.</w:t>
      </w:r>
    </w:p>
    <w:p w:rsidR="003C01E5" w:rsidRPr="003C01E5" w:rsidRDefault="003C01E5" w:rsidP="003C01E5">
      <w:pPr>
        <w:spacing w:after="0" w:line="240" w:lineRule="auto"/>
        <w:jc w:val="both"/>
        <w:rPr>
          <w:rFonts w:ascii="Calibri" w:eastAsia="Times New Roman" w:hAnsi="Calibri" w:cs="Courier New"/>
          <w:b/>
          <w:sz w:val="18"/>
          <w:szCs w:val="18"/>
          <w:lang w:val="es-MX" w:eastAsia="es-ES"/>
        </w:rPr>
      </w:pPr>
      <w:r w:rsidRPr="003C01E5">
        <w:rPr>
          <w:rFonts w:ascii="Calibri" w:eastAsia="Times New Roman" w:hAnsi="Calibri" w:cs="Courier New"/>
          <w:b/>
          <w:sz w:val="18"/>
          <w:szCs w:val="18"/>
          <w:lang w:val="es-MX" w:eastAsia="es-ES"/>
        </w:rPr>
        <w:t>c.- Técnicas.</w:t>
      </w:r>
    </w:p>
    <w:p w:rsidR="003C01E5" w:rsidRPr="003C01E5" w:rsidRDefault="0054374B" w:rsidP="003C01E5">
      <w:pPr>
        <w:spacing w:after="0" w:line="240" w:lineRule="auto"/>
        <w:jc w:val="both"/>
        <w:rPr>
          <w:rFonts w:ascii="Calibri" w:eastAsia="Times New Roman" w:hAnsi="Calibri" w:cs="Courier New"/>
          <w:sz w:val="18"/>
          <w:szCs w:val="18"/>
          <w:lang w:val="es-MX" w:eastAsia="es-ES"/>
        </w:rPr>
      </w:pPr>
      <w:r>
        <w:rPr>
          <w:rFonts w:ascii="Calibri" w:eastAsia="Times New Roman" w:hAnsi="Calibri" w:cs="Courier New"/>
          <w:sz w:val="18"/>
          <w:szCs w:val="18"/>
          <w:lang w:val="es-MX" w:eastAsia="es-ES"/>
        </w:rPr>
        <w:t>I</w:t>
      </w:r>
      <w:r w:rsidR="003C01E5" w:rsidRPr="003C01E5">
        <w:rPr>
          <w:rFonts w:ascii="Calibri" w:eastAsia="Times New Roman" w:hAnsi="Calibri" w:cs="Courier New"/>
          <w:sz w:val="18"/>
          <w:szCs w:val="18"/>
          <w:lang w:val="es-MX" w:eastAsia="es-ES"/>
        </w:rPr>
        <w:t>nvestigación, ensayo, panel, coloquio y otras formas de dinámica grupal.</w:t>
      </w:r>
    </w:p>
    <w:p w:rsidR="003C01E5" w:rsidRPr="00950592" w:rsidRDefault="003C01E5" w:rsidP="003C01E5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lang w:val="es-MX" w:eastAsia="es-ES"/>
        </w:rPr>
      </w:pPr>
    </w:p>
    <w:tbl>
      <w:tblPr>
        <w:tblpPr w:leftFromText="141" w:rightFromText="141" w:vertAnchor="text" w:horzAnchor="margin" w:tblpXSpec="center" w:tblpY="406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4520"/>
        <w:gridCol w:w="5817"/>
        <w:gridCol w:w="1134"/>
      </w:tblGrid>
      <w:tr w:rsidR="00264518" w:rsidRPr="00950592" w:rsidTr="00950592">
        <w:trPr>
          <w:trHeight w:val="274"/>
        </w:trPr>
        <w:tc>
          <w:tcPr>
            <w:tcW w:w="2812" w:type="dxa"/>
            <w:vAlign w:val="center"/>
          </w:tcPr>
          <w:p w:rsidR="00614113" w:rsidRPr="00614113" w:rsidRDefault="00614113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  <w:p w:rsidR="00614113" w:rsidRPr="00614113" w:rsidRDefault="00614113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UNIDAD  TEMATICA</w:t>
            </w:r>
          </w:p>
        </w:tc>
        <w:tc>
          <w:tcPr>
            <w:tcW w:w="4520" w:type="dxa"/>
            <w:vAlign w:val="center"/>
          </w:tcPr>
          <w:p w:rsidR="00614113" w:rsidRPr="00614113" w:rsidRDefault="00614113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  <w:p w:rsidR="00614113" w:rsidRPr="00614113" w:rsidRDefault="00614113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OBJETIVOS ESPECIFICOS</w:t>
            </w:r>
          </w:p>
        </w:tc>
        <w:tc>
          <w:tcPr>
            <w:tcW w:w="5817" w:type="dxa"/>
            <w:vAlign w:val="center"/>
          </w:tcPr>
          <w:p w:rsidR="00614113" w:rsidRPr="00614113" w:rsidRDefault="00614113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  <w:p w:rsidR="00614113" w:rsidRPr="00614113" w:rsidRDefault="00614113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CONTENIDOS ANALITICOS                            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113" w:rsidRPr="005719AD" w:rsidRDefault="00950592" w:rsidP="005719AD">
            <w:pPr>
              <w:ind w:left="-108"/>
              <w:jc w:val="center"/>
              <w:rPr>
                <w:rFonts w:eastAsia="Times New Roman" w:cs="Arial"/>
                <w:b/>
                <w:sz w:val="18"/>
                <w:szCs w:val="18"/>
                <w:lang w:val="es-MX" w:eastAsia="es-ES"/>
              </w:rPr>
            </w:pPr>
            <w:r w:rsidRPr="005719AD">
              <w:rPr>
                <w:rFonts w:eastAsia="Times New Roman" w:cs="Arial"/>
                <w:b/>
                <w:sz w:val="16"/>
                <w:szCs w:val="18"/>
                <w:lang w:val="es-MX" w:eastAsia="es-ES"/>
              </w:rPr>
              <w:t>No.</w:t>
            </w:r>
            <w:r w:rsidR="005719AD">
              <w:rPr>
                <w:rFonts w:eastAsia="Times New Roman" w:cs="Arial"/>
                <w:b/>
                <w:sz w:val="16"/>
                <w:szCs w:val="18"/>
                <w:lang w:val="es-MX" w:eastAsia="es-ES"/>
              </w:rPr>
              <w:t xml:space="preserve"> </w:t>
            </w:r>
            <w:r w:rsidR="00614113" w:rsidRPr="005719AD">
              <w:rPr>
                <w:rFonts w:eastAsia="Times New Roman" w:cs="Arial"/>
                <w:b/>
                <w:sz w:val="16"/>
                <w:szCs w:val="18"/>
                <w:lang w:val="es-MX" w:eastAsia="es-ES"/>
              </w:rPr>
              <w:t>SEMANAS</w:t>
            </w:r>
          </w:p>
        </w:tc>
      </w:tr>
      <w:tr w:rsidR="00B771E9" w:rsidRPr="00950592" w:rsidTr="00950592">
        <w:trPr>
          <w:trHeight w:val="182"/>
        </w:trPr>
        <w:tc>
          <w:tcPr>
            <w:tcW w:w="2812" w:type="dxa"/>
            <w:vMerge w:val="restart"/>
            <w:vAlign w:val="center"/>
          </w:tcPr>
          <w:p w:rsidR="00B771E9" w:rsidRPr="00950592" w:rsidRDefault="00B771E9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I</w:t>
            </w:r>
          </w:p>
          <w:p w:rsidR="00B771E9" w:rsidRPr="00614113" w:rsidRDefault="000249E0" w:rsidP="006E5A6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Concepto de </w:t>
            </w:r>
            <w:r w:rsidR="006E5A64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Organización</w:t>
            </w:r>
            <w:r w:rsidR="00B771E9"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,</w:t>
            </w:r>
            <w:r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 </w:t>
            </w:r>
            <w:r w:rsidR="006E5A64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y rol que desempeñan en el contexto social.</w:t>
            </w:r>
            <w:r w:rsidR="00B771E9"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 </w:t>
            </w:r>
          </w:p>
        </w:tc>
        <w:tc>
          <w:tcPr>
            <w:tcW w:w="4520" w:type="dxa"/>
            <w:vMerge w:val="restart"/>
            <w:vAlign w:val="center"/>
          </w:tcPr>
          <w:p w:rsidR="00B771E9" w:rsidRPr="00950592" w:rsidRDefault="00B771E9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1.1 </w:t>
            </w:r>
            <w:r w:rsidR="00264518"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Conocer la génesis, desarrollo y perspectivas de la</w:t>
            </w:r>
            <w:r w:rsidR="006E5A64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s organizaciones.</w:t>
            </w:r>
          </w:p>
          <w:p w:rsidR="00FB6AA0" w:rsidRPr="00950592" w:rsidRDefault="00B771E9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1.2 Distinguir </w:t>
            </w:r>
            <w:r w:rsidR="006E5A64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sus principales</w:t>
            </w: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 rasgos </w:t>
            </w:r>
            <w:r w:rsidR="00FB6AA0"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y características</w:t>
            </w:r>
            <w:r w:rsidR="006E5A64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.</w:t>
            </w: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 </w:t>
            </w:r>
          </w:p>
          <w:p w:rsidR="00B771E9" w:rsidRPr="00950592" w:rsidRDefault="00B771E9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1.3 Reconocer el rol </w:t>
            </w:r>
            <w:r w:rsidR="000249E0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de la</w:t>
            </w:r>
            <w:r w:rsidR="006E5A64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s organizaciones.</w:t>
            </w:r>
          </w:p>
          <w:p w:rsidR="00B771E9" w:rsidRPr="00950592" w:rsidRDefault="00B771E9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1.4 Valorar los alcances de </w:t>
            </w:r>
            <w:r w:rsidR="006E5A64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su existencia como tal.</w:t>
            </w:r>
          </w:p>
          <w:p w:rsidR="00B771E9" w:rsidRPr="00614113" w:rsidRDefault="00B771E9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                                                                    </w:t>
            </w:r>
          </w:p>
        </w:tc>
        <w:tc>
          <w:tcPr>
            <w:tcW w:w="5817" w:type="dxa"/>
          </w:tcPr>
          <w:p w:rsidR="00B771E9" w:rsidRPr="00950592" w:rsidRDefault="00B771E9" w:rsidP="006E5A64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>1.</w:t>
            </w:r>
            <w:r w:rsidR="006D0863">
              <w:rPr>
                <w:b/>
                <w:sz w:val="20"/>
              </w:rPr>
              <w:t>1. Antecedentes y origen de la</w:t>
            </w:r>
            <w:r w:rsidR="006E5A64">
              <w:rPr>
                <w:b/>
                <w:sz w:val="20"/>
              </w:rPr>
              <w:t>s organizaciones.</w:t>
            </w:r>
            <w:r w:rsidRPr="00950592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1E9" w:rsidRPr="00614113" w:rsidRDefault="00B771E9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1°</w:t>
            </w:r>
          </w:p>
        </w:tc>
      </w:tr>
      <w:tr w:rsidR="00B771E9" w:rsidRPr="00950592" w:rsidTr="00950592">
        <w:trPr>
          <w:trHeight w:val="626"/>
        </w:trPr>
        <w:tc>
          <w:tcPr>
            <w:tcW w:w="2812" w:type="dxa"/>
            <w:vMerge/>
            <w:vAlign w:val="center"/>
          </w:tcPr>
          <w:p w:rsidR="00B771E9" w:rsidRPr="00614113" w:rsidRDefault="00B771E9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B771E9" w:rsidRPr="00614113" w:rsidRDefault="00B771E9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B771E9" w:rsidRPr="00950592" w:rsidRDefault="006D0863" w:rsidP="006E5A6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1.2. </w:t>
            </w:r>
            <w:r w:rsidR="006E5A64">
              <w:rPr>
                <w:b/>
                <w:sz w:val="20"/>
              </w:rPr>
              <w:t>La organización como sistema social.</w:t>
            </w:r>
            <w:r w:rsidR="00B771E9" w:rsidRPr="00950592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1E9" w:rsidRPr="00614113" w:rsidRDefault="00B771E9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2°</w:t>
            </w:r>
          </w:p>
        </w:tc>
      </w:tr>
      <w:tr w:rsidR="00B771E9" w:rsidRPr="00950592" w:rsidTr="00950592">
        <w:trPr>
          <w:trHeight w:val="253"/>
        </w:trPr>
        <w:tc>
          <w:tcPr>
            <w:tcW w:w="2812" w:type="dxa"/>
            <w:vMerge/>
            <w:vAlign w:val="center"/>
          </w:tcPr>
          <w:p w:rsidR="00B771E9" w:rsidRPr="00614113" w:rsidRDefault="00B771E9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B771E9" w:rsidRPr="00614113" w:rsidRDefault="00B771E9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B771E9" w:rsidRPr="00950592" w:rsidRDefault="00D72A2F" w:rsidP="0066724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1.3. </w:t>
            </w:r>
            <w:r w:rsidR="0066724D">
              <w:rPr>
                <w:b/>
                <w:sz w:val="20"/>
              </w:rPr>
              <w:t>Tipos de organizaciones.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1E9" w:rsidRPr="00614113" w:rsidRDefault="00B771E9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3°</w:t>
            </w:r>
          </w:p>
        </w:tc>
      </w:tr>
      <w:tr w:rsidR="00B771E9" w:rsidRPr="00950592" w:rsidTr="00950592">
        <w:trPr>
          <w:trHeight w:val="149"/>
        </w:trPr>
        <w:tc>
          <w:tcPr>
            <w:tcW w:w="2812" w:type="dxa"/>
            <w:vMerge/>
            <w:vAlign w:val="center"/>
          </w:tcPr>
          <w:p w:rsidR="00B771E9" w:rsidRPr="00614113" w:rsidRDefault="00B771E9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B771E9" w:rsidRPr="00614113" w:rsidRDefault="00B771E9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B771E9" w:rsidRPr="00950592" w:rsidRDefault="00B771E9" w:rsidP="0066724D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 xml:space="preserve">1.4. </w:t>
            </w:r>
            <w:r w:rsidR="008F539E">
              <w:rPr>
                <w:b/>
                <w:sz w:val="20"/>
              </w:rPr>
              <w:t>El surgimiento del Estado y las leyes.</w:t>
            </w:r>
            <w:r w:rsidRPr="00950592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1E9" w:rsidRPr="00614113" w:rsidRDefault="005B1924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3</w:t>
            </w:r>
            <w:r w:rsidR="00B771E9"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°</w:t>
            </w:r>
          </w:p>
        </w:tc>
      </w:tr>
      <w:tr w:rsidR="00FB6AA0" w:rsidRPr="00950592" w:rsidTr="00950592">
        <w:trPr>
          <w:trHeight w:val="149"/>
        </w:trPr>
        <w:tc>
          <w:tcPr>
            <w:tcW w:w="2812" w:type="dxa"/>
            <w:vMerge w:val="restart"/>
            <w:vAlign w:val="center"/>
          </w:tcPr>
          <w:p w:rsidR="00FB6AA0" w:rsidRPr="00B771E9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B771E9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II</w:t>
            </w:r>
          </w:p>
          <w:p w:rsidR="00FB6AA0" w:rsidRPr="00614113" w:rsidRDefault="00FB6AA0" w:rsidP="000249E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La filoso</w:t>
            </w:r>
            <w:r w:rsidR="000249E0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fía como concepción del mundo, </w:t>
            </w: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como ciencia,</w:t>
            </w:r>
            <w:r w:rsidR="000249E0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 y su relación con la problemática humana</w:t>
            </w:r>
          </w:p>
        </w:tc>
        <w:tc>
          <w:tcPr>
            <w:tcW w:w="4520" w:type="dxa"/>
            <w:vMerge w:val="restart"/>
            <w:vAlign w:val="center"/>
          </w:tcPr>
          <w:p w:rsidR="00FB6AA0" w:rsidRPr="0066724D" w:rsidRDefault="00FB6AA0" w:rsidP="005B1924">
            <w:pPr>
              <w:spacing w:after="0" w:line="240" w:lineRule="auto"/>
              <w:rPr>
                <w:rFonts w:eastAsia="Times New Roman" w:cs="Arial"/>
                <w:b/>
                <w:szCs w:val="20"/>
                <w:lang w:val="es-MX" w:eastAsia="es-ES"/>
              </w:rPr>
            </w:pPr>
            <w:r w:rsidRPr="0066724D">
              <w:rPr>
                <w:rFonts w:eastAsia="Times New Roman" w:cs="Arial"/>
                <w:b/>
                <w:szCs w:val="20"/>
                <w:lang w:val="es-MX" w:eastAsia="es-ES"/>
              </w:rPr>
              <w:t>2.1 Analizar l</w:t>
            </w:r>
            <w:r w:rsidR="0066724D" w:rsidRPr="0066724D">
              <w:rPr>
                <w:rFonts w:eastAsia="Times New Roman" w:cs="Arial"/>
                <w:b/>
                <w:szCs w:val="20"/>
                <w:lang w:val="es-MX" w:eastAsia="es-ES"/>
              </w:rPr>
              <w:t>os diversos tipos de organizaciones.</w:t>
            </w:r>
          </w:p>
          <w:p w:rsidR="00FB6AA0" w:rsidRPr="0066724D" w:rsidRDefault="00FB6AA0" w:rsidP="005B1924">
            <w:pPr>
              <w:spacing w:after="0" w:line="240" w:lineRule="auto"/>
              <w:rPr>
                <w:rFonts w:eastAsia="Times New Roman" w:cs="Arial"/>
                <w:b/>
                <w:szCs w:val="20"/>
                <w:lang w:val="es-MX" w:eastAsia="es-ES"/>
              </w:rPr>
            </w:pPr>
            <w:r w:rsidRPr="0066724D">
              <w:rPr>
                <w:rFonts w:eastAsia="Times New Roman" w:cs="Arial"/>
                <w:b/>
                <w:szCs w:val="20"/>
                <w:lang w:val="es-MX" w:eastAsia="es-ES"/>
              </w:rPr>
              <w:t xml:space="preserve">2.2 </w:t>
            </w:r>
            <w:r w:rsidR="0066724D" w:rsidRPr="0066724D">
              <w:rPr>
                <w:rFonts w:eastAsia="Times New Roman" w:cs="Arial"/>
                <w:b/>
                <w:szCs w:val="20"/>
                <w:lang w:val="es-MX" w:eastAsia="es-ES"/>
              </w:rPr>
              <w:t>Precisar la influencia delas diversas organizaciones en la estructuración del aparato productivo, político, ideológico, normativo y coercitivo de nuestra sociedad.</w:t>
            </w:r>
          </w:p>
          <w:p w:rsidR="00FB6AA0" w:rsidRPr="0066724D" w:rsidRDefault="00FB6AA0" w:rsidP="005B1924">
            <w:pPr>
              <w:spacing w:after="0" w:line="240" w:lineRule="auto"/>
              <w:rPr>
                <w:rFonts w:eastAsia="Times New Roman" w:cs="Arial"/>
                <w:b/>
                <w:szCs w:val="20"/>
                <w:lang w:val="es-MX" w:eastAsia="es-ES"/>
              </w:rPr>
            </w:pPr>
          </w:p>
          <w:p w:rsidR="00FB6AA0" w:rsidRPr="0066724D" w:rsidRDefault="00FB6AA0" w:rsidP="005B1924">
            <w:pPr>
              <w:spacing w:after="0" w:line="240" w:lineRule="auto"/>
              <w:rPr>
                <w:rFonts w:eastAsia="Times New Roman" w:cs="Arial"/>
                <w:b/>
                <w:szCs w:val="20"/>
                <w:lang w:val="es-MX" w:eastAsia="es-ES"/>
              </w:rPr>
            </w:pPr>
          </w:p>
          <w:p w:rsidR="00FB6AA0" w:rsidRPr="0066724D" w:rsidRDefault="00FB6AA0" w:rsidP="005B1924">
            <w:pPr>
              <w:spacing w:after="0" w:line="240" w:lineRule="auto"/>
              <w:rPr>
                <w:rFonts w:eastAsia="Times New Roman" w:cs="Arial"/>
                <w:b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FB6AA0" w:rsidRPr="00950592" w:rsidRDefault="00FB6AA0" w:rsidP="0066724D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 xml:space="preserve">2.1. </w:t>
            </w:r>
            <w:r w:rsidR="0066724D">
              <w:rPr>
                <w:b/>
                <w:sz w:val="20"/>
              </w:rPr>
              <w:t>La Iglesia, origen, historia, rol</w:t>
            </w:r>
            <w:r w:rsidRPr="00950592">
              <w:rPr>
                <w:b/>
                <w:sz w:val="20"/>
              </w:rPr>
              <w:t xml:space="preserve"> </w:t>
            </w:r>
            <w:r w:rsidR="0066724D">
              <w:rPr>
                <w:b/>
                <w:sz w:val="20"/>
              </w:rPr>
              <w:t>en la actualidad</w:t>
            </w:r>
            <w:r w:rsidRPr="00950592">
              <w:rPr>
                <w:b/>
                <w:sz w:val="20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AA0" w:rsidRPr="00614113" w:rsidRDefault="005B1924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4</w:t>
            </w:r>
            <w:r w:rsidR="00FB6AA0"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°</w:t>
            </w:r>
          </w:p>
        </w:tc>
      </w:tr>
      <w:tr w:rsidR="00FB6AA0" w:rsidRPr="00950592" w:rsidTr="00950592">
        <w:trPr>
          <w:trHeight w:val="253"/>
        </w:trPr>
        <w:tc>
          <w:tcPr>
            <w:tcW w:w="2812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FB6AA0" w:rsidRPr="00950592" w:rsidRDefault="00FB6AA0" w:rsidP="008F539E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 xml:space="preserve">2.2. </w:t>
            </w:r>
            <w:r w:rsidR="007269CC">
              <w:rPr>
                <w:b/>
                <w:sz w:val="20"/>
              </w:rPr>
              <w:t>El Ejército, origen,</w:t>
            </w:r>
            <w:r w:rsidR="008F539E">
              <w:rPr>
                <w:b/>
                <w:sz w:val="20"/>
              </w:rPr>
              <w:t xml:space="preserve"> función social e </w:t>
            </w:r>
            <w:r w:rsidR="007269CC">
              <w:rPr>
                <w:b/>
                <w:sz w:val="20"/>
              </w:rPr>
              <w:t>hist</w:t>
            </w:r>
            <w:r w:rsidR="008F539E">
              <w:rPr>
                <w:b/>
                <w:sz w:val="20"/>
              </w:rPr>
              <w:t>órica.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AA0" w:rsidRPr="00614113" w:rsidRDefault="005B1924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5</w:t>
            </w:r>
            <w:r w:rsidR="00FB6AA0"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°</w:t>
            </w:r>
          </w:p>
        </w:tc>
      </w:tr>
      <w:tr w:rsidR="00FB6AA0" w:rsidRPr="00950592" w:rsidTr="00950592">
        <w:trPr>
          <w:trHeight w:val="386"/>
        </w:trPr>
        <w:tc>
          <w:tcPr>
            <w:tcW w:w="2812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FB6AA0" w:rsidRPr="00950592" w:rsidRDefault="00FB6AA0" w:rsidP="008F539E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 xml:space="preserve">2.3. </w:t>
            </w:r>
            <w:r w:rsidR="008F539E">
              <w:rPr>
                <w:b/>
                <w:sz w:val="20"/>
              </w:rPr>
              <w:t>La Empresa, el trabajo, procesos productivos, modelos de desarrollo.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AA0" w:rsidRPr="00614113" w:rsidRDefault="005B1924" w:rsidP="005B1924">
            <w:pPr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 xml:space="preserve">         6</w:t>
            </w:r>
            <w:r w:rsidR="00FB6AA0"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°</w:t>
            </w:r>
          </w:p>
        </w:tc>
      </w:tr>
      <w:tr w:rsidR="00FB6AA0" w:rsidRPr="00950592" w:rsidTr="00950592">
        <w:trPr>
          <w:trHeight w:val="488"/>
        </w:trPr>
        <w:tc>
          <w:tcPr>
            <w:tcW w:w="2812" w:type="dxa"/>
            <w:vMerge/>
            <w:vAlign w:val="center"/>
          </w:tcPr>
          <w:p w:rsidR="00FB6AA0" w:rsidRPr="00950592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FB6AA0" w:rsidRPr="00950592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FB6AA0" w:rsidRPr="00950592" w:rsidRDefault="00D72A2F" w:rsidP="00442D2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2.4. </w:t>
            </w:r>
            <w:r w:rsidR="00FB6AA0" w:rsidRPr="00950592">
              <w:rPr>
                <w:b/>
                <w:sz w:val="20"/>
              </w:rPr>
              <w:t xml:space="preserve"> </w:t>
            </w:r>
            <w:r w:rsidR="00442D28">
              <w:rPr>
                <w:b/>
                <w:sz w:val="20"/>
              </w:rPr>
              <w:t>L</w:t>
            </w:r>
            <w:r w:rsidR="00BC30D3">
              <w:rPr>
                <w:b/>
                <w:sz w:val="20"/>
              </w:rPr>
              <w:t xml:space="preserve">as </w:t>
            </w:r>
            <w:r w:rsidR="008F539E">
              <w:rPr>
                <w:b/>
                <w:sz w:val="20"/>
              </w:rPr>
              <w:t>Asociaciones</w:t>
            </w:r>
            <w:r w:rsidR="00BC30D3">
              <w:rPr>
                <w:b/>
                <w:sz w:val="20"/>
              </w:rPr>
              <w:t xml:space="preserve"> </w:t>
            </w:r>
            <w:r w:rsidR="008F539E">
              <w:rPr>
                <w:b/>
                <w:sz w:val="20"/>
              </w:rPr>
              <w:t xml:space="preserve"> de la sociedad civil, políticas, culturales, empresariales, de Derechos Humanos</w:t>
            </w:r>
            <w:r w:rsidR="00BC30D3">
              <w:rPr>
                <w:b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AA0" w:rsidRPr="00950592" w:rsidRDefault="005B1924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7°</w:t>
            </w:r>
          </w:p>
        </w:tc>
      </w:tr>
      <w:tr w:rsidR="005B1924" w:rsidRPr="00950592" w:rsidTr="00950592">
        <w:trPr>
          <w:trHeight w:val="400"/>
        </w:trPr>
        <w:tc>
          <w:tcPr>
            <w:tcW w:w="2812" w:type="dxa"/>
            <w:vMerge/>
            <w:vAlign w:val="center"/>
          </w:tcPr>
          <w:p w:rsidR="005B1924" w:rsidRPr="00950592" w:rsidRDefault="005B1924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5B1924" w:rsidRPr="00950592" w:rsidRDefault="005B1924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5B1924" w:rsidRPr="00950592" w:rsidRDefault="005B1924" w:rsidP="005B1924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color w:val="FF0000"/>
                <w:sz w:val="20"/>
              </w:rPr>
              <w:t>PRIMER PARCIAL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924" w:rsidRPr="00950592" w:rsidRDefault="005B1924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8°</w:t>
            </w:r>
          </w:p>
        </w:tc>
      </w:tr>
      <w:tr w:rsidR="00FB6AA0" w:rsidRPr="00950592" w:rsidTr="00950592">
        <w:trPr>
          <w:trHeight w:val="265"/>
        </w:trPr>
        <w:tc>
          <w:tcPr>
            <w:tcW w:w="2812" w:type="dxa"/>
            <w:vMerge w:val="restart"/>
            <w:vAlign w:val="center"/>
          </w:tcPr>
          <w:p w:rsidR="00FB6AA0" w:rsidRPr="00950592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III</w:t>
            </w:r>
          </w:p>
          <w:p w:rsidR="00FB6AA0" w:rsidRPr="00614113" w:rsidRDefault="003F0E05" w:rsidP="003F0E0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Las organizaciones, las relaciones humanas. La función de la cultura y el poder.</w:t>
            </w:r>
          </w:p>
        </w:tc>
        <w:tc>
          <w:tcPr>
            <w:tcW w:w="4520" w:type="dxa"/>
            <w:vMerge w:val="restart"/>
            <w:vAlign w:val="center"/>
          </w:tcPr>
          <w:p w:rsidR="00FB6AA0" w:rsidRDefault="00FB6AA0" w:rsidP="008E0CF7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3.1 Establecer la </w:t>
            </w:r>
            <w:r w:rsidR="003F0E05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importancia de las relaciones humanas.</w:t>
            </w:r>
          </w:p>
          <w:p w:rsidR="003F0E05" w:rsidRPr="00950592" w:rsidRDefault="003F0E05" w:rsidP="008E0CF7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  <w:p w:rsidR="00FB6AA0" w:rsidRDefault="00FB6AA0" w:rsidP="008E0CF7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3.2 Explicar </w:t>
            </w:r>
            <w:r w:rsidR="003F0E05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el significado del darwinismo social y el papel que desempeñan la burocracia y el poder en la sociedad.</w:t>
            </w:r>
          </w:p>
          <w:p w:rsidR="003F0E05" w:rsidRPr="00950592" w:rsidRDefault="003F0E05" w:rsidP="008E0CF7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 </w:t>
            </w:r>
          </w:p>
        </w:tc>
        <w:tc>
          <w:tcPr>
            <w:tcW w:w="5817" w:type="dxa"/>
          </w:tcPr>
          <w:p w:rsidR="00FB6AA0" w:rsidRPr="00950592" w:rsidRDefault="00FB6AA0" w:rsidP="003F0E05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 xml:space="preserve">3.1. </w:t>
            </w:r>
            <w:r w:rsidR="003F0E05">
              <w:rPr>
                <w:b/>
                <w:sz w:val="20"/>
              </w:rPr>
              <w:t>Las Relaciones Humanas. La doctrina del Darwinismo social</w:t>
            </w:r>
            <w:r w:rsidRPr="00950592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AA0" w:rsidRPr="00614113" w:rsidRDefault="00FB6AA0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9°</w:t>
            </w:r>
          </w:p>
        </w:tc>
      </w:tr>
      <w:tr w:rsidR="00FB6AA0" w:rsidRPr="00950592" w:rsidTr="00950592">
        <w:trPr>
          <w:trHeight w:val="329"/>
        </w:trPr>
        <w:tc>
          <w:tcPr>
            <w:tcW w:w="2812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FB6AA0" w:rsidRPr="00950592" w:rsidRDefault="00FB6AA0" w:rsidP="00610E73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>3.2.</w:t>
            </w:r>
            <w:r w:rsidR="003F0E05">
              <w:rPr>
                <w:b/>
                <w:sz w:val="20"/>
              </w:rPr>
              <w:t xml:space="preserve"> Max Weber y la</w:t>
            </w:r>
            <w:r w:rsidR="00610E73">
              <w:rPr>
                <w:b/>
                <w:sz w:val="20"/>
              </w:rPr>
              <w:t>s</w:t>
            </w:r>
            <w:r w:rsidR="003F0E05">
              <w:rPr>
                <w:b/>
                <w:sz w:val="20"/>
              </w:rPr>
              <w:t xml:space="preserve"> características burocráticas. </w:t>
            </w:r>
            <w:r w:rsidRPr="00950592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AA0" w:rsidRPr="00614113" w:rsidRDefault="00FB6AA0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10°</w:t>
            </w:r>
          </w:p>
        </w:tc>
      </w:tr>
      <w:tr w:rsidR="00FB6AA0" w:rsidRPr="00950592" w:rsidTr="00950592">
        <w:trPr>
          <w:trHeight w:val="72"/>
        </w:trPr>
        <w:tc>
          <w:tcPr>
            <w:tcW w:w="2812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FB6AA0" w:rsidRPr="00950592" w:rsidRDefault="00FB6AA0" w:rsidP="003F0E05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>3.3. La</w:t>
            </w:r>
            <w:r w:rsidR="003F0E05">
              <w:rPr>
                <w:b/>
                <w:sz w:val="20"/>
              </w:rPr>
              <w:t>s organizaciones y la cultura, funciones.</w:t>
            </w:r>
            <w:r w:rsidRPr="00950592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AA0" w:rsidRPr="00614113" w:rsidRDefault="00FB6AA0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11°</w:t>
            </w:r>
          </w:p>
        </w:tc>
      </w:tr>
      <w:tr w:rsidR="00FB6AA0" w:rsidRPr="00950592" w:rsidTr="00950592">
        <w:trPr>
          <w:trHeight w:val="220"/>
        </w:trPr>
        <w:tc>
          <w:tcPr>
            <w:tcW w:w="2812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vAlign w:val="center"/>
          </w:tcPr>
          <w:p w:rsidR="00FB6AA0" w:rsidRPr="00614113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</w:tcPr>
          <w:p w:rsidR="00FB6AA0" w:rsidRPr="00950592" w:rsidRDefault="00FB6AA0" w:rsidP="003F0E05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 xml:space="preserve">3.4. </w:t>
            </w:r>
            <w:r w:rsidR="003F0E05">
              <w:rPr>
                <w:b/>
                <w:sz w:val="20"/>
              </w:rPr>
              <w:t>El poder, relaciones de poder, bases y fuentes del poder</w:t>
            </w:r>
            <w:r w:rsidRPr="00950592">
              <w:rPr>
                <w:b/>
                <w:sz w:val="20"/>
              </w:rPr>
              <w:t xml:space="preserve"> método.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AA0" w:rsidRPr="00614113" w:rsidRDefault="00FB6AA0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12°</w:t>
            </w:r>
          </w:p>
        </w:tc>
      </w:tr>
      <w:tr w:rsidR="00FB6AA0" w:rsidRPr="00950592" w:rsidTr="00950592">
        <w:trPr>
          <w:trHeight w:val="420"/>
        </w:trPr>
        <w:tc>
          <w:tcPr>
            <w:tcW w:w="2812" w:type="dxa"/>
            <w:vMerge w:val="restart"/>
            <w:tcBorders>
              <w:right w:val="single" w:sz="4" w:space="0" w:color="auto"/>
            </w:tcBorders>
            <w:vAlign w:val="center"/>
          </w:tcPr>
          <w:p w:rsidR="00FB6AA0" w:rsidRPr="00950592" w:rsidRDefault="00FB6AA0" w:rsidP="005B192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IV</w:t>
            </w:r>
          </w:p>
          <w:p w:rsidR="00FB6AA0" w:rsidRPr="00614113" w:rsidRDefault="00BA648A" w:rsidP="00BA648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Solución de conflictos mediante la comunicación y la toma de decisiones.</w:t>
            </w:r>
            <w:r w:rsidR="000249E0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 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A0" w:rsidRPr="00614113" w:rsidRDefault="00FB6AA0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  <w:p w:rsidR="00FB6AA0" w:rsidRPr="00950592" w:rsidRDefault="008E0CF7" w:rsidP="008E0CF7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4.1.</w:t>
            </w:r>
            <w:r w:rsidR="00FB6AA0" w:rsidRPr="00950592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 xml:space="preserve"> Comprender </w:t>
            </w:r>
            <w:r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la esencia  de l</w:t>
            </w:r>
            <w:r w:rsidR="00BA648A"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  <w:t>os conflictos sociales, el rol de la comunicación y la importancia del análisis organizacional.</w:t>
            </w:r>
          </w:p>
          <w:p w:rsidR="00FB6AA0" w:rsidRPr="00614113" w:rsidRDefault="00FB6AA0" w:rsidP="008E0CF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FB6AA0" w:rsidRPr="00950592" w:rsidRDefault="00144759" w:rsidP="00610E73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>4.1.</w:t>
            </w:r>
            <w:r w:rsidR="00D72A2F">
              <w:rPr>
                <w:b/>
                <w:sz w:val="20"/>
              </w:rPr>
              <w:t xml:space="preserve"> </w:t>
            </w:r>
            <w:r w:rsidR="000249E0">
              <w:rPr>
                <w:b/>
                <w:sz w:val="20"/>
              </w:rPr>
              <w:t xml:space="preserve"> </w:t>
            </w:r>
            <w:r w:rsidR="00610E73">
              <w:rPr>
                <w:b/>
                <w:sz w:val="20"/>
              </w:rPr>
              <w:t>El conflicto y el proceso de la toma de decisiones</w:t>
            </w:r>
            <w:r w:rsidR="00BA648A">
              <w:rPr>
                <w:b/>
                <w:sz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759" w:rsidRPr="00614113" w:rsidRDefault="00144759" w:rsidP="00950592">
            <w:pPr>
              <w:rPr>
                <w:rFonts w:eastAsia="Times New Roman" w:cs="Arial"/>
                <w:b/>
                <w:sz w:val="14"/>
                <w:szCs w:val="20"/>
                <w:lang w:val="es-ES" w:eastAsia="es-ES"/>
              </w:rPr>
            </w:pPr>
            <w:r w:rsidRPr="00950592">
              <w:rPr>
                <w:rFonts w:eastAsia="Times New Roman" w:cs="Arial"/>
                <w:b/>
                <w:sz w:val="18"/>
                <w:szCs w:val="20"/>
                <w:lang w:val="es-ES" w:eastAsia="es-ES"/>
              </w:rPr>
              <w:t>13</w:t>
            </w:r>
            <w:r w:rsidR="00FB6AA0" w:rsidRPr="00614113">
              <w:rPr>
                <w:rFonts w:eastAsia="Times New Roman" w:cs="Arial"/>
                <w:b/>
                <w:sz w:val="18"/>
                <w:szCs w:val="20"/>
                <w:lang w:val="es-ES" w:eastAsia="es-ES"/>
              </w:rPr>
              <w:t>°</w:t>
            </w:r>
            <w:r w:rsidR="00950592" w:rsidRPr="00950592">
              <w:rPr>
                <w:rFonts w:eastAsia="Times New Roman" w:cs="Arial"/>
                <w:b/>
                <w:sz w:val="18"/>
                <w:szCs w:val="20"/>
                <w:lang w:val="es-ES" w:eastAsia="es-ES"/>
              </w:rPr>
              <w:t xml:space="preserve">   y </w:t>
            </w:r>
            <w:r w:rsidRPr="00950592">
              <w:rPr>
                <w:rFonts w:eastAsia="Times New Roman" w:cs="Arial"/>
                <w:b/>
                <w:sz w:val="18"/>
                <w:szCs w:val="20"/>
                <w:lang w:val="es-ES" w:eastAsia="es-ES"/>
              </w:rPr>
              <w:t>14°</w:t>
            </w:r>
          </w:p>
        </w:tc>
      </w:tr>
      <w:tr w:rsidR="00FB6AA0" w:rsidRPr="00950592" w:rsidTr="00950592">
        <w:trPr>
          <w:trHeight w:val="72"/>
        </w:trPr>
        <w:tc>
          <w:tcPr>
            <w:tcW w:w="2812" w:type="dxa"/>
            <w:vMerge/>
            <w:tcBorders>
              <w:right w:val="single" w:sz="4" w:space="0" w:color="auto"/>
            </w:tcBorders>
            <w:vAlign w:val="center"/>
          </w:tcPr>
          <w:p w:rsidR="00FB6AA0" w:rsidRPr="00614113" w:rsidRDefault="00FB6AA0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A0" w:rsidRPr="00614113" w:rsidRDefault="00FB6AA0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  <w:tcBorders>
              <w:left w:val="single" w:sz="4" w:space="0" w:color="auto"/>
            </w:tcBorders>
          </w:tcPr>
          <w:p w:rsidR="00950592" w:rsidRPr="00950592" w:rsidRDefault="00FB6AA0" w:rsidP="005B1924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 xml:space="preserve">4.2. </w:t>
            </w:r>
            <w:r w:rsidR="000249E0">
              <w:rPr>
                <w:b/>
                <w:sz w:val="20"/>
              </w:rPr>
              <w:t xml:space="preserve"> </w:t>
            </w:r>
            <w:r w:rsidR="00BA648A">
              <w:rPr>
                <w:b/>
                <w:sz w:val="20"/>
              </w:rPr>
              <w:t>La comunicación horizontal y vertical.</w:t>
            </w:r>
          </w:p>
          <w:p w:rsidR="00950592" w:rsidRPr="00950592" w:rsidRDefault="00950592" w:rsidP="00BA648A">
            <w:pPr>
              <w:jc w:val="both"/>
              <w:rPr>
                <w:b/>
                <w:sz w:val="20"/>
              </w:rPr>
            </w:pPr>
            <w:r w:rsidRPr="00950592">
              <w:rPr>
                <w:b/>
                <w:sz w:val="20"/>
              </w:rPr>
              <w:t xml:space="preserve">4.3. </w:t>
            </w:r>
            <w:r w:rsidR="00BA648A">
              <w:rPr>
                <w:b/>
                <w:sz w:val="20"/>
              </w:rPr>
              <w:t>El análisis organizacional-institucional. El papel del analista.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AA0" w:rsidRPr="00614113" w:rsidRDefault="00FB6AA0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15°</w:t>
            </w:r>
          </w:p>
        </w:tc>
      </w:tr>
      <w:tr w:rsidR="00FB6AA0" w:rsidRPr="00950592" w:rsidTr="00950592">
        <w:trPr>
          <w:trHeight w:val="72"/>
        </w:trPr>
        <w:tc>
          <w:tcPr>
            <w:tcW w:w="2812" w:type="dxa"/>
            <w:vMerge/>
            <w:tcBorders>
              <w:right w:val="single" w:sz="4" w:space="0" w:color="auto"/>
            </w:tcBorders>
            <w:vAlign w:val="center"/>
          </w:tcPr>
          <w:p w:rsidR="00FB6AA0" w:rsidRPr="00614113" w:rsidRDefault="00FB6AA0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A0" w:rsidRPr="00614113" w:rsidRDefault="00FB6AA0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5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AA0" w:rsidRPr="00614113" w:rsidRDefault="00FB6AA0" w:rsidP="005B192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SEGUNDO EXAMEN PARCIAL Y PUBLICACIÓN DE RESULTADOS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AA0" w:rsidRPr="00614113" w:rsidRDefault="00FB6AA0" w:rsidP="005B1924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</w:pPr>
            <w:r w:rsidRPr="00614113">
              <w:rPr>
                <w:rFonts w:eastAsia="Times New Roman" w:cs="Arial"/>
                <w:b/>
                <w:sz w:val="20"/>
                <w:szCs w:val="20"/>
                <w:lang w:val="es-ES" w:eastAsia="es-ES"/>
              </w:rPr>
              <w:t>16°</w:t>
            </w:r>
          </w:p>
        </w:tc>
      </w:tr>
    </w:tbl>
    <w:p w:rsidR="003C01E5" w:rsidRPr="00950592" w:rsidRDefault="00950592" w:rsidP="003C01E5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lang w:val="es-MX" w:eastAsia="es-ES"/>
        </w:rPr>
      </w:pPr>
      <w:r w:rsidRPr="00950592">
        <w:rPr>
          <w:rFonts w:ascii="Arial" w:eastAsia="Times New Roman" w:hAnsi="Arial" w:cs="Arial"/>
          <w:b/>
          <w:sz w:val="19"/>
          <w:szCs w:val="19"/>
          <w:lang w:val="es-MX" w:eastAsia="es-ES"/>
        </w:rPr>
        <w:lastRenderedPageBreak/>
        <w:t>V. PROGRAMACION DE CONTENIDOS</w:t>
      </w:r>
    </w:p>
    <w:p w:rsidR="003C01E5" w:rsidRPr="003C01E5" w:rsidRDefault="003C01E5" w:rsidP="003C01E5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MX" w:eastAsia="es-ES"/>
        </w:rPr>
      </w:pPr>
    </w:p>
    <w:p w:rsidR="003C01E5" w:rsidRPr="003C01E5" w:rsidRDefault="003C01E5" w:rsidP="003C01E5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MX" w:eastAsia="es-ES"/>
        </w:rPr>
      </w:pPr>
    </w:p>
    <w:p w:rsidR="003C01E5" w:rsidRPr="003C01E5" w:rsidRDefault="003C01E5" w:rsidP="003C01E5">
      <w:pPr>
        <w:spacing w:after="0" w:line="240" w:lineRule="auto"/>
        <w:jc w:val="center"/>
        <w:rPr>
          <w:rFonts w:ascii="Staccato222 BT" w:eastAsia="Times New Roman" w:hAnsi="Staccato222 BT" w:cs="Arial"/>
          <w:sz w:val="19"/>
          <w:szCs w:val="19"/>
          <w:lang w:val="es-MX" w:eastAsia="es-ES"/>
        </w:rPr>
      </w:pPr>
    </w:p>
    <w:p w:rsidR="003C01E5" w:rsidRPr="003C01E5" w:rsidRDefault="003C01E5" w:rsidP="003C01E5">
      <w:pPr>
        <w:spacing w:after="0" w:line="240" w:lineRule="auto"/>
        <w:jc w:val="center"/>
        <w:rPr>
          <w:rFonts w:ascii="Staccato222 BT" w:eastAsia="Times New Roman" w:hAnsi="Staccato222 BT" w:cs="Arial"/>
          <w:sz w:val="19"/>
          <w:szCs w:val="19"/>
          <w:lang w:val="es-MX" w:eastAsia="es-ES"/>
        </w:rPr>
      </w:pPr>
    </w:p>
    <w:p w:rsidR="003C01E5" w:rsidRPr="003C01E5" w:rsidRDefault="003C01E5" w:rsidP="003C01E5">
      <w:pPr>
        <w:spacing w:after="0" w:line="240" w:lineRule="auto"/>
        <w:jc w:val="center"/>
        <w:rPr>
          <w:rFonts w:ascii="Staccato222 BT" w:eastAsia="Times New Roman" w:hAnsi="Staccato222 BT" w:cs="Arial"/>
          <w:sz w:val="19"/>
          <w:szCs w:val="19"/>
          <w:lang w:val="es-MX" w:eastAsia="es-ES"/>
        </w:rPr>
      </w:pPr>
    </w:p>
    <w:p w:rsidR="003C01E5" w:rsidRPr="003C01E5" w:rsidRDefault="003C01E5" w:rsidP="003C01E5">
      <w:pPr>
        <w:spacing w:after="0" w:line="240" w:lineRule="auto"/>
        <w:jc w:val="center"/>
        <w:rPr>
          <w:rFonts w:ascii="Staccato222 BT" w:eastAsia="Times New Roman" w:hAnsi="Staccato222 BT" w:cs="Arial"/>
          <w:sz w:val="19"/>
          <w:szCs w:val="19"/>
          <w:lang w:val="es-MX" w:eastAsia="es-ES"/>
        </w:rPr>
      </w:pPr>
    </w:p>
    <w:p w:rsidR="003C01E5" w:rsidRPr="003C01E5" w:rsidRDefault="003C01E5" w:rsidP="003C01E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:rsidR="00947F7E" w:rsidRPr="003C01E5" w:rsidRDefault="00947F7E"/>
    <w:sectPr w:rsidR="00947F7E" w:rsidRPr="003C01E5" w:rsidSect="003C01E5">
      <w:pgSz w:w="15840" w:h="12240" w:orient="landscape"/>
      <w:pgMar w:top="709" w:right="672" w:bottom="709" w:left="1417" w:header="708" w:footer="708" w:gutter="0"/>
      <w:cols w:num="2" w:space="3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accato222 BT">
    <w:altName w:val="Arabic Typesetting"/>
    <w:charset w:val="00"/>
    <w:family w:val="script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150"/>
    <w:multiLevelType w:val="hybridMultilevel"/>
    <w:tmpl w:val="22847B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A75B1"/>
    <w:multiLevelType w:val="hybridMultilevel"/>
    <w:tmpl w:val="9E0E0D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56903"/>
    <w:multiLevelType w:val="hybridMultilevel"/>
    <w:tmpl w:val="A38EEF44"/>
    <w:lvl w:ilvl="0" w:tplc="092C1A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1449C"/>
    <w:multiLevelType w:val="hybridMultilevel"/>
    <w:tmpl w:val="8E6E85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15508"/>
    <w:multiLevelType w:val="multilevel"/>
    <w:tmpl w:val="BE6843E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" w:hint="default"/>
        <w:sz w:val="20"/>
      </w:rPr>
    </w:lvl>
  </w:abstractNum>
  <w:abstractNum w:abstractNumId="5">
    <w:nsid w:val="3F2351AE"/>
    <w:multiLevelType w:val="hybridMultilevel"/>
    <w:tmpl w:val="371A608A"/>
    <w:lvl w:ilvl="0" w:tplc="2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3F2E0E38"/>
    <w:multiLevelType w:val="hybridMultilevel"/>
    <w:tmpl w:val="65A49E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E5B48"/>
    <w:multiLevelType w:val="hybridMultilevel"/>
    <w:tmpl w:val="26F4A4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13222A"/>
    <w:multiLevelType w:val="hybridMultilevel"/>
    <w:tmpl w:val="21B0E318"/>
    <w:lvl w:ilvl="0" w:tplc="86D2BC6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F2430"/>
    <w:multiLevelType w:val="hybridMultilevel"/>
    <w:tmpl w:val="AFBAFD38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C539B6"/>
    <w:multiLevelType w:val="hybridMultilevel"/>
    <w:tmpl w:val="90D48114"/>
    <w:lvl w:ilvl="0" w:tplc="2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6BE5065B"/>
    <w:multiLevelType w:val="hybridMultilevel"/>
    <w:tmpl w:val="12861C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712F66"/>
    <w:multiLevelType w:val="hybridMultilevel"/>
    <w:tmpl w:val="53D45B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63258C"/>
    <w:multiLevelType w:val="hybridMultilevel"/>
    <w:tmpl w:val="2D884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6"/>
  </w:num>
  <w:num w:numId="5">
    <w:abstractNumId w:val="11"/>
  </w:num>
  <w:num w:numId="6">
    <w:abstractNumId w:val="12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E5"/>
    <w:rsid w:val="00011AF8"/>
    <w:rsid w:val="000249E0"/>
    <w:rsid w:val="000F4CD3"/>
    <w:rsid w:val="00104406"/>
    <w:rsid w:val="001102E8"/>
    <w:rsid w:val="00144759"/>
    <w:rsid w:val="001724A7"/>
    <w:rsid w:val="00231CEC"/>
    <w:rsid w:val="00254F5F"/>
    <w:rsid w:val="00264518"/>
    <w:rsid w:val="002C7B96"/>
    <w:rsid w:val="002D7A0E"/>
    <w:rsid w:val="003066DA"/>
    <w:rsid w:val="003363AF"/>
    <w:rsid w:val="00373A96"/>
    <w:rsid w:val="003C01E5"/>
    <w:rsid w:val="003F095E"/>
    <w:rsid w:val="003F0E05"/>
    <w:rsid w:val="00442D28"/>
    <w:rsid w:val="00455E51"/>
    <w:rsid w:val="004D4EA4"/>
    <w:rsid w:val="004E6A58"/>
    <w:rsid w:val="00523062"/>
    <w:rsid w:val="00524E12"/>
    <w:rsid w:val="0054374B"/>
    <w:rsid w:val="005719AD"/>
    <w:rsid w:val="005B1924"/>
    <w:rsid w:val="005D5011"/>
    <w:rsid w:val="00607098"/>
    <w:rsid w:val="00610E73"/>
    <w:rsid w:val="00614113"/>
    <w:rsid w:val="0066724D"/>
    <w:rsid w:val="00691517"/>
    <w:rsid w:val="006D0863"/>
    <w:rsid w:val="006E5A64"/>
    <w:rsid w:val="007269CC"/>
    <w:rsid w:val="00796C99"/>
    <w:rsid w:val="007C400F"/>
    <w:rsid w:val="007D3D3A"/>
    <w:rsid w:val="00866FE9"/>
    <w:rsid w:val="008E0CF7"/>
    <w:rsid w:val="008F539E"/>
    <w:rsid w:val="00943791"/>
    <w:rsid w:val="00947F7E"/>
    <w:rsid w:val="00950592"/>
    <w:rsid w:val="009B6A66"/>
    <w:rsid w:val="009C2DD5"/>
    <w:rsid w:val="00A12CA2"/>
    <w:rsid w:val="00A531B9"/>
    <w:rsid w:val="00A87958"/>
    <w:rsid w:val="00B00982"/>
    <w:rsid w:val="00B771E9"/>
    <w:rsid w:val="00BA648A"/>
    <w:rsid w:val="00BB654E"/>
    <w:rsid w:val="00BC30D3"/>
    <w:rsid w:val="00CE0643"/>
    <w:rsid w:val="00D72A2F"/>
    <w:rsid w:val="00DB58BD"/>
    <w:rsid w:val="00E1774A"/>
    <w:rsid w:val="00E4709A"/>
    <w:rsid w:val="00F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09A"/>
    <w:pPr>
      <w:ind w:left="720"/>
      <w:contextualSpacing/>
    </w:pPr>
  </w:style>
  <w:style w:type="paragraph" w:styleId="Sinespaciado">
    <w:name w:val="No Spacing"/>
    <w:uiPriority w:val="1"/>
    <w:qFormat/>
    <w:rsid w:val="00E4709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D08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7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09A"/>
    <w:pPr>
      <w:ind w:left="720"/>
      <w:contextualSpacing/>
    </w:pPr>
  </w:style>
  <w:style w:type="paragraph" w:styleId="Sinespaciado">
    <w:name w:val="No Spacing"/>
    <w:uiPriority w:val="1"/>
    <w:qFormat/>
    <w:rsid w:val="00E4709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D08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besameza@yaho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Usuario</cp:lastModifiedBy>
  <cp:revision>2</cp:revision>
  <cp:lastPrinted>2017-04-11T18:43:00Z</cp:lastPrinted>
  <dcterms:created xsi:type="dcterms:W3CDTF">2017-05-15T13:29:00Z</dcterms:created>
  <dcterms:modified xsi:type="dcterms:W3CDTF">2017-05-15T13:29:00Z</dcterms:modified>
</cp:coreProperties>
</file>