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E48" w:rsidRPr="003C466C" w:rsidRDefault="00B51E48" w:rsidP="00B51E48">
      <w:pPr>
        <w:tabs>
          <w:tab w:val="left" w:pos="397"/>
        </w:tabs>
        <w:ind w:right="517"/>
        <w:rPr>
          <w:b/>
          <w:sz w:val="20"/>
          <w:u w:val="single"/>
        </w:rPr>
      </w:pPr>
      <w:bookmarkStart w:id="0" w:name="_GoBack"/>
      <w:bookmarkEnd w:id="0"/>
      <w:r w:rsidRPr="003C466C">
        <w:rPr>
          <w:b/>
          <w:noProof/>
          <w:sz w:val="20"/>
          <w:u w:val="single"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-111125</wp:posOffset>
            </wp:positionV>
            <wp:extent cx="1029970" cy="84455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E48" w:rsidRPr="003C466C" w:rsidRDefault="00B51E48" w:rsidP="00B51E48">
      <w:pPr>
        <w:tabs>
          <w:tab w:val="left" w:pos="397"/>
        </w:tabs>
        <w:ind w:right="517"/>
        <w:rPr>
          <w:b/>
          <w:sz w:val="20"/>
        </w:rPr>
      </w:pPr>
      <w:r w:rsidRPr="003C466C">
        <w:rPr>
          <w:b/>
          <w:sz w:val="20"/>
        </w:rPr>
        <w:t xml:space="preserve">V.    </w:t>
      </w:r>
      <w:r w:rsidRPr="00646751">
        <w:rPr>
          <w:b/>
          <w:sz w:val="20"/>
          <w:u w:val="single"/>
        </w:rPr>
        <w:t>METODOLOGÍA DE EVALUACIÓN</w:t>
      </w:r>
    </w:p>
    <w:p w:rsidR="00B51E48" w:rsidRPr="00FE6FCC" w:rsidRDefault="00B51E48" w:rsidP="00B51E48">
      <w:pPr>
        <w:tabs>
          <w:tab w:val="left" w:pos="397"/>
        </w:tabs>
        <w:ind w:left="426" w:right="517" w:hanging="426"/>
        <w:jc w:val="both"/>
        <w:rPr>
          <w:b/>
          <w:sz w:val="18"/>
          <w:szCs w:val="18"/>
        </w:rPr>
      </w:pPr>
      <w:r w:rsidRPr="003C466C">
        <w:rPr>
          <w:b/>
          <w:sz w:val="20"/>
        </w:rPr>
        <w:tab/>
      </w:r>
      <w:r w:rsidRPr="003C466C">
        <w:rPr>
          <w:sz w:val="20"/>
        </w:rPr>
        <w:t xml:space="preserve">La evaluación es permanente e integral, cuantitativa y cualitativa, con la finalidad de medir el logro de objetivos y competencias. </w:t>
      </w:r>
    </w:p>
    <w:p w:rsidR="004F4458" w:rsidRDefault="00F51EA7" w:rsidP="00B51E48">
      <w:pPr>
        <w:tabs>
          <w:tab w:val="left" w:pos="397"/>
        </w:tabs>
        <w:spacing w:line="360" w:lineRule="auto"/>
        <w:ind w:right="517"/>
        <w:rPr>
          <w:b/>
          <w:sz w:val="20"/>
          <w:u w:val="single"/>
        </w:rPr>
      </w:pPr>
      <w:r>
        <w:rPr>
          <w:b/>
          <w:sz w:val="20"/>
        </w:rPr>
        <w:t>VI</w:t>
      </w:r>
      <w:r w:rsidR="00B51E48" w:rsidRPr="003C466C">
        <w:rPr>
          <w:b/>
          <w:sz w:val="20"/>
        </w:rPr>
        <w:t xml:space="preserve">. </w:t>
      </w:r>
      <w:r w:rsidR="00B51E48" w:rsidRPr="003C466C">
        <w:rPr>
          <w:b/>
          <w:sz w:val="20"/>
          <w:u w:val="single"/>
        </w:rPr>
        <w:t>BIBLIOGRAFÍA BÁSICA Y COMPLEMENTARIA</w:t>
      </w:r>
    </w:p>
    <w:p w:rsidR="004F4458" w:rsidRPr="00457DC1" w:rsidRDefault="00CF7052" w:rsidP="00A244D3">
      <w:pPr>
        <w:tabs>
          <w:tab w:val="left" w:pos="397"/>
        </w:tabs>
        <w:ind w:left="708" w:right="517" w:hanging="282"/>
        <w:rPr>
          <w:sz w:val="20"/>
        </w:rPr>
      </w:pPr>
      <w:proofErr w:type="spellStart"/>
      <w:r>
        <w:rPr>
          <w:sz w:val="20"/>
          <w:lang w:val="en-US"/>
        </w:rPr>
        <w:t>Aaker</w:t>
      </w:r>
      <w:proofErr w:type="spellEnd"/>
      <w:r>
        <w:rPr>
          <w:sz w:val="20"/>
          <w:lang w:val="en-US"/>
        </w:rPr>
        <w:t>, D. y Day, G.</w:t>
      </w:r>
      <w:r w:rsidR="004F4458" w:rsidRPr="00A912B9">
        <w:rPr>
          <w:sz w:val="20"/>
          <w:lang w:val="en-US"/>
        </w:rPr>
        <w:t xml:space="preserve"> S. (1996). </w:t>
      </w:r>
      <w:r w:rsidR="004F4458" w:rsidRPr="00A912B9">
        <w:rPr>
          <w:i/>
          <w:sz w:val="20"/>
        </w:rPr>
        <w:t>Investigación de mercados</w:t>
      </w:r>
      <w:r w:rsidR="004F4458" w:rsidRPr="004F4458">
        <w:rPr>
          <w:sz w:val="20"/>
        </w:rPr>
        <w:t>. M</w:t>
      </w:r>
      <w:r w:rsidR="00A244D3">
        <w:rPr>
          <w:sz w:val="20"/>
        </w:rPr>
        <w:t>éxico D.F., México:</w:t>
      </w:r>
      <w:r w:rsidR="004F4458">
        <w:rPr>
          <w:sz w:val="20"/>
        </w:rPr>
        <w:t xml:space="preserve"> </w:t>
      </w:r>
      <w:proofErr w:type="spellStart"/>
      <w:r w:rsidR="004F4458">
        <w:rPr>
          <w:sz w:val="20"/>
        </w:rPr>
        <w:t>MacGraw</w:t>
      </w:r>
      <w:proofErr w:type="spellEnd"/>
      <w:r w:rsidR="004F4458">
        <w:rPr>
          <w:sz w:val="20"/>
        </w:rPr>
        <w:t>-</w:t>
      </w:r>
      <w:r w:rsidR="00A244D3">
        <w:rPr>
          <w:sz w:val="20"/>
        </w:rPr>
        <w:t>Hill</w:t>
      </w:r>
    </w:p>
    <w:p w:rsidR="004F4458" w:rsidRDefault="00B51E48" w:rsidP="00A244D3">
      <w:pPr>
        <w:ind w:left="709" w:hanging="283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B</w:t>
      </w:r>
      <w:r w:rsidR="00CF7052">
        <w:rPr>
          <w:rFonts w:cs="Arial"/>
          <w:sz w:val="20"/>
        </w:rPr>
        <w:t>abbie</w:t>
      </w:r>
      <w:proofErr w:type="spellEnd"/>
      <w:r w:rsidR="00CF7052">
        <w:rPr>
          <w:rFonts w:cs="Arial"/>
          <w:sz w:val="20"/>
        </w:rPr>
        <w:t>, E.</w:t>
      </w:r>
      <w:r w:rsidR="00613E23">
        <w:rPr>
          <w:rFonts w:cs="Arial"/>
          <w:sz w:val="20"/>
        </w:rPr>
        <w:t xml:space="preserve"> (</w:t>
      </w:r>
      <w:r w:rsidR="00A244D3">
        <w:rPr>
          <w:rFonts w:cs="Arial"/>
          <w:sz w:val="20"/>
        </w:rPr>
        <w:t>2000</w:t>
      </w:r>
      <w:r w:rsidR="00613E23">
        <w:rPr>
          <w:rFonts w:cs="Arial"/>
          <w:sz w:val="20"/>
        </w:rPr>
        <w:t xml:space="preserve">) </w:t>
      </w:r>
      <w:r w:rsidR="00613E23" w:rsidRPr="00A244D3">
        <w:rPr>
          <w:rFonts w:cs="Arial"/>
          <w:i/>
          <w:sz w:val="20"/>
        </w:rPr>
        <w:t xml:space="preserve">Fundamentos de la investigación </w:t>
      </w:r>
      <w:r w:rsidR="00A244D3" w:rsidRPr="00A244D3">
        <w:rPr>
          <w:rFonts w:cs="Arial"/>
          <w:i/>
          <w:sz w:val="20"/>
        </w:rPr>
        <w:t>social</w:t>
      </w:r>
      <w:r w:rsidR="00A244D3">
        <w:rPr>
          <w:rFonts w:cs="Arial"/>
          <w:i/>
          <w:sz w:val="20"/>
        </w:rPr>
        <w:t xml:space="preserve">. </w:t>
      </w:r>
      <w:r w:rsidR="00A244D3">
        <w:rPr>
          <w:rFonts w:cs="Arial"/>
          <w:sz w:val="20"/>
        </w:rPr>
        <w:t>México D.F., México: Thomson</w:t>
      </w:r>
    </w:p>
    <w:p w:rsidR="00857C7E" w:rsidRPr="00857C7E" w:rsidRDefault="00857C7E" w:rsidP="00857C7E">
      <w:pPr>
        <w:ind w:left="709" w:hanging="283"/>
        <w:jc w:val="both"/>
        <w:rPr>
          <w:rFonts w:cs="Arial"/>
          <w:i/>
          <w:sz w:val="20"/>
        </w:rPr>
      </w:pPr>
      <w:r w:rsidRPr="008970F6">
        <w:rPr>
          <w:rFonts w:cs="Arial"/>
          <w:sz w:val="20"/>
        </w:rPr>
        <w:t xml:space="preserve">Bourdieu, P., </w:t>
      </w:r>
      <w:proofErr w:type="spellStart"/>
      <w:r w:rsidRPr="008970F6">
        <w:rPr>
          <w:rFonts w:cs="Arial"/>
          <w:sz w:val="20"/>
        </w:rPr>
        <w:t>Chamboredon</w:t>
      </w:r>
      <w:proofErr w:type="spellEnd"/>
      <w:r w:rsidRPr="008970F6">
        <w:rPr>
          <w:rFonts w:cs="Arial"/>
          <w:sz w:val="20"/>
        </w:rPr>
        <w:t xml:space="preserve">, J.C. y </w:t>
      </w:r>
      <w:proofErr w:type="spellStart"/>
      <w:r w:rsidRPr="008970F6">
        <w:rPr>
          <w:rFonts w:cs="Arial"/>
          <w:sz w:val="20"/>
        </w:rPr>
        <w:t>Passeron</w:t>
      </w:r>
      <w:proofErr w:type="spellEnd"/>
      <w:r w:rsidRPr="008970F6">
        <w:rPr>
          <w:rFonts w:cs="Arial"/>
          <w:sz w:val="20"/>
        </w:rPr>
        <w:t xml:space="preserve">, J.C. (1986). </w:t>
      </w:r>
      <w:r w:rsidRPr="00857C7E">
        <w:rPr>
          <w:rFonts w:cs="Arial"/>
          <w:i/>
          <w:sz w:val="20"/>
        </w:rPr>
        <w:t xml:space="preserve">El oficio del sociólogo. </w:t>
      </w:r>
      <w:r w:rsidRPr="00857C7E">
        <w:rPr>
          <w:rFonts w:cs="Arial"/>
          <w:sz w:val="20"/>
        </w:rPr>
        <w:t>México D.F., M</w:t>
      </w:r>
      <w:r>
        <w:rPr>
          <w:rFonts w:cs="Arial"/>
          <w:sz w:val="20"/>
        </w:rPr>
        <w:t xml:space="preserve">éxico, Siglo </w:t>
      </w:r>
      <w:r w:rsidRPr="00857C7E">
        <w:rPr>
          <w:rFonts w:cs="Arial"/>
          <w:sz w:val="20"/>
        </w:rPr>
        <w:t>veintiuno</w:t>
      </w:r>
    </w:p>
    <w:p w:rsidR="004F4458" w:rsidRDefault="00A912B9" w:rsidP="00B51E48">
      <w:pPr>
        <w:ind w:left="709" w:hanging="283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Caldwell</w:t>
      </w:r>
      <w:proofErr w:type="spellEnd"/>
      <w:r>
        <w:rPr>
          <w:rFonts w:cs="Arial"/>
          <w:sz w:val="20"/>
        </w:rPr>
        <w:t xml:space="preserve"> C.</w:t>
      </w:r>
      <w:r w:rsidR="004F4458">
        <w:rPr>
          <w:rFonts w:cs="Arial"/>
          <w:sz w:val="20"/>
        </w:rPr>
        <w:t xml:space="preserve"> y otros (1973)  </w:t>
      </w:r>
      <w:r w:rsidR="004F4458" w:rsidRPr="00A912B9">
        <w:rPr>
          <w:rFonts w:cs="Arial"/>
          <w:i/>
          <w:sz w:val="20"/>
        </w:rPr>
        <w:t>Manual de encuestas de fecundidad y planificación familiar. Conocimiento, actitudes y práctica</w:t>
      </w:r>
      <w:r w:rsidR="00A244D3">
        <w:rPr>
          <w:rFonts w:cs="Arial"/>
          <w:sz w:val="20"/>
        </w:rPr>
        <w:t>. New York, USA.: P</w:t>
      </w:r>
      <w:r w:rsidR="004F4458">
        <w:rPr>
          <w:rFonts w:cs="Arial"/>
          <w:sz w:val="20"/>
        </w:rPr>
        <w:t xml:space="preserve">opulación </w:t>
      </w:r>
      <w:proofErr w:type="spellStart"/>
      <w:r w:rsidR="004F4458">
        <w:rPr>
          <w:rFonts w:cs="Arial"/>
          <w:sz w:val="20"/>
        </w:rPr>
        <w:t>council</w:t>
      </w:r>
      <w:proofErr w:type="spellEnd"/>
      <w:r w:rsidR="004F4458">
        <w:rPr>
          <w:rFonts w:cs="Arial"/>
          <w:sz w:val="20"/>
        </w:rPr>
        <w:t>.</w:t>
      </w:r>
    </w:p>
    <w:p w:rsidR="004F4458" w:rsidRDefault="00A912B9" w:rsidP="00B51E48">
      <w:pPr>
        <w:ind w:left="709" w:hanging="283"/>
        <w:jc w:val="both"/>
        <w:rPr>
          <w:rFonts w:cs="Arial"/>
          <w:sz w:val="20"/>
        </w:rPr>
      </w:pPr>
      <w:proofErr w:type="spellStart"/>
      <w:r w:rsidRPr="00A912B9">
        <w:rPr>
          <w:rFonts w:cs="Arial"/>
          <w:sz w:val="20"/>
        </w:rPr>
        <w:t>Dillon</w:t>
      </w:r>
      <w:proofErr w:type="spellEnd"/>
      <w:r w:rsidRPr="00A912B9">
        <w:rPr>
          <w:rFonts w:cs="Arial"/>
          <w:sz w:val="20"/>
        </w:rPr>
        <w:t>, W.</w:t>
      </w:r>
      <w:r w:rsidR="00A244D3">
        <w:rPr>
          <w:rFonts w:cs="Arial"/>
          <w:sz w:val="20"/>
        </w:rPr>
        <w:t>,</w:t>
      </w:r>
      <w:r w:rsidRPr="00A912B9">
        <w:rPr>
          <w:rFonts w:cs="Arial"/>
          <w:sz w:val="20"/>
        </w:rPr>
        <w:t xml:space="preserve"> </w:t>
      </w:r>
      <w:proofErr w:type="spellStart"/>
      <w:r w:rsidRPr="00A912B9">
        <w:rPr>
          <w:rFonts w:cs="Arial"/>
          <w:sz w:val="20"/>
        </w:rPr>
        <w:t>Madden</w:t>
      </w:r>
      <w:proofErr w:type="spellEnd"/>
      <w:r w:rsidRPr="00A912B9">
        <w:rPr>
          <w:rFonts w:cs="Arial"/>
          <w:sz w:val="20"/>
        </w:rPr>
        <w:t xml:space="preserve">, T. y </w:t>
      </w:r>
      <w:proofErr w:type="spellStart"/>
      <w:r w:rsidRPr="00A912B9">
        <w:rPr>
          <w:rFonts w:cs="Arial"/>
          <w:sz w:val="20"/>
        </w:rPr>
        <w:t>Firtle</w:t>
      </w:r>
      <w:proofErr w:type="spellEnd"/>
      <w:r w:rsidRPr="00A912B9">
        <w:rPr>
          <w:rFonts w:cs="Arial"/>
          <w:sz w:val="20"/>
        </w:rPr>
        <w:t>, N.</w:t>
      </w:r>
      <w:r w:rsidR="004F4458" w:rsidRPr="00A912B9">
        <w:rPr>
          <w:rFonts w:cs="Arial"/>
          <w:sz w:val="20"/>
        </w:rPr>
        <w:t xml:space="preserve">  (1996). </w:t>
      </w:r>
      <w:r w:rsidR="004F4458" w:rsidRPr="00A912B9">
        <w:rPr>
          <w:rFonts w:cs="Arial"/>
          <w:i/>
          <w:sz w:val="20"/>
        </w:rPr>
        <w:t>La investigación de mercados en un entorno de marketing</w:t>
      </w:r>
      <w:r w:rsidR="004F4458" w:rsidRPr="004F4458">
        <w:rPr>
          <w:rFonts w:cs="Arial"/>
          <w:sz w:val="20"/>
        </w:rPr>
        <w:t xml:space="preserve">. </w:t>
      </w:r>
      <w:r w:rsidR="004F4458">
        <w:rPr>
          <w:rFonts w:cs="Arial"/>
          <w:sz w:val="20"/>
        </w:rPr>
        <w:t xml:space="preserve">(3ra. Edición). España: </w:t>
      </w:r>
      <w:proofErr w:type="spellStart"/>
      <w:r w:rsidR="004F4458">
        <w:rPr>
          <w:rFonts w:cs="Arial"/>
          <w:sz w:val="20"/>
        </w:rPr>
        <w:t>Diorki</w:t>
      </w:r>
      <w:proofErr w:type="spellEnd"/>
      <w:r w:rsidR="004F4458">
        <w:rPr>
          <w:rFonts w:cs="Arial"/>
          <w:sz w:val="20"/>
        </w:rPr>
        <w:t>.</w:t>
      </w:r>
    </w:p>
    <w:p w:rsidR="00F51EA7" w:rsidRDefault="00F51EA7" w:rsidP="00F51EA7">
      <w:pPr>
        <w:ind w:left="709" w:hanging="283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Galtung</w:t>
      </w:r>
      <w:proofErr w:type="spellEnd"/>
      <w:r>
        <w:rPr>
          <w:rFonts w:cs="Arial"/>
          <w:sz w:val="20"/>
        </w:rPr>
        <w:t xml:space="preserve">, J.  (1971) </w:t>
      </w:r>
      <w:r w:rsidRPr="00A912B9">
        <w:rPr>
          <w:rFonts w:cs="Arial"/>
          <w:i/>
          <w:sz w:val="20"/>
        </w:rPr>
        <w:t>Teoría y métodos de la investigación social</w:t>
      </w:r>
      <w:r>
        <w:rPr>
          <w:rFonts w:cs="Arial"/>
          <w:sz w:val="20"/>
        </w:rPr>
        <w:t xml:space="preserve">, tomo I. (3ra. Edición). Buenos Aires, Argentina: </w:t>
      </w:r>
      <w:proofErr w:type="spellStart"/>
      <w:r>
        <w:rPr>
          <w:rFonts w:cs="Arial"/>
          <w:sz w:val="20"/>
        </w:rPr>
        <w:t>Eudeba</w:t>
      </w:r>
      <w:proofErr w:type="spellEnd"/>
      <w:r>
        <w:rPr>
          <w:rFonts w:cs="Arial"/>
          <w:sz w:val="20"/>
        </w:rPr>
        <w:t>.</w:t>
      </w:r>
    </w:p>
    <w:p w:rsidR="0013268C" w:rsidRDefault="00A912B9" w:rsidP="00F51EA7">
      <w:pPr>
        <w:ind w:left="709" w:hanging="283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Hernández </w:t>
      </w:r>
      <w:proofErr w:type="spellStart"/>
      <w:r>
        <w:rPr>
          <w:rFonts w:cs="Arial"/>
          <w:sz w:val="20"/>
        </w:rPr>
        <w:t>Sampieri</w:t>
      </w:r>
      <w:proofErr w:type="spellEnd"/>
      <w:r>
        <w:rPr>
          <w:rFonts w:cs="Arial"/>
          <w:sz w:val="20"/>
        </w:rPr>
        <w:t>, R., Fernández Col</w:t>
      </w:r>
      <w:r w:rsidR="00CF7052">
        <w:rPr>
          <w:rFonts w:cs="Arial"/>
          <w:sz w:val="20"/>
        </w:rPr>
        <w:t>lado, C. y Baptista L.</w:t>
      </w:r>
      <w:r>
        <w:rPr>
          <w:rFonts w:cs="Arial"/>
          <w:sz w:val="20"/>
        </w:rPr>
        <w:t>, P.</w:t>
      </w:r>
      <w:r w:rsidR="00310495">
        <w:rPr>
          <w:rFonts w:cs="Arial"/>
          <w:sz w:val="20"/>
        </w:rPr>
        <w:t xml:space="preserve"> (1991). </w:t>
      </w:r>
      <w:r w:rsidR="00310495" w:rsidRPr="00A912B9">
        <w:rPr>
          <w:rFonts w:cs="Arial"/>
          <w:i/>
          <w:sz w:val="20"/>
        </w:rPr>
        <w:t>Metodología de la investigación.</w:t>
      </w:r>
      <w:r w:rsidR="00310495">
        <w:rPr>
          <w:rFonts w:cs="Arial"/>
          <w:sz w:val="20"/>
        </w:rPr>
        <w:t xml:space="preserve"> (3ra. Edición). México D.F., México.: McGraw.</w:t>
      </w:r>
    </w:p>
    <w:p w:rsidR="00857C7E" w:rsidRPr="00857C7E" w:rsidRDefault="00857C7E" w:rsidP="00310495">
      <w:pPr>
        <w:ind w:left="709" w:hanging="283"/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Hyman</w:t>
      </w:r>
      <w:proofErr w:type="spellEnd"/>
      <w:r>
        <w:rPr>
          <w:rFonts w:cs="Arial"/>
          <w:sz w:val="20"/>
        </w:rPr>
        <w:t xml:space="preserve">, H. (1968) </w:t>
      </w:r>
      <w:r>
        <w:rPr>
          <w:rFonts w:cs="Arial"/>
          <w:i/>
          <w:sz w:val="20"/>
        </w:rPr>
        <w:t xml:space="preserve">Diseño y análisis de las encuestas sociales. </w:t>
      </w:r>
      <w:r>
        <w:rPr>
          <w:rFonts w:cs="Arial"/>
          <w:sz w:val="20"/>
        </w:rPr>
        <w:t xml:space="preserve">Buenos Aires, Argentina: </w:t>
      </w:r>
      <w:proofErr w:type="spellStart"/>
      <w:r>
        <w:rPr>
          <w:rFonts w:cs="Arial"/>
          <w:sz w:val="20"/>
        </w:rPr>
        <w:t>Amorrortu</w:t>
      </w:r>
      <w:proofErr w:type="spellEnd"/>
      <w:r>
        <w:rPr>
          <w:rFonts w:cs="Arial"/>
          <w:sz w:val="20"/>
        </w:rPr>
        <w:t>.</w:t>
      </w:r>
    </w:p>
    <w:p w:rsidR="004F4458" w:rsidRPr="0013268C" w:rsidRDefault="00A244D3" w:rsidP="00310495">
      <w:pPr>
        <w:ind w:left="709" w:hanging="283"/>
        <w:jc w:val="both"/>
        <w:rPr>
          <w:rFonts w:cs="Arial"/>
          <w:sz w:val="20"/>
        </w:rPr>
      </w:pPr>
      <w:proofErr w:type="spellStart"/>
      <w:r w:rsidRPr="00A244D3">
        <w:rPr>
          <w:rFonts w:cs="Arial"/>
          <w:sz w:val="20"/>
          <w:lang w:val="en-US"/>
        </w:rPr>
        <w:t>Kerlinger</w:t>
      </w:r>
      <w:proofErr w:type="spellEnd"/>
      <w:r w:rsidRPr="00A244D3">
        <w:rPr>
          <w:rFonts w:cs="Arial"/>
          <w:sz w:val="20"/>
          <w:lang w:val="en-US"/>
        </w:rPr>
        <w:t xml:space="preserve">, F. </w:t>
      </w:r>
      <w:r w:rsidR="00A912B9" w:rsidRPr="00A244D3">
        <w:rPr>
          <w:rFonts w:cs="Arial"/>
          <w:sz w:val="20"/>
          <w:lang w:val="en-US"/>
        </w:rPr>
        <w:t>y Howard, B.</w:t>
      </w:r>
      <w:r w:rsidR="00F60531" w:rsidRPr="00A244D3">
        <w:rPr>
          <w:rFonts w:cs="Arial"/>
          <w:sz w:val="20"/>
          <w:lang w:val="en-US"/>
        </w:rPr>
        <w:t>L.</w:t>
      </w:r>
      <w:r>
        <w:rPr>
          <w:rFonts w:cs="Arial"/>
          <w:sz w:val="20"/>
          <w:lang w:val="en-US"/>
        </w:rPr>
        <w:t xml:space="preserve"> </w:t>
      </w:r>
      <w:r w:rsidR="0013268C" w:rsidRPr="00A244D3">
        <w:rPr>
          <w:rFonts w:cs="Arial"/>
          <w:sz w:val="20"/>
          <w:lang w:val="en-US"/>
        </w:rPr>
        <w:t xml:space="preserve">(1986). </w:t>
      </w:r>
      <w:r w:rsidR="0013268C" w:rsidRPr="00A912B9">
        <w:rPr>
          <w:rFonts w:cs="Arial"/>
          <w:i/>
          <w:sz w:val="20"/>
        </w:rPr>
        <w:t xml:space="preserve">Investigación del comportamiento. Métodos de investigación en ciencias sociales. </w:t>
      </w:r>
      <w:r w:rsidR="0013268C">
        <w:rPr>
          <w:rFonts w:cs="Arial"/>
          <w:sz w:val="20"/>
        </w:rPr>
        <w:t>(4ta. Edición).México D.F., México: McGraw</w:t>
      </w:r>
    </w:p>
    <w:p w:rsidR="004F4458" w:rsidRDefault="00F60531" w:rsidP="00B51E48">
      <w:pPr>
        <w:ind w:left="709" w:hanging="283"/>
        <w:jc w:val="both"/>
        <w:rPr>
          <w:rFonts w:cs="Arial"/>
          <w:sz w:val="20"/>
        </w:rPr>
      </w:pPr>
      <w:proofErr w:type="spellStart"/>
      <w:r w:rsidRPr="00506321">
        <w:rPr>
          <w:rFonts w:cs="Arial"/>
          <w:sz w:val="20"/>
        </w:rPr>
        <w:t>Kinnear</w:t>
      </w:r>
      <w:proofErr w:type="spellEnd"/>
      <w:r w:rsidRPr="00506321">
        <w:rPr>
          <w:rFonts w:cs="Arial"/>
          <w:sz w:val="20"/>
        </w:rPr>
        <w:t>, T. y Taylor, J</w:t>
      </w:r>
      <w:proofErr w:type="gramStart"/>
      <w:r w:rsidRPr="00506321">
        <w:rPr>
          <w:rFonts w:cs="Arial"/>
          <w:sz w:val="20"/>
        </w:rPr>
        <w:t>,</w:t>
      </w:r>
      <w:r w:rsidR="004F4458" w:rsidRPr="00506321">
        <w:rPr>
          <w:rFonts w:cs="Arial"/>
          <w:sz w:val="20"/>
        </w:rPr>
        <w:t>(</w:t>
      </w:r>
      <w:proofErr w:type="gramEnd"/>
      <w:r w:rsidR="004F4458" w:rsidRPr="00506321">
        <w:rPr>
          <w:rFonts w:cs="Arial"/>
          <w:sz w:val="20"/>
        </w:rPr>
        <w:t xml:space="preserve">1999). </w:t>
      </w:r>
      <w:r w:rsidR="004F4458" w:rsidRPr="00A912B9">
        <w:rPr>
          <w:rFonts w:cs="Arial"/>
          <w:i/>
          <w:sz w:val="20"/>
        </w:rPr>
        <w:t>Investigación de mercados</w:t>
      </w:r>
      <w:r w:rsidR="0013268C" w:rsidRPr="00A912B9">
        <w:rPr>
          <w:rFonts w:cs="Arial"/>
          <w:i/>
          <w:sz w:val="20"/>
        </w:rPr>
        <w:t>. Un enfoque aplicado</w:t>
      </w:r>
      <w:r w:rsidR="0013268C" w:rsidRPr="0013268C">
        <w:rPr>
          <w:rFonts w:cs="Arial"/>
          <w:sz w:val="20"/>
        </w:rPr>
        <w:t xml:space="preserve">. </w:t>
      </w:r>
      <w:r w:rsidR="0013268C">
        <w:rPr>
          <w:rFonts w:cs="Arial"/>
          <w:sz w:val="20"/>
        </w:rPr>
        <w:t>Colombia. McGraw</w:t>
      </w:r>
    </w:p>
    <w:p w:rsidR="0013268C" w:rsidRPr="00A912B9" w:rsidRDefault="00CF7052" w:rsidP="00310495">
      <w:pPr>
        <w:ind w:left="709" w:hanging="283"/>
        <w:jc w:val="both"/>
        <w:rPr>
          <w:rFonts w:cs="Arial"/>
          <w:i/>
          <w:sz w:val="20"/>
        </w:rPr>
      </w:pPr>
      <w:proofErr w:type="spellStart"/>
      <w:r>
        <w:rPr>
          <w:rFonts w:cs="Arial"/>
          <w:sz w:val="20"/>
        </w:rPr>
        <w:t>Salkind</w:t>
      </w:r>
      <w:proofErr w:type="spellEnd"/>
      <w:r>
        <w:rPr>
          <w:rFonts w:cs="Arial"/>
          <w:sz w:val="20"/>
        </w:rPr>
        <w:t xml:space="preserve"> J., N.</w:t>
      </w:r>
      <w:r w:rsidR="00310495">
        <w:rPr>
          <w:rFonts w:cs="Arial"/>
          <w:sz w:val="20"/>
        </w:rPr>
        <w:t xml:space="preserve"> (1999). </w:t>
      </w:r>
      <w:r w:rsidR="00310495" w:rsidRPr="00A912B9">
        <w:rPr>
          <w:rFonts w:cs="Arial"/>
          <w:i/>
          <w:sz w:val="20"/>
        </w:rPr>
        <w:t>Métodos de investigación. (3ra. Edición). México D.F., México: Prentice.</w:t>
      </w:r>
    </w:p>
    <w:p w:rsidR="0013268C" w:rsidRPr="0013268C" w:rsidRDefault="0013268C" w:rsidP="00B51E48">
      <w:pPr>
        <w:ind w:left="709" w:hanging="283"/>
        <w:jc w:val="both"/>
        <w:rPr>
          <w:rFonts w:cs="Arial"/>
          <w:sz w:val="20"/>
        </w:rPr>
      </w:pPr>
      <w:proofErr w:type="spellStart"/>
      <w:r w:rsidRPr="00A912B9">
        <w:rPr>
          <w:rFonts w:cs="Arial"/>
          <w:i/>
          <w:sz w:val="20"/>
        </w:rPr>
        <w:t>Selltiz</w:t>
      </w:r>
      <w:proofErr w:type="spellEnd"/>
      <w:r w:rsidRPr="00A912B9">
        <w:rPr>
          <w:rFonts w:cs="Arial"/>
          <w:i/>
          <w:sz w:val="20"/>
        </w:rPr>
        <w:t xml:space="preserve">, C., </w:t>
      </w:r>
      <w:proofErr w:type="spellStart"/>
      <w:r w:rsidRPr="00A912B9">
        <w:rPr>
          <w:rFonts w:cs="Arial"/>
          <w:i/>
          <w:sz w:val="20"/>
        </w:rPr>
        <w:t>Jahoda</w:t>
      </w:r>
      <w:proofErr w:type="spellEnd"/>
      <w:r w:rsidRPr="00A912B9">
        <w:rPr>
          <w:rFonts w:cs="Arial"/>
          <w:i/>
          <w:sz w:val="20"/>
        </w:rPr>
        <w:t xml:space="preserve">, M., </w:t>
      </w:r>
      <w:proofErr w:type="spellStart"/>
      <w:r w:rsidRPr="00A912B9">
        <w:rPr>
          <w:rFonts w:cs="Arial"/>
          <w:i/>
          <w:sz w:val="20"/>
        </w:rPr>
        <w:t>Deutsch</w:t>
      </w:r>
      <w:proofErr w:type="spellEnd"/>
      <w:r w:rsidRPr="00A912B9">
        <w:rPr>
          <w:rFonts w:cs="Arial"/>
          <w:i/>
          <w:sz w:val="20"/>
        </w:rPr>
        <w:t>, M., Cook</w:t>
      </w:r>
      <w:r w:rsidRPr="00EC6C82">
        <w:rPr>
          <w:rFonts w:cs="Arial"/>
          <w:sz w:val="20"/>
        </w:rPr>
        <w:t xml:space="preserve">, S.W. (1965). </w:t>
      </w:r>
      <w:r w:rsidRPr="00A912B9">
        <w:rPr>
          <w:rFonts w:cs="Arial"/>
          <w:i/>
          <w:sz w:val="20"/>
        </w:rPr>
        <w:t>Método de investigación en las relaciones social</w:t>
      </w:r>
      <w:r w:rsidR="00A912B9">
        <w:rPr>
          <w:rFonts w:cs="Arial"/>
          <w:i/>
          <w:sz w:val="20"/>
        </w:rPr>
        <w:t>e</w:t>
      </w:r>
      <w:r w:rsidRPr="00A912B9">
        <w:rPr>
          <w:rFonts w:cs="Arial"/>
          <w:i/>
          <w:sz w:val="20"/>
        </w:rPr>
        <w:t>s</w:t>
      </w:r>
      <w:r w:rsidRPr="0013268C">
        <w:rPr>
          <w:rFonts w:cs="Arial"/>
          <w:sz w:val="20"/>
        </w:rPr>
        <w:t xml:space="preserve">. </w:t>
      </w:r>
      <w:r>
        <w:rPr>
          <w:rFonts w:cs="Arial"/>
          <w:sz w:val="20"/>
        </w:rPr>
        <w:t xml:space="preserve">Madrid, España: </w:t>
      </w:r>
      <w:proofErr w:type="spellStart"/>
      <w:r>
        <w:rPr>
          <w:rFonts w:cs="Arial"/>
          <w:sz w:val="20"/>
        </w:rPr>
        <w:t>Rialp</w:t>
      </w:r>
      <w:proofErr w:type="spellEnd"/>
    </w:p>
    <w:p w:rsidR="0013268C" w:rsidRDefault="0013268C" w:rsidP="00B51E48">
      <w:pPr>
        <w:ind w:left="709" w:hanging="283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Sierra Bravo, R. (1985). </w:t>
      </w:r>
      <w:r w:rsidRPr="00A912B9">
        <w:rPr>
          <w:rFonts w:cs="Arial"/>
          <w:i/>
          <w:sz w:val="20"/>
        </w:rPr>
        <w:t>Técnicas de Investigación Social. Teoría y ejercicios</w:t>
      </w:r>
      <w:r>
        <w:rPr>
          <w:rFonts w:cs="Arial"/>
          <w:sz w:val="20"/>
        </w:rPr>
        <w:t>.</w:t>
      </w:r>
      <w:r w:rsidR="00CF7052">
        <w:rPr>
          <w:rFonts w:cs="Arial"/>
          <w:sz w:val="20"/>
        </w:rPr>
        <w:t xml:space="preserve"> </w:t>
      </w:r>
      <w:r>
        <w:rPr>
          <w:rFonts w:cs="Arial"/>
          <w:sz w:val="20"/>
        </w:rPr>
        <w:t>(4ta. Edición). Madrid, España: Paraninfo.</w:t>
      </w:r>
    </w:p>
    <w:p w:rsidR="00310495" w:rsidRPr="0013268C" w:rsidRDefault="00CF7052" w:rsidP="00B51E48">
      <w:pPr>
        <w:ind w:left="709" w:hanging="283"/>
        <w:jc w:val="both"/>
        <w:rPr>
          <w:rFonts w:cs="Arial"/>
          <w:sz w:val="20"/>
        </w:rPr>
      </w:pPr>
      <w:r>
        <w:rPr>
          <w:rFonts w:cs="Arial"/>
          <w:sz w:val="20"/>
        </w:rPr>
        <w:t>Young, P.</w:t>
      </w:r>
      <w:r w:rsidR="00310495">
        <w:rPr>
          <w:rFonts w:cs="Arial"/>
          <w:sz w:val="20"/>
        </w:rPr>
        <w:t xml:space="preserve"> V. (1960). </w:t>
      </w:r>
      <w:r w:rsidR="00310495" w:rsidRPr="00A912B9">
        <w:rPr>
          <w:rFonts w:cs="Arial"/>
          <w:i/>
          <w:sz w:val="20"/>
        </w:rPr>
        <w:t>Métodos científicos de investigación social</w:t>
      </w:r>
      <w:r w:rsidR="00310495">
        <w:rPr>
          <w:rFonts w:cs="Arial"/>
          <w:sz w:val="20"/>
        </w:rPr>
        <w:t>. (2da. Edición). México D.F., México: UNAM</w:t>
      </w:r>
    </w:p>
    <w:p w:rsidR="00B51E48" w:rsidRPr="004F4458" w:rsidRDefault="004F4458" w:rsidP="00457DC1">
      <w:pPr>
        <w:jc w:val="both"/>
        <w:rPr>
          <w:rFonts w:cs="Arial"/>
          <w:bCs/>
          <w:sz w:val="20"/>
        </w:rPr>
      </w:pPr>
      <w:r>
        <w:rPr>
          <w:rFonts w:cs="Arial"/>
          <w:bCs/>
          <w:sz w:val="20"/>
        </w:rPr>
        <w:tab/>
      </w:r>
    </w:p>
    <w:p w:rsidR="00B51E48" w:rsidRPr="003C466C" w:rsidRDefault="00DF7A9C" w:rsidP="00B51E48">
      <w:pPr>
        <w:tabs>
          <w:tab w:val="left" w:pos="397"/>
        </w:tabs>
        <w:spacing w:line="360" w:lineRule="auto"/>
        <w:ind w:right="517"/>
        <w:rPr>
          <w:bCs/>
          <w:sz w:val="18"/>
        </w:rPr>
      </w:pPr>
      <w:r>
        <w:rPr>
          <w:noProof/>
          <w:sz w:val="18"/>
          <w:lang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128905</wp:posOffset>
                </wp:positionV>
                <wp:extent cx="976630" cy="1420495"/>
                <wp:effectExtent l="19050" t="19050" r="33020" b="46355"/>
                <wp:wrapSquare wrapText="bothSides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630" cy="1420495"/>
                          <a:chOff x="1423" y="9447"/>
                          <a:chExt cx="1538" cy="149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23" y="9648"/>
                            <a:ext cx="1538" cy="1294"/>
                            <a:chOff x="1" y="0"/>
                            <a:chExt cx="19998" cy="20000"/>
                          </a:xfrm>
                        </wpg:grpSpPr>
                        <wps:wsp>
                          <wps:cNvPr id="3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90" y="0"/>
                              <a:ext cx="11689" cy="134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1E48" w:rsidRDefault="00B51E48" w:rsidP="00B51E48">
                                <w:r w:rsidRPr="00E52FEB">
                                  <w:rPr>
                                    <w:sz w:val="20"/>
                                  </w:rPr>
                                  <w:object w:dxaOrig="4559" w:dyaOrig="4874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45pt;height:65.25pt" o:ole="" fillcolor="window">
                                      <v:imagedata r:id="rId7" o:title=""/>
                                    </v:shape>
                                    <o:OLEObject Type="Embed" ProgID="PBrush" ShapeID="_x0000_i1025" DrawAspect="Content" ObjectID="_1584187515" r:id="rId8"/>
                                  </w:objec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15186"/>
                              <a:ext cx="19998" cy="48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51E48" w:rsidRDefault="00B51E48" w:rsidP="00B51E48">
                                <w:pPr>
                                  <w:jc w:val="center"/>
                                  <w:rPr>
                                    <w:rFonts w:ascii="Haettenschweiler" w:hAnsi="Haettenschweiler"/>
                                    <w:bCs/>
                                    <w:iCs/>
                                    <w:sz w:val="18"/>
                                  </w:rPr>
                                </w:pPr>
                                <w:r>
                                  <w:rPr>
                                    <w:rFonts w:ascii="Haettenschweiler" w:hAnsi="Haettenschweiler"/>
                                    <w:bCs/>
                                    <w:iCs/>
                                    <w:sz w:val="18"/>
                                  </w:rPr>
                                  <w:t>JOSE FAUSTINO SANCHEZ CARRION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669" y="9447"/>
                            <a:ext cx="965" cy="1142"/>
                          </a:xfrm>
                          <a:prstGeom prst="ellips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28.6pt;margin-top:10.15pt;width:76.9pt;height:111.85pt;z-index:251659264" coordorigin="1423,9447" coordsize="1538,1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">
                <v:group id="Group 3" o:spid="_x0000_s1027" style="position:absolute;left:1423;top:9648;width:1538;height:1294" coordorigin="1" coordsize="19998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style="position:absolute;left:3590;width:11689;height:13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E5sIA&#10;AADaAAAADwAAAGRycy9kb3ducmV2LnhtbESP0YrCMBRE3xf8h3AFXxZNXUWlGkUEoagvVj/g2lzb&#10;YnNTmqytf2+EhX0cZuYMs9p0phJPalxpWcF4FIEgzqwuOVdwveyHCxDOI2usLJOCFznYrHtfK4y1&#10;bflMz9TnIkDYxaig8L6OpXRZQQbdyNbEwbvbxqAPssmlbrANcFPJnyiaSYMlh4UCa9oVlD3SX6Pg&#10;frikt/Z7d7gek/0813KayFOi1KDfbZcgPHX+P/zXTrSCCXyuhBsg1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CkTmwgAAANoAAAAPAAAAAAAAAAAAAAAAAJgCAABkcnMvZG93&#10;bnJldi54bWxQSwUGAAAAAAQABAD1AAAAhwMAAAAA&#10;" filled="f" stroked="f" strokeweight="0">
                    <v:textbox style="mso-fit-shape-to-text:t" inset="0,0,0,0">
                      <w:txbxContent>
                        <w:p w:rsidR="00B51E48" w:rsidRDefault="00B51E48" w:rsidP="00B51E48">
                          <w:r w:rsidRPr="00E52FEB">
                            <w:rPr>
                              <w:sz w:val="20"/>
                            </w:rPr>
                            <w:object w:dxaOrig="4559" w:dyaOrig="4874">
                              <v:shape id="_x0000_i1025" type="#_x0000_t75" style="width:45pt;height:65.25pt" o:ole="" fillcolor="window">
                                <v:imagedata r:id="rId7" o:title=""/>
                              </v:shape>
                              <o:OLEObject Type="Embed" ProgID="PBrush" ShapeID="_x0000_i1025" DrawAspect="Content" ObjectID="_1584187515" r:id="rId9"/>
                            </w:object>
                          </w:r>
                        </w:p>
                      </w:txbxContent>
                    </v:textbox>
                  </v:rect>
                  <v:rect id="Rectangle 5" o:spid="_x0000_s1029" style="position:absolute;left:1;top:15186;width:1999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FoRsQA&#10;AADaAAAADwAAAGRycy9kb3ducmV2LnhtbESPQWvCQBSE74X+h+UJvdVdJW01ukqRSr1WBfX2yD6T&#10;YPZtzK4x7a93BaHHYWa+YabzzlaipcaXjjUM+goEceZMybmG7Wb5OgLhA7LByjFp+CUP89nz0xRT&#10;4678Q+065CJC2KeooQihTqX0WUEWfd/VxNE7usZiiLLJpWnwGuG2kkOl3qXFkuNCgTUtCspO64vV&#10;8HYYL8/Jea++k9XHplWXr3b3t9X6pdd9TkAE6sJ/+NFeGQ0J3K/EG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haEbEAAAA2gAAAA8AAAAAAAAAAAAAAAAAmAIAAGRycy9k&#10;b3ducmV2LnhtbFBLBQYAAAAABAAEAPUAAACJAwAAAAA=&#10;" strokeweight="4.5pt">
                    <v:textbox inset="0,0,0,0">
                      <w:txbxContent>
                        <w:p w:rsidR="00B51E48" w:rsidRDefault="00B51E48" w:rsidP="00B51E48">
                          <w:pPr>
                            <w:jc w:val="center"/>
                            <w:rPr>
                              <w:rFonts w:ascii="Haettenschweiler" w:hAnsi="Haettenschweiler"/>
                              <w:bCs/>
                              <w:iCs/>
                              <w:sz w:val="18"/>
                            </w:rPr>
                          </w:pPr>
                          <w:r>
                            <w:rPr>
                              <w:rFonts w:ascii="Haettenschweiler" w:hAnsi="Haettenschweiler"/>
                              <w:bCs/>
                              <w:iCs/>
                              <w:sz w:val="18"/>
                            </w:rPr>
                            <w:t>JOSE FAUSTINO SANCHEZ CARRION</w:t>
                          </w:r>
                        </w:p>
                      </w:txbxContent>
                    </v:textbox>
                  </v:rect>
                </v:group>
                <v:oval id="Oval 6" o:spid="_x0000_s1030" style="position:absolute;left:1669;top:9447;width:965;height:11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k1sUA&#10;AADaAAAADwAAAGRycy9kb3ducmV2LnhtbESPQWsCMRSE7wX/Q3hCbzVbqW1ZjSKCpYeKaLc9v26e&#10;ydbNy7pJ1/Xfm0Khx2FmvmFmi97VoqM2VJ4V3I8yEMSl1xUbBcX7+u4ZRIjIGmvPpOBCARbzwc0M&#10;c+3PvKNuH41IEA45KrAxNrmUobTkMIx8Q5y8g28dxiRbI3WL5wR3tRxn2aN0WHFasNjQylJ53P84&#10;BV+X4uVt242/7enBfJj152b3VGilbof9cgoiUh//w3/tV61gAr9X0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KTWxQAAANoAAAAPAAAAAAAAAAAAAAAAAJgCAABkcnMv&#10;ZG93bnJldi54bWxQSwUGAAAAAAQABAD1AAAAigMAAAAA&#10;" filled="f" strokeweight="4.5pt"/>
                <w10:wrap type="square"/>
              </v:group>
            </w:pict>
          </mc:Fallback>
        </mc:AlternateContent>
      </w:r>
    </w:p>
    <w:p w:rsidR="00B51E48" w:rsidRPr="003C466C" w:rsidRDefault="00B51E48" w:rsidP="00B51E48">
      <w:pPr>
        <w:tabs>
          <w:tab w:val="left" w:pos="397"/>
        </w:tabs>
        <w:spacing w:line="360" w:lineRule="auto"/>
        <w:ind w:right="517"/>
        <w:rPr>
          <w:bCs/>
          <w:sz w:val="18"/>
        </w:rPr>
      </w:pPr>
    </w:p>
    <w:p w:rsidR="00B51E48" w:rsidRPr="003C466C" w:rsidRDefault="00B51E48" w:rsidP="00B51E48">
      <w:pPr>
        <w:tabs>
          <w:tab w:val="left" w:pos="397"/>
        </w:tabs>
        <w:spacing w:line="360" w:lineRule="auto"/>
        <w:ind w:right="517"/>
        <w:rPr>
          <w:bCs/>
          <w:sz w:val="18"/>
        </w:rPr>
      </w:pPr>
    </w:p>
    <w:p w:rsidR="00B51E48" w:rsidRPr="003C466C" w:rsidRDefault="00B51E48" w:rsidP="00B51E48">
      <w:pPr>
        <w:tabs>
          <w:tab w:val="left" w:pos="397"/>
        </w:tabs>
        <w:spacing w:line="360" w:lineRule="auto"/>
        <w:ind w:right="517"/>
        <w:rPr>
          <w:bCs/>
          <w:sz w:val="18"/>
        </w:rPr>
      </w:pPr>
    </w:p>
    <w:p w:rsidR="00B51E48" w:rsidRPr="0013268C" w:rsidRDefault="00B51E48" w:rsidP="00B51E48">
      <w:pPr>
        <w:tabs>
          <w:tab w:val="left" w:pos="397"/>
        </w:tabs>
        <w:spacing w:line="360" w:lineRule="auto"/>
        <w:ind w:right="517"/>
        <w:rPr>
          <w:bCs/>
          <w:sz w:val="18"/>
        </w:rPr>
      </w:pPr>
      <w:r w:rsidRPr="0013268C">
        <w:rPr>
          <w:bCs/>
          <w:sz w:val="18"/>
        </w:rPr>
        <w:t>………………………………………………………………</w:t>
      </w:r>
      <w:r w:rsidR="007C1D41" w:rsidRPr="0013268C">
        <w:rPr>
          <w:bCs/>
          <w:sz w:val="18"/>
        </w:rPr>
        <w:t>….</w:t>
      </w:r>
    </w:p>
    <w:p w:rsidR="007C1D41" w:rsidRPr="0013268C" w:rsidRDefault="007C1D41" w:rsidP="007C1D41">
      <w:pPr>
        <w:tabs>
          <w:tab w:val="left" w:pos="397"/>
        </w:tabs>
        <w:spacing w:line="360" w:lineRule="auto"/>
        <w:ind w:right="517"/>
        <w:rPr>
          <w:bCs/>
          <w:sz w:val="18"/>
        </w:rPr>
      </w:pPr>
      <w:r w:rsidRPr="0013268C">
        <w:rPr>
          <w:bCs/>
          <w:sz w:val="18"/>
        </w:rPr>
        <w:tab/>
      </w:r>
      <w:r w:rsidRPr="0013268C">
        <w:rPr>
          <w:bCs/>
          <w:sz w:val="18"/>
        </w:rPr>
        <w:tab/>
        <w:t>Lic. Jorge</w:t>
      </w:r>
      <w:r w:rsidR="00B40B65" w:rsidRPr="0013268C">
        <w:rPr>
          <w:bCs/>
          <w:sz w:val="18"/>
        </w:rPr>
        <w:t xml:space="preserve"> Samuel</w:t>
      </w:r>
      <w:r w:rsidRPr="0013268C">
        <w:rPr>
          <w:bCs/>
          <w:sz w:val="18"/>
        </w:rPr>
        <w:t xml:space="preserve"> Canales Fuster</w:t>
      </w:r>
    </w:p>
    <w:p w:rsidR="00B51E48" w:rsidRPr="0013268C" w:rsidRDefault="007C1D41" w:rsidP="007C1D41">
      <w:pPr>
        <w:tabs>
          <w:tab w:val="left" w:pos="397"/>
        </w:tabs>
        <w:spacing w:line="360" w:lineRule="auto"/>
        <w:ind w:right="517"/>
        <w:rPr>
          <w:bCs/>
          <w:sz w:val="18"/>
        </w:rPr>
      </w:pPr>
      <w:r w:rsidRPr="0013268C">
        <w:rPr>
          <w:bCs/>
          <w:sz w:val="18"/>
        </w:rPr>
        <w:tab/>
      </w:r>
      <w:r w:rsidRPr="0013268C">
        <w:rPr>
          <w:bCs/>
          <w:sz w:val="18"/>
        </w:rPr>
        <w:tab/>
        <w:t xml:space="preserve"> </w:t>
      </w:r>
      <w:r w:rsidR="00B40B65" w:rsidRPr="0013268C">
        <w:rPr>
          <w:bCs/>
          <w:sz w:val="18"/>
        </w:rPr>
        <w:t xml:space="preserve">     </w:t>
      </w:r>
      <w:r w:rsidRPr="0013268C">
        <w:rPr>
          <w:bCs/>
          <w:sz w:val="18"/>
        </w:rPr>
        <w:t xml:space="preserve">    DNS 199        </w:t>
      </w:r>
    </w:p>
    <w:p w:rsidR="00B51E48" w:rsidRPr="0013268C" w:rsidRDefault="00B51E48" w:rsidP="00B51E48">
      <w:pPr>
        <w:tabs>
          <w:tab w:val="left" w:pos="397"/>
        </w:tabs>
        <w:spacing w:line="360" w:lineRule="auto"/>
        <w:ind w:right="517"/>
        <w:rPr>
          <w:bCs/>
          <w:sz w:val="18"/>
        </w:rPr>
      </w:pPr>
    </w:p>
    <w:p w:rsidR="00B51E48" w:rsidRPr="0013268C" w:rsidRDefault="00B51E48" w:rsidP="00B51E48">
      <w:pPr>
        <w:tabs>
          <w:tab w:val="left" w:pos="397"/>
        </w:tabs>
        <w:spacing w:line="360" w:lineRule="auto"/>
        <w:ind w:right="517"/>
        <w:rPr>
          <w:bCs/>
          <w:sz w:val="18"/>
        </w:rPr>
      </w:pPr>
    </w:p>
    <w:p w:rsidR="00B51E48" w:rsidRDefault="00B51E48" w:rsidP="00B51E48">
      <w:pPr>
        <w:rPr>
          <w:b/>
          <w:sz w:val="18"/>
        </w:rPr>
      </w:pPr>
    </w:p>
    <w:p w:rsidR="00CF7052" w:rsidRDefault="00CF7052" w:rsidP="00B51E48">
      <w:pPr>
        <w:rPr>
          <w:b/>
          <w:sz w:val="18"/>
        </w:rPr>
      </w:pPr>
    </w:p>
    <w:p w:rsidR="00F42F2E" w:rsidRDefault="00F42F2E" w:rsidP="00B51E48">
      <w:pPr>
        <w:rPr>
          <w:b/>
          <w:sz w:val="18"/>
        </w:rPr>
      </w:pPr>
    </w:p>
    <w:p w:rsidR="00457DC1" w:rsidRPr="0013268C" w:rsidRDefault="00457DC1" w:rsidP="00B51E48"/>
    <w:p w:rsidR="00B51E48" w:rsidRPr="003C466C" w:rsidRDefault="00B51E48" w:rsidP="00B51E48">
      <w:pPr>
        <w:pStyle w:val="Ttulo3"/>
        <w:tabs>
          <w:tab w:val="clear" w:pos="397"/>
          <w:tab w:val="left" w:pos="-142"/>
          <w:tab w:val="num" w:pos="993"/>
        </w:tabs>
        <w:spacing w:before="40"/>
        <w:jc w:val="left"/>
        <w:rPr>
          <w:rFonts w:ascii="Carmine Tango" w:hAnsi="Carmine Tango"/>
          <w:sz w:val="20"/>
          <w:lang w:val="es-PE"/>
        </w:rPr>
      </w:pPr>
      <w:r w:rsidRPr="003C466C">
        <w:rPr>
          <w:rFonts w:ascii="Carmine Tango" w:hAnsi="Carmine Tango"/>
          <w:sz w:val="20"/>
          <w:lang w:val="es-PE"/>
        </w:rPr>
        <w:t>UNIVERSIDAD NACIONAL JOSÉ FAUSTINO SÁNCHEZ CARRIÓN</w:t>
      </w:r>
    </w:p>
    <w:p w:rsidR="00B51E48" w:rsidRPr="003C466C" w:rsidRDefault="00B51E48" w:rsidP="00B51E48">
      <w:pPr>
        <w:tabs>
          <w:tab w:val="num" w:pos="993"/>
        </w:tabs>
        <w:spacing w:before="40"/>
        <w:rPr>
          <w:b/>
          <w:sz w:val="18"/>
        </w:rPr>
      </w:pPr>
      <w:r w:rsidRPr="003C466C">
        <w:rPr>
          <w:b/>
          <w:sz w:val="20"/>
        </w:rPr>
        <w:t xml:space="preserve">                           FACULTAD DE  CIENCIAS SOCIALES</w:t>
      </w:r>
    </w:p>
    <w:p w:rsidR="00B51E48" w:rsidRPr="003C466C" w:rsidRDefault="00B51E48" w:rsidP="00B51E48">
      <w:pPr>
        <w:pStyle w:val="Puesto"/>
        <w:ind w:left="426" w:hanging="426"/>
        <w:rPr>
          <w:rFonts w:ascii="Arial Narrow" w:hAnsi="Arial Narrow"/>
          <w:b w:val="0"/>
          <w:bCs/>
          <w:i/>
          <w:iCs/>
          <w:szCs w:val="24"/>
          <w:u w:val="none"/>
          <w:lang w:val="es-PE"/>
        </w:rPr>
      </w:pPr>
      <w:r w:rsidRPr="003C466C">
        <w:rPr>
          <w:rFonts w:ascii="Arial Narrow" w:hAnsi="Arial Narrow"/>
          <w:b w:val="0"/>
          <w:bCs/>
          <w:i/>
          <w:iCs/>
          <w:szCs w:val="24"/>
          <w:u w:val="none"/>
          <w:lang w:val="es-PE"/>
        </w:rPr>
        <w:t>Escuela  Profesional de Sociología</w:t>
      </w:r>
    </w:p>
    <w:p w:rsidR="00B51E48" w:rsidRPr="003C466C" w:rsidRDefault="00B51E48" w:rsidP="00B51E48">
      <w:pPr>
        <w:pStyle w:val="Puesto"/>
        <w:rPr>
          <w:rFonts w:ascii="Arial Narrow" w:hAnsi="Arial Narrow"/>
          <w:sz w:val="22"/>
          <w:szCs w:val="22"/>
          <w:lang w:val="es-PE"/>
        </w:rPr>
      </w:pPr>
    </w:p>
    <w:p w:rsidR="00B51E48" w:rsidRPr="00EE1CA3" w:rsidRDefault="00B51E48" w:rsidP="00B51E48">
      <w:pPr>
        <w:pStyle w:val="Subttulo"/>
        <w:rPr>
          <w:rFonts w:ascii="Arial Narrow" w:hAnsi="Arial Narrow"/>
          <w:sz w:val="22"/>
          <w:szCs w:val="22"/>
          <w:lang w:val="es-PE"/>
        </w:rPr>
      </w:pPr>
      <w:r w:rsidRPr="003C466C">
        <w:rPr>
          <w:rFonts w:ascii="Arial Narrow" w:hAnsi="Arial Narrow"/>
          <w:sz w:val="22"/>
          <w:szCs w:val="22"/>
          <w:lang w:val="es-PE"/>
        </w:rPr>
        <w:t>ASIGNATURA:</w:t>
      </w:r>
      <w:r w:rsidR="00A912B9">
        <w:rPr>
          <w:rFonts w:ascii="Arial Narrow" w:hAnsi="Arial Narrow"/>
          <w:sz w:val="22"/>
          <w:szCs w:val="22"/>
          <w:lang w:val="es-PE"/>
        </w:rPr>
        <w:t xml:space="preserve"> ANÁLISIS DE ENCUESTA Y DE ME</w:t>
      </w:r>
      <w:r w:rsidR="00B40B65">
        <w:rPr>
          <w:rFonts w:ascii="Arial Narrow" w:hAnsi="Arial Narrow"/>
          <w:sz w:val="22"/>
          <w:szCs w:val="22"/>
          <w:lang w:val="es-PE"/>
        </w:rPr>
        <w:t>RCADO</w:t>
      </w:r>
    </w:p>
    <w:p w:rsidR="00CF7052" w:rsidRPr="00863B2B" w:rsidRDefault="00B51E48" w:rsidP="00863B2B">
      <w:pPr>
        <w:pStyle w:val="Ttulo1"/>
        <w:rPr>
          <w:sz w:val="22"/>
          <w:szCs w:val="22"/>
          <w:lang w:val="es-PE"/>
        </w:rPr>
      </w:pPr>
      <w:r w:rsidRPr="003C466C">
        <w:rPr>
          <w:sz w:val="22"/>
          <w:szCs w:val="22"/>
          <w:u w:val="none"/>
          <w:lang w:val="es-PE"/>
        </w:rPr>
        <w:t xml:space="preserve">I. </w:t>
      </w:r>
      <w:r w:rsidRPr="00646751">
        <w:rPr>
          <w:sz w:val="22"/>
          <w:szCs w:val="22"/>
          <w:lang w:val="es-PE"/>
        </w:rPr>
        <w:t>DATOS GENERALES</w:t>
      </w:r>
      <w:r w:rsidR="00863B2B">
        <w:rPr>
          <w:sz w:val="22"/>
          <w:szCs w:val="22"/>
          <w:lang w:val="es-PE"/>
        </w:rPr>
        <w:t>:</w:t>
      </w:r>
    </w:p>
    <w:p w:rsidR="00B51E48" w:rsidRPr="00CF7052" w:rsidRDefault="00CF7052" w:rsidP="00CF7052">
      <w:pPr>
        <w:pStyle w:val="Ttulo1"/>
        <w:tabs>
          <w:tab w:val="clear" w:pos="397"/>
        </w:tabs>
        <w:rPr>
          <w:b w:val="0"/>
          <w:sz w:val="22"/>
          <w:szCs w:val="22"/>
          <w:u w:val="none"/>
          <w:lang w:val="es-PE"/>
        </w:rPr>
      </w:pPr>
      <w:r>
        <w:rPr>
          <w:b w:val="0"/>
          <w:szCs w:val="24"/>
          <w:u w:val="none"/>
        </w:rPr>
        <w:t xml:space="preserve">       </w:t>
      </w:r>
      <w:r w:rsidR="00B51E48" w:rsidRPr="00CF7052">
        <w:rPr>
          <w:b w:val="0"/>
          <w:szCs w:val="24"/>
          <w:u w:val="none"/>
        </w:rPr>
        <w:t>1.1.  Código de la Asignatura</w:t>
      </w:r>
      <w:r w:rsidR="00B51E48" w:rsidRPr="00CF7052">
        <w:rPr>
          <w:b w:val="0"/>
          <w:szCs w:val="24"/>
          <w:u w:val="none"/>
        </w:rPr>
        <w:tab/>
      </w:r>
      <w:r w:rsidR="00BF086D" w:rsidRPr="00CF7052">
        <w:rPr>
          <w:b w:val="0"/>
          <w:szCs w:val="24"/>
          <w:u w:val="none"/>
        </w:rPr>
        <w:tab/>
      </w:r>
      <w:r w:rsidR="00B51E48" w:rsidRPr="00CF7052">
        <w:rPr>
          <w:b w:val="0"/>
          <w:szCs w:val="24"/>
          <w:u w:val="none"/>
        </w:rPr>
        <w:t xml:space="preserve">: </w:t>
      </w:r>
      <w:r w:rsidR="007929C9" w:rsidRPr="00CF7052">
        <w:rPr>
          <w:b w:val="0"/>
          <w:szCs w:val="24"/>
          <w:u w:val="none"/>
        </w:rPr>
        <w:t>8803</w:t>
      </w:r>
    </w:p>
    <w:p w:rsidR="00B51E48" w:rsidRPr="003C466C" w:rsidRDefault="00B51E48" w:rsidP="00B51E48">
      <w:pPr>
        <w:tabs>
          <w:tab w:val="left" w:pos="397"/>
        </w:tabs>
        <w:rPr>
          <w:szCs w:val="24"/>
        </w:rPr>
      </w:pPr>
      <w:r w:rsidRPr="003C466C">
        <w:rPr>
          <w:sz w:val="20"/>
        </w:rPr>
        <w:tab/>
      </w:r>
      <w:r w:rsidRPr="003C466C">
        <w:rPr>
          <w:szCs w:val="24"/>
        </w:rPr>
        <w:t>1.2.</w:t>
      </w:r>
      <w:r w:rsidR="007929C9">
        <w:rPr>
          <w:szCs w:val="24"/>
        </w:rPr>
        <w:t xml:space="preserve">  Escuela </w:t>
      </w:r>
      <w:r w:rsidRPr="003C466C">
        <w:rPr>
          <w:szCs w:val="24"/>
        </w:rPr>
        <w:t xml:space="preserve"> Profesiona</w:t>
      </w:r>
      <w:r w:rsidR="00BF086D">
        <w:rPr>
          <w:szCs w:val="24"/>
        </w:rPr>
        <w:t>l</w:t>
      </w:r>
      <w:r w:rsidR="007929C9">
        <w:rPr>
          <w:szCs w:val="24"/>
        </w:rPr>
        <w:tab/>
      </w:r>
      <w:r w:rsidR="007929C9">
        <w:rPr>
          <w:szCs w:val="24"/>
        </w:rPr>
        <w:tab/>
      </w:r>
      <w:r w:rsidR="00BF086D">
        <w:rPr>
          <w:szCs w:val="24"/>
        </w:rPr>
        <w:tab/>
      </w:r>
      <w:r w:rsidRPr="003C466C">
        <w:rPr>
          <w:szCs w:val="24"/>
        </w:rPr>
        <w:t>: Sociología</w:t>
      </w:r>
    </w:p>
    <w:p w:rsidR="00B51E48" w:rsidRPr="003C466C" w:rsidRDefault="00B51E48" w:rsidP="00B51E48">
      <w:pPr>
        <w:tabs>
          <w:tab w:val="left" w:pos="397"/>
        </w:tabs>
        <w:rPr>
          <w:szCs w:val="24"/>
        </w:rPr>
      </w:pPr>
      <w:r w:rsidRPr="003C466C">
        <w:rPr>
          <w:szCs w:val="24"/>
        </w:rPr>
        <w:tab/>
        <w:t>1.3.  Departamento Académico</w:t>
      </w:r>
      <w:r w:rsidR="00BF086D">
        <w:rPr>
          <w:szCs w:val="24"/>
        </w:rPr>
        <w:tab/>
      </w:r>
      <w:r w:rsidRPr="003C466C">
        <w:rPr>
          <w:szCs w:val="24"/>
        </w:rPr>
        <w:tab/>
        <w:t>: Ciencias Sociales</w:t>
      </w:r>
      <w:r w:rsidR="00BF086D">
        <w:rPr>
          <w:szCs w:val="24"/>
        </w:rPr>
        <w:t xml:space="preserve"> y Comunicación</w:t>
      </w:r>
    </w:p>
    <w:p w:rsidR="00B51E48" w:rsidRPr="003C466C" w:rsidRDefault="00B51E48" w:rsidP="00B51E48">
      <w:pPr>
        <w:tabs>
          <w:tab w:val="left" w:pos="397"/>
        </w:tabs>
        <w:rPr>
          <w:szCs w:val="24"/>
        </w:rPr>
      </w:pPr>
      <w:r w:rsidRPr="003C466C">
        <w:rPr>
          <w:szCs w:val="24"/>
        </w:rPr>
        <w:tab/>
        <w:t>1.4.  Ciclo</w:t>
      </w:r>
      <w:r w:rsidRPr="003C466C">
        <w:rPr>
          <w:szCs w:val="24"/>
        </w:rPr>
        <w:tab/>
      </w:r>
      <w:r w:rsidRPr="003C466C">
        <w:rPr>
          <w:szCs w:val="24"/>
        </w:rPr>
        <w:tab/>
      </w:r>
      <w:r w:rsidRPr="003C466C">
        <w:rPr>
          <w:szCs w:val="24"/>
        </w:rPr>
        <w:tab/>
      </w:r>
      <w:r w:rsidR="00BF086D">
        <w:rPr>
          <w:szCs w:val="24"/>
        </w:rPr>
        <w:tab/>
      </w:r>
      <w:r w:rsidRPr="003C466C">
        <w:rPr>
          <w:szCs w:val="24"/>
        </w:rPr>
        <w:tab/>
      </w:r>
      <w:r w:rsidR="007929C9">
        <w:rPr>
          <w:szCs w:val="24"/>
        </w:rPr>
        <w:t>: VIII</w:t>
      </w:r>
    </w:p>
    <w:p w:rsidR="00B51E48" w:rsidRPr="003C466C" w:rsidRDefault="00B51E48" w:rsidP="00B51E48">
      <w:pPr>
        <w:tabs>
          <w:tab w:val="left" w:pos="397"/>
        </w:tabs>
        <w:rPr>
          <w:szCs w:val="24"/>
        </w:rPr>
      </w:pPr>
      <w:r w:rsidRPr="003C466C">
        <w:rPr>
          <w:szCs w:val="24"/>
        </w:rPr>
        <w:tab/>
        <w:t>1.5.  Créditos</w:t>
      </w:r>
      <w:r w:rsidRPr="003C466C">
        <w:rPr>
          <w:szCs w:val="24"/>
        </w:rPr>
        <w:tab/>
      </w:r>
      <w:r w:rsidRPr="003C466C">
        <w:rPr>
          <w:szCs w:val="24"/>
        </w:rPr>
        <w:tab/>
      </w:r>
      <w:r w:rsidR="00BF086D">
        <w:rPr>
          <w:szCs w:val="24"/>
        </w:rPr>
        <w:tab/>
      </w:r>
      <w:r w:rsidR="007929C9">
        <w:rPr>
          <w:szCs w:val="24"/>
        </w:rPr>
        <w:tab/>
        <w:t>: 02</w:t>
      </w:r>
    </w:p>
    <w:p w:rsidR="00B51E48" w:rsidRPr="003C466C" w:rsidRDefault="00B51E48" w:rsidP="00B51E48">
      <w:pPr>
        <w:numPr>
          <w:ilvl w:val="1"/>
          <w:numId w:val="1"/>
        </w:numPr>
        <w:tabs>
          <w:tab w:val="left" w:pos="397"/>
        </w:tabs>
        <w:rPr>
          <w:szCs w:val="24"/>
        </w:rPr>
      </w:pPr>
      <w:r w:rsidRPr="003C466C">
        <w:rPr>
          <w:szCs w:val="24"/>
        </w:rPr>
        <w:t xml:space="preserve">  Plan de Estudios</w:t>
      </w:r>
      <w:r w:rsidRPr="003C466C">
        <w:rPr>
          <w:szCs w:val="24"/>
        </w:rPr>
        <w:tab/>
      </w:r>
      <w:r w:rsidRPr="003C466C">
        <w:rPr>
          <w:szCs w:val="24"/>
        </w:rPr>
        <w:tab/>
      </w:r>
      <w:r w:rsidR="00BF086D">
        <w:rPr>
          <w:szCs w:val="24"/>
        </w:rPr>
        <w:tab/>
      </w:r>
      <w:r w:rsidRPr="003C466C">
        <w:rPr>
          <w:szCs w:val="24"/>
        </w:rPr>
        <w:t>:</w:t>
      </w:r>
      <w:r w:rsidR="00CF2267">
        <w:rPr>
          <w:szCs w:val="24"/>
        </w:rPr>
        <w:t xml:space="preserve"> </w:t>
      </w:r>
      <w:r w:rsidR="006D5FF6">
        <w:rPr>
          <w:szCs w:val="24"/>
        </w:rPr>
        <w:t>07</w:t>
      </w:r>
    </w:p>
    <w:p w:rsidR="00B51E48" w:rsidRPr="003C466C" w:rsidRDefault="00B51E48" w:rsidP="00B51E48">
      <w:pPr>
        <w:numPr>
          <w:ilvl w:val="1"/>
          <w:numId w:val="1"/>
        </w:numPr>
        <w:tabs>
          <w:tab w:val="left" w:pos="397"/>
        </w:tabs>
        <w:rPr>
          <w:szCs w:val="24"/>
        </w:rPr>
      </w:pPr>
      <w:r w:rsidRPr="003C466C">
        <w:rPr>
          <w:szCs w:val="24"/>
        </w:rPr>
        <w:t xml:space="preserve">  Condición</w:t>
      </w:r>
      <w:r w:rsidRPr="003C466C">
        <w:rPr>
          <w:szCs w:val="24"/>
        </w:rPr>
        <w:tab/>
      </w:r>
      <w:r w:rsidRPr="003C466C">
        <w:rPr>
          <w:szCs w:val="24"/>
        </w:rPr>
        <w:tab/>
      </w:r>
      <w:r w:rsidR="00BF086D">
        <w:rPr>
          <w:szCs w:val="24"/>
        </w:rPr>
        <w:tab/>
      </w:r>
      <w:r w:rsidRPr="003C466C">
        <w:rPr>
          <w:szCs w:val="24"/>
        </w:rPr>
        <w:tab/>
        <w:t>: Obligatorio</w:t>
      </w:r>
    </w:p>
    <w:tbl>
      <w:tblPr>
        <w:tblpPr w:leftFromText="141" w:rightFromText="141" w:vertAnchor="text" w:horzAnchor="page" w:tblpX="13408" w:tblpY="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"/>
        <w:gridCol w:w="474"/>
        <w:gridCol w:w="425"/>
        <w:gridCol w:w="439"/>
        <w:gridCol w:w="803"/>
      </w:tblGrid>
      <w:tr w:rsidR="00A912B9" w:rsidRPr="003C466C" w:rsidTr="00863B2B">
        <w:trPr>
          <w:trHeight w:val="360"/>
        </w:trPr>
        <w:tc>
          <w:tcPr>
            <w:tcW w:w="377" w:type="dxa"/>
          </w:tcPr>
          <w:p w:rsidR="00A912B9" w:rsidRPr="003C466C" w:rsidRDefault="00A912B9" w:rsidP="00863B2B">
            <w:pPr>
              <w:tabs>
                <w:tab w:val="left" w:pos="397"/>
              </w:tabs>
              <w:jc w:val="center"/>
              <w:rPr>
                <w:szCs w:val="24"/>
              </w:rPr>
            </w:pPr>
            <w:r w:rsidRPr="003C466C">
              <w:rPr>
                <w:szCs w:val="24"/>
              </w:rPr>
              <w:t>T</w:t>
            </w:r>
          </w:p>
        </w:tc>
        <w:tc>
          <w:tcPr>
            <w:tcW w:w="474" w:type="dxa"/>
          </w:tcPr>
          <w:p w:rsidR="00A912B9" w:rsidRPr="003C466C" w:rsidRDefault="00A912B9" w:rsidP="00863B2B">
            <w:pPr>
              <w:tabs>
                <w:tab w:val="left" w:pos="397"/>
              </w:tabs>
              <w:rPr>
                <w:szCs w:val="24"/>
              </w:rPr>
            </w:pPr>
            <w:r>
              <w:rPr>
                <w:szCs w:val="24"/>
              </w:rPr>
              <w:t>02</w:t>
            </w:r>
          </w:p>
        </w:tc>
        <w:tc>
          <w:tcPr>
            <w:tcW w:w="425" w:type="dxa"/>
          </w:tcPr>
          <w:p w:rsidR="00A912B9" w:rsidRPr="003C466C" w:rsidRDefault="00A912B9" w:rsidP="00863B2B">
            <w:pPr>
              <w:tabs>
                <w:tab w:val="left" w:pos="397"/>
              </w:tabs>
              <w:jc w:val="center"/>
              <w:rPr>
                <w:szCs w:val="24"/>
              </w:rPr>
            </w:pPr>
            <w:r w:rsidRPr="003C466C">
              <w:rPr>
                <w:szCs w:val="24"/>
              </w:rPr>
              <w:t>P</w:t>
            </w:r>
          </w:p>
        </w:tc>
        <w:tc>
          <w:tcPr>
            <w:tcW w:w="439" w:type="dxa"/>
          </w:tcPr>
          <w:p w:rsidR="00A912B9" w:rsidRPr="003C466C" w:rsidRDefault="00A912B9" w:rsidP="00863B2B">
            <w:pPr>
              <w:tabs>
                <w:tab w:val="left" w:pos="397"/>
              </w:tabs>
              <w:rPr>
                <w:szCs w:val="24"/>
              </w:rPr>
            </w:pPr>
            <w:r w:rsidRPr="003C466C">
              <w:rPr>
                <w:szCs w:val="24"/>
              </w:rPr>
              <w:t>02</w:t>
            </w:r>
          </w:p>
        </w:tc>
        <w:tc>
          <w:tcPr>
            <w:tcW w:w="803" w:type="dxa"/>
          </w:tcPr>
          <w:p w:rsidR="00A912B9" w:rsidRPr="003C466C" w:rsidRDefault="00A912B9" w:rsidP="00863B2B">
            <w:pPr>
              <w:tabs>
                <w:tab w:val="left" w:pos="397"/>
              </w:tabs>
              <w:rPr>
                <w:szCs w:val="24"/>
              </w:rPr>
            </w:pPr>
            <w:r>
              <w:rPr>
                <w:szCs w:val="24"/>
              </w:rPr>
              <w:t>TH 04</w:t>
            </w:r>
          </w:p>
        </w:tc>
      </w:tr>
    </w:tbl>
    <w:p w:rsidR="00B51E48" w:rsidRDefault="00B51E48" w:rsidP="00B51E48">
      <w:pPr>
        <w:numPr>
          <w:ilvl w:val="1"/>
          <w:numId w:val="2"/>
        </w:numPr>
        <w:tabs>
          <w:tab w:val="left" w:pos="397"/>
        </w:tabs>
        <w:rPr>
          <w:szCs w:val="24"/>
        </w:rPr>
      </w:pPr>
      <w:r w:rsidRPr="003C466C">
        <w:rPr>
          <w:szCs w:val="24"/>
        </w:rPr>
        <w:t xml:space="preserve">   Horas Semanales  </w:t>
      </w:r>
      <w:r w:rsidRPr="003C466C">
        <w:rPr>
          <w:szCs w:val="24"/>
        </w:rPr>
        <w:tab/>
      </w:r>
      <w:r w:rsidRPr="003C466C">
        <w:rPr>
          <w:szCs w:val="24"/>
        </w:rPr>
        <w:tab/>
      </w:r>
    </w:p>
    <w:p w:rsidR="00A912B9" w:rsidRPr="00A912B9" w:rsidRDefault="00A912B9" w:rsidP="00A912B9">
      <w:pPr>
        <w:tabs>
          <w:tab w:val="left" w:pos="397"/>
        </w:tabs>
        <w:ind w:left="750"/>
        <w:rPr>
          <w:szCs w:val="24"/>
        </w:rPr>
      </w:pPr>
    </w:p>
    <w:p w:rsidR="00B51E48" w:rsidRPr="00B40B65" w:rsidRDefault="00506321" w:rsidP="00CF7052">
      <w:pPr>
        <w:pStyle w:val="Prrafodelista"/>
        <w:ind w:left="-284" w:right="206" w:firstLine="674"/>
        <w:rPr>
          <w:szCs w:val="24"/>
        </w:rPr>
      </w:pPr>
      <w:r>
        <w:rPr>
          <w:szCs w:val="24"/>
        </w:rPr>
        <w:t xml:space="preserve">1.9. </w:t>
      </w:r>
      <w:r w:rsidR="00613E23">
        <w:rPr>
          <w:szCs w:val="24"/>
        </w:rPr>
        <w:t xml:space="preserve">  Pre requisito</w:t>
      </w:r>
      <w:r w:rsidR="00B40B65" w:rsidRPr="00B40B65">
        <w:rPr>
          <w:szCs w:val="24"/>
        </w:rPr>
        <w:tab/>
      </w:r>
      <w:r w:rsidR="00A912B9">
        <w:rPr>
          <w:szCs w:val="24"/>
        </w:rPr>
        <w:t xml:space="preserve">                                     :</w:t>
      </w:r>
      <w:r w:rsidR="00CF7052">
        <w:rPr>
          <w:szCs w:val="24"/>
        </w:rPr>
        <w:t xml:space="preserve"> </w:t>
      </w:r>
      <w:r w:rsidR="00A912B9">
        <w:rPr>
          <w:szCs w:val="24"/>
        </w:rPr>
        <w:t>6603 (Investig</w:t>
      </w:r>
      <w:r w:rsidR="00CF7052">
        <w:rPr>
          <w:szCs w:val="24"/>
        </w:rPr>
        <w:t>ación</w:t>
      </w:r>
      <w:r w:rsidR="00A912B9">
        <w:rPr>
          <w:szCs w:val="24"/>
        </w:rPr>
        <w:t xml:space="preserve">. </w:t>
      </w:r>
      <w:r w:rsidR="00613E23">
        <w:rPr>
          <w:szCs w:val="24"/>
        </w:rPr>
        <w:t xml:space="preserve">Cualitativa)          </w:t>
      </w:r>
    </w:p>
    <w:p w:rsidR="00B51E48" w:rsidRPr="003C466C" w:rsidRDefault="00B51E48" w:rsidP="00B51E48">
      <w:pPr>
        <w:tabs>
          <w:tab w:val="left" w:pos="397"/>
        </w:tabs>
        <w:ind w:left="397"/>
        <w:rPr>
          <w:szCs w:val="24"/>
        </w:rPr>
      </w:pPr>
      <w:r w:rsidRPr="003C466C">
        <w:rPr>
          <w:szCs w:val="24"/>
        </w:rPr>
        <w:t>1.10. Semestre Académico</w:t>
      </w:r>
      <w:r w:rsidRPr="003C466C">
        <w:rPr>
          <w:szCs w:val="24"/>
        </w:rPr>
        <w:tab/>
      </w:r>
      <w:r>
        <w:rPr>
          <w:szCs w:val="24"/>
        </w:rPr>
        <w:tab/>
      </w:r>
      <w:r w:rsidR="00BF086D">
        <w:rPr>
          <w:szCs w:val="24"/>
        </w:rPr>
        <w:tab/>
      </w:r>
      <w:r w:rsidR="007F570D">
        <w:rPr>
          <w:szCs w:val="24"/>
        </w:rPr>
        <w:t>: 2018</w:t>
      </w:r>
      <w:r w:rsidR="007C1D41">
        <w:rPr>
          <w:szCs w:val="24"/>
        </w:rPr>
        <w:t xml:space="preserve"> - I</w:t>
      </w:r>
    </w:p>
    <w:p w:rsidR="00B51E48" w:rsidRPr="003C466C" w:rsidRDefault="00B51E48" w:rsidP="00B51E48">
      <w:pPr>
        <w:tabs>
          <w:tab w:val="left" w:pos="397"/>
        </w:tabs>
        <w:rPr>
          <w:szCs w:val="24"/>
        </w:rPr>
      </w:pPr>
      <w:r w:rsidRPr="003C466C">
        <w:rPr>
          <w:szCs w:val="24"/>
        </w:rPr>
        <w:tab/>
        <w:t>1.11. Docente</w:t>
      </w:r>
      <w:r w:rsidRPr="003C466C">
        <w:rPr>
          <w:szCs w:val="24"/>
        </w:rPr>
        <w:tab/>
      </w:r>
      <w:r w:rsidRPr="003C466C">
        <w:rPr>
          <w:szCs w:val="24"/>
        </w:rPr>
        <w:tab/>
      </w:r>
      <w:r w:rsidRPr="003C466C">
        <w:rPr>
          <w:szCs w:val="24"/>
        </w:rPr>
        <w:tab/>
      </w:r>
      <w:r w:rsidR="007929C9">
        <w:rPr>
          <w:szCs w:val="24"/>
        </w:rPr>
        <w:tab/>
      </w:r>
      <w:r w:rsidRPr="003C466C">
        <w:rPr>
          <w:szCs w:val="24"/>
        </w:rPr>
        <w:t xml:space="preserve">: Lic. Jorge Canales Fuster          </w:t>
      </w:r>
    </w:p>
    <w:p w:rsidR="00B51E48" w:rsidRPr="003C466C" w:rsidRDefault="00B51E48" w:rsidP="00B51E48">
      <w:pPr>
        <w:tabs>
          <w:tab w:val="left" w:pos="397"/>
        </w:tabs>
        <w:rPr>
          <w:szCs w:val="24"/>
        </w:rPr>
      </w:pPr>
      <w:r w:rsidRPr="003C466C">
        <w:rPr>
          <w:szCs w:val="24"/>
        </w:rPr>
        <w:tab/>
      </w:r>
      <w:r w:rsidRPr="003C466C">
        <w:rPr>
          <w:szCs w:val="24"/>
        </w:rPr>
        <w:tab/>
        <w:t xml:space="preserve">    Colegiatura</w:t>
      </w:r>
      <w:r w:rsidRPr="003C466C">
        <w:rPr>
          <w:szCs w:val="24"/>
        </w:rPr>
        <w:tab/>
      </w:r>
      <w:r w:rsidRPr="003C466C">
        <w:rPr>
          <w:szCs w:val="24"/>
        </w:rPr>
        <w:tab/>
      </w:r>
      <w:r w:rsidRPr="003C466C">
        <w:rPr>
          <w:szCs w:val="24"/>
        </w:rPr>
        <w:tab/>
      </w:r>
      <w:r w:rsidR="007929C9">
        <w:rPr>
          <w:szCs w:val="24"/>
        </w:rPr>
        <w:tab/>
      </w:r>
      <w:r w:rsidRPr="003C466C">
        <w:rPr>
          <w:szCs w:val="24"/>
        </w:rPr>
        <w:t>: CSP 015</w:t>
      </w:r>
    </w:p>
    <w:p w:rsidR="00B51E48" w:rsidRPr="003C466C" w:rsidRDefault="00B51E48" w:rsidP="00B51E48">
      <w:pPr>
        <w:tabs>
          <w:tab w:val="left" w:pos="397"/>
        </w:tabs>
        <w:rPr>
          <w:szCs w:val="24"/>
        </w:rPr>
      </w:pPr>
      <w:r w:rsidRPr="003C466C">
        <w:rPr>
          <w:szCs w:val="24"/>
        </w:rPr>
        <w:tab/>
      </w:r>
      <w:r w:rsidRPr="003C466C">
        <w:rPr>
          <w:szCs w:val="24"/>
        </w:rPr>
        <w:tab/>
        <w:t xml:space="preserve">    Correo Electrónico</w:t>
      </w:r>
      <w:r w:rsidRPr="003C466C">
        <w:rPr>
          <w:szCs w:val="24"/>
        </w:rPr>
        <w:tab/>
      </w:r>
      <w:r w:rsidRPr="003C466C">
        <w:rPr>
          <w:szCs w:val="24"/>
        </w:rPr>
        <w:tab/>
      </w:r>
      <w:r w:rsidR="007929C9">
        <w:rPr>
          <w:szCs w:val="24"/>
        </w:rPr>
        <w:tab/>
      </w:r>
      <w:r w:rsidRPr="003C466C">
        <w:rPr>
          <w:szCs w:val="24"/>
        </w:rPr>
        <w:t>: jorcafu0317@yahoo.es</w:t>
      </w:r>
    </w:p>
    <w:p w:rsidR="00B51E48" w:rsidRPr="003C466C" w:rsidRDefault="00B51E48" w:rsidP="00B51E48">
      <w:pPr>
        <w:pStyle w:val="Ttulo1"/>
        <w:rPr>
          <w:sz w:val="22"/>
          <w:szCs w:val="22"/>
          <w:lang w:val="es-PE"/>
        </w:rPr>
      </w:pPr>
      <w:r w:rsidRPr="003C466C">
        <w:rPr>
          <w:sz w:val="22"/>
          <w:szCs w:val="22"/>
          <w:u w:val="none"/>
          <w:lang w:val="es-PE"/>
        </w:rPr>
        <w:t>II.</w:t>
      </w:r>
      <w:r w:rsidRPr="00646751">
        <w:rPr>
          <w:sz w:val="22"/>
          <w:szCs w:val="22"/>
          <w:lang w:val="es-PE"/>
        </w:rPr>
        <w:t xml:space="preserve"> SUMILLA</w:t>
      </w:r>
      <w:r w:rsidRPr="003C466C">
        <w:rPr>
          <w:sz w:val="22"/>
          <w:szCs w:val="22"/>
          <w:u w:val="none"/>
          <w:lang w:val="es-PE"/>
        </w:rPr>
        <w:t xml:space="preserve">: </w:t>
      </w:r>
    </w:p>
    <w:p w:rsidR="00B51E48" w:rsidRPr="00646751" w:rsidRDefault="00D9523E" w:rsidP="00B51E48">
      <w:pPr>
        <w:pStyle w:val="Sangradetextonormal"/>
        <w:tabs>
          <w:tab w:val="clear" w:pos="397"/>
          <w:tab w:val="left" w:pos="284"/>
        </w:tabs>
        <w:ind w:left="284"/>
        <w:rPr>
          <w:sz w:val="20"/>
          <w:u w:val="single"/>
          <w:lang w:val="es-PE"/>
        </w:rPr>
      </w:pPr>
      <w:r>
        <w:rPr>
          <w:sz w:val="20"/>
          <w:lang w:val="es-PE"/>
        </w:rPr>
        <w:t>La</w:t>
      </w:r>
      <w:r w:rsidR="007929C9">
        <w:rPr>
          <w:sz w:val="20"/>
          <w:lang w:val="es-PE"/>
        </w:rPr>
        <w:t>s técnicas de análisis de las encuestas descriptivas. Estimación empírica de los errores. Las técnicas de análisis de las encuestas explicat</w:t>
      </w:r>
      <w:r w:rsidR="00CF7052">
        <w:rPr>
          <w:sz w:val="20"/>
          <w:lang w:val="es-PE"/>
        </w:rPr>
        <w:t>ivas. La correlación de variabl</w:t>
      </w:r>
      <w:r w:rsidR="007929C9">
        <w:rPr>
          <w:sz w:val="20"/>
          <w:lang w:val="es-PE"/>
        </w:rPr>
        <w:t xml:space="preserve">es. El coeficiente de correlación. La correlación espinas. Las </w:t>
      </w:r>
      <w:r w:rsidR="007929C9" w:rsidRPr="00B40B65">
        <w:rPr>
          <w:sz w:val="20"/>
          <w:lang w:val="es-PE"/>
        </w:rPr>
        <w:t xml:space="preserve">técnicas </w:t>
      </w:r>
      <w:r w:rsidR="00B40B65" w:rsidRPr="00B40B65">
        <w:rPr>
          <w:sz w:val="20"/>
          <w:lang w:val="es-PE"/>
        </w:rPr>
        <w:t>de introducción al tercer factor</w:t>
      </w:r>
      <w:r w:rsidR="00B40B65" w:rsidRPr="00B40B65">
        <w:rPr>
          <w:sz w:val="16"/>
          <w:lang w:val="es-PE"/>
        </w:rPr>
        <w:t>.</w:t>
      </w:r>
      <w:r w:rsidR="007929C9">
        <w:rPr>
          <w:sz w:val="20"/>
          <w:lang w:val="es-PE"/>
        </w:rPr>
        <w:t xml:space="preserve"> Las Técnicas de contrastación de muestras. El análisis </w:t>
      </w:r>
      <w:proofErr w:type="spellStart"/>
      <w:r w:rsidR="007929C9">
        <w:rPr>
          <w:sz w:val="20"/>
          <w:lang w:val="es-PE"/>
        </w:rPr>
        <w:t>multivariable</w:t>
      </w:r>
      <w:proofErr w:type="spellEnd"/>
      <w:r w:rsidR="007929C9">
        <w:rPr>
          <w:sz w:val="20"/>
          <w:lang w:val="es-PE"/>
        </w:rPr>
        <w:t>. Los estudios de mercado.</w:t>
      </w:r>
    </w:p>
    <w:p w:rsidR="00B51E48" w:rsidRPr="00646751" w:rsidRDefault="00B51E48" w:rsidP="00B51E48">
      <w:pPr>
        <w:pStyle w:val="Ttulo1"/>
        <w:rPr>
          <w:sz w:val="22"/>
          <w:szCs w:val="22"/>
          <w:lang w:val="es-PE"/>
        </w:rPr>
      </w:pPr>
      <w:r w:rsidRPr="00646751">
        <w:rPr>
          <w:sz w:val="22"/>
          <w:szCs w:val="22"/>
          <w:lang w:val="es-PE"/>
        </w:rPr>
        <w:t>III. METODOLOGÍA DE ENSEÑANZA</w:t>
      </w:r>
    </w:p>
    <w:p w:rsidR="00B51E48" w:rsidRPr="003C466C" w:rsidRDefault="00B51E48" w:rsidP="00B51E48">
      <w:pPr>
        <w:ind w:left="851" w:hanging="425"/>
        <w:jc w:val="both"/>
        <w:rPr>
          <w:sz w:val="20"/>
        </w:rPr>
      </w:pPr>
      <w:r w:rsidRPr="003C466C">
        <w:rPr>
          <w:sz w:val="20"/>
        </w:rPr>
        <w:t>3.1   Objetivos o Competencias</w:t>
      </w:r>
    </w:p>
    <w:p w:rsidR="00B51E48" w:rsidRPr="003C466C" w:rsidRDefault="00613E23" w:rsidP="00B51E48">
      <w:pPr>
        <w:ind w:left="851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   </w:t>
      </w:r>
      <w:r w:rsidR="007929C9" w:rsidRPr="00613E23">
        <w:rPr>
          <w:rFonts w:cs="Arial"/>
          <w:b/>
          <w:sz w:val="20"/>
        </w:rPr>
        <w:t>Objetivos</w:t>
      </w:r>
      <w:r w:rsidR="007929C9">
        <w:rPr>
          <w:rFonts w:cs="Arial"/>
          <w:sz w:val="20"/>
        </w:rPr>
        <w:t>: Desarrollar el diseño, construcción y análisis de las encuestas</w:t>
      </w:r>
    </w:p>
    <w:p w:rsidR="00B51E48" w:rsidRPr="003C466C" w:rsidRDefault="00B51E48" w:rsidP="00B51E48">
      <w:pPr>
        <w:ind w:left="851" w:hanging="425"/>
        <w:jc w:val="both"/>
        <w:rPr>
          <w:rFonts w:cs="Arial"/>
          <w:sz w:val="20"/>
        </w:rPr>
      </w:pPr>
      <w:r w:rsidRPr="003C466C">
        <w:rPr>
          <w:rFonts w:cs="Arial"/>
          <w:sz w:val="20"/>
        </w:rPr>
        <w:tab/>
      </w:r>
      <w:r w:rsidRPr="00613E23">
        <w:rPr>
          <w:rFonts w:cs="Arial"/>
          <w:b/>
          <w:sz w:val="20"/>
        </w:rPr>
        <w:t>Competencias</w:t>
      </w:r>
      <w:r w:rsidRPr="003C466C">
        <w:rPr>
          <w:rFonts w:cs="Arial"/>
          <w:sz w:val="20"/>
        </w:rPr>
        <w:t xml:space="preserve">: </w:t>
      </w:r>
      <w:r w:rsidR="007929C9">
        <w:rPr>
          <w:rFonts w:cs="Arial"/>
          <w:sz w:val="20"/>
        </w:rPr>
        <w:t>Estimar empíricamente los errores en la técnica del cuestionario</w:t>
      </w:r>
    </w:p>
    <w:p w:rsidR="00B51E48" w:rsidRPr="003C466C" w:rsidRDefault="007929C9" w:rsidP="00B51E48">
      <w:pPr>
        <w:ind w:left="851" w:hanging="425"/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   </w:t>
      </w:r>
      <w:r w:rsidR="00B40B65">
        <w:rPr>
          <w:rFonts w:cs="Arial"/>
          <w:sz w:val="20"/>
        </w:rPr>
        <w:t>La aplicación de las muestras probabilísticas en el cuestionario.</w:t>
      </w:r>
    </w:p>
    <w:p w:rsidR="00B51E48" w:rsidRPr="003C466C" w:rsidRDefault="00B51E48" w:rsidP="00B51E48">
      <w:pPr>
        <w:ind w:left="851" w:hanging="425"/>
        <w:jc w:val="both"/>
        <w:rPr>
          <w:rFonts w:cs="Arial"/>
          <w:sz w:val="20"/>
        </w:rPr>
      </w:pPr>
      <w:r w:rsidRPr="003C466C">
        <w:rPr>
          <w:rFonts w:cs="Arial"/>
          <w:sz w:val="20"/>
        </w:rPr>
        <w:tab/>
      </w:r>
      <w:r w:rsidRPr="003C466C">
        <w:rPr>
          <w:rFonts w:cs="Arial"/>
          <w:sz w:val="20"/>
        </w:rPr>
        <w:tab/>
        <w:t xml:space="preserve">         </w:t>
      </w:r>
      <w:r w:rsidR="00B40B65">
        <w:rPr>
          <w:rFonts w:cs="Arial"/>
          <w:sz w:val="20"/>
        </w:rPr>
        <w:t xml:space="preserve">    Elaborar con las encuestas un estudio de mercado.</w:t>
      </w:r>
    </w:p>
    <w:p w:rsidR="00B51E48" w:rsidRPr="003C466C" w:rsidRDefault="00B51E48" w:rsidP="00B51E48">
      <w:pPr>
        <w:ind w:left="709" w:hanging="283"/>
        <w:jc w:val="both"/>
        <w:rPr>
          <w:rFonts w:cs="Arial"/>
          <w:sz w:val="20"/>
        </w:rPr>
      </w:pPr>
      <w:r w:rsidRPr="003C466C">
        <w:rPr>
          <w:rFonts w:cs="Arial"/>
          <w:sz w:val="20"/>
        </w:rPr>
        <w:t>3.2   Estrategias Metodológicas</w:t>
      </w:r>
    </w:p>
    <w:p w:rsidR="00B51E48" w:rsidRPr="003C466C" w:rsidRDefault="00B51E48" w:rsidP="00B51E48">
      <w:pPr>
        <w:pStyle w:val="Sangra2detindependiente"/>
        <w:rPr>
          <w:rFonts w:cs="Arial"/>
          <w:sz w:val="20"/>
          <w:lang w:val="es-PE"/>
        </w:rPr>
      </w:pPr>
      <w:r w:rsidRPr="003C466C">
        <w:rPr>
          <w:rFonts w:cs="Arial"/>
          <w:sz w:val="20"/>
          <w:lang w:val="es-PE"/>
        </w:rPr>
        <w:tab/>
        <w:t xml:space="preserve">Se emplearán  metodologías didácticas </w:t>
      </w:r>
      <w:r w:rsidR="00CF7052">
        <w:rPr>
          <w:rFonts w:cs="Arial"/>
          <w:sz w:val="20"/>
          <w:lang w:val="es-PE"/>
        </w:rPr>
        <w:t>como</w:t>
      </w:r>
      <w:r w:rsidR="00B40B65">
        <w:rPr>
          <w:rFonts w:cs="Arial"/>
          <w:sz w:val="20"/>
          <w:lang w:val="es-PE"/>
        </w:rPr>
        <w:t xml:space="preserve"> prácticas de campo </w:t>
      </w:r>
      <w:r w:rsidR="00CF7052">
        <w:rPr>
          <w:rFonts w:cs="Arial"/>
          <w:sz w:val="20"/>
          <w:lang w:val="es-PE"/>
        </w:rPr>
        <w:t>para</w:t>
      </w:r>
      <w:r w:rsidRPr="003C466C">
        <w:rPr>
          <w:rFonts w:cs="Arial"/>
          <w:sz w:val="20"/>
          <w:lang w:val="es-PE"/>
        </w:rPr>
        <w:t xml:space="preserve"> hacer del</w:t>
      </w:r>
      <w:r w:rsidR="00CF7052">
        <w:rPr>
          <w:rFonts w:cs="Arial"/>
          <w:sz w:val="20"/>
          <w:lang w:val="es-PE"/>
        </w:rPr>
        <w:t xml:space="preserve"> estudiante un elemento </w:t>
      </w:r>
      <w:r w:rsidRPr="003C466C">
        <w:rPr>
          <w:rFonts w:cs="Arial"/>
          <w:sz w:val="20"/>
          <w:lang w:val="es-PE"/>
        </w:rPr>
        <w:t xml:space="preserve"> dinámico  del proc</w:t>
      </w:r>
      <w:r>
        <w:rPr>
          <w:rFonts w:cs="Arial"/>
          <w:sz w:val="20"/>
          <w:lang w:val="es-PE"/>
        </w:rPr>
        <w:t>eso de aprendizaje, y</w:t>
      </w:r>
      <w:r w:rsidRPr="003C466C">
        <w:rPr>
          <w:rFonts w:cs="Arial"/>
          <w:sz w:val="20"/>
          <w:lang w:val="es-PE"/>
        </w:rPr>
        <w:t xml:space="preserve"> al  profesor en un facilit</w:t>
      </w:r>
      <w:r>
        <w:rPr>
          <w:rFonts w:cs="Arial"/>
          <w:sz w:val="20"/>
          <w:lang w:val="es-PE"/>
        </w:rPr>
        <w:t>ador para la construcción de</w:t>
      </w:r>
      <w:r w:rsidRPr="003C466C">
        <w:rPr>
          <w:rFonts w:cs="Arial"/>
          <w:sz w:val="20"/>
          <w:lang w:val="es-PE"/>
        </w:rPr>
        <w:t xml:space="preserve"> conocimien</w:t>
      </w:r>
      <w:r>
        <w:rPr>
          <w:rFonts w:cs="Arial"/>
          <w:sz w:val="20"/>
          <w:lang w:val="es-PE"/>
        </w:rPr>
        <w:t xml:space="preserve">tos. Se hará uso intensivo de </w:t>
      </w:r>
      <w:r w:rsidRPr="003C466C">
        <w:rPr>
          <w:rFonts w:cs="Arial"/>
          <w:sz w:val="20"/>
          <w:lang w:val="es-PE"/>
        </w:rPr>
        <w:t>medios y materiales apuntando a la transmisión de conocimientos, sobre todo el “cómo hacer” e inculcar valores con el fin de lograr un mayor rendimiento y eficiencia académicas</w:t>
      </w:r>
    </w:p>
    <w:p w:rsidR="00B51E48" w:rsidRPr="003C466C" w:rsidRDefault="00B51E48" w:rsidP="00B51E48">
      <w:pPr>
        <w:pStyle w:val="Sangra2detindependiente"/>
        <w:rPr>
          <w:rFonts w:cs="Arial"/>
          <w:sz w:val="20"/>
          <w:lang w:val="es-PE"/>
        </w:rPr>
      </w:pPr>
      <w:r w:rsidRPr="003C466C">
        <w:rPr>
          <w:rFonts w:cs="Arial"/>
          <w:sz w:val="20"/>
          <w:lang w:val="es-PE"/>
        </w:rPr>
        <w:t>3.3</w:t>
      </w:r>
      <w:r w:rsidR="00F74616" w:rsidRPr="003C466C">
        <w:rPr>
          <w:rFonts w:cs="Arial"/>
          <w:sz w:val="20"/>
          <w:lang w:val="es-PE"/>
        </w:rPr>
        <w:t>. Medios</w:t>
      </w:r>
      <w:r w:rsidRPr="003C466C">
        <w:rPr>
          <w:rFonts w:cs="Arial"/>
          <w:sz w:val="20"/>
          <w:lang w:val="es-PE"/>
        </w:rPr>
        <w:t xml:space="preserve"> y Materiales de Enseñanza</w:t>
      </w:r>
    </w:p>
    <w:p w:rsidR="00B51E48" w:rsidRPr="003C466C" w:rsidRDefault="00B51E48" w:rsidP="00B51E48">
      <w:pPr>
        <w:pStyle w:val="Sangra3detindependiente"/>
        <w:ind w:left="708" w:right="516"/>
        <w:jc w:val="both"/>
        <w:rPr>
          <w:sz w:val="20"/>
          <w:lang w:val="es-PE"/>
        </w:rPr>
      </w:pPr>
      <w:r w:rsidRPr="003C466C">
        <w:rPr>
          <w:sz w:val="20"/>
          <w:lang w:val="es-PE"/>
        </w:rPr>
        <w:t xml:space="preserve"> Medios</w:t>
      </w:r>
      <w:r w:rsidRPr="003C466C">
        <w:rPr>
          <w:b/>
          <w:sz w:val="20"/>
          <w:lang w:val="es-PE"/>
        </w:rPr>
        <w:t xml:space="preserve">: </w:t>
      </w:r>
      <w:r w:rsidRPr="003C466C">
        <w:rPr>
          <w:sz w:val="20"/>
          <w:lang w:val="es-PE"/>
        </w:rPr>
        <w:t xml:space="preserve">retroproyector, videograbadora, computadora, máquina fotográfica,    </w:t>
      </w:r>
      <w:r w:rsidR="00CF7052">
        <w:rPr>
          <w:sz w:val="20"/>
          <w:lang w:val="es-PE"/>
        </w:rPr>
        <w:t xml:space="preserve"> </w:t>
      </w:r>
      <w:r w:rsidRPr="003C466C">
        <w:rPr>
          <w:sz w:val="20"/>
          <w:lang w:val="es-PE"/>
        </w:rPr>
        <w:t>grabador</w:t>
      </w:r>
      <w:r>
        <w:rPr>
          <w:sz w:val="20"/>
          <w:lang w:val="es-PE"/>
        </w:rPr>
        <w:t>a, data.</w:t>
      </w:r>
    </w:p>
    <w:p w:rsidR="00B51E48" w:rsidRPr="003C466C" w:rsidRDefault="00B51E48" w:rsidP="00B51E48">
      <w:pPr>
        <w:pStyle w:val="Sangra3detindependiente"/>
        <w:ind w:right="516"/>
        <w:jc w:val="both"/>
        <w:rPr>
          <w:sz w:val="20"/>
          <w:lang w:val="es-PE"/>
        </w:rPr>
      </w:pPr>
      <w:r w:rsidRPr="003C466C">
        <w:rPr>
          <w:b/>
          <w:sz w:val="20"/>
          <w:lang w:val="es-PE"/>
        </w:rPr>
        <w:tab/>
      </w:r>
      <w:r w:rsidRPr="003C466C">
        <w:rPr>
          <w:sz w:val="20"/>
          <w:lang w:val="es-PE"/>
        </w:rPr>
        <w:t>Materiales</w:t>
      </w:r>
      <w:r w:rsidRPr="003C466C">
        <w:rPr>
          <w:b/>
          <w:sz w:val="20"/>
          <w:lang w:val="es-PE"/>
        </w:rPr>
        <w:t>:</w:t>
      </w:r>
      <w:r w:rsidRPr="003C466C">
        <w:rPr>
          <w:sz w:val="20"/>
          <w:lang w:val="es-PE"/>
        </w:rPr>
        <w:t xml:space="preserve"> separatas, transparencias, video </w:t>
      </w:r>
      <w:proofErr w:type="spellStart"/>
      <w:r w:rsidRPr="003C466C">
        <w:rPr>
          <w:sz w:val="20"/>
          <w:lang w:val="es-PE"/>
        </w:rPr>
        <w:t>cassetes</w:t>
      </w:r>
      <w:proofErr w:type="spellEnd"/>
      <w:r w:rsidRPr="003C466C">
        <w:rPr>
          <w:sz w:val="20"/>
          <w:lang w:val="es-PE"/>
        </w:rPr>
        <w:t>. Internet, programa SPSS.</w:t>
      </w:r>
    </w:p>
    <w:p w:rsidR="00B51E48" w:rsidRPr="003C466C" w:rsidRDefault="00B51E48" w:rsidP="00B51E48">
      <w:pPr>
        <w:pStyle w:val="Sangra2detindependiente"/>
        <w:ind w:left="0"/>
        <w:rPr>
          <w:lang w:val="es-PE"/>
        </w:rPr>
        <w:sectPr w:rsidR="00B51E48" w:rsidRPr="003C466C" w:rsidSect="00951910">
          <w:pgSz w:w="16838" w:h="11906" w:orient="landscape" w:code="9"/>
          <w:pgMar w:top="284" w:right="395" w:bottom="709" w:left="851" w:header="1134" w:footer="1418" w:gutter="0"/>
          <w:cols w:num="2" w:space="720"/>
          <w:titlePg/>
        </w:sectPr>
      </w:pPr>
    </w:p>
    <w:p w:rsidR="00F42F2E" w:rsidRDefault="00F42F2E" w:rsidP="00B51E48">
      <w:pPr>
        <w:pStyle w:val="Ttulo1"/>
        <w:ind w:left="0" w:firstLine="0"/>
        <w:rPr>
          <w:u w:val="none"/>
          <w:lang w:val="es-PE"/>
        </w:rPr>
      </w:pPr>
    </w:p>
    <w:p w:rsidR="00B51E48" w:rsidRDefault="00F42F2E" w:rsidP="00B51E48">
      <w:pPr>
        <w:pStyle w:val="Ttulo1"/>
        <w:ind w:left="0" w:firstLine="0"/>
        <w:rPr>
          <w:sz w:val="22"/>
          <w:szCs w:val="22"/>
          <w:lang w:val="es-PE"/>
        </w:rPr>
      </w:pPr>
      <w:r>
        <w:rPr>
          <w:u w:val="none"/>
          <w:lang w:val="es-PE"/>
        </w:rPr>
        <w:t>IV</w:t>
      </w:r>
      <w:r w:rsidRPr="003C466C">
        <w:rPr>
          <w:u w:val="none"/>
          <w:lang w:val="es-PE"/>
        </w:rPr>
        <w:t>.</w:t>
      </w:r>
      <w:r w:rsidRPr="003C466C">
        <w:rPr>
          <w:sz w:val="18"/>
          <w:lang w:val="es-PE"/>
        </w:rPr>
        <w:t>CONTENIDO TEMÁTICO Y CRONOGRAMA</w:t>
      </w:r>
    </w:p>
    <w:p w:rsidR="00F42F2E" w:rsidRDefault="00F42F2E" w:rsidP="00F42F2E"/>
    <w:p w:rsidR="00F42F2E" w:rsidRPr="00F42F2E" w:rsidRDefault="00F42F2E" w:rsidP="00F42F2E">
      <w:pPr>
        <w:sectPr w:rsidR="00F42F2E" w:rsidRPr="00F42F2E" w:rsidSect="00951910">
          <w:pgSz w:w="16838" w:h="11906" w:orient="landscape" w:code="9"/>
          <w:pgMar w:top="284" w:right="395" w:bottom="709" w:left="851" w:header="1134" w:footer="1418" w:gutter="0"/>
          <w:cols w:num="2" w:space="720"/>
          <w:titlePg/>
        </w:sectPr>
      </w:pPr>
    </w:p>
    <w:p w:rsidR="00B51E48" w:rsidRPr="003C466C" w:rsidRDefault="00B51E48" w:rsidP="00F42F2E">
      <w:pPr>
        <w:pStyle w:val="Ttulo1"/>
        <w:ind w:left="0" w:firstLine="0"/>
        <w:rPr>
          <w:sz w:val="18"/>
          <w:lang w:val="es-PE"/>
        </w:rPr>
      </w:pPr>
    </w:p>
    <w:tbl>
      <w:tblPr>
        <w:tblpPr w:leftFromText="141" w:rightFromText="141" w:vertAnchor="text" w:horzAnchor="margin" w:tblpXSpec="center" w:tblpY="-52"/>
        <w:tblW w:w="14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3713"/>
        <w:gridCol w:w="7826"/>
        <w:gridCol w:w="846"/>
      </w:tblGrid>
      <w:tr w:rsidR="00B51E48" w:rsidRPr="003C466C" w:rsidTr="00DF5A11">
        <w:trPr>
          <w:cantSplit/>
          <w:trHeight w:val="370"/>
        </w:trPr>
        <w:tc>
          <w:tcPr>
            <w:tcW w:w="1621" w:type="dxa"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466C">
              <w:rPr>
                <w:rFonts w:ascii="Arial" w:hAnsi="Arial" w:cs="Arial"/>
                <w:b/>
                <w:sz w:val="16"/>
              </w:rPr>
              <w:t>UNIDAD TEMÁTICA</w:t>
            </w:r>
          </w:p>
        </w:tc>
        <w:tc>
          <w:tcPr>
            <w:tcW w:w="3713" w:type="dxa"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466C">
              <w:rPr>
                <w:rFonts w:ascii="Arial" w:hAnsi="Arial" w:cs="Arial"/>
                <w:b/>
                <w:sz w:val="16"/>
              </w:rPr>
              <w:t>OBJETIVOS ESPECÍFICOS</w:t>
            </w:r>
          </w:p>
        </w:tc>
        <w:tc>
          <w:tcPr>
            <w:tcW w:w="7826" w:type="dxa"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466C">
              <w:rPr>
                <w:rFonts w:ascii="Arial" w:hAnsi="Arial" w:cs="Arial"/>
                <w:b/>
                <w:sz w:val="16"/>
              </w:rPr>
              <w:t>CONTENIDOS ANALÍTICOS</w:t>
            </w:r>
          </w:p>
        </w:tc>
        <w:tc>
          <w:tcPr>
            <w:tcW w:w="846" w:type="dxa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466C">
              <w:rPr>
                <w:rFonts w:ascii="Arial" w:hAnsi="Arial" w:cs="Arial"/>
                <w:b/>
                <w:sz w:val="16"/>
              </w:rPr>
              <w:t>Nro. SEMANA</w:t>
            </w:r>
          </w:p>
        </w:tc>
      </w:tr>
      <w:tr w:rsidR="008048CA" w:rsidRPr="003C466C" w:rsidTr="00DF5A11">
        <w:trPr>
          <w:cantSplit/>
        </w:trPr>
        <w:tc>
          <w:tcPr>
            <w:tcW w:w="1621" w:type="dxa"/>
            <w:vMerge w:val="restart"/>
            <w:vAlign w:val="center"/>
          </w:tcPr>
          <w:p w:rsidR="008048CA" w:rsidRPr="003C466C" w:rsidRDefault="008048CA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C466C">
              <w:rPr>
                <w:rFonts w:ascii="Arial" w:hAnsi="Arial" w:cs="Arial"/>
                <w:b/>
                <w:bCs/>
                <w:sz w:val="16"/>
              </w:rPr>
              <w:t xml:space="preserve">I </w:t>
            </w:r>
          </w:p>
          <w:p w:rsidR="008048CA" w:rsidRPr="003C466C" w:rsidRDefault="00964F17" w:rsidP="008048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LAS ENCUESTAS EN </w:t>
            </w:r>
            <w:r w:rsidR="00310495">
              <w:rPr>
                <w:rFonts w:ascii="Arial" w:hAnsi="Arial" w:cs="Arial"/>
                <w:b/>
                <w:bCs/>
                <w:sz w:val="16"/>
              </w:rPr>
              <w:t>EL PROCESO DE LA INVESTIGACION</w:t>
            </w:r>
          </w:p>
        </w:tc>
        <w:tc>
          <w:tcPr>
            <w:tcW w:w="3713" w:type="dxa"/>
            <w:vMerge w:val="restart"/>
          </w:tcPr>
          <w:p w:rsidR="008048CA" w:rsidRPr="008048CA" w:rsidRDefault="008048CA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81AFF" w:rsidRDefault="00E81AFF" w:rsidP="008048C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048CA" w:rsidRPr="003C466C" w:rsidRDefault="00964F17" w:rsidP="008048CA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Identificar la importancia y el papel que han de</w:t>
            </w:r>
            <w:r w:rsidR="000A5E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sempeñado las encuestas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en el desarrollo de la investigación</w:t>
            </w:r>
            <w:r w:rsidR="000A5ED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sociales</w:t>
            </w:r>
          </w:p>
        </w:tc>
        <w:tc>
          <w:tcPr>
            <w:tcW w:w="7826" w:type="dxa"/>
          </w:tcPr>
          <w:p w:rsidR="008048CA" w:rsidRDefault="00E81AFF" w:rsidP="00B51E48">
            <w:pPr>
              <w:pStyle w:val="Prrafodelista"/>
              <w:numPr>
                <w:ilvl w:val="1"/>
                <w:numId w:val="3"/>
              </w:numPr>
              <w:tabs>
                <w:tab w:val="right" w:pos="290"/>
                <w:tab w:val="left" w:pos="530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 w:rsidR="005916AA">
              <w:rPr>
                <w:rFonts w:ascii="Arial" w:hAnsi="Arial" w:cs="Arial"/>
                <w:bCs/>
                <w:sz w:val="16"/>
              </w:rPr>
              <w:t>El proceso de la investigación</w:t>
            </w:r>
          </w:p>
          <w:p w:rsidR="00F42F2E" w:rsidRPr="00F42F2E" w:rsidRDefault="00F42F2E" w:rsidP="00B51E48">
            <w:pPr>
              <w:pStyle w:val="Prrafodelista"/>
              <w:numPr>
                <w:ilvl w:val="1"/>
                <w:numId w:val="3"/>
              </w:numPr>
              <w:tabs>
                <w:tab w:val="right" w:pos="290"/>
                <w:tab w:val="left" w:pos="53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F42F2E">
              <w:rPr>
                <w:rFonts w:ascii="Arial" w:hAnsi="Arial" w:cs="Arial"/>
                <w:b/>
                <w:bCs/>
                <w:sz w:val="16"/>
              </w:rPr>
              <w:t xml:space="preserve">Lectura: Enfoques, tipos y diseños de investigación. (Roberto Hernández </w:t>
            </w:r>
            <w:proofErr w:type="spellStart"/>
            <w:r w:rsidRPr="00F42F2E">
              <w:rPr>
                <w:rFonts w:ascii="Arial" w:hAnsi="Arial" w:cs="Arial"/>
                <w:b/>
                <w:bCs/>
                <w:sz w:val="16"/>
              </w:rPr>
              <w:t>Sampieri</w:t>
            </w:r>
            <w:proofErr w:type="spellEnd"/>
            <w:r w:rsidRPr="00F42F2E">
              <w:rPr>
                <w:rFonts w:ascii="Arial" w:hAnsi="Arial" w:cs="Arial"/>
                <w:b/>
                <w:bCs/>
                <w:sz w:val="16"/>
              </w:rPr>
              <w:t>)</w:t>
            </w:r>
          </w:p>
          <w:p w:rsidR="008048CA" w:rsidRPr="003C0532" w:rsidRDefault="00E81AFF" w:rsidP="00B51E48">
            <w:pPr>
              <w:pStyle w:val="Prrafodelista"/>
              <w:numPr>
                <w:ilvl w:val="1"/>
                <w:numId w:val="3"/>
              </w:numPr>
              <w:tabs>
                <w:tab w:val="right" w:pos="290"/>
                <w:tab w:val="left" w:pos="530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 w:rsidR="00AA4CA9" w:rsidRPr="003C0532">
              <w:rPr>
                <w:rFonts w:ascii="Arial" w:hAnsi="Arial" w:cs="Arial"/>
                <w:b/>
                <w:bCs/>
                <w:sz w:val="16"/>
              </w:rPr>
              <w:t xml:space="preserve">Lectura: noción y estructura del dato. </w:t>
            </w:r>
            <w:r w:rsidR="003C0532" w:rsidRPr="003C0532">
              <w:rPr>
                <w:rFonts w:ascii="Arial" w:hAnsi="Arial" w:cs="Arial"/>
                <w:b/>
                <w:bCs/>
                <w:sz w:val="16"/>
              </w:rPr>
              <w:t xml:space="preserve">(Guillermo Pablo </w:t>
            </w:r>
            <w:proofErr w:type="spellStart"/>
            <w:r w:rsidR="003C0532" w:rsidRPr="003C0532">
              <w:rPr>
                <w:rFonts w:ascii="Arial" w:hAnsi="Arial" w:cs="Arial"/>
                <w:b/>
                <w:bCs/>
                <w:sz w:val="16"/>
              </w:rPr>
              <w:t>Abritta</w:t>
            </w:r>
            <w:proofErr w:type="spellEnd"/>
            <w:r w:rsidR="003C0532" w:rsidRPr="003C0532">
              <w:rPr>
                <w:rFonts w:ascii="Arial" w:hAnsi="Arial" w:cs="Arial"/>
                <w:b/>
                <w:bCs/>
                <w:sz w:val="16"/>
              </w:rPr>
              <w:t xml:space="preserve">). </w:t>
            </w:r>
            <w:r w:rsidR="00964F17" w:rsidRPr="003C0532">
              <w:rPr>
                <w:rFonts w:ascii="Arial" w:hAnsi="Arial" w:cs="Arial"/>
                <w:b/>
                <w:bCs/>
                <w:sz w:val="16"/>
              </w:rPr>
              <w:t>Práctica</w:t>
            </w:r>
          </w:p>
        </w:tc>
        <w:tc>
          <w:tcPr>
            <w:tcW w:w="846" w:type="dxa"/>
          </w:tcPr>
          <w:p w:rsidR="008048CA" w:rsidRPr="003C466C" w:rsidRDefault="008048CA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</w:rPr>
            </w:pPr>
            <w:r w:rsidRPr="003C466C">
              <w:rPr>
                <w:rFonts w:ascii="Arial" w:hAnsi="Arial" w:cs="Arial"/>
                <w:bCs/>
                <w:sz w:val="16"/>
              </w:rPr>
              <w:t>1</w:t>
            </w:r>
            <w:r>
              <w:rPr>
                <w:rFonts w:ascii="Arial" w:hAnsi="Arial" w:cs="Arial"/>
                <w:bCs/>
                <w:sz w:val="16"/>
              </w:rPr>
              <w:t>ra</w:t>
            </w:r>
          </w:p>
        </w:tc>
      </w:tr>
      <w:tr w:rsidR="008048CA" w:rsidRPr="003C466C" w:rsidTr="00DF5A11">
        <w:trPr>
          <w:cantSplit/>
          <w:trHeight w:val="165"/>
        </w:trPr>
        <w:tc>
          <w:tcPr>
            <w:tcW w:w="1621" w:type="dxa"/>
            <w:vMerge/>
            <w:vAlign w:val="center"/>
          </w:tcPr>
          <w:p w:rsidR="008048CA" w:rsidRPr="003C466C" w:rsidRDefault="008048CA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13" w:type="dxa"/>
            <w:vMerge/>
          </w:tcPr>
          <w:p w:rsidR="008048CA" w:rsidRPr="003C466C" w:rsidRDefault="008048CA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826" w:type="dxa"/>
          </w:tcPr>
          <w:p w:rsidR="008048CA" w:rsidRDefault="003B159F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1.3</w:t>
            </w:r>
            <w:r w:rsidR="005916AA">
              <w:rPr>
                <w:rFonts w:ascii="Arial" w:hAnsi="Arial" w:cs="Arial"/>
                <w:bCs/>
                <w:sz w:val="16"/>
              </w:rPr>
              <w:t>.</w:t>
            </w:r>
            <w:r w:rsidR="00E81AFF">
              <w:rPr>
                <w:rFonts w:ascii="Arial" w:hAnsi="Arial" w:cs="Arial"/>
                <w:bCs/>
                <w:sz w:val="16"/>
              </w:rPr>
              <w:t xml:space="preserve"> </w:t>
            </w:r>
            <w:r w:rsidR="005916AA">
              <w:rPr>
                <w:rFonts w:ascii="Arial" w:hAnsi="Arial" w:cs="Arial"/>
                <w:bCs/>
                <w:sz w:val="16"/>
              </w:rPr>
              <w:t xml:space="preserve">La matriz </w:t>
            </w:r>
            <w:r w:rsidR="00BF653D">
              <w:rPr>
                <w:rFonts w:ascii="Arial" w:hAnsi="Arial" w:cs="Arial"/>
                <w:bCs/>
                <w:sz w:val="16"/>
              </w:rPr>
              <w:t>de datos: variables, unidades de análisis, respuestas o valores</w:t>
            </w:r>
          </w:p>
          <w:p w:rsidR="008048CA" w:rsidRPr="003C466C" w:rsidRDefault="003B159F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1.4</w:t>
            </w:r>
            <w:r w:rsidR="008048CA" w:rsidRPr="00100FB0">
              <w:rPr>
                <w:rFonts w:ascii="Arial" w:hAnsi="Arial" w:cs="Arial"/>
                <w:b/>
                <w:bCs/>
                <w:sz w:val="16"/>
              </w:rPr>
              <w:t>.</w:t>
            </w:r>
            <w:r w:rsidR="00E81AFF" w:rsidRPr="00100FB0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  <w:r w:rsidR="005916AA" w:rsidRPr="00100FB0">
              <w:rPr>
                <w:rFonts w:ascii="Arial" w:hAnsi="Arial" w:cs="Arial"/>
                <w:b/>
                <w:bCs/>
                <w:sz w:val="16"/>
              </w:rPr>
              <w:t>Lectura</w:t>
            </w:r>
            <w:r w:rsidR="00100FB0" w:rsidRPr="00100FB0">
              <w:rPr>
                <w:rFonts w:ascii="Arial" w:hAnsi="Arial" w:cs="Arial"/>
                <w:b/>
                <w:bCs/>
                <w:sz w:val="16"/>
              </w:rPr>
              <w:t>: Medidas, Escalas, Estadígrafos. Variables y su Medición. (</w:t>
            </w:r>
            <w:proofErr w:type="spellStart"/>
            <w:r w:rsidR="00100FB0" w:rsidRPr="00100FB0">
              <w:rPr>
                <w:rFonts w:ascii="Arial" w:hAnsi="Arial" w:cs="Arial"/>
                <w:b/>
                <w:bCs/>
                <w:sz w:val="16"/>
              </w:rPr>
              <w:t>Glass</w:t>
            </w:r>
            <w:proofErr w:type="spellEnd"/>
            <w:r w:rsidR="00100FB0" w:rsidRPr="00100FB0">
              <w:rPr>
                <w:rFonts w:ascii="Arial" w:hAnsi="Arial" w:cs="Arial"/>
                <w:b/>
                <w:bCs/>
                <w:sz w:val="16"/>
              </w:rPr>
              <w:t>-Stanley). Práctica.</w:t>
            </w:r>
          </w:p>
        </w:tc>
        <w:tc>
          <w:tcPr>
            <w:tcW w:w="846" w:type="dxa"/>
          </w:tcPr>
          <w:p w:rsidR="008048CA" w:rsidRPr="003C466C" w:rsidRDefault="008048CA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</w:rPr>
            </w:pPr>
            <w:r w:rsidRPr="003C466C">
              <w:rPr>
                <w:rFonts w:ascii="Arial" w:hAnsi="Arial" w:cs="Arial"/>
                <w:bCs/>
                <w:sz w:val="16"/>
              </w:rPr>
              <w:t>2</w:t>
            </w:r>
            <w:r>
              <w:rPr>
                <w:rFonts w:ascii="Arial" w:hAnsi="Arial" w:cs="Arial"/>
                <w:bCs/>
                <w:sz w:val="16"/>
              </w:rPr>
              <w:t>da</w:t>
            </w:r>
          </w:p>
        </w:tc>
      </w:tr>
      <w:tr w:rsidR="008048CA" w:rsidRPr="003C466C" w:rsidTr="00DF5A11">
        <w:trPr>
          <w:cantSplit/>
          <w:trHeight w:val="555"/>
        </w:trPr>
        <w:tc>
          <w:tcPr>
            <w:tcW w:w="1621" w:type="dxa"/>
            <w:vMerge/>
            <w:vAlign w:val="center"/>
          </w:tcPr>
          <w:p w:rsidR="008048CA" w:rsidRPr="003C466C" w:rsidRDefault="008048CA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13" w:type="dxa"/>
            <w:vMerge/>
          </w:tcPr>
          <w:p w:rsidR="008048CA" w:rsidRPr="003C466C" w:rsidRDefault="008048CA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826" w:type="dxa"/>
          </w:tcPr>
          <w:p w:rsidR="00BF653D" w:rsidRDefault="005916AA" w:rsidP="00BF653D">
            <w:pPr>
              <w:tabs>
                <w:tab w:val="righ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1.5.</w:t>
            </w:r>
            <w:r w:rsidR="00964F17">
              <w:rPr>
                <w:rFonts w:ascii="Arial" w:hAnsi="Arial" w:cs="Arial"/>
                <w:bCs/>
                <w:sz w:val="16"/>
              </w:rPr>
              <w:t xml:space="preserve"> Las Encuestas Sociales (</w:t>
            </w:r>
            <w:r w:rsidR="009A7418">
              <w:rPr>
                <w:rFonts w:ascii="Arial" w:hAnsi="Arial" w:cs="Arial"/>
                <w:bCs/>
                <w:sz w:val="16"/>
              </w:rPr>
              <w:t>entrevistas y</w:t>
            </w:r>
            <w:r w:rsidR="00964F17">
              <w:rPr>
                <w:rFonts w:ascii="Arial" w:hAnsi="Arial" w:cs="Arial"/>
                <w:bCs/>
                <w:sz w:val="16"/>
              </w:rPr>
              <w:t xml:space="preserve"> cuestionarios). Antecedentes </w:t>
            </w:r>
            <w:r w:rsidR="009A7418">
              <w:rPr>
                <w:rFonts w:ascii="Arial" w:hAnsi="Arial" w:cs="Arial"/>
                <w:bCs/>
                <w:sz w:val="16"/>
              </w:rPr>
              <w:t>históricos</w:t>
            </w:r>
          </w:p>
          <w:p w:rsidR="008048CA" w:rsidRPr="003C466C" w:rsidRDefault="003B159F" w:rsidP="00BF653D">
            <w:pPr>
              <w:tabs>
                <w:tab w:val="righ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1.6. </w:t>
            </w:r>
            <w:r w:rsidR="00100FB0" w:rsidRPr="00100FB0">
              <w:rPr>
                <w:rFonts w:ascii="Arial" w:hAnsi="Arial" w:cs="Arial"/>
                <w:b/>
                <w:bCs/>
                <w:sz w:val="16"/>
              </w:rPr>
              <w:t>Lectura: D</w:t>
            </w:r>
            <w:r w:rsidR="00964F17" w:rsidRPr="00100FB0">
              <w:rPr>
                <w:rFonts w:ascii="Arial" w:hAnsi="Arial" w:cs="Arial"/>
                <w:b/>
                <w:bCs/>
                <w:sz w:val="16"/>
              </w:rPr>
              <w:t>el no sabe al no contesta</w:t>
            </w:r>
            <w:r w:rsidR="00100FB0" w:rsidRPr="00100FB0">
              <w:rPr>
                <w:rFonts w:ascii="Arial" w:hAnsi="Arial" w:cs="Arial"/>
                <w:b/>
                <w:bCs/>
                <w:sz w:val="16"/>
              </w:rPr>
              <w:t>. Razones para no contestar. (Pepa Cruz Cantero). Práctica</w:t>
            </w:r>
          </w:p>
        </w:tc>
        <w:tc>
          <w:tcPr>
            <w:tcW w:w="846" w:type="dxa"/>
          </w:tcPr>
          <w:p w:rsidR="008048CA" w:rsidRPr="003C466C" w:rsidRDefault="008048CA" w:rsidP="00DF5A11">
            <w:pPr>
              <w:tabs>
                <w:tab w:val="righ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</w:rPr>
            </w:pPr>
            <w:r w:rsidRPr="003C466C">
              <w:rPr>
                <w:rFonts w:ascii="Arial" w:hAnsi="Arial" w:cs="Arial"/>
                <w:bCs/>
                <w:sz w:val="16"/>
              </w:rPr>
              <w:t>3</w:t>
            </w:r>
            <w:r>
              <w:rPr>
                <w:rFonts w:ascii="Arial" w:hAnsi="Arial" w:cs="Arial"/>
                <w:bCs/>
                <w:sz w:val="16"/>
              </w:rPr>
              <w:t>ra</w:t>
            </w:r>
          </w:p>
        </w:tc>
      </w:tr>
      <w:tr w:rsidR="008048CA" w:rsidRPr="003C466C" w:rsidTr="00DF5A11">
        <w:trPr>
          <w:cantSplit/>
          <w:trHeight w:val="555"/>
        </w:trPr>
        <w:tc>
          <w:tcPr>
            <w:tcW w:w="1621" w:type="dxa"/>
            <w:vMerge/>
            <w:vAlign w:val="center"/>
          </w:tcPr>
          <w:p w:rsidR="008048CA" w:rsidRPr="003C466C" w:rsidRDefault="008048CA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13" w:type="dxa"/>
            <w:vMerge/>
          </w:tcPr>
          <w:p w:rsidR="008048CA" w:rsidRPr="003C466C" w:rsidRDefault="008048CA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826" w:type="dxa"/>
          </w:tcPr>
          <w:p w:rsidR="00BF653D" w:rsidRDefault="007C1D41" w:rsidP="00BF653D">
            <w:pPr>
              <w:tabs>
                <w:tab w:val="righ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</w:t>
            </w:r>
            <w:r w:rsidR="005916AA">
              <w:rPr>
                <w:rFonts w:ascii="Arial" w:hAnsi="Arial" w:cs="Arial"/>
                <w:bCs/>
                <w:sz w:val="16"/>
              </w:rPr>
              <w:t xml:space="preserve">.7. </w:t>
            </w:r>
            <w:r w:rsidR="00DC578E">
              <w:rPr>
                <w:rFonts w:ascii="Arial" w:hAnsi="Arial" w:cs="Arial"/>
                <w:bCs/>
                <w:sz w:val="16"/>
              </w:rPr>
              <w:t>Encuesta Sociales, Encuestas</w:t>
            </w:r>
            <w:r w:rsidR="00964F17">
              <w:rPr>
                <w:rFonts w:ascii="Arial" w:hAnsi="Arial" w:cs="Arial"/>
                <w:bCs/>
                <w:sz w:val="16"/>
              </w:rPr>
              <w:t xml:space="preserve"> de Mercado</w:t>
            </w:r>
            <w:r w:rsidR="00DC578E">
              <w:rPr>
                <w:rFonts w:ascii="Arial" w:hAnsi="Arial" w:cs="Arial"/>
                <w:bCs/>
                <w:sz w:val="16"/>
              </w:rPr>
              <w:t>, Encuestas Electorales (la ficha técnica)</w:t>
            </w:r>
          </w:p>
          <w:p w:rsidR="003B159F" w:rsidRPr="00185CF3" w:rsidRDefault="003B159F" w:rsidP="00185CF3">
            <w:pPr>
              <w:tabs>
                <w:tab w:val="righ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1.8. </w:t>
            </w:r>
            <w:r w:rsidR="00F47AC8" w:rsidRPr="00F47AC8">
              <w:rPr>
                <w:rFonts w:ascii="Arial" w:hAnsi="Arial" w:cs="Arial"/>
                <w:b/>
                <w:bCs/>
                <w:sz w:val="16"/>
              </w:rPr>
              <w:t xml:space="preserve">Lectura: Los Usos de las cifras de porcentaje (Hans </w:t>
            </w:r>
            <w:proofErr w:type="spellStart"/>
            <w:r w:rsidR="00F47AC8" w:rsidRPr="00F47AC8">
              <w:rPr>
                <w:rFonts w:ascii="Arial" w:hAnsi="Arial" w:cs="Arial"/>
                <w:b/>
                <w:bCs/>
                <w:sz w:val="16"/>
              </w:rPr>
              <w:t>Zeizel</w:t>
            </w:r>
            <w:proofErr w:type="spellEnd"/>
            <w:r w:rsidR="00F47AC8" w:rsidRPr="00F47AC8">
              <w:rPr>
                <w:rFonts w:ascii="Arial" w:hAnsi="Arial" w:cs="Arial"/>
                <w:b/>
                <w:bCs/>
                <w:sz w:val="16"/>
              </w:rPr>
              <w:t>). Práctica</w:t>
            </w:r>
          </w:p>
        </w:tc>
        <w:tc>
          <w:tcPr>
            <w:tcW w:w="846" w:type="dxa"/>
          </w:tcPr>
          <w:p w:rsidR="008048CA" w:rsidRPr="003C466C" w:rsidRDefault="003B159F" w:rsidP="003B159F">
            <w:pPr>
              <w:tabs>
                <w:tab w:val="right" w:pos="530"/>
              </w:tabs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4ta.</w:t>
            </w:r>
          </w:p>
        </w:tc>
      </w:tr>
      <w:tr w:rsidR="00B51E48" w:rsidRPr="003C466C" w:rsidTr="00DF5A11">
        <w:trPr>
          <w:cantSplit/>
        </w:trPr>
        <w:tc>
          <w:tcPr>
            <w:tcW w:w="1621" w:type="dxa"/>
            <w:vMerge w:val="restart"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C466C">
              <w:rPr>
                <w:rFonts w:ascii="Arial" w:hAnsi="Arial" w:cs="Arial"/>
                <w:b/>
                <w:bCs/>
                <w:sz w:val="16"/>
              </w:rPr>
              <w:t>II</w:t>
            </w:r>
          </w:p>
          <w:p w:rsidR="00B51E48" w:rsidRPr="003C466C" w:rsidRDefault="005B03BF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DISEÑO DE LA ENCUESTA SOCIAL</w:t>
            </w:r>
          </w:p>
        </w:tc>
        <w:tc>
          <w:tcPr>
            <w:tcW w:w="3713" w:type="dxa"/>
            <w:vMerge w:val="restart"/>
          </w:tcPr>
          <w:p w:rsidR="00B51E48" w:rsidRDefault="00B51E48" w:rsidP="00D66C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A7418" w:rsidRDefault="009A7418" w:rsidP="00D66C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C6C82" w:rsidRDefault="00D17BD2" w:rsidP="00D66C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Conocer  los requisitos</w:t>
            </w:r>
            <w:r w:rsidR="009A741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tener en cuenta en el diseño de las  Encuestas Sociales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 Su estructura y presentación formal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457DC1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proofErr w:type="gramEnd"/>
          </w:p>
          <w:p w:rsidR="00B51E48" w:rsidRPr="003C466C" w:rsidRDefault="00B51E48" w:rsidP="00D66C9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826" w:type="dxa"/>
          </w:tcPr>
          <w:p w:rsidR="00B51E48" w:rsidRDefault="00B51E48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 w:rsidRPr="003C466C">
              <w:rPr>
                <w:rFonts w:ascii="Arial" w:hAnsi="Arial" w:cs="Arial"/>
                <w:bCs/>
                <w:sz w:val="16"/>
              </w:rPr>
              <w:tab/>
            </w:r>
            <w:r w:rsidR="003B159F">
              <w:rPr>
                <w:rFonts w:ascii="Arial" w:hAnsi="Arial" w:cs="Arial"/>
                <w:bCs/>
                <w:sz w:val="16"/>
              </w:rPr>
              <w:t>2.1</w:t>
            </w:r>
            <w:r w:rsidR="00D66C94">
              <w:rPr>
                <w:rFonts w:ascii="Arial" w:hAnsi="Arial" w:cs="Arial"/>
                <w:bCs/>
                <w:sz w:val="16"/>
              </w:rPr>
              <w:t>.</w:t>
            </w:r>
            <w:r w:rsidR="005B03BF">
              <w:rPr>
                <w:rFonts w:ascii="Arial" w:hAnsi="Arial" w:cs="Arial"/>
                <w:bCs/>
                <w:sz w:val="16"/>
              </w:rPr>
              <w:t xml:space="preserve"> La encuesta</w:t>
            </w:r>
            <w:r w:rsidR="00185CF3">
              <w:rPr>
                <w:rFonts w:ascii="Arial" w:hAnsi="Arial" w:cs="Arial"/>
                <w:bCs/>
                <w:sz w:val="16"/>
              </w:rPr>
              <w:t>: consider</w:t>
            </w:r>
            <w:r w:rsidR="00F01379">
              <w:rPr>
                <w:rFonts w:ascii="Arial" w:hAnsi="Arial" w:cs="Arial"/>
                <w:bCs/>
                <w:sz w:val="16"/>
              </w:rPr>
              <w:t xml:space="preserve">aciones carácter preliminar. </w:t>
            </w:r>
            <w:r w:rsidR="00DC578E">
              <w:rPr>
                <w:rFonts w:ascii="Arial" w:hAnsi="Arial" w:cs="Arial"/>
                <w:bCs/>
                <w:sz w:val="16"/>
              </w:rPr>
              <w:t>Estructura de una Encuesta</w:t>
            </w:r>
          </w:p>
          <w:p w:rsidR="00B51E48" w:rsidRPr="003C466C" w:rsidRDefault="003B159F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</w:t>
            </w:r>
            <w:r w:rsidR="00B51E48">
              <w:rPr>
                <w:rFonts w:ascii="Arial" w:hAnsi="Arial" w:cs="Arial"/>
                <w:bCs/>
                <w:sz w:val="16"/>
              </w:rPr>
              <w:t xml:space="preserve">.2 </w:t>
            </w:r>
            <w:r w:rsidR="00D66C94">
              <w:rPr>
                <w:rFonts w:ascii="Arial" w:hAnsi="Arial" w:cs="Arial"/>
                <w:bCs/>
                <w:sz w:val="16"/>
              </w:rPr>
              <w:t xml:space="preserve"> </w:t>
            </w:r>
            <w:r w:rsidR="0098307A" w:rsidRPr="006E5ED7">
              <w:rPr>
                <w:rFonts w:ascii="Arial" w:hAnsi="Arial" w:cs="Arial"/>
                <w:bCs/>
                <w:sz w:val="16"/>
              </w:rPr>
              <w:t>As</w:t>
            </w:r>
            <w:r w:rsidR="0098307A">
              <w:rPr>
                <w:rFonts w:ascii="Arial" w:hAnsi="Arial" w:cs="Arial"/>
                <w:bCs/>
                <w:sz w:val="16"/>
              </w:rPr>
              <w:t>pectos formales de una encuesta</w:t>
            </w:r>
            <w:r w:rsidR="0098307A" w:rsidRPr="006E5ED7">
              <w:rPr>
                <w:rFonts w:ascii="Arial" w:hAnsi="Arial" w:cs="Arial"/>
                <w:bCs/>
                <w:sz w:val="16"/>
              </w:rPr>
              <w:t xml:space="preserve">: la interacción </w:t>
            </w:r>
            <w:proofErr w:type="spellStart"/>
            <w:r w:rsidR="0098307A" w:rsidRPr="006E5ED7">
              <w:rPr>
                <w:rFonts w:ascii="Arial" w:hAnsi="Arial" w:cs="Arial"/>
                <w:bCs/>
                <w:sz w:val="16"/>
              </w:rPr>
              <w:t>parsoniana</w:t>
            </w:r>
            <w:proofErr w:type="spellEnd"/>
            <w:r w:rsidR="0098307A" w:rsidRPr="006E5ED7">
              <w:rPr>
                <w:rFonts w:ascii="Arial" w:hAnsi="Arial" w:cs="Arial"/>
                <w:bCs/>
                <w:sz w:val="16"/>
              </w:rPr>
              <w:t>, tipografía,  instrucciones</w:t>
            </w:r>
          </w:p>
        </w:tc>
        <w:tc>
          <w:tcPr>
            <w:tcW w:w="846" w:type="dxa"/>
          </w:tcPr>
          <w:p w:rsidR="00B51E48" w:rsidRPr="003C466C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5</w:t>
            </w:r>
            <w:r w:rsidR="00B51E48">
              <w:rPr>
                <w:rFonts w:ascii="Arial" w:hAnsi="Arial" w:cs="Arial"/>
                <w:bCs/>
                <w:sz w:val="16"/>
              </w:rPr>
              <w:t>ta</w:t>
            </w:r>
          </w:p>
        </w:tc>
      </w:tr>
      <w:tr w:rsidR="00B51E48" w:rsidRPr="003C466C" w:rsidTr="00DF5A11">
        <w:trPr>
          <w:cantSplit/>
        </w:trPr>
        <w:tc>
          <w:tcPr>
            <w:tcW w:w="1621" w:type="dxa"/>
            <w:vMerge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13" w:type="dxa"/>
            <w:vMerge/>
          </w:tcPr>
          <w:p w:rsidR="00B51E48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26" w:type="dxa"/>
          </w:tcPr>
          <w:p w:rsidR="00B51E48" w:rsidRDefault="003B159F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2.3</w:t>
            </w:r>
            <w:r w:rsidR="005916AA">
              <w:rPr>
                <w:rFonts w:ascii="Arial" w:hAnsi="Arial" w:cs="Arial"/>
                <w:bCs/>
                <w:sz w:val="16"/>
              </w:rPr>
              <w:t xml:space="preserve">. </w:t>
            </w:r>
            <w:r w:rsidR="0098307A">
              <w:rPr>
                <w:rFonts w:ascii="Arial" w:hAnsi="Arial" w:cs="Arial"/>
                <w:bCs/>
                <w:sz w:val="16"/>
              </w:rPr>
              <w:t xml:space="preserve"> Ejercicios de tipo de preguntas. Escalas.</w:t>
            </w:r>
          </w:p>
          <w:p w:rsidR="00B51E48" w:rsidRPr="003C466C" w:rsidRDefault="003B159F" w:rsidP="00185CF3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2.4</w:t>
            </w:r>
            <w:r w:rsidR="00B51E48">
              <w:rPr>
                <w:rFonts w:ascii="Arial" w:hAnsi="Arial" w:cs="Arial"/>
                <w:bCs/>
                <w:sz w:val="16"/>
              </w:rPr>
              <w:t>.</w:t>
            </w:r>
            <w:r w:rsidR="00D66C94">
              <w:rPr>
                <w:rFonts w:ascii="Arial" w:hAnsi="Arial" w:cs="Arial"/>
                <w:bCs/>
                <w:sz w:val="16"/>
              </w:rPr>
              <w:t xml:space="preserve"> </w:t>
            </w:r>
            <w:r w:rsidR="005B03BF" w:rsidRPr="006E5ED7">
              <w:rPr>
                <w:rFonts w:ascii="Arial" w:hAnsi="Arial" w:cs="Arial"/>
                <w:bCs/>
                <w:sz w:val="16"/>
              </w:rPr>
              <w:t xml:space="preserve"> </w:t>
            </w:r>
            <w:r w:rsidR="0098307A">
              <w:rPr>
                <w:rFonts w:ascii="Arial" w:hAnsi="Arial" w:cs="Arial"/>
                <w:bCs/>
                <w:sz w:val="16"/>
              </w:rPr>
              <w:t>Diferentes modelos de encuestas: preguntas proyectivas, asociación de ideas, por teléfono…</w:t>
            </w:r>
          </w:p>
        </w:tc>
        <w:tc>
          <w:tcPr>
            <w:tcW w:w="846" w:type="dxa"/>
          </w:tcPr>
          <w:p w:rsidR="00B51E48" w:rsidRPr="003C466C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6</w:t>
            </w:r>
            <w:r w:rsidR="00B51E48">
              <w:rPr>
                <w:rFonts w:ascii="Arial" w:hAnsi="Arial" w:cs="Arial"/>
                <w:bCs/>
                <w:sz w:val="16"/>
              </w:rPr>
              <w:t>ta.</w:t>
            </w:r>
          </w:p>
        </w:tc>
      </w:tr>
      <w:tr w:rsidR="00B51E48" w:rsidRPr="003C466C" w:rsidTr="00DF5A11">
        <w:trPr>
          <w:cantSplit/>
        </w:trPr>
        <w:tc>
          <w:tcPr>
            <w:tcW w:w="1621" w:type="dxa"/>
            <w:vMerge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13" w:type="dxa"/>
            <w:vMerge/>
          </w:tcPr>
          <w:p w:rsidR="00B51E48" w:rsidRPr="003C466C" w:rsidRDefault="00B51E48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826" w:type="dxa"/>
          </w:tcPr>
          <w:p w:rsidR="00B51E48" w:rsidRDefault="003B159F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ab/>
              <w:t>2.5</w:t>
            </w:r>
            <w:r w:rsidR="00B51E48">
              <w:rPr>
                <w:rFonts w:ascii="Arial" w:hAnsi="Arial" w:cs="Arial"/>
                <w:bCs/>
                <w:sz w:val="16"/>
              </w:rPr>
              <w:t>.</w:t>
            </w:r>
            <w:r w:rsidR="00F01379">
              <w:rPr>
                <w:rFonts w:ascii="Arial" w:hAnsi="Arial" w:cs="Arial"/>
                <w:bCs/>
                <w:sz w:val="16"/>
              </w:rPr>
              <w:t xml:space="preserve"> </w:t>
            </w:r>
            <w:r w:rsidR="005B03BF">
              <w:rPr>
                <w:rFonts w:ascii="Arial" w:hAnsi="Arial" w:cs="Arial"/>
                <w:bCs/>
                <w:sz w:val="16"/>
              </w:rPr>
              <w:t xml:space="preserve"> </w:t>
            </w:r>
            <w:r w:rsidR="00F47AC8">
              <w:rPr>
                <w:rFonts w:ascii="Arial" w:hAnsi="Arial" w:cs="Arial"/>
                <w:bCs/>
                <w:sz w:val="16"/>
              </w:rPr>
              <w:t>Fuentes de error en las respuestas. Errores del entrevistador</w:t>
            </w:r>
          </w:p>
          <w:p w:rsidR="00B51E48" w:rsidRPr="003C466C" w:rsidRDefault="003B159F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2.6. </w:t>
            </w:r>
            <w:r w:rsidR="00F47AC8">
              <w:rPr>
                <w:rFonts w:ascii="Arial" w:hAnsi="Arial" w:cs="Arial"/>
                <w:bCs/>
                <w:sz w:val="16"/>
              </w:rPr>
              <w:t>.</w:t>
            </w:r>
            <w:r w:rsidR="00F47AC8" w:rsidRPr="00F47AC8">
              <w:rPr>
                <w:rFonts w:ascii="Arial" w:hAnsi="Arial" w:cs="Arial"/>
                <w:b/>
                <w:bCs/>
                <w:sz w:val="16"/>
              </w:rPr>
              <w:t xml:space="preserve">Lectura: La Presentación de las Cifras de Porcentaje. (Hans </w:t>
            </w:r>
            <w:proofErr w:type="spellStart"/>
            <w:r w:rsidR="00F47AC8" w:rsidRPr="00F47AC8">
              <w:rPr>
                <w:rFonts w:ascii="Arial" w:hAnsi="Arial" w:cs="Arial"/>
                <w:b/>
                <w:bCs/>
                <w:sz w:val="16"/>
              </w:rPr>
              <w:t>Zeizel</w:t>
            </w:r>
            <w:proofErr w:type="spellEnd"/>
            <w:r w:rsidR="00F47AC8" w:rsidRPr="00F47AC8">
              <w:rPr>
                <w:rFonts w:ascii="Arial" w:hAnsi="Arial" w:cs="Arial"/>
                <w:b/>
                <w:bCs/>
                <w:sz w:val="16"/>
              </w:rPr>
              <w:t>). Práctica.</w:t>
            </w:r>
          </w:p>
        </w:tc>
        <w:tc>
          <w:tcPr>
            <w:tcW w:w="846" w:type="dxa"/>
          </w:tcPr>
          <w:p w:rsidR="00B51E48" w:rsidRPr="003C466C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7m</w:t>
            </w:r>
            <w:r w:rsidR="00B51E48">
              <w:rPr>
                <w:rFonts w:ascii="Arial" w:hAnsi="Arial" w:cs="Arial"/>
                <w:bCs/>
                <w:sz w:val="16"/>
              </w:rPr>
              <w:t>a</w:t>
            </w:r>
          </w:p>
        </w:tc>
      </w:tr>
      <w:tr w:rsidR="00B51E48" w:rsidRPr="003C466C" w:rsidTr="00DF5A11">
        <w:trPr>
          <w:cantSplit/>
        </w:trPr>
        <w:tc>
          <w:tcPr>
            <w:tcW w:w="1621" w:type="dxa"/>
            <w:vMerge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13" w:type="dxa"/>
            <w:vMerge/>
          </w:tcPr>
          <w:p w:rsidR="00B51E48" w:rsidRPr="003C466C" w:rsidRDefault="00B51E48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826" w:type="dxa"/>
          </w:tcPr>
          <w:p w:rsidR="00B51E48" w:rsidRDefault="003B159F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ab/>
              <w:t>2.7</w:t>
            </w:r>
            <w:r w:rsidR="00B51E48">
              <w:rPr>
                <w:rFonts w:ascii="Arial" w:hAnsi="Arial" w:cs="Arial"/>
                <w:bCs/>
                <w:sz w:val="16"/>
              </w:rPr>
              <w:t>.</w:t>
            </w:r>
            <w:r w:rsidR="00F01379">
              <w:rPr>
                <w:rFonts w:ascii="Arial" w:hAnsi="Arial" w:cs="Arial"/>
                <w:bCs/>
                <w:sz w:val="16"/>
              </w:rPr>
              <w:t xml:space="preserve"> Ejemplo de encuestas</w:t>
            </w:r>
            <w:r w:rsidR="00523FD0">
              <w:rPr>
                <w:rFonts w:ascii="Arial" w:hAnsi="Arial" w:cs="Arial"/>
                <w:bCs/>
                <w:sz w:val="16"/>
              </w:rPr>
              <w:t xml:space="preserve"> </w:t>
            </w:r>
            <w:r w:rsidR="00F01379">
              <w:rPr>
                <w:rFonts w:ascii="Arial" w:hAnsi="Arial" w:cs="Arial"/>
                <w:bCs/>
                <w:sz w:val="16"/>
              </w:rPr>
              <w:t xml:space="preserve">.Las </w:t>
            </w:r>
            <w:r w:rsidR="00523FD0">
              <w:rPr>
                <w:rFonts w:ascii="Arial" w:hAnsi="Arial" w:cs="Arial"/>
                <w:bCs/>
                <w:sz w:val="16"/>
              </w:rPr>
              <w:t>encuestas</w:t>
            </w:r>
            <w:r w:rsidR="00F01379">
              <w:rPr>
                <w:rFonts w:ascii="Arial" w:hAnsi="Arial" w:cs="Arial"/>
                <w:bCs/>
                <w:sz w:val="16"/>
              </w:rPr>
              <w:t xml:space="preserve"> del IN</w:t>
            </w:r>
            <w:r w:rsidR="0098307A">
              <w:rPr>
                <w:rFonts w:ascii="Arial" w:hAnsi="Arial" w:cs="Arial"/>
                <w:bCs/>
                <w:sz w:val="16"/>
              </w:rPr>
              <w:t>EI : ENAHO, ENDES, CEDULA CENSAL</w:t>
            </w:r>
          </w:p>
          <w:p w:rsidR="00B51E48" w:rsidRPr="003B159F" w:rsidRDefault="003B159F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2.8.</w:t>
            </w:r>
            <w:r w:rsidR="008048CA"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</w:rPr>
              <w:t>EVALUACIÒN PRIMER EXAMEN PARCIAL</w:t>
            </w:r>
          </w:p>
        </w:tc>
        <w:tc>
          <w:tcPr>
            <w:tcW w:w="846" w:type="dxa"/>
          </w:tcPr>
          <w:p w:rsidR="00B51E48" w:rsidRPr="003C466C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8v</w:t>
            </w:r>
            <w:r w:rsidR="00B51E48">
              <w:rPr>
                <w:rFonts w:ascii="Arial" w:hAnsi="Arial" w:cs="Arial"/>
                <w:bCs/>
                <w:sz w:val="16"/>
              </w:rPr>
              <w:t>a</w:t>
            </w:r>
          </w:p>
        </w:tc>
      </w:tr>
      <w:tr w:rsidR="00B51E48" w:rsidRPr="003C466C" w:rsidTr="00DF5A11">
        <w:trPr>
          <w:cantSplit/>
        </w:trPr>
        <w:tc>
          <w:tcPr>
            <w:tcW w:w="1621" w:type="dxa"/>
            <w:vMerge w:val="restart"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C466C">
              <w:rPr>
                <w:rFonts w:ascii="Arial" w:hAnsi="Arial" w:cs="Arial"/>
                <w:b/>
                <w:bCs/>
                <w:sz w:val="16"/>
              </w:rPr>
              <w:t>III</w:t>
            </w:r>
          </w:p>
          <w:p w:rsidR="00B51E48" w:rsidRPr="003C466C" w:rsidRDefault="00D17BD2" w:rsidP="00D17BD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TRATAMIENTO DE LOS DATOS DE UNA ENCUESTA SOCIAL </w:t>
            </w:r>
          </w:p>
        </w:tc>
        <w:tc>
          <w:tcPr>
            <w:tcW w:w="3713" w:type="dxa"/>
            <w:vMerge w:val="restart"/>
          </w:tcPr>
          <w:p w:rsidR="00B51E48" w:rsidRDefault="00B51E48" w:rsidP="00D66C9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706D" w:rsidRDefault="00C6706D" w:rsidP="00D66C9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706D" w:rsidRDefault="00C6706D" w:rsidP="00D66C94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51E48" w:rsidRPr="003C466C" w:rsidRDefault="0098307A" w:rsidP="00D66C94">
            <w:pPr>
              <w:spacing w:line="360" w:lineRule="auto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Consideraciones a tener en cuenta para el tratamiento </w:t>
            </w:r>
            <w:r w:rsidR="000A5EDB">
              <w:rPr>
                <w:rFonts w:ascii="Arial" w:hAnsi="Arial" w:cs="Arial"/>
                <w:b/>
                <w:sz w:val="16"/>
                <w:szCs w:val="16"/>
              </w:rPr>
              <w:t>de los datos</w:t>
            </w:r>
            <w:r>
              <w:rPr>
                <w:rFonts w:ascii="Arial" w:hAnsi="Arial" w:cs="Arial"/>
                <w:b/>
                <w:sz w:val="16"/>
                <w:szCs w:val="16"/>
              </w:rPr>
              <w:t>, una vez concluido el trabajo de campo</w:t>
            </w:r>
            <w:r w:rsidR="000A5EDB">
              <w:rPr>
                <w:rFonts w:ascii="Arial" w:hAnsi="Arial" w:cs="Arial"/>
                <w:b/>
                <w:sz w:val="16"/>
                <w:szCs w:val="16"/>
              </w:rPr>
              <w:t>. La Tabulación.</w:t>
            </w:r>
          </w:p>
        </w:tc>
        <w:tc>
          <w:tcPr>
            <w:tcW w:w="7826" w:type="dxa"/>
          </w:tcPr>
          <w:p w:rsidR="00B51E48" w:rsidRDefault="00D66C94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ab/>
              <w:t>3.1</w:t>
            </w:r>
            <w:r w:rsidR="00F01379">
              <w:rPr>
                <w:rFonts w:ascii="Arial" w:hAnsi="Arial" w:cs="Arial"/>
                <w:bCs/>
                <w:sz w:val="16"/>
              </w:rPr>
              <w:t xml:space="preserve">. </w:t>
            </w:r>
            <w:r w:rsidR="0098307A">
              <w:rPr>
                <w:rFonts w:ascii="Arial" w:hAnsi="Arial" w:cs="Arial"/>
                <w:bCs/>
                <w:sz w:val="16"/>
              </w:rPr>
              <w:t xml:space="preserve">La Encuesta: diseño de la portada, importancia de la </w:t>
            </w:r>
            <w:r w:rsidR="000A5EDB">
              <w:rPr>
                <w:rFonts w:ascii="Arial" w:hAnsi="Arial" w:cs="Arial"/>
                <w:bCs/>
                <w:sz w:val="16"/>
              </w:rPr>
              <w:t>carta</w:t>
            </w:r>
            <w:r w:rsidR="0098307A">
              <w:rPr>
                <w:rFonts w:ascii="Arial" w:hAnsi="Arial" w:cs="Arial"/>
                <w:bCs/>
                <w:sz w:val="16"/>
              </w:rPr>
              <w:t xml:space="preserve"> de </w:t>
            </w:r>
            <w:r w:rsidR="000A5EDB">
              <w:rPr>
                <w:rFonts w:ascii="Arial" w:hAnsi="Arial" w:cs="Arial"/>
                <w:bCs/>
                <w:sz w:val="16"/>
              </w:rPr>
              <w:t>presentación</w:t>
            </w:r>
            <w:r w:rsidR="0098307A">
              <w:rPr>
                <w:rFonts w:ascii="Arial" w:hAnsi="Arial" w:cs="Arial"/>
                <w:bCs/>
                <w:sz w:val="16"/>
              </w:rPr>
              <w:t>. Las instrucciones</w:t>
            </w:r>
          </w:p>
          <w:p w:rsidR="00B51E48" w:rsidRPr="003C466C" w:rsidRDefault="00D66C94" w:rsidP="00523FD0">
            <w:pPr>
              <w:tabs>
                <w:tab w:val="right" w:pos="290"/>
              </w:tabs>
              <w:spacing w:line="360" w:lineRule="auto"/>
              <w:ind w:left="15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3.2</w:t>
            </w:r>
            <w:r w:rsidR="00B51E48">
              <w:rPr>
                <w:rFonts w:ascii="Arial" w:hAnsi="Arial" w:cs="Arial"/>
                <w:bCs/>
                <w:sz w:val="16"/>
              </w:rPr>
              <w:t>.</w:t>
            </w:r>
            <w:r w:rsidR="00F47AC8" w:rsidRPr="00F47AC8">
              <w:rPr>
                <w:rFonts w:ascii="Arial" w:hAnsi="Arial" w:cs="Arial"/>
                <w:b/>
                <w:bCs/>
                <w:sz w:val="16"/>
              </w:rPr>
              <w:t xml:space="preserve"> Lectura: Introducción a la Inferencia. ¿Por qué se muestrea</w:t>
            </w:r>
            <w:proofErr w:type="gramStart"/>
            <w:r w:rsidR="00F47AC8" w:rsidRPr="00F47AC8">
              <w:rPr>
                <w:rFonts w:ascii="Arial" w:hAnsi="Arial" w:cs="Arial"/>
                <w:b/>
                <w:bCs/>
                <w:sz w:val="16"/>
              </w:rPr>
              <w:t>?.</w:t>
            </w:r>
            <w:proofErr w:type="gramEnd"/>
            <w:r w:rsidR="00F47AC8" w:rsidRPr="00F47AC8">
              <w:rPr>
                <w:rFonts w:ascii="Arial" w:hAnsi="Arial" w:cs="Arial"/>
                <w:b/>
                <w:bCs/>
                <w:sz w:val="16"/>
              </w:rPr>
              <w:t xml:space="preserve"> Práctica</w:t>
            </w:r>
          </w:p>
        </w:tc>
        <w:tc>
          <w:tcPr>
            <w:tcW w:w="846" w:type="dxa"/>
          </w:tcPr>
          <w:p w:rsidR="00B51E48" w:rsidRPr="003C466C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9na.</w:t>
            </w:r>
          </w:p>
        </w:tc>
      </w:tr>
      <w:tr w:rsidR="00B51E48" w:rsidRPr="003C466C" w:rsidTr="00DF5A11">
        <w:trPr>
          <w:cantSplit/>
          <w:trHeight w:val="315"/>
        </w:trPr>
        <w:tc>
          <w:tcPr>
            <w:tcW w:w="1621" w:type="dxa"/>
            <w:vMerge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13" w:type="dxa"/>
            <w:vMerge/>
          </w:tcPr>
          <w:p w:rsidR="00B51E48" w:rsidRPr="003C466C" w:rsidRDefault="00B51E48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826" w:type="dxa"/>
          </w:tcPr>
          <w:p w:rsidR="00B51E48" w:rsidRDefault="00D66C94" w:rsidP="00DF5A11">
            <w:pPr>
              <w:tabs>
                <w:tab w:val="right" w:pos="290"/>
              </w:tabs>
              <w:spacing w:line="360" w:lineRule="auto"/>
              <w:ind w:left="15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3.3. </w:t>
            </w:r>
            <w:r w:rsidR="00F47AC8">
              <w:rPr>
                <w:rFonts w:ascii="Arial" w:hAnsi="Arial" w:cs="Arial"/>
                <w:bCs/>
                <w:sz w:val="16"/>
              </w:rPr>
              <w:t>El Libro de códigos</w:t>
            </w:r>
          </w:p>
          <w:p w:rsidR="00B51E48" w:rsidRPr="003C466C" w:rsidRDefault="00D66C94" w:rsidP="00DF5A11">
            <w:pPr>
              <w:tabs>
                <w:tab w:val="right" w:pos="290"/>
              </w:tabs>
              <w:spacing w:line="360" w:lineRule="auto"/>
              <w:ind w:left="15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3.4. </w:t>
            </w:r>
            <w:r w:rsidR="00F47AC8" w:rsidRPr="00C6706D">
              <w:rPr>
                <w:rFonts w:ascii="Arial" w:hAnsi="Arial" w:cs="Arial"/>
                <w:b/>
                <w:bCs/>
                <w:sz w:val="16"/>
              </w:rPr>
              <w:t xml:space="preserve">Lectura: </w:t>
            </w:r>
            <w:r w:rsidR="00C6706D" w:rsidRPr="00C6706D">
              <w:rPr>
                <w:rFonts w:ascii="Arial" w:hAnsi="Arial" w:cs="Arial"/>
                <w:b/>
                <w:bCs/>
                <w:sz w:val="16"/>
              </w:rPr>
              <w:t>Distribución de frecuencias. Forma de la tabla. (</w:t>
            </w:r>
            <w:proofErr w:type="spellStart"/>
            <w:r w:rsidR="00C6706D" w:rsidRPr="00C6706D">
              <w:rPr>
                <w:rFonts w:ascii="Arial" w:hAnsi="Arial" w:cs="Arial"/>
                <w:b/>
                <w:bCs/>
                <w:sz w:val="16"/>
              </w:rPr>
              <w:t>Glass</w:t>
            </w:r>
            <w:proofErr w:type="spellEnd"/>
            <w:r w:rsidR="00C6706D" w:rsidRPr="00C6706D">
              <w:rPr>
                <w:rFonts w:ascii="Arial" w:hAnsi="Arial" w:cs="Arial"/>
                <w:b/>
                <w:bCs/>
                <w:sz w:val="16"/>
              </w:rPr>
              <w:t xml:space="preserve"> – Stanley). Práctica</w:t>
            </w:r>
          </w:p>
        </w:tc>
        <w:tc>
          <w:tcPr>
            <w:tcW w:w="846" w:type="dxa"/>
          </w:tcPr>
          <w:p w:rsidR="00B51E48" w:rsidRPr="003C466C" w:rsidRDefault="006A51A1" w:rsidP="00DF5A11">
            <w:pPr>
              <w:tabs>
                <w:tab w:val="right" w:pos="290"/>
              </w:tabs>
              <w:spacing w:line="360" w:lineRule="auto"/>
              <w:ind w:left="15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10m</w:t>
            </w:r>
            <w:r w:rsidR="00B51E48">
              <w:rPr>
                <w:rFonts w:ascii="Arial" w:hAnsi="Arial" w:cs="Arial"/>
                <w:bCs/>
                <w:sz w:val="16"/>
              </w:rPr>
              <w:t>a</w:t>
            </w:r>
          </w:p>
        </w:tc>
      </w:tr>
      <w:tr w:rsidR="00B51E48" w:rsidRPr="003C466C" w:rsidTr="00DF5A11">
        <w:trPr>
          <w:cantSplit/>
          <w:trHeight w:val="225"/>
        </w:trPr>
        <w:tc>
          <w:tcPr>
            <w:tcW w:w="1621" w:type="dxa"/>
            <w:vMerge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13" w:type="dxa"/>
            <w:vMerge/>
          </w:tcPr>
          <w:p w:rsidR="00B51E48" w:rsidRPr="003C466C" w:rsidRDefault="00B51E48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826" w:type="dxa"/>
          </w:tcPr>
          <w:p w:rsidR="00523FD0" w:rsidRDefault="00D66C94" w:rsidP="00C6706D">
            <w:pPr>
              <w:spacing w:line="360" w:lineRule="auto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3.5.</w:t>
            </w:r>
            <w:r w:rsidR="00C6706D"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 w:rsidR="005B03BF">
              <w:rPr>
                <w:rFonts w:ascii="Arial" w:hAnsi="Arial" w:cs="Arial"/>
                <w:bCs/>
                <w:sz w:val="16"/>
              </w:rPr>
              <w:t>Prueba previa del cuestionario. Confiabilidad y validez.</w:t>
            </w:r>
          </w:p>
          <w:p w:rsidR="00B51E48" w:rsidRPr="003C466C" w:rsidRDefault="00523FD0" w:rsidP="00523FD0">
            <w:pPr>
              <w:tabs>
                <w:tab w:val="right" w:pos="290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3.4. </w:t>
            </w:r>
            <w:r w:rsidR="005B03BF">
              <w:rPr>
                <w:rFonts w:ascii="Arial" w:hAnsi="Arial" w:cs="Arial"/>
                <w:bCs/>
                <w:sz w:val="16"/>
              </w:rPr>
              <w:t xml:space="preserve"> Práctica de recolección de datos: encuesta social.</w:t>
            </w:r>
          </w:p>
        </w:tc>
        <w:tc>
          <w:tcPr>
            <w:tcW w:w="846" w:type="dxa"/>
          </w:tcPr>
          <w:p w:rsidR="00B51E48" w:rsidRPr="003C466C" w:rsidRDefault="006A51A1" w:rsidP="00DF5A11">
            <w:pPr>
              <w:tabs>
                <w:tab w:val="right" w:pos="290"/>
              </w:tabs>
              <w:spacing w:line="360" w:lineRule="auto"/>
              <w:ind w:left="15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11r</w:t>
            </w:r>
            <w:r w:rsidR="00B51E48">
              <w:rPr>
                <w:rFonts w:ascii="Arial" w:hAnsi="Arial" w:cs="Arial"/>
                <w:bCs/>
                <w:sz w:val="16"/>
              </w:rPr>
              <w:t>a</w:t>
            </w:r>
          </w:p>
        </w:tc>
      </w:tr>
      <w:tr w:rsidR="00B51E48" w:rsidRPr="003C466C" w:rsidTr="00DF5A11">
        <w:trPr>
          <w:cantSplit/>
          <w:trHeight w:val="212"/>
        </w:trPr>
        <w:tc>
          <w:tcPr>
            <w:tcW w:w="1621" w:type="dxa"/>
            <w:vMerge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13" w:type="dxa"/>
            <w:vMerge/>
          </w:tcPr>
          <w:p w:rsidR="00B51E48" w:rsidRPr="003C466C" w:rsidRDefault="00B51E48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826" w:type="dxa"/>
          </w:tcPr>
          <w:p w:rsidR="00B51E48" w:rsidRPr="006E5ED7" w:rsidRDefault="006E5ED7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3.7. Prepar</w:t>
            </w:r>
            <w:r w:rsidR="00D17BD2">
              <w:rPr>
                <w:rFonts w:ascii="Arial" w:hAnsi="Arial" w:cs="Arial"/>
                <w:bCs/>
                <w:sz w:val="16"/>
              </w:rPr>
              <w:t>ando la transferencia de datos</w:t>
            </w:r>
            <w:r w:rsidRPr="006E5ED7">
              <w:rPr>
                <w:rFonts w:ascii="Arial" w:hAnsi="Arial" w:cs="Arial"/>
                <w:b/>
                <w:bCs/>
                <w:sz w:val="16"/>
              </w:rPr>
              <w:t xml:space="preserve">. </w:t>
            </w:r>
            <w:r w:rsidR="008970F6">
              <w:rPr>
                <w:rFonts w:ascii="Arial" w:hAnsi="Arial" w:cs="Arial"/>
                <w:bCs/>
                <w:sz w:val="16"/>
              </w:rPr>
              <w:t xml:space="preserve">La </w:t>
            </w:r>
            <w:r w:rsidR="008970F6" w:rsidRPr="008970F6">
              <w:rPr>
                <w:rFonts w:ascii="Arial" w:hAnsi="Arial" w:cs="Arial"/>
                <w:bCs/>
                <w:sz w:val="16"/>
              </w:rPr>
              <w:t>tabulación</w:t>
            </w:r>
          </w:p>
          <w:p w:rsidR="00B51E48" w:rsidRPr="003C466C" w:rsidRDefault="00D66C94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3.8.</w:t>
            </w:r>
            <w:r w:rsidR="00EC6C82">
              <w:rPr>
                <w:rFonts w:ascii="Arial" w:hAnsi="Arial" w:cs="Arial"/>
                <w:bCs/>
                <w:sz w:val="16"/>
              </w:rPr>
              <w:t xml:space="preserve"> </w:t>
            </w:r>
            <w:r w:rsidR="006E5ED7">
              <w:rPr>
                <w:rFonts w:ascii="Arial" w:hAnsi="Arial" w:cs="Arial"/>
                <w:bCs/>
                <w:sz w:val="16"/>
              </w:rPr>
              <w:t xml:space="preserve">Presentación preliminar de los datos (tablas, gráficos). </w:t>
            </w:r>
            <w:r w:rsidR="008970F6">
              <w:rPr>
                <w:rFonts w:ascii="Arial" w:hAnsi="Arial" w:cs="Arial"/>
                <w:bCs/>
                <w:sz w:val="16"/>
              </w:rPr>
              <w:t>Las normas APA</w:t>
            </w:r>
          </w:p>
        </w:tc>
        <w:tc>
          <w:tcPr>
            <w:tcW w:w="846" w:type="dxa"/>
          </w:tcPr>
          <w:p w:rsidR="00B51E48" w:rsidRPr="003C466C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12d</w:t>
            </w:r>
            <w:r w:rsidR="00B51E48">
              <w:rPr>
                <w:rFonts w:ascii="Arial" w:hAnsi="Arial" w:cs="Arial"/>
                <w:bCs/>
                <w:sz w:val="16"/>
              </w:rPr>
              <w:t>a.</w:t>
            </w:r>
          </w:p>
        </w:tc>
      </w:tr>
      <w:tr w:rsidR="00B51E48" w:rsidRPr="003C466C" w:rsidTr="00DF5A11">
        <w:trPr>
          <w:cantSplit/>
          <w:trHeight w:val="313"/>
        </w:trPr>
        <w:tc>
          <w:tcPr>
            <w:tcW w:w="1621" w:type="dxa"/>
            <w:vMerge w:val="restart"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3C466C">
              <w:rPr>
                <w:rFonts w:ascii="Arial" w:hAnsi="Arial" w:cs="Arial"/>
                <w:b/>
                <w:bCs/>
                <w:sz w:val="16"/>
              </w:rPr>
              <w:t>IV</w:t>
            </w:r>
          </w:p>
          <w:p w:rsidR="00B51E48" w:rsidRPr="003C466C" w:rsidRDefault="00D17BD2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ENCUESTAS </w:t>
            </w:r>
            <w:r w:rsidR="008A40EF">
              <w:rPr>
                <w:rFonts w:ascii="Arial" w:hAnsi="Arial" w:cs="Arial"/>
                <w:b/>
                <w:bCs/>
                <w:sz w:val="16"/>
              </w:rPr>
              <w:t xml:space="preserve"> Y ESTUDIOS DE MERCADO</w:t>
            </w:r>
          </w:p>
        </w:tc>
        <w:tc>
          <w:tcPr>
            <w:tcW w:w="3713" w:type="dxa"/>
            <w:vMerge w:val="restart"/>
          </w:tcPr>
          <w:p w:rsidR="00B51E48" w:rsidRDefault="00B51E48" w:rsidP="00D66C9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7DC1" w:rsidRPr="003C466C" w:rsidRDefault="00D17BD2" w:rsidP="00D17BD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Las Encuestas y  el M</w:t>
            </w:r>
            <w:r w:rsidR="009830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ercado (bienes, </w:t>
            </w:r>
            <w:r w:rsidR="00457D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servicios individuales y sociales) como tema de investigación.  El marketing político: las encuestas electorales.</w:t>
            </w:r>
          </w:p>
        </w:tc>
        <w:tc>
          <w:tcPr>
            <w:tcW w:w="7826" w:type="dxa"/>
          </w:tcPr>
          <w:p w:rsidR="00B51E48" w:rsidRDefault="00EC6C82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4.1. </w:t>
            </w:r>
            <w:r w:rsidR="00D17BD2">
              <w:rPr>
                <w:rFonts w:ascii="Arial" w:hAnsi="Arial" w:cs="Arial"/>
                <w:bCs/>
                <w:sz w:val="16"/>
              </w:rPr>
              <w:t xml:space="preserve">Las encuestas </w:t>
            </w:r>
            <w:r>
              <w:rPr>
                <w:rFonts w:ascii="Arial" w:hAnsi="Arial" w:cs="Arial"/>
                <w:bCs/>
                <w:sz w:val="16"/>
              </w:rPr>
              <w:t xml:space="preserve"> y los estudios de mercado, el marketing electoral y otros.</w:t>
            </w:r>
          </w:p>
          <w:p w:rsidR="006A51A1" w:rsidRDefault="006A51A1" w:rsidP="006A51A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4.2. </w:t>
            </w:r>
            <w:r w:rsidR="00EC6C82">
              <w:rPr>
                <w:rFonts w:ascii="Arial" w:hAnsi="Arial" w:cs="Arial"/>
                <w:bCs/>
                <w:sz w:val="16"/>
              </w:rPr>
              <w:t>Aplicación de una práctica de encuesta electoral</w:t>
            </w:r>
            <w:r w:rsidR="00D17BD2">
              <w:rPr>
                <w:rFonts w:ascii="Arial" w:hAnsi="Arial" w:cs="Arial"/>
                <w:bCs/>
                <w:sz w:val="16"/>
              </w:rPr>
              <w:t xml:space="preserve">. </w:t>
            </w:r>
            <w:r w:rsidR="00B06D82">
              <w:rPr>
                <w:rFonts w:ascii="Arial" w:hAnsi="Arial" w:cs="Arial"/>
                <w:bCs/>
                <w:sz w:val="16"/>
              </w:rPr>
              <w:t>Tabulación</w:t>
            </w:r>
            <w:r w:rsidR="00D17BD2">
              <w:rPr>
                <w:rFonts w:ascii="Arial" w:hAnsi="Arial" w:cs="Arial"/>
                <w:bCs/>
                <w:sz w:val="16"/>
              </w:rPr>
              <w:t>.</w:t>
            </w:r>
          </w:p>
        </w:tc>
        <w:tc>
          <w:tcPr>
            <w:tcW w:w="846" w:type="dxa"/>
          </w:tcPr>
          <w:p w:rsidR="00B51E48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13r</w:t>
            </w:r>
            <w:r w:rsidR="00B51E48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</w:tr>
      <w:tr w:rsidR="00B51E48" w:rsidRPr="003C466C" w:rsidTr="00DF5A11">
        <w:trPr>
          <w:cantSplit/>
          <w:trHeight w:val="313"/>
        </w:trPr>
        <w:tc>
          <w:tcPr>
            <w:tcW w:w="1621" w:type="dxa"/>
            <w:vMerge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713" w:type="dxa"/>
            <w:vMerge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826" w:type="dxa"/>
          </w:tcPr>
          <w:p w:rsidR="00B51E48" w:rsidRDefault="00EC6C82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4.3. </w:t>
            </w:r>
            <w:r w:rsidR="005B03BF">
              <w:rPr>
                <w:rFonts w:ascii="Arial" w:hAnsi="Arial" w:cs="Arial"/>
                <w:bCs/>
                <w:sz w:val="16"/>
              </w:rPr>
              <w:t xml:space="preserve">Práctica: </w:t>
            </w:r>
            <w:r>
              <w:rPr>
                <w:rFonts w:ascii="Arial" w:hAnsi="Arial" w:cs="Arial"/>
                <w:bCs/>
                <w:sz w:val="16"/>
              </w:rPr>
              <w:t>Elaboración de un</w:t>
            </w:r>
            <w:r w:rsidR="005B03BF">
              <w:rPr>
                <w:rFonts w:ascii="Arial" w:hAnsi="Arial" w:cs="Arial"/>
                <w:bCs/>
                <w:sz w:val="16"/>
              </w:rPr>
              <w:t>a encuesta para un</w:t>
            </w:r>
            <w:r>
              <w:rPr>
                <w:rFonts w:ascii="Arial" w:hAnsi="Arial" w:cs="Arial"/>
                <w:bCs/>
                <w:sz w:val="16"/>
              </w:rPr>
              <w:t xml:space="preserve"> estudio de mercado</w:t>
            </w:r>
            <w:r w:rsidR="005B03BF">
              <w:rPr>
                <w:rFonts w:ascii="Arial" w:hAnsi="Arial" w:cs="Arial"/>
                <w:bCs/>
                <w:sz w:val="16"/>
              </w:rPr>
              <w:t>.</w:t>
            </w:r>
          </w:p>
          <w:p w:rsidR="006A51A1" w:rsidRPr="003C466C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4.4. </w:t>
            </w:r>
            <w:r w:rsidR="00C6706D" w:rsidRPr="00C6706D">
              <w:rPr>
                <w:rFonts w:ascii="Arial" w:hAnsi="Arial" w:cs="Arial"/>
                <w:b/>
                <w:bCs/>
                <w:sz w:val="16"/>
              </w:rPr>
              <w:t xml:space="preserve">Lectura: El </w:t>
            </w:r>
            <w:proofErr w:type="spellStart"/>
            <w:r w:rsidR="00C6706D" w:rsidRPr="00C6706D">
              <w:rPr>
                <w:rFonts w:ascii="Arial" w:hAnsi="Arial" w:cs="Arial"/>
                <w:b/>
                <w:bCs/>
                <w:sz w:val="16"/>
              </w:rPr>
              <w:t>chi</w:t>
            </w:r>
            <w:proofErr w:type="spellEnd"/>
            <w:r w:rsidR="00C6706D" w:rsidRPr="00C6706D">
              <w:rPr>
                <w:rFonts w:ascii="Arial" w:hAnsi="Arial" w:cs="Arial"/>
                <w:b/>
                <w:bCs/>
                <w:sz w:val="16"/>
              </w:rPr>
              <w:t xml:space="preserve"> cuadrado de Pearson. Práctica.</w:t>
            </w:r>
          </w:p>
        </w:tc>
        <w:tc>
          <w:tcPr>
            <w:tcW w:w="846" w:type="dxa"/>
          </w:tcPr>
          <w:p w:rsidR="00B51E48" w:rsidRPr="003C466C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14t</w:t>
            </w:r>
            <w:r w:rsidR="00B51E48">
              <w:rPr>
                <w:rFonts w:ascii="Arial" w:hAnsi="Arial" w:cs="Arial"/>
                <w:bCs/>
                <w:sz w:val="16"/>
                <w:szCs w:val="16"/>
              </w:rPr>
              <w:t>a</w:t>
            </w:r>
          </w:p>
        </w:tc>
      </w:tr>
      <w:tr w:rsidR="00B51E48" w:rsidRPr="003C466C" w:rsidTr="00DF5A11">
        <w:trPr>
          <w:cantSplit/>
        </w:trPr>
        <w:tc>
          <w:tcPr>
            <w:tcW w:w="1621" w:type="dxa"/>
            <w:vMerge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713" w:type="dxa"/>
            <w:vMerge/>
          </w:tcPr>
          <w:p w:rsidR="00B51E48" w:rsidRPr="003C466C" w:rsidRDefault="00B51E48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826" w:type="dxa"/>
          </w:tcPr>
          <w:p w:rsidR="00B51E48" w:rsidRDefault="00EC6C82" w:rsidP="00DF5A11">
            <w:pPr>
              <w:tabs>
                <w:tab w:val="right" w:pos="290"/>
                <w:tab w:val="left" w:pos="530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4.5. </w:t>
            </w:r>
            <w:r w:rsidR="00457DC1">
              <w:rPr>
                <w:rFonts w:ascii="Arial" w:hAnsi="Arial" w:cs="Arial"/>
                <w:bCs/>
                <w:sz w:val="16"/>
              </w:rPr>
              <w:t>Transferencia de los datos al programa SPSS.</w:t>
            </w:r>
            <w:r w:rsidR="00FA577F">
              <w:rPr>
                <w:rFonts w:ascii="Arial" w:hAnsi="Arial" w:cs="Arial"/>
                <w:bCs/>
                <w:sz w:val="16"/>
              </w:rPr>
              <w:t xml:space="preserve"> Estadísticos de prueba</w:t>
            </w:r>
            <w:r w:rsidR="00421963">
              <w:rPr>
                <w:rFonts w:ascii="Arial" w:hAnsi="Arial" w:cs="Arial"/>
                <w:bCs/>
                <w:sz w:val="16"/>
              </w:rPr>
              <w:t xml:space="preserve">. </w:t>
            </w:r>
            <w:r w:rsidR="00457DC1">
              <w:rPr>
                <w:rFonts w:ascii="Arial" w:hAnsi="Arial" w:cs="Arial"/>
                <w:bCs/>
                <w:sz w:val="16"/>
              </w:rPr>
              <w:t xml:space="preserve"> El </w:t>
            </w:r>
            <w:proofErr w:type="spellStart"/>
            <w:r w:rsidR="00457DC1">
              <w:rPr>
                <w:rFonts w:ascii="Arial" w:hAnsi="Arial" w:cs="Arial"/>
                <w:bCs/>
                <w:sz w:val="16"/>
              </w:rPr>
              <w:t>chi</w:t>
            </w:r>
            <w:proofErr w:type="spellEnd"/>
            <w:r w:rsidR="00457DC1">
              <w:rPr>
                <w:rFonts w:ascii="Arial" w:hAnsi="Arial" w:cs="Arial"/>
                <w:bCs/>
                <w:sz w:val="16"/>
              </w:rPr>
              <w:t xml:space="preserve"> cuadrado.</w:t>
            </w:r>
          </w:p>
          <w:p w:rsidR="006A51A1" w:rsidRPr="003C466C" w:rsidRDefault="00EC6C82" w:rsidP="00EC6C82">
            <w:pPr>
              <w:tabs>
                <w:tab w:val="right" w:pos="290"/>
                <w:tab w:val="left" w:pos="530"/>
              </w:tabs>
              <w:spacing w:line="360" w:lineRule="auto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4.6. Presentación y exposición </w:t>
            </w:r>
            <w:r w:rsidR="007C1D41">
              <w:rPr>
                <w:rFonts w:ascii="Arial" w:hAnsi="Arial" w:cs="Arial"/>
                <w:bCs/>
                <w:sz w:val="16"/>
              </w:rPr>
              <w:t xml:space="preserve"> de</w:t>
            </w:r>
            <w:r w:rsidR="006A51A1">
              <w:rPr>
                <w:rFonts w:ascii="Arial" w:hAnsi="Arial" w:cs="Arial"/>
                <w:bCs/>
                <w:sz w:val="16"/>
              </w:rPr>
              <w:t xml:space="preserve"> un </w:t>
            </w:r>
            <w:r w:rsidR="00A912B9">
              <w:rPr>
                <w:rFonts w:ascii="Arial" w:hAnsi="Arial" w:cs="Arial"/>
                <w:bCs/>
                <w:sz w:val="16"/>
              </w:rPr>
              <w:t>estudio e</w:t>
            </w:r>
            <w:r w:rsidR="005B03BF">
              <w:rPr>
                <w:rFonts w:ascii="Arial" w:hAnsi="Arial" w:cs="Arial"/>
                <w:bCs/>
                <w:sz w:val="16"/>
              </w:rPr>
              <w:t>n base a una encuesta</w:t>
            </w:r>
          </w:p>
        </w:tc>
        <w:tc>
          <w:tcPr>
            <w:tcW w:w="846" w:type="dxa"/>
          </w:tcPr>
          <w:p w:rsidR="00B51E48" w:rsidRPr="003C466C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15t</w:t>
            </w:r>
            <w:r w:rsidR="00B51E48">
              <w:rPr>
                <w:rFonts w:ascii="Arial" w:hAnsi="Arial" w:cs="Arial"/>
                <w:bCs/>
                <w:sz w:val="16"/>
              </w:rPr>
              <w:t>a</w:t>
            </w:r>
          </w:p>
        </w:tc>
      </w:tr>
      <w:tr w:rsidR="00B51E48" w:rsidRPr="003C466C" w:rsidTr="00DF5A11">
        <w:trPr>
          <w:cantSplit/>
        </w:trPr>
        <w:tc>
          <w:tcPr>
            <w:tcW w:w="1621" w:type="dxa"/>
            <w:vMerge/>
            <w:vAlign w:val="center"/>
          </w:tcPr>
          <w:p w:rsidR="00B51E48" w:rsidRPr="003C466C" w:rsidRDefault="00B51E48" w:rsidP="00DF5A11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3713" w:type="dxa"/>
            <w:vMerge/>
          </w:tcPr>
          <w:p w:rsidR="00B51E48" w:rsidRPr="003C466C" w:rsidRDefault="00B51E48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7826" w:type="dxa"/>
          </w:tcPr>
          <w:p w:rsidR="00B51E48" w:rsidRDefault="00EC6C82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4.7. Presentación y exposición de un</w:t>
            </w:r>
            <w:r w:rsidR="005B03BF">
              <w:rPr>
                <w:rFonts w:ascii="Arial" w:hAnsi="Arial" w:cs="Arial"/>
                <w:bCs/>
                <w:sz w:val="16"/>
              </w:rPr>
              <w:t xml:space="preserve"> estudio en base a una encuesta</w:t>
            </w:r>
            <w:r>
              <w:rPr>
                <w:rFonts w:ascii="Arial" w:hAnsi="Arial" w:cs="Arial"/>
                <w:bCs/>
                <w:sz w:val="16"/>
              </w:rPr>
              <w:t>.</w:t>
            </w:r>
          </w:p>
          <w:p w:rsidR="006A51A1" w:rsidRPr="006A51A1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4.8. </w:t>
            </w:r>
            <w:r>
              <w:rPr>
                <w:rFonts w:ascii="Arial" w:hAnsi="Arial" w:cs="Arial"/>
                <w:b/>
                <w:bCs/>
                <w:sz w:val="16"/>
              </w:rPr>
              <w:t>EVALUACION SEGUNDO EXAMEN PARCIAL (FINAL)</w:t>
            </w:r>
          </w:p>
        </w:tc>
        <w:tc>
          <w:tcPr>
            <w:tcW w:w="846" w:type="dxa"/>
          </w:tcPr>
          <w:p w:rsidR="00B51E48" w:rsidRPr="003C466C" w:rsidRDefault="006A51A1" w:rsidP="00DF5A11">
            <w:pPr>
              <w:tabs>
                <w:tab w:val="right" w:pos="290"/>
                <w:tab w:val="left" w:pos="530"/>
              </w:tabs>
              <w:spacing w:line="360" w:lineRule="auto"/>
              <w:ind w:left="530" w:hanging="530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16t</w:t>
            </w:r>
            <w:r w:rsidR="00B51E48">
              <w:rPr>
                <w:rFonts w:ascii="Arial" w:hAnsi="Arial" w:cs="Arial"/>
                <w:bCs/>
                <w:sz w:val="16"/>
              </w:rPr>
              <w:t>a</w:t>
            </w:r>
          </w:p>
        </w:tc>
      </w:tr>
    </w:tbl>
    <w:p w:rsidR="005C084E" w:rsidRDefault="005C084E" w:rsidP="00752205"/>
    <w:sectPr w:rsidR="005C084E" w:rsidSect="004F61B6">
      <w:type w:val="continuous"/>
      <w:pgSz w:w="16838" w:h="11906" w:orient="landscape" w:code="9"/>
      <w:pgMar w:top="709" w:right="1191" w:bottom="851" w:left="851" w:header="1134" w:footer="141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altName w:val="Impact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rmine Tango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E5EDA"/>
    <w:multiLevelType w:val="multilevel"/>
    <w:tmpl w:val="5808B3E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" w:hanging="1440"/>
      </w:pPr>
      <w:rPr>
        <w:rFonts w:hint="default"/>
      </w:rPr>
    </w:lvl>
  </w:abstractNum>
  <w:abstractNum w:abstractNumId="1">
    <w:nsid w:val="35537BAD"/>
    <w:multiLevelType w:val="multilevel"/>
    <w:tmpl w:val="F9DE4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>
    <w:nsid w:val="4B147D03"/>
    <w:multiLevelType w:val="multilevel"/>
    <w:tmpl w:val="31666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48"/>
    <w:rsid w:val="00040A1F"/>
    <w:rsid w:val="000A5EDB"/>
    <w:rsid w:val="00100FB0"/>
    <w:rsid w:val="001270AF"/>
    <w:rsid w:val="0013268C"/>
    <w:rsid w:val="0016773D"/>
    <w:rsid w:val="00185CF3"/>
    <w:rsid w:val="00187C6B"/>
    <w:rsid w:val="001C14B7"/>
    <w:rsid w:val="002105D7"/>
    <w:rsid w:val="00310495"/>
    <w:rsid w:val="003B159F"/>
    <w:rsid w:val="003C0532"/>
    <w:rsid w:val="00403EB3"/>
    <w:rsid w:val="00421963"/>
    <w:rsid w:val="00436847"/>
    <w:rsid w:val="00457DC1"/>
    <w:rsid w:val="004C7924"/>
    <w:rsid w:val="004F4458"/>
    <w:rsid w:val="00506321"/>
    <w:rsid w:val="00523FD0"/>
    <w:rsid w:val="00557F0C"/>
    <w:rsid w:val="005916AA"/>
    <w:rsid w:val="00592C1E"/>
    <w:rsid w:val="005A356B"/>
    <w:rsid w:val="005B03BF"/>
    <w:rsid w:val="005C084E"/>
    <w:rsid w:val="005D5B9E"/>
    <w:rsid w:val="00613E23"/>
    <w:rsid w:val="006226E9"/>
    <w:rsid w:val="006475BA"/>
    <w:rsid w:val="006A51A1"/>
    <w:rsid w:val="006D5FF6"/>
    <w:rsid w:val="006E5ED7"/>
    <w:rsid w:val="00732CEA"/>
    <w:rsid w:val="00752205"/>
    <w:rsid w:val="007929C9"/>
    <w:rsid w:val="007C1362"/>
    <w:rsid w:val="007C1D41"/>
    <w:rsid w:val="007F570D"/>
    <w:rsid w:val="0080204C"/>
    <w:rsid w:val="008048CA"/>
    <w:rsid w:val="0080545F"/>
    <w:rsid w:val="00857C7E"/>
    <w:rsid w:val="00863B2B"/>
    <w:rsid w:val="00897049"/>
    <w:rsid w:val="008970F6"/>
    <w:rsid w:val="008A40EF"/>
    <w:rsid w:val="00931255"/>
    <w:rsid w:val="00964F17"/>
    <w:rsid w:val="0097345B"/>
    <w:rsid w:val="0098307A"/>
    <w:rsid w:val="009A3F05"/>
    <w:rsid w:val="009A7418"/>
    <w:rsid w:val="00A04654"/>
    <w:rsid w:val="00A244D3"/>
    <w:rsid w:val="00A27C11"/>
    <w:rsid w:val="00A35E3E"/>
    <w:rsid w:val="00A912B9"/>
    <w:rsid w:val="00AA4CA9"/>
    <w:rsid w:val="00AE09EF"/>
    <w:rsid w:val="00B06D82"/>
    <w:rsid w:val="00B40B65"/>
    <w:rsid w:val="00B51E48"/>
    <w:rsid w:val="00B875B0"/>
    <w:rsid w:val="00B94DF8"/>
    <w:rsid w:val="00B976F3"/>
    <w:rsid w:val="00BD3AB7"/>
    <w:rsid w:val="00BF086D"/>
    <w:rsid w:val="00BF653D"/>
    <w:rsid w:val="00C43C06"/>
    <w:rsid w:val="00C6706D"/>
    <w:rsid w:val="00C709B1"/>
    <w:rsid w:val="00C8049D"/>
    <w:rsid w:val="00CA2DE2"/>
    <w:rsid w:val="00CF2267"/>
    <w:rsid w:val="00CF7052"/>
    <w:rsid w:val="00D17BD2"/>
    <w:rsid w:val="00D22884"/>
    <w:rsid w:val="00D335E0"/>
    <w:rsid w:val="00D41B78"/>
    <w:rsid w:val="00D444E7"/>
    <w:rsid w:val="00D65D72"/>
    <w:rsid w:val="00D66C94"/>
    <w:rsid w:val="00D9523E"/>
    <w:rsid w:val="00D95A4A"/>
    <w:rsid w:val="00D9712E"/>
    <w:rsid w:val="00DC578E"/>
    <w:rsid w:val="00DF7A9C"/>
    <w:rsid w:val="00E81AFF"/>
    <w:rsid w:val="00E938A7"/>
    <w:rsid w:val="00EA7130"/>
    <w:rsid w:val="00EB3B2A"/>
    <w:rsid w:val="00EC6C82"/>
    <w:rsid w:val="00ED4E1F"/>
    <w:rsid w:val="00EE1586"/>
    <w:rsid w:val="00F01379"/>
    <w:rsid w:val="00F42F2E"/>
    <w:rsid w:val="00F47AC8"/>
    <w:rsid w:val="00F51EA7"/>
    <w:rsid w:val="00F60531"/>
    <w:rsid w:val="00F74616"/>
    <w:rsid w:val="00FA5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F79C9F-3A08-4EE4-8164-8242E50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E48"/>
    <w:pPr>
      <w:spacing w:after="0" w:line="240" w:lineRule="auto"/>
    </w:pPr>
    <w:rPr>
      <w:rFonts w:ascii="Arial Narrow" w:eastAsia="Times New Roman" w:hAnsi="Arial Narrow" w:cs="Times New Roman"/>
      <w:spacing w:val="2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51E48"/>
    <w:pPr>
      <w:keepNext/>
      <w:tabs>
        <w:tab w:val="left" w:pos="397"/>
        <w:tab w:val="num" w:pos="720"/>
      </w:tabs>
      <w:ind w:left="720" w:hanging="720"/>
      <w:outlineLvl w:val="0"/>
    </w:pPr>
    <w:rPr>
      <w:b/>
      <w:u w:val="single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B51E48"/>
    <w:pPr>
      <w:keepNext/>
      <w:tabs>
        <w:tab w:val="left" w:pos="397"/>
      </w:tabs>
      <w:jc w:val="center"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1E48"/>
    <w:rPr>
      <w:rFonts w:ascii="Arial Narrow" w:eastAsia="Times New Roman" w:hAnsi="Arial Narrow" w:cs="Times New Roman"/>
      <w:b/>
      <w:spacing w:val="2"/>
      <w:sz w:val="24"/>
      <w:szCs w:val="20"/>
      <w:u w:val="single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B51E48"/>
    <w:rPr>
      <w:rFonts w:ascii="Arial Narrow" w:eastAsia="Times New Roman" w:hAnsi="Arial Narrow" w:cs="Times New Roman"/>
      <w:b/>
      <w:spacing w:val="2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B51E48"/>
    <w:pPr>
      <w:tabs>
        <w:tab w:val="left" w:pos="397"/>
      </w:tabs>
      <w:ind w:left="397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B51E48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paragraph" w:styleId="Puesto">
    <w:name w:val="Title"/>
    <w:basedOn w:val="Normal"/>
    <w:link w:val="PuestoCar"/>
    <w:qFormat/>
    <w:rsid w:val="00B51E48"/>
    <w:pPr>
      <w:tabs>
        <w:tab w:val="left" w:pos="397"/>
      </w:tabs>
      <w:jc w:val="center"/>
    </w:pPr>
    <w:rPr>
      <w:rFonts w:ascii="Verdana" w:hAnsi="Verdana"/>
      <w:b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rsid w:val="00B51E48"/>
    <w:rPr>
      <w:rFonts w:ascii="Verdana" w:eastAsia="Times New Roman" w:hAnsi="Verdana" w:cs="Times New Roman"/>
      <w:b/>
      <w:spacing w:val="2"/>
      <w:sz w:val="24"/>
      <w:szCs w:val="20"/>
      <w:u w:val="single"/>
      <w:lang w:val="es-ES_tradnl" w:eastAsia="es-ES"/>
    </w:rPr>
  </w:style>
  <w:style w:type="paragraph" w:styleId="Subttulo">
    <w:name w:val="Subtitle"/>
    <w:basedOn w:val="Normal"/>
    <w:link w:val="SubttuloCar"/>
    <w:qFormat/>
    <w:rsid w:val="00B51E48"/>
    <w:pPr>
      <w:tabs>
        <w:tab w:val="left" w:pos="397"/>
      </w:tabs>
    </w:pPr>
    <w:rPr>
      <w:rFonts w:ascii="Verdana" w:hAnsi="Verdana"/>
      <w:b/>
      <w:sz w:val="19"/>
      <w:lang w:val="es-ES_tradnl"/>
    </w:rPr>
  </w:style>
  <w:style w:type="character" w:customStyle="1" w:styleId="SubttuloCar">
    <w:name w:val="Subtítulo Car"/>
    <w:basedOn w:val="Fuentedeprrafopredeter"/>
    <w:link w:val="Subttulo"/>
    <w:rsid w:val="00B51E48"/>
    <w:rPr>
      <w:rFonts w:ascii="Verdana" w:eastAsia="Times New Roman" w:hAnsi="Verdana" w:cs="Times New Roman"/>
      <w:b/>
      <w:spacing w:val="2"/>
      <w:sz w:val="19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B51E48"/>
    <w:pPr>
      <w:tabs>
        <w:tab w:val="left" w:pos="397"/>
      </w:tabs>
      <w:ind w:left="397"/>
      <w:jc w:val="both"/>
    </w:pPr>
    <w:rPr>
      <w:sz w:val="18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51E48"/>
    <w:rPr>
      <w:rFonts w:ascii="Arial Narrow" w:eastAsia="Times New Roman" w:hAnsi="Arial Narrow" w:cs="Times New Roman"/>
      <w:spacing w:val="2"/>
      <w:sz w:val="18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B51E48"/>
    <w:pPr>
      <w:tabs>
        <w:tab w:val="left" w:pos="397"/>
      </w:tabs>
      <w:ind w:left="397"/>
    </w:pPr>
    <w:rPr>
      <w:bCs/>
      <w:sz w:val="18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51E48"/>
    <w:rPr>
      <w:rFonts w:ascii="Arial Narrow" w:eastAsia="Times New Roman" w:hAnsi="Arial Narrow" w:cs="Times New Roman"/>
      <w:bCs/>
      <w:spacing w:val="2"/>
      <w:sz w:val="18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B51E48"/>
    <w:pPr>
      <w:ind w:left="720"/>
      <w:contextualSpacing/>
    </w:pPr>
  </w:style>
  <w:style w:type="paragraph" w:styleId="NormalWeb">
    <w:name w:val="Normal (Web)"/>
    <w:basedOn w:val="Normal"/>
    <w:rsid w:val="00436847"/>
    <w:pPr>
      <w:spacing w:before="100" w:beforeAutospacing="1" w:after="100" w:afterAutospacing="1"/>
    </w:pPr>
    <w:rPr>
      <w:rFonts w:ascii="Times New Roman" w:hAnsi="Times New Roman"/>
      <w:spacing w:val="0"/>
      <w:szCs w:val="24"/>
      <w:lang w:val="es-MX" w:eastAsia="es-MX"/>
    </w:rPr>
  </w:style>
  <w:style w:type="character" w:styleId="Textoennegrita">
    <w:name w:val="Strong"/>
    <w:basedOn w:val="Fuentedeprrafopredeter"/>
    <w:qFormat/>
    <w:rsid w:val="0043684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5B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5B9E"/>
    <w:rPr>
      <w:rFonts w:ascii="Tahoma" w:eastAsia="Times New Roman" w:hAnsi="Tahoma" w:cs="Tahoma"/>
      <w:spacing w:val="2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F338-AA42-4DBC-BB04-50C4D5EE3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1156</Words>
  <Characters>6364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cp:lastPrinted>2017-09-13T01:12:00Z</cp:lastPrinted>
  <dcterms:created xsi:type="dcterms:W3CDTF">2018-04-02T20:19:00Z</dcterms:created>
  <dcterms:modified xsi:type="dcterms:W3CDTF">2018-04-02T20:19:00Z</dcterms:modified>
</cp:coreProperties>
</file>