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9CB" w:rsidRPr="00A0079B" w:rsidRDefault="008769CB" w:rsidP="00E378B1">
      <w:pPr>
        <w:jc w:val="center"/>
        <w:rPr>
          <w:rFonts w:cs="Arial"/>
          <w:b/>
          <w:i/>
          <w:lang w:val="es-ES_tradnl"/>
        </w:rPr>
      </w:pPr>
      <w:r w:rsidRPr="00A0079B">
        <w:rPr>
          <w:rFonts w:cs="Arial"/>
          <w:noProof/>
          <w:lang w:val="es-PE" w:eastAsia="es-PE"/>
        </w:rPr>
        <w:drawing>
          <wp:anchor distT="0" distB="0" distL="114300" distR="114300" simplePos="0" relativeHeight="251659264" behindDoc="0" locked="0" layoutInCell="1" allowOverlap="1" wp14:anchorId="3A248986" wp14:editId="26BCA2D0">
            <wp:simplePos x="0" y="0"/>
            <wp:positionH relativeFrom="column">
              <wp:posOffset>96814</wp:posOffset>
            </wp:positionH>
            <wp:positionV relativeFrom="paragraph">
              <wp:posOffset>-274377</wp:posOffset>
            </wp:positionV>
            <wp:extent cx="846311" cy="805759"/>
            <wp:effectExtent l="0" t="0" r="0" b="0"/>
            <wp:wrapNone/>
            <wp:docPr id="1" name="Imagen 1" descr="UNI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 b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2938" cy="812069"/>
                    </a:xfrm>
                    <a:prstGeom prst="rect">
                      <a:avLst/>
                    </a:prstGeom>
                    <a:noFill/>
                    <a:ln>
                      <a:noFill/>
                    </a:ln>
                  </pic:spPr>
                </pic:pic>
              </a:graphicData>
            </a:graphic>
          </wp:anchor>
        </w:drawing>
      </w:r>
      <w:r w:rsidRPr="00A0079B">
        <w:rPr>
          <w:rFonts w:cs="Arial"/>
          <w:b/>
          <w:i/>
          <w:lang w:val="es-ES_tradnl"/>
        </w:rPr>
        <w:t>Universidad Nacional</w:t>
      </w:r>
    </w:p>
    <w:p w:rsidR="008769CB" w:rsidRPr="00A0079B" w:rsidRDefault="008769CB" w:rsidP="00E378B1">
      <w:pPr>
        <w:jc w:val="center"/>
        <w:rPr>
          <w:rFonts w:cs="Arial"/>
          <w:b/>
          <w:i/>
          <w:lang w:val="es-ES_tradnl"/>
        </w:rPr>
      </w:pPr>
      <w:r w:rsidRPr="00A0079B">
        <w:rPr>
          <w:rFonts w:cs="Arial"/>
          <w:b/>
          <w:i/>
          <w:lang w:val="es-ES_tradnl"/>
        </w:rPr>
        <w:t>“José Faustino Sánchez Carrión”</w:t>
      </w:r>
    </w:p>
    <w:p w:rsidR="008769CB" w:rsidRPr="00F45586" w:rsidRDefault="008769CB" w:rsidP="00E378B1">
      <w:pPr>
        <w:jc w:val="center"/>
        <w:rPr>
          <w:rFonts w:cs="Arial"/>
          <w:b/>
          <w:sz w:val="20"/>
          <w:lang w:val="es-ES_tradnl"/>
        </w:rPr>
      </w:pPr>
    </w:p>
    <w:p w:rsidR="0022410F" w:rsidRDefault="008769CB" w:rsidP="0022410F">
      <w:pPr>
        <w:jc w:val="center"/>
        <w:rPr>
          <w:rFonts w:ascii="Arial Black" w:hAnsi="Arial Black" w:cs="Arial"/>
          <w:b/>
          <w:sz w:val="28"/>
          <w:lang w:val="es-ES_tradnl"/>
        </w:rPr>
      </w:pPr>
      <w:r w:rsidRPr="00A0079B">
        <w:rPr>
          <w:rFonts w:ascii="Arial Black" w:hAnsi="Arial Black" w:cs="Arial"/>
          <w:b/>
          <w:sz w:val="28"/>
          <w:lang w:val="es-ES_tradnl"/>
        </w:rPr>
        <w:t xml:space="preserve">FACULTAD DE </w:t>
      </w:r>
      <w:r w:rsidR="00F30195">
        <w:rPr>
          <w:rFonts w:ascii="Arial Black" w:hAnsi="Arial Black" w:cs="Arial"/>
          <w:b/>
          <w:sz w:val="28"/>
          <w:lang w:val="es-ES_tradnl"/>
        </w:rPr>
        <w:t>CIENCIAS SOCIALES</w:t>
      </w:r>
    </w:p>
    <w:p w:rsidR="0022410F" w:rsidRDefault="0022410F" w:rsidP="0022410F">
      <w:pPr>
        <w:jc w:val="center"/>
        <w:rPr>
          <w:rFonts w:ascii="Arial Black" w:hAnsi="Arial Black" w:cs="Arial"/>
          <w:b/>
          <w:sz w:val="28"/>
          <w:lang w:val="es-ES_tradnl"/>
        </w:rPr>
      </w:pPr>
    </w:p>
    <w:p w:rsidR="008769CB" w:rsidRPr="00AC2391" w:rsidRDefault="00DC0197" w:rsidP="00E378B1">
      <w:pPr>
        <w:jc w:val="center"/>
        <w:rPr>
          <w:rFonts w:ascii="Arial Narrow" w:hAnsi="Arial Narrow" w:cs="Arial"/>
          <w:b/>
          <w:sz w:val="28"/>
          <w:lang w:val="es-ES_tradnl"/>
        </w:rPr>
      </w:pPr>
      <w:r w:rsidRPr="00AC2391">
        <w:rPr>
          <w:rFonts w:ascii="Arial Narrow" w:hAnsi="Arial Narrow" w:cs="Arial"/>
          <w:b/>
          <w:sz w:val="28"/>
          <w:lang w:val="es-ES_tradnl"/>
        </w:rPr>
        <w:t>Escuela Profesional</w:t>
      </w:r>
      <w:r w:rsidR="00F30195" w:rsidRPr="00AC2391">
        <w:rPr>
          <w:rFonts w:ascii="Arial Narrow" w:hAnsi="Arial Narrow" w:cs="Arial"/>
          <w:b/>
          <w:sz w:val="28"/>
          <w:lang w:val="es-ES_tradnl"/>
        </w:rPr>
        <w:t xml:space="preserve"> de </w:t>
      </w:r>
      <w:r w:rsidR="00856819" w:rsidRPr="00AC2391">
        <w:rPr>
          <w:rFonts w:ascii="Arial Narrow" w:hAnsi="Arial Narrow" w:cs="Arial"/>
          <w:b/>
          <w:sz w:val="28"/>
          <w:lang w:val="es-ES_tradnl"/>
        </w:rPr>
        <w:t>Trabajo Social</w:t>
      </w:r>
    </w:p>
    <w:p w:rsidR="0022410F" w:rsidRPr="00AC2391" w:rsidRDefault="0022410F" w:rsidP="00E378B1">
      <w:pPr>
        <w:jc w:val="center"/>
        <w:rPr>
          <w:rFonts w:ascii="Arial Narrow" w:hAnsi="Arial Narrow" w:cs="Arial"/>
          <w:b/>
          <w:lang w:val="es-ES_tradnl"/>
        </w:rPr>
      </w:pPr>
    </w:p>
    <w:p w:rsidR="008769CB" w:rsidRPr="00AC2391" w:rsidRDefault="008769CB" w:rsidP="00E378B1">
      <w:pPr>
        <w:jc w:val="center"/>
        <w:rPr>
          <w:rFonts w:ascii="Arial Narrow" w:hAnsi="Arial Narrow" w:cs="Arial"/>
          <w:b/>
          <w:u w:val="single"/>
          <w:lang w:val="es-ES_tradnl"/>
        </w:rPr>
      </w:pPr>
      <w:r w:rsidRPr="00AC2391">
        <w:rPr>
          <w:rFonts w:ascii="Arial Narrow" w:hAnsi="Arial Narrow" w:cs="Arial"/>
          <w:b/>
          <w:u w:val="single"/>
          <w:lang w:val="es-ES_tradnl"/>
        </w:rPr>
        <w:t xml:space="preserve">SÍLABO DE </w:t>
      </w:r>
      <w:r w:rsidR="00856819" w:rsidRPr="00AC2391">
        <w:rPr>
          <w:rFonts w:ascii="Arial Narrow" w:hAnsi="Arial Narrow" w:cs="Arial"/>
          <w:b/>
          <w:u w:val="single"/>
          <w:lang w:val="es-ES_tradnl"/>
        </w:rPr>
        <w:t>DERECHOS HUMANOS Y PARTICIPACION CIUDADANA</w:t>
      </w:r>
    </w:p>
    <w:p w:rsidR="008769CB" w:rsidRPr="00AC2391" w:rsidRDefault="008769CB" w:rsidP="00E378B1">
      <w:pPr>
        <w:jc w:val="center"/>
        <w:rPr>
          <w:rFonts w:ascii="Arial Narrow" w:hAnsi="Arial Narrow" w:cs="Arial"/>
          <w:b/>
          <w:lang w:val="es-ES_tradnl"/>
        </w:rPr>
      </w:pPr>
    </w:p>
    <w:p w:rsidR="008769CB" w:rsidRPr="00AC2391" w:rsidRDefault="008769CB" w:rsidP="00E378B1">
      <w:pPr>
        <w:pStyle w:val="Prrafodelista"/>
        <w:numPr>
          <w:ilvl w:val="0"/>
          <w:numId w:val="1"/>
        </w:numPr>
        <w:tabs>
          <w:tab w:val="left" w:pos="426"/>
        </w:tabs>
        <w:ind w:left="426" w:hanging="426"/>
        <w:rPr>
          <w:rFonts w:ascii="Arial Narrow" w:hAnsi="Arial Narrow" w:cs="Arial"/>
          <w:b/>
          <w:lang w:val="es-ES_tradnl"/>
        </w:rPr>
      </w:pPr>
      <w:r w:rsidRPr="00AC2391">
        <w:rPr>
          <w:rFonts w:ascii="Arial Narrow" w:hAnsi="Arial Narrow" w:cs="Arial"/>
          <w:b/>
          <w:u w:val="single"/>
          <w:lang w:val="es-ES_tradnl"/>
        </w:rPr>
        <w:t>INFORMACIÓN GENERAL</w:t>
      </w:r>
      <w:r w:rsidRPr="00AC2391">
        <w:rPr>
          <w:rFonts w:ascii="Arial Narrow" w:hAnsi="Arial Narrow" w:cs="Arial"/>
          <w:b/>
          <w:lang w:val="es-ES_tradnl"/>
        </w:rPr>
        <w:t>:</w:t>
      </w:r>
    </w:p>
    <w:p w:rsidR="008769CB" w:rsidRPr="00AC2391" w:rsidRDefault="00433E14" w:rsidP="00E378B1">
      <w:pPr>
        <w:pStyle w:val="Prrafodelista"/>
        <w:numPr>
          <w:ilvl w:val="1"/>
          <w:numId w:val="1"/>
        </w:numPr>
        <w:ind w:left="993" w:hanging="567"/>
        <w:jc w:val="both"/>
        <w:rPr>
          <w:rFonts w:ascii="Arial Narrow" w:hAnsi="Arial Narrow" w:cs="Arial"/>
          <w:b/>
          <w:lang w:val="es-ES_tradnl"/>
        </w:rPr>
      </w:pPr>
      <w:r w:rsidRPr="00AC2391">
        <w:rPr>
          <w:rFonts w:ascii="Arial Narrow" w:hAnsi="Arial Narrow" w:cs="Arial"/>
          <w:b/>
          <w:lang w:val="es-ES_tradnl"/>
        </w:rPr>
        <w:t>Código</w:t>
      </w:r>
      <w:r w:rsidR="00F30195" w:rsidRPr="00AC2391">
        <w:rPr>
          <w:rFonts w:ascii="Arial Narrow" w:hAnsi="Arial Narrow" w:cs="Arial"/>
          <w:b/>
          <w:lang w:val="es-ES_tradnl"/>
        </w:rPr>
        <w:t xml:space="preserve"> de la Asignatura</w:t>
      </w:r>
      <w:r w:rsidR="008769CB" w:rsidRPr="00AC2391">
        <w:rPr>
          <w:rFonts w:ascii="Arial Narrow" w:hAnsi="Arial Narrow" w:cs="Arial"/>
          <w:b/>
          <w:lang w:val="es-ES_tradnl"/>
        </w:rPr>
        <w:tab/>
        <w:t>:</w:t>
      </w:r>
      <w:r w:rsidR="00856819" w:rsidRPr="00AC2391">
        <w:rPr>
          <w:rFonts w:ascii="Arial Narrow" w:hAnsi="Arial Narrow" w:cs="Arial"/>
          <w:b/>
          <w:sz w:val="22"/>
          <w:szCs w:val="22"/>
        </w:rPr>
        <w:t xml:space="preserve"> 24406</w:t>
      </w:r>
      <w:r w:rsidR="008769CB" w:rsidRPr="00AC2391">
        <w:rPr>
          <w:rFonts w:ascii="Arial Narrow" w:hAnsi="Arial Narrow" w:cs="Arial"/>
          <w:b/>
          <w:lang w:val="es-ES_tradnl"/>
        </w:rPr>
        <w:tab/>
      </w:r>
      <w:r w:rsidR="008769CB" w:rsidRPr="00AC2391">
        <w:rPr>
          <w:rFonts w:ascii="Arial Narrow" w:hAnsi="Arial Narrow" w:cs="Arial"/>
          <w:b/>
          <w:lang w:val="es-ES_tradnl"/>
        </w:rPr>
        <w:tab/>
      </w:r>
      <w:r w:rsidR="008769CB" w:rsidRPr="00AC2391">
        <w:rPr>
          <w:rFonts w:ascii="Arial Narrow" w:hAnsi="Arial Narrow" w:cs="Arial"/>
          <w:b/>
          <w:lang w:val="es-ES_tradnl"/>
        </w:rPr>
        <w:tab/>
      </w:r>
      <w:r w:rsidR="008769CB" w:rsidRPr="00AC2391">
        <w:rPr>
          <w:rFonts w:ascii="Arial Narrow" w:hAnsi="Arial Narrow" w:cs="Arial"/>
          <w:lang w:val="es-ES_tradnl"/>
        </w:rPr>
        <w:t xml:space="preserve"> </w:t>
      </w:r>
    </w:p>
    <w:p w:rsidR="008769CB" w:rsidRPr="00AC2391" w:rsidRDefault="00F30195" w:rsidP="00E378B1">
      <w:pPr>
        <w:pStyle w:val="Prrafodelista"/>
        <w:numPr>
          <w:ilvl w:val="1"/>
          <w:numId w:val="1"/>
        </w:numPr>
        <w:ind w:left="993" w:hanging="567"/>
        <w:jc w:val="both"/>
        <w:rPr>
          <w:rFonts w:ascii="Arial Narrow" w:hAnsi="Arial Narrow" w:cs="Arial"/>
          <w:b/>
          <w:lang w:val="es-PE"/>
        </w:rPr>
      </w:pPr>
      <w:r w:rsidRPr="00AC2391">
        <w:rPr>
          <w:rFonts w:ascii="Arial Narrow" w:hAnsi="Arial Narrow" w:cs="Arial"/>
          <w:b/>
          <w:lang w:val="es-PE"/>
        </w:rPr>
        <w:t>E.P.</w:t>
      </w:r>
      <w:r w:rsidRPr="00AC2391">
        <w:rPr>
          <w:rFonts w:ascii="Arial Narrow" w:hAnsi="Arial Narrow" w:cs="Arial"/>
          <w:b/>
          <w:lang w:val="es-PE"/>
        </w:rPr>
        <w:tab/>
      </w:r>
      <w:r w:rsidR="007A161E" w:rsidRPr="00AC2391">
        <w:rPr>
          <w:rFonts w:ascii="Arial Narrow" w:hAnsi="Arial Narrow" w:cs="Arial"/>
          <w:b/>
          <w:lang w:val="es-PE"/>
        </w:rPr>
        <w:tab/>
      </w:r>
      <w:r w:rsidR="007A161E" w:rsidRPr="00AC2391">
        <w:rPr>
          <w:rFonts w:ascii="Arial Narrow" w:hAnsi="Arial Narrow" w:cs="Arial"/>
          <w:b/>
          <w:lang w:val="es-PE"/>
        </w:rPr>
        <w:tab/>
      </w:r>
      <w:r w:rsidR="007A161E" w:rsidRPr="00AC2391">
        <w:rPr>
          <w:rFonts w:ascii="Arial Narrow" w:hAnsi="Arial Narrow" w:cs="Arial"/>
          <w:b/>
          <w:lang w:val="es-PE"/>
        </w:rPr>
        <w:tab/>
      </w:r>
      <w:r w:rsidR="00BF510E" w:rsidRPr="00AC2391">
        <w:rPr>
          <w:rFonts w:ascii="Arial Narrow" w:hAnsi="Arial Narrow" w:cs="Arial"/>
          <w:b/>
          <w:lang w:val="es-PE"/>
        </w:rPr>
        <w:t xml:space="preserve"> </w:t>
      </w:r>
      <w:r w:rsidR="008769CB" w:rsidRPr="00AC2391">
        <w:rPr>
          <w:rFonts w:ascii="Arial Narrow" w:hAnsi="Arial Narrow" w:cs="Arial"/>
          <w:b/>
          <w:lang w:val="es-PE"/>
        </w:rPr>
        <w:t>:</w:t>
      </w:r>
      <w:r w:rsidR="00F92D00" w:rsidRPr="00AC2391">
        <w:rPr>
          <w:rFonts w:ascii="Arial Narrow" w:hAnsi="Arial Narrow" w:cs="Arial"/>
          <w:lang w:val="es-PE"/>
        </w:rPr>
        <w:t>Trabajo Social</w:t>
      </w:r>
    </w:p>
    <w:p w:rsidR="00F94AA9" w:rsidRPr="00AC2391" w:rsidRDefault="00F94AA9" w:rsidP="00E378B1">
      <w:pPr>
        <w:pStyle w:val="Prrafodelista"/>
        <w:numPr>
          <w:ilvl w:val="1"/>
          <w:numId w:val="1"/>
        </w:numPr>
        <w:ind w:left="993" w:hanging="567"/>
        <w:jc w:val="both"/>
        <w:rPr>
          <w:rFonts w:ascii="Arial Narrow" w:hAnsi="Arial Narrow" w:cs="Arial"/>
          <w:b/>
          <w:lang w:val="es-PE"/>
        </w:rPr>
      </w:pPr>
      <w:r w:rsidRPr="00AC2391">
        <w:rPr>
          <w:rFonts w:ascii="Arial Narrow" w:hAnsi="Arial Narrow" w:cs="Arial"/>
          <w:b/>
          <w:lang w:val="es-PE"/>
        </w:rPr>
        <w:t xml:space="preserve">Dpto. </w:t>
      </w:r>
      <w:r w:rsidR="007A161E" w:rsidRPr="00AC2391">
        <w:rPr>
          <w:rFonts w:ascii="Arial Narrow" w:hAnsi="Arial Narrow" w:cs="Arial"/>
          <w:b/>
          <w:lang w:val="es-PE"/>
        </w:rPr>
        <w:t>Académico</w:t>
      </w:r>
      <w:r w:rsidR="007A161E" w:rsidRPr="00AC2391">
        <w:rPr>
          <w:rFonts w:ascii="Arial Narrow" w:hAnsi="Arial Narrow" w:cs="Arial"/>
          <w:b/>
          <w:lang w:val="es-PE"/>
        </w:rPr>
        <w:tab/>
      </w:r>
      <w:r w:rsidR="007A161E" w:rsidRPr="00AC2391">
        <w:rPr>
          <w:rFonts w:ascii="Arial Narrow" w:hAnsi="Arial Narrow" w:cs="Arial"/>
          <w:b/>
          <w:lang w:val="es-PE"/>
        </w:rPr>
        <w:tab/>
      </w:r>
      <w:r w:rsidRPr="00AC2391">
        <w:rPr>
          <w:rFonts w:ascii="Arial Narrow" w:hAnsi="Arial Narrow" w:cs="Arial"/>
          <w:b/>
          <w:lang w:val="es-PE"/>
        </w:rPr>
        <w:t xml:space="preserve">: </w:t>
      </w:r>
      <w:r w:rsidRPr="00AC2391">
        <w:rPr>
          <w:rFonts w:ascii="Arial Narrow" w:hAnsi="Arial Narrow" w:cs="Arial"/>
          <w:lang w:val="es-PE"/>
        </w:rPr>
        <w:t>Ciencias Sociales y Comunicación</w:t>
      </w:r>
    </w:p>
    <w:p w:rsidR="008769CB" w:rsidRPr="00AC2391" w:rsidRDefault="00F30195" w:rsidP="00E378B1">
      <w:pPr>
        <w:pStyle w:val="Prrafodelista"/>
        <w:numPr>
          <w:ilvl w:val="1"/>
          <w:numId w:val="1"/>
        </w:numPr>
        <w:ind w:left="993" w:hanging="567"/>
        <w:jc w:val="both"/>
        <w:rPr>
          <w:rFonts w:ascii="Arial Narrow" w:hAnsi="Arial Narrow" w:cs="Arial"/>
          <w:b/>
          <w:lang w:val="es-PE"/>
        </w:rPr>
      </w:pPr>
      <w:r w:rsidRPr="00AC2391">
        <w:rPr>
          <w:rFonts w:ascii="Arial Narrow" w:hAnsi="Arial Narrow" w:cs="Arial"/>
          <w:b/>
          <w:lang w:val="es-PE"/>
        </w:rPr>
        <w:t>Docente</w:t>
      </w:r>
      <w:r w:rsidR="00AC2391">
        <w:rPr>
          <w:rFonts w:ascii="Arial Narrow" w:hAnsi="Arial Narrow" w:cs="Arial"/>
          <w:b/>
          <w:lang w:val="es-PE"/>
        </w:rPr>
        <w:tab/>
      </w:r>
      <w:r w:rsidR="00AC2391">
        <w:rPr>
          <w:rFonts w:ascii="Arial Narrow" w:hAnsi="Arial Narrow" w:cs="Arial"/>
          <w:b/>
          <w:lang w:val="es-PE"/>
        </w:rPr>
        <w:tab/>
      </w:r>
      <w:r w:rsidR="00AC2391">
        <w:rPr>
          <w:rFonts w:ascii="Arial Narrow" w:hAnsi="Arial Narrow" w:cs="Arial"/>
          <w:b/>
          <w:lang w:val="es-PE"/>
        </w:rPr>
        <w:tab/>
      </w:r>
      <w:r w:rsidR="008769CB" w:rsidRPr="00AC2391">
        <w:rPr>
          <w:rFonts w:ascii="Arial Narrow" w:hAnsi="Arial Narrow" w:cs="Arial"/>
          <w:b/>
          <w:lang w:val="es-PE"/>
        </w:rPr>
        <w:t xml:space="preserve">: </w:t>
      </w:r>
      <w:r w:rsidR="00287368" w:rsidRPr="00AC2391">
        <w:rPr>
          <w:rFonts w:ascii="Arial Narrow" w:hAnsi="Arial Narrow" w:cs="Arial"/>
          <w:lang w:val="es-PE"/>
        </w:rPr>
        <w:t>Dr</w:t>
      </w:r>
      <w:r w:rsidR="008769CB" w:rsidRPr="00AC2391">
        <w:rPr>
          <w:rFonts w:ascii="Arial Narrow" w:hAnsi="Arial Narrow" w:cs="Arial"/>
          <w:lang w:val="es-PE"/>
        </w:rPr>
        <w:t xml:space="preserve">. Abraham William </w:t>
      </w:r>
      <w:r w:rsidR="0022410F" w:rsidRPr="00AC2391">
        <w:rPr>
          <w:rFonts w:ascii="Arial Narrow" w:hAnsi="Arial Narrow" w:cs="Arial"/>
          <w:lang w:val="es-PE"/>
        </w:rPr>
        <w:t>García</w:t>
      </w:r>
      <w:r w:rsidRPr="00AC2391">
        <w:rPr>
          <w:rFonts w:ascii="Arial Narrow" w:hAnsi="Arial Narrow" w:cs="Arial"/>
          <w:lang w:val="es-PE"/>
        </w:rPr>
        <w:t xml:space="preserve"> </w:t>
      </w:r>
      <w:proofErr w:type="spellStart"/>
      <w:r w:rsidR="008769CB" w:rsidRPr="00AC2391">
        <w:rPr>
          <w:rFonts w:ascii="Arial Narrow" w:hAnsi="Arial Narrow" w:cs="Arial"/>
          <w:lang w:val="es-PE"/>
        </w:rPr>
        <w:t>Chapoñan</w:t>
      </w:r>
      <w:proofErr w:type="spellEnd"/>
    </w:p>
    <w:p w:rsidR="008769CB" w:rsidRPr="00AC2391" w:rsidRDefault="008769CB" w:rsidP="00E378B1">
      <w:pPr>
        <w:pStyle w:val="Prrafodelista"/>
        <w:numPr>
          <w:ilvl w:val="1"/>
          <w:numId w:val="1"/>
        </w:numPr>
        <w:ind w:left="993" w:hanging="567"/>
        <w:jc w:val="both"/>
        <w:rPr>
          <w:rFonts w:ascii="Arial Narrow" w:hAnsi="Arial Narrow" w:cs="Arial"/>
          <w:b/>
          <w:lang w:val="es-ES_tradnl"/>
        </w:rPr>
      </w:pPr>
      <w:r w:rsidRPr="00AC2391">
        <w:rPr>
          <w:rFonts w:ascii="Arial Narrow" w:hAnsi="Arial Narrow" w:cs="Arial"/>
          <w:b/>
          <w:lang w:val="es-ES_tradnl"/>
        </w:rPr>
        <w:t>Asignatura</w:t>
      </w:r>
      <w:r w:rsidRPr="00AC2391">
        <w:rPr>
          <w:rFonts w:ascii="Arial Narrow" w:hAnsi="Arial Narrow" w:cs="Arial"/>
          <w:b/>
          <w:lang w:val="es-ES_tradnl"/>
        </w:rPr>
        <w:tab/>
      </w:r>
      <w:r w:rsidRPr="00AC2391">
        <w:rPr>
          <w:rFonts w:ascii="Arial Narrow" w:hAnsi="Arial Narrow" w:cs="Arial"/>
          <w:b/>
          <w:lang w:val="es-ES_tradnl"/>
        </w:rPr>
        <w:tab/>
      </w:r>
      <w:r w:rsidRPr="00AC2391">
        <w:rPr>
          <w:rFonts w:ascii="Arial Narrow" w:hAnsi="Arial Narrow" w:cs="Arial"/>
          <w:b/>
          <w:lang w:val="es-ES_tradnl"/>
        </w:rPr>
        <w:tab/>
        <w:t xml:space="preserve">: </w:t>
      </w:r>
      <w:r w:rsidR="00F92D00" w:rsidRPr="00AC2391">
        <w:rPr>
          <w:rFonts w:ascii="Arial Narrow" w:hAnsi="Arial Narrow" w:cs="Arial"/>
          <w:lang w:val="es-ES_tradnl"/>
        </w:rPr>
        <w:t>DD. HH. y Participación Ciudadana</w:t>
      </w:r>
    </w:p>
    <w:p w:rsidR="008769CB" w:rsidRPr="00AC2391" w:rsidRDefault="008769CB" w:rsidP="00F92D00">
      <w:pPr>
        <w:pStyle w:val="Prrafodelista"/>
        <w:numPr>
          <w:ilvl w:val="1"/>
          <w:numId w:val="1"/>
        </w:numPr>
        <w:ind w:left="993" w:hanging="567"/>
        <w:jc w:val="both"/>
        <w:rPr>
          <w:rFonts w:ascii="Arial Narrow" w:hAnsi="Arial Narrow" w:cs="Arial"/>
          <w:b/>
          <w:lang w:val="es-ES_tradnl"/>
        </w:rPr>
      </w:pPr>
      <w:r w:rsidRPr="00AC2391">
        <w:rPr>
          <w:rFonts w:ascii="Arial Narrow" w:hAnsi="Arial Narrow" w:cs="Arial"/>
          <w:b/>
          <w:lang w:val="es-ES_tradnl"/>
        </w:rPr>
        <w:t>Prerrequisito</w:t>
      </w:r>
      <w:r w:rsidR="00AC2391">
        <w:rPr>
          <w:rFonts w:ascii="Arial Narrow" w:hAnsi="Arial Narrow" w:cs="Arial"/>
          <w:b/>
          <w:lang w:val="es-ES_tradnl"/>
        </w:rPr>
        <w:tab/>
      </w:r>
      <w:r w:rsidR="00AC2391">
        <w:rPr>
          <w:rFonts w:ascii="Arial Narrow" w:hAnsi="Arial Narrow" w:cs="Arial"/>
          <w:b/>
          <w:lang w:val="es-ES_tradnl"/>
        </w:rPr>
        <w:tab/>
      </w:r>
      <w:r w:rsidR="00BF510E" w:rsidRPr="00AC2391">
        <w:rPr>
          <w:rFonts w:ascii="Arial Narrow" w:hAnsi="Arial Narrow" w:cs="Arial"/>
          <w:b/>
          <w:lang w:val="es-ES_tradnl"/>
        </w:rPr>
        <w:t xml:space="preserve">: </w:t>
      </w:r>
      <w:r w:rsidR="00F92D00" w:rsidRPr="00AC2391">
        <w:rPr>
          <w:rFonts w:ascii="Arial Narrow" w:hAnsi="Arial Narrow" w:cs="Arial"/>
        </w:rPr>
        <w:t>24301</w:t>
      </w:r>
    </w:p>
    <w:p w:rsidR="00F94AA9" w:rsidRPr="00AC2391" w:rsidRDefault="00F94AA9" w:rsidP="00E378B1">
      <w:pPr>
        <w:pStyle w:val="Prrafodelista"/>
        <w:numPr>
          <w:ilvl w:val="1"/>
          <w:numId w:val="1"/>
        </w:numPr>
        <w:ind w:left="993" w:hanging="567"/>
        <w:jc w:val="both"/>
        <w:rPr>
          <w:rFonts w:ascii="Arial Narrow" w:hAnsi="Arial Narrow" w:cs="Arial"/>
          <w:b/>
          <w:lang w:val="es-ES_tradnl"/>
        </w:rPr>
      </w:pPr>
      <w:r w:rsidRPr="00AC2391">
        <w:rPr>
          <w:rFonts w:ascii="Arial Narrow" w:hAnsi="Arial Narrow" w:cs="Arial"/>
          <w:b/>
          <w:lang w:val="es-ES_tradnl"/>
        </w:rPr>
        <w:t>Condición</w:t>
      </w:r>
      <w:r w:rsidRPr="00AC2391">
        <w:rPr>
          <w:rFonts w:ascii="Arial Narrow" w:hAnsi="Arial Narrow" w:cs="Arial"/>
          <w:b/>
          <w:lang w:val="es-ES_tradnl"/>
        </w:rPr>
        <w:tab/>
      </w:r>
      <w:r w:rsidRPr="00AC2391">
        <w:rPr>
          <w:rFonts w:ascii="Arial Narrow" w:hAnsi="Arial Narrow" w:cs="Arial"/>
          <w:b/>
          <w:lang w:val="es-ES_tradnl"/>
        </w:rPr>
        <w:tab/>
      </w:r>
      <w:r w:rsidRPr="00AC2391">
        <w:rPr>
          <w:rFonts w:ascii="Arial Narrow" w:hAnsi="Arial Narrow" w:cs="Arial"/>
          <w:b/>
          <w:lang w:val="es-ES_tradnl"/>
        </w:rPr>
        <w:tab/>
        <w:t xml:space="preserve">: </w:t>
      </w:r>
      <w:r w:rsidRPr="00AC2391">
        <w:rPr>
          <w:rFonts w:ascii="Arial Narrow" w:hAnsi="Arial Narrow" w:cs="Arial"/>
          <w:lang w:val="es-ES_tradnl"/>
        </w:rPr>
        <w:t>Obligatorio</w:t>
      </w:r>
    </w:p>
    <w:p w:rsidR="008769CB" w:rsidRPr="00AC2391" w:rsidRDefault="008769CB" w:rsidP="00E378B1">
      <w:pPr>
        <w:pStyle w:val="Prrafodelista"/>
        <w:numPr>
          <w:ilvl w:val="1"/>
          <w:numId w:val="1"/>
        </w:numPr>
        <w:ind w:left="993" w:hanging="567"/>
        <w:jc w:val="both"/>
        <w:rPr>
          <w:rFonts w:ascii="Arial Narrow" w:hAnsi="Arial Narrow" w:cs="Arial"/>
          <w:b/>
          <w:lang w:val="es-ES_tradnl"/>
        </w:rPr>
      </w:pPr>
      <w:r w:rsidRPr="00AC2391">
        <w:rPr>
          <w:rFonts w:ascii="Arial Narrow" w:hAnsi="Arial Narrow" w:cs="Arial"/>
          <w:b/>
          <w:lang w:val="es-ES_tradnl"/>
        </w:rPr>
        <w:t>Horas</w:t>
      </w:r>
      <w:r w:rsidR="00F94AA9" w:rsidRPr="00AC2391">
        <w:rPr>
          <w:rFonts w:ascii="Arial Narrow" w:hAnsi="Arial Narrow" w:cs="Arial"/>
          <w:b/>
          <w:lang w:val="es-ES_tradnl"/>
        </w:rPr>
        <w:t xml:space="preserve"> Semanales</w:t>
      </w:r>
      <w:r w:rsidRPr="00AC2391">
        <w:rPr>
          <w:rFonts w:ascii="Arial Narrow" w:hAnsi="Arial Narrow" w:cs="Arial"/>
          <w:b/>
          <w:lang w:val="es-ES_tradnl"/>
        </w:rPr>
        <w:tab/>
      </w:r>
      <w:r w:rsidRPr="00AC2391">
        <w:rPr>
          <w:rFonts w:ascii="Arial Narrow" w:hAnsi="Arial Narrow" w:cs="Arial"/>
          <w:b/>
          <w:lang w:val="es-ES_tradnl"/>
        </w:rPr>
        <w:tab/>
        <w:t xml:space="preserve">: </w:t>
      </w:r>
      <w:r w:rsidRPr="00AC2391">
        <w:rPr>
          <w:rFonts w:ascii="Arial Narrow" w:hAnsi="Arial Narrow" w:cs="Arial"/>
          <w:lang w:val="es-ES_tradnl"/>
        </w:rPr>
        <w:t>04 (T = 2) (P = 2)</w:t>
      </w:r>
    </w:p>
    <w:p w:rsidR="008769CB" w:rsidRPr="00AC2391" w:rsidRDefault="008769CB" w:rsidP="00E378B1">
      <w:pPr>
        <w:pStyle w:val="Prrafodelista"/>
        <w:numPr>
          <w:ilvl w:val="1"/>
          <w:numId w:val="1"/>
        </w:numPr>
        <w:ind w:left="993" w:hanging="567"/>
        <w:jc w:val="both"/>
        <w:rPr>
          <w:rFonts w:ascii="Arial Narrow" w:hAnsi="Arial Narrow" w:cs="Arial"/>
          <w:b/>
          <w:lang w:val="es-ES_tradnl"/>
        </w:rPr>
      </w:pPr>
      <w:r w:rsidRPr="00AC2391">
        <w:rPr>
          <w:rFonts w:ascii="Arial Narrow" w:hAnsi="Arial Narrow" w:cs="Arial"/>
          <w:b/>
          <w:lang w:val="es-ES_tradnl"/>
        </w:rPr>
        <w:t>Créditos</w:t>
      </w:r>
      <w:r w:rsidRPr="00AC2391">
        <w:rPr>
          <w:rFonts w:ascii="Arial Narrow" w:hAnsi="Arial Narrow" w:cs="Arial"/>
          <w:b/>
          <w:lang w:val="es-ES_tradnl"/>
        </w:rPr>
        <w:tab/>
      </w:r>
      <w:r w:rsidRPr="00AC2391">
        <w:rPr>
          <w:rFonts w:ascii="Arial Narrow" w:hAnsi="Arial Narrow" w:cs="Arial"/>
          <w:b/>
          <w:lang w:val="es-ES_tradnl"/>
        </w:rPr>
        <w:tab/>
      </w:r>
      <w:r w:rsidRPr="00AC2391">
        <w:rPr>
          <w:rFonts w:ascii="Arial Narrow" w:hAnsi="Arial Narrow" w:cs="Arial"/>
          <w:b/>
          <w:lang w:val="es-ES_tradnl"/>
        </w:rPr>
        <w:tab/>
      </w:r>
      <w:r w:rsidR="00BF510E" w:rsidRPr="00AC2391">
        <w:rPr>
          <w:rFonts w:ascii="Arial Narrow" w:hAnsi="Arial Narrow" w:cs="Arial"/>
          <w:b/>
          <w:lang w:val="es-ES_tradnl"/>
        </w:rPr>
        <w:t xml:space="preserve">: </w:t>
      </w:r>
      <w:r w:rsidRPr="00AC2391">
        <w:rPr>
          <w:rFonts w:ascii="Arial Narrow" w:hAnsi="Arial Narrow" w:cs="Arial"/>
          <w:lang w:val="es-ES_tradnl"/>
        </w:rPr>
        <w:t>03</w:t>
      </w:r>
    </w:p>
    <w:p w:rsidR="008769CB" w:rsidRPr="00AC2391" w:rsidRDefault="008769CB" w:rsidP="00E378B1">
      <w:pPr>
        <w:pStyle w:val="Prrafodelista"/>
        <w:numPr>
          <w:ilvl w:val="1"/>
          <w:numId w:val="1"/>
        </w:numPr>
        <w:ind w:left="993" w:hanging="567"/>
        <w:jc w:val="both"/>
        <w:rPr>
          <w:rFonts w:ascii="Arial Narrow" w:hAnsi="Arial Narrow" w:cs="Arial"/>
          <w:lang w:val="es-ES_tradnl"/>
        </w:rPr>
      </w:pPr>
      <w:r w:rsidRPr="00AC2391">
        <w:rPr>
          <w:rFonts w:ascii="Arial Narrow" w:hAnsi="Arial Narrow" w:cs="Arial"/>
          <w:b/>
          <w:lang w:val="es-ES_tradnl"/>
        </w:rPr>
        <w:t>Ciclo – Semestre</w:t>
      </w:r>
      <w:r w:rsidRPr="00AC2391">
        <w:rPr>
          <w:rFonts w:ascii="Arial Narrow" w:hAnsi="Arial Narrow" w:cs="Arial"/>
          <w:b/>
          <w:lang w:val="es-ES_tradnl"/>
        </w:rPr>
        <w:tab/>
      </w:r>
      <w:r w:rsidRPr="00AC2391">
        <w:rPr>
          <w:rFonts w:ascii="Arial Narrow" w:hAnsi="Arial Narrow" w:cs="Arial"/>
          <w:b/>
          <w:lang w:val="es-ES_tradnl"/>
        </w:rPr>
        <w:tab/>
        <w:t xml:space="preserve">: </w:t>
      </w:r>
      <w:r w:rsidR="007A161E" w:rsidRPr="00AC2391">
        <w:rPr>
          <w:rFonts w:ascii="Arial Narrow" w:hAnsi="Arial Narrow" w:cs="Arial"/>
          <w:lang w:val="es-ES_tradnl"/>
        </w:rPr>
        <w:t xml:space="preserve">VII   -  </w:t>
      </w:r>
      <w:r w:rsidR="004D6AD3" w:rsidRPr="00AC2391">
        <w:rPr>
          <w:rFonts w:ascii="Arial Narrow" w:hAnsi="Arial Narrow" w:cs="Arial"/>
          <w:lang w:val="es-ES_tradnl"/>
        </w:rPr>
        <w:t>2017</w:t>
      </w:r>
      <w:r w:rsidR="00C66D30" w:rsidRPr="00AC2391">
        <w:rPr>
          <w:rFonts w:ascii="Arial Narrow" w:hAnsi="Arial Narrow" w:cs="Arial"/>
          <w:lang w:val="es-ES_tradnl"/>
        </w:rPr>
        <w:t xml:space="preserve"> - I</w:t>
      </w:r>
    </w:p>
    <w:p w:rsidR="008769CB" w:rsidRPr="00AC2391" w:rsidRDefault="008769CB" w:rsidP="00E378B1">
      <w:pPr>
        <w:pStyle w:val="Prrafodelista"/>
        <w:numPr>
          <w:ilvl w:val="1"/>
          <w:numId w:val="1"/>
        </w:numPr>
        <w:ind w:left="993" w:hanging="567"/>
        <w:jc w:val="both"/>
        <w:rPr>
          <w:rFonts w:ascii="Arial Narrow" w:hAnsi="Arial Narrow" w:cs="Arial"/>
          <w:b/>
          <w:lang w:val="es-ES_tradnl"/>
        </w:rPr>
      </w:pPr>
      <w:r w:rsidRPr="00AC2391">
        <w:rPr>
          <w:rFonts w:ascii="Arial Narrow" w:hAnsi="Arial Narrow" w:cs="Arial"/>
          <w:b/>
          <w:lang w:val="es-ES_tradnl"/>
        </w:rPr>
        <w:t>Correo electrónico</w:t>
      </w:r>
      <w:r w:rsidRPr="00AC2391">
        <w:rPr>
          <w:rFonts w:ascii="Arial Narrow" w:hAnsi="Arial Narrow" w:cs="Arial"/>
          <w:b/>
          <w:lang w:val="es-ES_tradnl"/>
        </w:rPr>
        <w:tab/>
      </w:r>
      <w:r w:rsidRPr="00AC2391">
        <w:rPr>
          <w:rFonts w:ascii="Arial Narrow" w:hAnsi="Arial Narrow" w:cs="Arial"/>
          <w:b/>
          <w:lang w:val="es-ES_tradnl"/>
        </w:rPr>
        <w:tab/>
        <w:t xml:space="preserve">: </w:t>
      </w:r>
      <w:hyperlink r:id="rId9" w:history="1">
        <w:r w:rsidR="009710FF" w:rsidRPr="00AC2391">
          <w:rPr>
            <w:rStyle w:val="Hipervnculo"/>
            <w:rFonts w:ascii="Arial Narrow" w:hAnsi="Arial Narrow" w:cs="Arial"/>
            <w:lang w:val="es-ES_tradnl"/>
          </w:rPr>
          <w:t>abraga</w:t>
        </w:r>
        <w:r w:rsidRPr="00AC2391">
          <w:rPr>
            <w:rStyle w:val="Hipervnculo"/>
            <w:rFonts w:ascii="Arial Narrow" w:hAnsi="Arial Narrow" w:cs="Arial"/>
            <w:lang w:val="es-ES_tradnl"/>
          </w:rPr>
          <w:t>2311@hotmail.com</w:t>
        </w:r>
      </w:hyperlink>
    </w:p>
    <w:p w:rsidR="008769CB" w:rsidRPr="00AC2391" w:rsidRDefault="008769CB" w:rsidP="00E378B1">
      <w:pPr>
        <w:pStyle w:val="Prrafodelista"/>
        <w:numPr>
          <w:ilvl w:val="1"/>
          <w:numId w:val="1"/>
        </w:numPr>
        <w:ind w:left="993" w:hanging="567"/>
        <w:jc w:val="both"/>
        <w:rPr>
          <w:rFonts w:ascii="Arial Narrow" w:hAnsi="Arial Narrow" w:cs="Arial"/>
          <w:b/>
          <w:lang w:val="es-ES_tradnl"/>
        </w:rPr>
      </w:pPr>
      <w:r w:rsidRPr="00AC2391">
        <w:rPr>
          <w:rFonts w:ascii="Arial Narrow" w:hAnsi="Arial Narrow" w:cs="Arial"/>
          <w:b/>
          <w:lang w:val="es-ES_tradnl"/>
        </w:rPr>
        <w:t>Teléfono</w:t>
      </w:r>
      <w:r w:rsidRPr="00AC2391">
        <w:rPr>
          <w:rFonts w:ascii="Arial Narrow" w:hAnsi="Arial Narrow" w:cs="Arial"/>
          <w:b/>
          <w:lang w:val="es-ES_tradnl"/>
        </w:rPr>
        <w:tab/>
      </w:r>
      <w:r w:rsidRPr="00AC2391">
        <w:rPr>
          <w:rFonts w:ascii="Arial Narrow" w:hAnsi="Arial Narrow" w:cs="Arial"/>
          <w:b/>
          <w:lang w:val="es-ES_tradnl"/>
        </w:rPr>
        <w:tab/>
      </w:r>
      <w:r w:rsidRPr="00AC2391">
        <w:rPr>
          <w:rFonts w:ascii="Arial Narrow" w:hAnsi="Arial Narrow" w:cs="Arial"/>
          <w:b/>
          <w:lang w:val="es-ES_tradnl"/>
        </w:rPr>
        <w:tab/>
      </w:r>
      <w:r w:rsidRPr="00AC2391">
        <w:rPr>
          <w:rFonts w:ascii="Arial Narrow" w:hAnsi="Arial Narrow" w:cs="Arial"/>
          <w:b/>
          <w:lang w:val="es-ES_tradnl"/>
        </w:rPr>
        <w:tab/>
        <w:t xml:space="preserve">: </w:t>
      </w:r>
      <w:r w:rsidRPr="00AC2391">
        <w:rPr>
          <w:rFonts w:ascii="Arial Narrow" w:hAnsi="Arial Narrow" w:cs="Arial"/>
          <w:lang w:val="es-ES_tradnl"/>
        </w:rPr>
        <w:t>975213978</w:t>
      </w:r>
    </w:p>
    <w:p w:rsidR="008769CB" w:rsidRPr="00AC2391" w:rsidRDefault="008769CB" w:rsidP="00E378B1">
      <w:pPr>
        <w:jc w:val="both"/>
        <w:rPr>
          <w:rFonts w:ascii="Arial Narrow" w:hAnsi="Arial Narrow" w:cs="Arial"/>
          <w:b/>
          <w:lang w:val="es-ES_tradnl"/>
        </w:rPr>
      </w:pPr>
    </w:p>
    <w:p w:rsidR="008769CB" w:rsidRPr="00AC2391" w:rsidRDefault="008769CB" w:rsidP="00E378B1">
      <w:pPr>
        <w:pStyle w:val="Prrafodelista"/>
        <w:numPr>
          <w:ilvl w:val="0"/>
          <w:numId w:val="1"/>
        </w:numPr>
        <w:tabs>
          <w:tab w:val="left" w:pos="426"/>
        </w:tabs>
        <w:ind w:left="426" w:hanging="426"/>
        <w:rPr>
          <w:rFonts w:ascii="Arial Narrow" w:hAnsi="Arial Narrow" w:cs="Arial"/>
          <w:b/>
          <w:lang w:val="es-ES_tradnl"/>
        </w:rPr>
      </w:pPr>
      <w:r w:rsidRPr="00AC2391">
        <w:rPr>
          <w:rFonts w:ascii="Arial Narrow" w:hAnsi="Arial Narrow" w:cs="Arial"/>
          <w:b/>
          <w:u w:val="single"/>
          <w:lang w:val="es-ES_tradnl"/>
        </w:rPr>
        <w:t>SUMILLA</w:t>
      </w:r>
      <w:r w:rsidRPr="00AC2391">
        <w:rPr>
          <w:rFonts w:ascii="Arial Narrow" w:hAnsi="Arial Narrow" w:cs="Arial"/>
          <w:b/>
          <w:lang w:val="es-ES_tradnl"/>
        </w:rPr>
        <w:t>:</w:t>
      </w:r>
    </w:p>
    <w:p w:rsidR="0093724A" w:rsidRPr="00AC2391" w:rsidRDefault="0093724A" w:rsidP="0093724A">
      <w:pPr>
        <w:pStyle w:val="Prrafodelista"/>
        <w:tabs>
          <w:tab w:val="left" w:pos="426"/>
        </w:tabs>
        <w:ind w:left="426"/>
        <w:rPr>
          <w:rFonts w:ascii="Arial Narrow" w:hAnsi="Arial Narrow" w:cs="Arial"/>
          <w:b/>
          <w:lang w:val="es-ES_tradnl"/>
        </w:rPr>
      </w:pPr>
    </w:p>
    <w:p w:rsidR="00F92D00" w:rsidRPr="00AC2391" w:rsidRDefault="00F92D00" w:rsidP="00F92D00">
      <w:pPr>
        <w:ind w:left="425"/>
        <w:jc w:val="both"/>
        <w:rPr>
          <w:rFonts w:ascii="Arial Narrow" w:hAnsi="Arial Narrow" w:cs="Arial"/>
          <w:lang w:val="es-ES_tradnl"/>
        </w:rPr>
      </w:pPr>
      <w:r w:rsidRPr="00AC2391">
        <w:rPr>
          <w:rFonts w:ascii="Arial Narrow" w:hAnsi="Arial Narrow" w:cs="Arial"/>
          <w:lang w:val="es-ES_tradnl"/>
        </w:rPr>
        <w:t>Derechos Humanos. Concepto.  Importancia. Derechos Civiles y Políticos.   Derecho a la vida, derecho a la integridad personal .derecho a la igualdad.  Derecho a la libertad. Derecho al honor. Derecho a la vida privada y a la información.  Derechos Políticos: asilo, nacionalidad y extranjería. El Trabajo Social y Derechos humanos.</w:t>
      </w:r>
    </w:p>
    <w:p w:rsidR="008769CB" w:rsidRPr="00AC2391" w:rsidRDefault="00F92D00" w:rsidP="00F92D00">
      <w:pPr>
        <w:ind w:left="425"/>
        <w:jc w:val="both"/>
        <w:rPr>
          <w:rFonts w:ascii="Arial Narrow" w:hAnsi="Arial Narrow" w:cs="Arial"/>
          <w:lang w:val="es-ES_tradnl"/>
        </w:rPr>
      </w:pPr>
      <w:r w:rsidRPr="00AC2391">
        <w:rPr>
          <w:rFonts w:ascii="Arial Narrow" w:hAnsi="Arial Narrow" w:cs="Arial"/>
          <w:lang w:val="es-ES_tradnl"/>
        </w:rPr>
        <w:t xml:space="preserve">Poder, Gobernabilidad y Participación Ciudadana, Campos de Acción de la Participación Ciudadana. Participación privada, </w:t>
      </w:r>
      <w:r w:rsidR="00385B3B" w:rsidRPr="00AC2391">
        <w:rPr>
          <w:rFonts w:ascii="Arial Narrow" w:hAnsi="Arial Narrow" w:cs="Arial"/>
          <w:lang w:val="es-ES_tradnl"/>
        </w:rPr>
        <w:t>social y</w:t>
      </w:r>
      <w:r w:rsidRPr="00AC2391">
        <w:rPr>
          <w:rFonts w:ascii="Arial Narrow" w:hAnsi="Arial Narrow" w:cs="Arial"/>
          <w:lang w:val="es-ES_tradnl"/>
        </w:rPr>
        <w:t xml:space="preserve">   política. Representación en los canales del Estado: como derecho, como deber y como Mecanismos. El Trabajador Social y Participación Ciudadana.</w:t>
      </w:r>
    </w:p>
    <w:p w:rsidR="00F45586" w:rsidRPr="00AC2391" w:rsidRDefault="00F45586" w:rsidP="00E378B1">
      <w:pPr>
        <w:ind w:left="426"/>
        <w:jc w:val="both"/>
        <w:rPr>
          <w:rFonts w:ascii="Arial Narrow" w:hAnsi="Arial Narrow" w:cs="Arial"/>
          <w:lang w:val="es-ES_tradnl"/>
        </w:rPr>
      </w:pPr>
    </w:p>
    <w:p w:rsidR="008769CB" w:rsidRPr="00AC2391" w:rsidRDefault="008769CB" w:rsidP="00E378B1">
      <w:pPr>
        <w:pStyle w:val="Prrafodelista"/>
        <w:numPr>
          <w:ilvl w:val="0"/>
          <w:numId w:val="1"/>
        </w:numPr>
        <w:tabs>
          <w:tab w:val="left" w:pos="426"/>
        </w:tabs>
        <w:ind w:left="426" w:hanging="426"/>
        <w:rPr>
          <w:rFonts w:ascii="Arial Narrow" w:hAnsi="Arial Narrow" w:cs="Arial"/>
          <w:b/>
          <w:lang w:val="es-ES_tradnl"/>
        </w:rPr>
      </w:pPr>
      <w:r w:rsidRPr="00AC2391">
        <w:rPr>
          <w:rFonts w:ascii="Arial Narrow" w:hAnsi="Arial Narrow" w:cs="Arial"/>
          <w:b/>
          <w:u w:val="single"/>
          <w:lang w:val="es-ES_tradnl"/>
        </w:rPr>
        <w:t>OBJETIVOS O COMPETENCIAS GENERALES</w:t>
      </w:r>
      <w:r w:rsidRPr="00AC2391">
        <w:rPr>
          <w:rFonts w:ascii="Arial Narrow" w:hAnsi="Arial Narrow" w:cs="Arial"/>
          <w:b/>
          <w:lang w:val="es-ES_tradnl"/>
        </w:rPr>
        <w:t>:</w:t>
      </w:r>
    </w:p>
    <w:p w:rsidR="0093724A" w:rsidRPr="00AC2391" w:rsidRDefault="0093724A" w:rsidP="0093724A">
      <w:pPr>
        <w:pStyle w:val="Prrafodelista"/>
        <w:tabs>
          <w:tab w:val="left" w:pos="426"/>
        </w:tabs>
        <w:ind w:left="426"/>
        <w:rPr>
          <w:rFonts w:ascii="Arial Narrow" w:hAnsi="Arial Narrow" w:cs="Arial"/>
          <w:b/>
          <w:lang w:val="es-ES_tradnl"/>
        </w:rPr>
      </w:pPr>
    </w:p>
    <w:p w:rsidR="0093724A" w:rsidRPr="00AC2391" w:rsidRDefault="0093724A" w:rsidP="006262BF">
      <w:pPr>
        <w:pStyle w:val="Prrafodelista"/>
        <w:tabs>
          <w:tab w:val="left" w:pos="851"/>
        </w:tabs>
        <w:ind w:left="426"/>
        <w:jc w:val="both"/>
        <w:rPr>
          <w:rFonts w:ascii="Arial Narrow" w:hAnsi="Arial Narrow" w:cs="Arial"/>
          <w:lang w:val="es-ES_tradnl"/>
        </w:rPr>
      </w:pPr>
      <w:proofErr w:type="gramStart"/>
      <w:r w:rsidRPr="00AC2391">
        <w:rPr>
          <w:rFonts w:ascii="Arial Narrow" w:hAnsi="Arial Narrow" w:cs="Arial"/>
          <w:b/>
          <w:lang w:val="es-ES_tradnl"/>
        </w:rPr>
        <w:t>3.1</w:t>
      </w:r>
      <w:r w:rsidRPr="00AC2391">
        <w:rPr>
          <w:rFonts w:ascii="Arial Narrow" w:hAnsi="Arial Narrow" w:cs="Arial"/>
          <w:lang w:val="es-ES_tradnl"/>
        </w:rPr>
        <w:t xml:space="preserve"> </w:t>
      </w:r>
      <w:r w:rsidR="006262BF">
        <w:rPr>
          <w:rFonts w:ascii="Arial Narrow" w:hAnsi="Arial Narrow" w:cs="Arial"/>
          <w:lang w:val="es-ES_tradnl"/>
        </w:rPr>
        <w:t xml:space="preserve"> </w:t>
      </w:r>
      <w:r w:rsidRPr="00AC2391">
        <w:rPr>
          <w:rFonts w:ascii="Arial Narrow" w:hAnsi="Arial Narrow" w:cs="Arial"/>
          <w:lang w:val="es-ES_tradnl"/>
        </w:rPr>
        <w:t>Explicar</w:t>
      </w:r>
      <w:proofErr w:type="gramEnd"/>
      <w:r w:rsidRPr="00AC2391">
        <w:rPr>
          <w:rFonts w:ascii="Arial Narrow" w:hAnsi="Arial Narrow" w:cs="Arial"/>
          <w:b/>
          <w:lang w:val="es-ES_tradnl"/>
        </w:rPr>
        <w:t xml:space="preserve"> </w:t>
      </w:r>
      <w:r w:rsidRPr="00AC2391">
        <w:rPr>
          <w:rFonts w:ascii="Arial Narrow" w:hAnsi="Arial Narrow" w:cs="Arial"/>
          <w:lang w:val="es-ES_tradnl"/>
        </w:rPr>
        <w:t>los derechos humanos y su importancia a nivel nacional e internacional</w:t>
      </w:r>
    </w:p>
    <w:p w:rsidR="0093724A" w:rsidRPr="00AC2391" w:rsidRDefault="0093724A" w:rsidP="006262BF">
      <w:pPr>
        <w:pStyle w:val="Prrafodelista"/>
        <w:tabs>
          <w:tab w:val="left" w:pos="851"/>
        </w:tabs>
        <w:ind w:left="851" w:hanging="425"/>
        <w:jc w:val="both"/>
        <w:rPr>
          <w:rFonts w:ascii="Arial Narrow" w:hAnsi="Arial Narrow" w:cs="Arial"/>
          <w:lang w:val="es-ES_tradnl"/>
        </w:rPr>
      </w:pPr>
      <w:r w:rsidRPr="00AC2391">
        <w:rPr>
          <w:rFonts w:ascii="Arial Narrow" w:hAnsi="Arial Narrow" w:cs="Arial"/>
          <w:b/>
          <w:lang w:val="es-ES_tradnl"/>
        </w:rPr>
        <w:t>3.2</w:t>
      </w:r>
      <w:r w:rsidRPr="00AC2391">
        <w:rPr>
          <w:rFonts w:ascii="Arial Narrow" w:hAnsi="Arial Narrow" w:cs="Arial"/>
          <w:lang w:val="es-ES_tradnl"/>
        </w:rPr>
        <w:t xml:space="preserve"> Conocer y explicar los derechos fundamentales de la persona humana basados en el </w:t>
      </w:r>
      <w:proofErr w:type="spellStart"/>
      <w:r w:rsidRPr="00AC2391">
        <w:rPr>
          <w:rFonts w:ascii="Arial Narrow" w:hAnsi="Arial Narrow" w:cs="Arial"/>
          <w:lang w:val="es-ES_tradnl"/>
        </w:rPr>
        <w:t>reconocirniento</w:t>
      </w:r>
      <w:proofErr w:type="spellEnd"/>
      <w:r w:rsidRPr="00AC2391">
        <w:rPr>
          <w:rFonts w:ascii="Arial Narrow" w:hAnsi="Arial Narrow" w:cs="Arial"/>
          <w:lang w:val="es-ES_tradnl"/>
        </w:rPr>
        <w:t xml:space="preserve"> de la dignidad y el respeto.</w:t>
      </w:r>
    </w:p>
    <w:p w:rsidR="0093724A" w:rsidRPr="00AC2391" w:rsidRDefault="0093724A" w:rsidP="006262BF">
      <w:pPr>
        <w:pStyle w:val="Prrafodelista"/>
        <w:tabs>
          <w:tab w:val="left" w:pos="851"/>
        </w:tabs>
        <w:ind w:left="851" w:hanging="425"/>
        <w:jc w:val="both"/>
        <w:rPr>
          <w:rFonts w:ascii="Arial Narrow" w:hAnsi="Arial Narrow" w:cs="Arial"/>
          <w:lang w:val="es-ES_tradnl"/>
        </w:rPr>
      </w:pPr>
      <w:r w:rsidRPr="00AC2391">
        <w:rPr>
          <w:rFonts w:ascii="Arial Narrow" w:hAnsi="Arial Narrow" w:cs="Arial"/>
          <w:b/>
          <w:lang w:val="es-ES_tradnl"/>
        </w:rPr>
        <w:t>3.3</w:t>
      </w:r>
      <w:r w:rsidRPr="00AC2391">
        <w:rPr>
          <w:rFonts w:ascii="Arial Narrow" w:hAnsi="Arial Narrow" w:cs="Arial"/>
          <w:lang w:val="es-ES_tradnl"/>
        </w:rPr>
        <w:t xml:space="preserve"> Determinar la participación ciudadana como un proceso sociocultural e histórico y su aplicación en casos concretos.</w:t>
      </w:r>
    </w:p>
    <w:p w:rsidR="0093724A" w:rsidRPr="00AC2391" w:rsidRDefault="0093724A" w:rsidP="006262BF">
      <w:pPr>
        <w:pStyle w:val="Prrafodelista"/>
        <w:tabs>
          <w:tab w:val="left" w:pos="851"/>
        </w:tabs>
        <w:ind w:left="851" w:hanging="425"/>
        <w:jc w:val="both"/>
        <w:rPr>
          <w:rFonts w:ascii="Arial Narrow" w:hAnsi="Arial Narrow" w:cs="Arial"/>
          <w:lang w:val="es-ES_tradnl"/>
        </w:rPr>
      </w:pPr>
      <w:r w:rsidRPr="00AC2391">
        <w:rPr>
          <w:rFonts w:ascii="Arial Narrow" w:hAnsi="Arial Narrow" w:cs="Arial"/>
          <w:b/>
          <w:lang w:val="es-ES_tradnl"/>
        </w:rPr>
        <w:t>3.4</w:t>
      </w:r>
      <w:r w:rsidRPr="00AC2391">
        <w:rPr>
          <w:rFonts w:ascii="Arial Narrow" w:hAnsi="Arial Narrow" w:cs="Arial"/>
          <w:lang w:val="es-ES_tradnl"/>
        </w:rPr>
        <w:t xml:space="preserve"> Analizar la importancia del trabajador social en la participación ciudadana direccionado en el quehacer profesional.</w:t>
      </w:r>
    </w:p>
    <w:p w:rsidR="0093724A" w:rsidRPr="00AC2391" w:rsidRDefault="0093724A" w:rsidP="0093724A">
      <w:pPr>
        <w:pStyle w:val="Prrafodelista"/>
        <w:tabs>
          <w:tab w:val="left" w:pos="426"/>
        </w:tabs>
        <w:ind w:left="426"/>
        <w:rPr>
          <w:rFonts w:ascii="Arial Narrow" w:hAnsi="Arial Narrow" w:cs="Arial"/>
          <w:lang w:val="es-ES_tradnl"/>
        </w:rPr>
      </w:pPr>
    </w:p>
    <w:p w:rsidR="00F92D00" w:rsidRPr="00AC2391" w:rsidRDefault="00F92D00" w:rsidP="00F92D00">
      <w:pPr>
        <w:pStyle w:val="Prrafodelista"/>
        <w:tabs>
          <w:tab w:val="left" w:pos="426"/>
        </w:tabs>
        <w:ind w:left="426"/>
        <w:rPr>
          <w:rFonts w:ascii="Arial Narrow" w:hAnsi="Arial Narrow" w:cs="Arial"/>
          <w:b/>
          <w:lang w:val="es-ES_tradnl"/>
        </w:rPr>
      </w:pPr>
    </w:p>
    <w:p w:rsidR="008769CB" w:rsidRPr="00AC2391" w:rsidRDefault="008769CB" w:rsidP="00E378B1">
      <w:pPr>
        <w:pStyle w:val="Prrafodelista"/>
        <w:numPr>
          <w:ilvl w:val="0"/>
          <w:numId w:val="1"/>
        </w:numPr>
        <w:tabs>
          <w:tab w:val="left" w:pos="426"/>
        </w:tabs>
        <w:ind w:left="426" w:hanging="426"/>
        <w:rPr>
          <w:rFonts w:ascii="Arial Narrow" w:hAnsi="Arial Narrow" w:cs="Arial"/>
          <w:b/>
          <w:lang w:val="es-ES_tradnl"/>
        </w:rPr>
      </w:pPr>
      <w:r w:rsidRPr="00AC2391">
        <w:rPr>
          <w:rFonts w:ascii="Arial Narrow" w:hAnsi="Arial Narrow" w:cs="Arial"/>
          <w:b/>
          <w:u w:val="single"/>
          <w:lang w:val="es-ES_tradnl"/>
        </w:rPr>
        <w:t>CONTENIDOS CURRICULARES TRANSVERSALES</w:t>
      </w:r>
      <w:r w:rsidRPr="00AC2391">
        <w:rPr>
          <w:rFonts w:ascii="Arial Narrow" w:hAnsi="Arial Narrow" w:cs="Arial"/>
          <w:b/>
          <w:lang w:val="es-ES_tradnl"/>
        </w:rPr>
        <w:t>:</w:t>
      </w:r>
    </w:p>
    <w:p w:rsidR="004A48BE" w:rsidRPr="00AC2391" w:rsidRDefault="00BC4AC4" w:rsidP="00DB3474">
      <w:pPr>
        <w:pStyle w:val="Prrafodelista"/>
        <w:numPr>
          <w:ilvl w:val="0"/>
          <w:numId w:val="20"/>
        </w:numPr>
        <w:tabs>
          <w:tab w:val="left" w:pos="952"/>
        </w:tabs>
        <w:rPr>
          <w:rFonts w:ascii="Arial Narrow" w:hAnsi="Arial Narrow" w:cs="Arial"/>
          <w:lang w:val="es-ES_tradnl"/>
        </w:rPr>
        <w:sectPr w:rsidR="004A48BE" w:rsidRPr="00AC2391" w:rsidSect="00FA6460">
          <w:footerReference w:type="default" r:id="rId10"/>
          <w:pgSz w:w="11906" w:h="16838" w:code="9"/>
          <w:pgMar w:top="1418" w:right="1418" w:bottom="1418" w:left="1701" w:header="709" w:footer="709" w:gutter="0"/>
          <w:cols w:space="708"/>
          <w:titlePg/>
          <w:docGrid w:linePitch="360"/>
        </w:sectPr>
      </w:pPr>
      <w:r w:rsidRPr="00AC2391">
        <w:rPr>
          <w:rFonts w:ascii="Arial Narrow" w:hAnsi="Arial Narrow" w:cs="Arial"/>
          <w:lang w:val="es-ES_tradnl"/>
        </w:rPr>
        <w:t xml:space="preserve">   </w:t>
      </w:r>
      <w:r w:rsidR="008769CB" w:rsidRPr="00AC2391">
        <w:rPr>
          <w:rFonts w:ascii="Arial Narrow" w:hAnsi="Arial Narrow" w:cs="Arial"/>
          <w:lang w:val="es-ES_tradnl"/>
        </w:rPr>
        <w:t>Camino a la acreditación.</w:t>
      </w:r>
    </w:p>
    <w:p w:rsidR="004A48BE" w:rsidRPr="00AC2391" w:rsidRDefault="004A48BE" w:rsidP="004A48BE">
      <w:pPr>
        <w:numPr>
          <w:ilvl w:val="0"/>
          <w:numId w:val="12"/>
        </w:numPr>
        <w:tabs>
          <w:tab w:val="left" w:pos="426"/>
        </w:tabs>
        <w:contextualSpacing/>
        <w:rPr>
          <w:rFonts w:ascii="Arial Narrow" w:hAnsi="Arial Narrow" w:cs="Arial"/>
          <w:b/>
          <w:lang w:val="es-ES_tradnl"/>
        </w:rPr>
      </w:pPr>
      <w:r w:rsidRPr="00AC2391">
        <w:rPr>
          <w:rFonts w:ascii="Arial Narrow" w:hAnsi="Arial Narrow" w:cs="Arial"/>
          <w:b/>
          <w:u w:val="single"/>
          <w:lang w:val="es-ES_tradnl"/>
        </w:rPr>
        <w:lastRenderedPageBreak/>
        <w:t>UNIDADES</w:t>
      </w:r>
      <w:r w:rsidRPr="00AC2391">
        <w:rPr>
          <w:rFonts w:ascii="Arial Narrow" w:hAnsi="Arial Narrow" w:cs="Arial"/>
          <w:b/>
          <w:lang w:val="es-ES_tradnl"/>
        </w:rPr>
        <w:t>:</w:t>
      </w:r>
    </w:p>
    <w:p w:rsidR="004A48BE" w:rsidRPr="00AC2391" w:rsidRDefault="004A48BE" w:rsidP="004A48BE">
      <w:pPr>
        <w:rPr>
          <w:rFonts w:ascii="Arial Narrow" w:hAnsi="Arial Narrow" w:cs="Arial"/>
          <w:b/>
          <w:u w:val="single"/>
          <w:lang w:val="es-ES_tradnl"/>
        </w:rPr>
      </w:pPr>
    </w:p>
    <w:tbl>
      <w:tblPr>
        <w:tblW w:w="13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3"/>
        <w:gridCol w:w="2463"/>
        <w:gridCol w:w="7965"/>
        <w:gridCol w:w="1014"/>
      </w:tblGrid>
      <w:tr w:rsidR="004A48BE" w:rsidRPr="00AC2391" w:rsidTr="00637345">
        <w:trPr>
          <w:trHeight w:val="528"/>
        </w:trPr>
        <w:tc>
          <w:tcPr>
            <w:tcW w:w="1993" w:type="dxa"/>
          </w:tcPr>
          <w:p w:rsidR="004A48BE" w:rsidRPr="00AC2391" w:rsidRDefault="004A48BE" w:rsidP="004A48BE">
            <w:pPr>
              <w:jc w:val="center"/>
              <w:rPr>
                <w:rFonts w:ascii="Arial Narrow" w:hAnsi="Arial Narrow" w:cs="Arial"/>
                <w:b/>
                <w:sz w:val="22"/>
                <w:szCs w:val="22"/>
              </w:rPr>
            </w:pPr>
            <w:r w:rsidRPr="00AC2391">
              <w:rPr>
                <w:rFonts w:ascii="Arial Narrow" w:hAnsi="Arial Narrow" w:cs="Arial"/>
                <w:b/>
                <w:sz w:val="22"/>
                <w:szCs w:val="22"/>
              </w:rPr>
              <w:t>UNIDAD TEMATICA</w:t>
            </w:r>
          </w:p>
        </w:tc>
        <w:tc>
          <w:tcPr>
            <w:tcW w:w="2463" w:type="dxa"/>
          </w:tcPr>
          <w:p w:rsidR="004A48BE" w:rsidRPr="00AC2391" w:rsidRDefault="004A48BE" w:rsidP="004A48BE">
            <w:pPr>
              <w:jc w:val="center"/>
              <w:rPr>
                <w:rFonts w:ascii="Arial Narrow" w:hAnsi="Arial Narrow" w:cs="Arial"/>
                <w:b/>
                <w:sz w:val="22"/>
                <w:szCs w:val="22"/>
              </w:rPr>
            </w:pPr>
            <w:r w:rsidRPr="00AC2391">
              <w:rPr>
                <w:rFonts w:ascii="Arial Narrow" w:hAnsi="Arial Narrow" w:cs="Arial"/>
                <w:b/>
                <w:sz w:val="22"/>
                <w:szCs w:val="22"/>
              </w:rPr>
              <w:t>OBJETIVOS ESPECIFICOS</w:t>
            </w:r>
          </w:p>
        </w:tc>
        <w:tc>
          <w:tcPr>
            <w:tcW w:w="7965" w:type="dxa"/>
          </w:tcPr>
          <w:p w:rsidR="004A48BE" w:rsidRPr="00AC2391" w:rsidRDefault="004A48BE" w:rsidP="004A48BE">
            <w:pPr>
              <w:tabs>
                <w:tab w:val="left" w:pos="5984"/>
              </w:tabs>
              <w:jc w:val="center"/>
              <w:rPr>
                <w:rFonts w:ascii="Arial Narrow" w:hAnsi="Arial Narrow" w:cs="Arial"/>
                <w:b/>
                <w:sz w:val="22"/>
                <w:szCs w:val="22"/>
              </w:rPr>
            </w:pPr>
          </w:p>
          <w:p w:rsidR="004A48BE" w:rsidRPr="00AC2391" w:rsidRDefault="004A48BE" w:rsidP="004A48BE">
            <w:pPr>
              <w:tabs>
                <w:tab w:val="left" w:pos="5984"/>
              </w:tabs>
              <w:jc w:val="center"/>
              <w:rPr>
                <w:rFonts w:ascii="Arial Narrow" w:hAnsi="Arial Narrow" w:cs="Arial"/>
                <w:b/>
                <w:sz w:val="22"/>
                <w:szCs w:val="22"/>
              </w:rPr>
            </w:pPr>
            <w:r w:rsidRPr="00AC2391">
              <w:rPr>
                <w:rFonts w:ascii="Arial Narrow" w:hAnsi="Arial Narrow" w:cs="Arial"/>
                <w:b/>
                <w:sz w:val="22"/>
                <w:szCs w:val="22"/>
              </w:rPr>
              <w:t>CONTENIDOS  ANALITICOS</w:t>
            </w:r>
          </w:p>
        </w:tc>
        <w:tc>
          <w:tcPr>
            <w:tcW w:w="1014" w:type="dxa"/>
          </w:tcPr>
          <w:p w:rsidR="004A48BE" w:rsidRPr="00AC2391" w:rsidRDefault="004A48BE" w:rsidP="004A48BE">
            <w:pPr>
              <w:jc w:val="center"/>
              <w:rPr>
                <w:rFonts w:ascii="Arial Narrow" w:hAnsi="Arial Narrow" w:cs="Arial"/>
                <w:b/>
                <w:sz w:val="18"/>
                <w:szCs w:val="18"/>
              </w:rPr>
            </w:pPr>
          </w:p>
          <w:p w:rsidR="004A48BE" w:rsidRPr="00AC2391" w:rsidRDefault="004A48BE" w:rsidP="004A48BE">
            <w:pPr>
              <w:jc w:val="center"/>
              <w:rPr>
                <w:rFonts w:ascii="Arial Narrow" w:hAnsi="Arial Narrow" w:cs="Arial"/>
                <w:b/>
                <w:sz w:val="18"/>
                <w:szCs w:val="18"/>
              </w:rPr>
            </w:pPr>
            <w:r w:rsidRPr="00AC2391">
              <w:rPr>
                <w:rFonts w:ascii="Arial Narrow" w:hAnsi="Arial Narrow" w:cs="Arial"/>
                <w:b/>
                <w:sz w:val="18"/>
                <w:szCs w:val="18"/>
              </w:rPr>
              <w:t>SEMANAS</w:t>
            </w:r>
          </w:p>
        </w:tc>
      </w:tr>
      <w:tr w:rsidR="004A48BE" w:rsidRPr="00AC2391" w:rsidTr="00637345">
        <w:trPr>
          <w:trHeight w:val="444"/>
        </w:trPr>
        <w:tc>
          <w:tcPr>
            <w:tcW w:w="1993" w:type="dxa"/>
            <w:vMerge w:val="restart"/>
          </w:tcPr>
          <w:p w:rsidR="004A48BE" w:rsidRPr="00AC2391" w:rsidRDefault="004A48BE" w:rsidP="004A48BE">
            <w:pPr>
              <w:ind w:left="72"/>
              <w:jc w:val="center"/>
              <w:rPr>
                <w:rFonts w:ascii="Arial Narrow" w:hAnsi="Arial Narrow" w:cs="Arial"/>
                <w:b/>
                <w:sz w:val="18"/>
                <w:szCs w:val="18"/>
              </w:rPr>
            </w:pPr>
            <w:r w:rsidRPr="00AC2391">
              <w:rPr>
                <w:rFonts w:ascii="Arial Narrow" w:hAnsi="Arial Narrow" w:cs="Arial"/>
                <w:b/>
                <w:sz w:val="18"/>
                <w:szCs w:val="18"/>
              </w:rPr>
              <w:t xml:space="preserve">   I</w:t>
            </w:r>
          </w:p>
          <w:p w:rsidR="004A48BE" w:rsidRPr="00AC2391" w:rsidRDefault="004A48BE" w:rsidP="004A48BE">
            <w:pPr>
              <w:ind w:left="72"/>
              <w:jc w:val="center"/>
              <w:rPr>
                <w:rFonts w:ascii="Arial Narrow" w:hAnsi="Arial Narrow" w:cs="Arial"/>
                <w:b/>
                <w:sz w:val="18"/>
                <w:szCs w:val="18"/>
              </w:rPr>
            </w:pPr>
            <w:r w:rsidRPr="00AC2391">
              <w:rPr>
                <w:rFonts w:ascii="Arial Narrow" w:hAnsi="Arial Narrow" w:cs="Arial"/>
                <w:b/>
                <w:sz w:val="18"/>
                <w:szCs w:val="18"/>
              </w:rPr>
              <w:t>DERECHOS HUMANOS Y SU EVOLUCION</w:t>
            </w:r>
          </w:p>
        </w:tc>
        <w:tc>
          <w:tcPr>
            <w:tcW w:w="2463" w:type="dxa"/>
            <w:vMerge w:val="restart"/>
            <w:tcBorders>
              <w:right w:val="single" w:sz="4" w:space="0" w:color="auto"/>
            </w:tcBorders>
          </w:tcPr>
          <w:p w:rsidR="004A48BE" w:rsidRPr="00AC2391" w:rsidRDefault="004A48BE" w:rsidP="004A48BE">
            <w:pPr>
              <w:ind w:left="72"/>
              <w:rPr>
                <w:rFonts w:ascii="Arial Narrow" w:hAnsi="Arial Narrow" w:cs="Arial"/>
                <w:sz w:val="20"/>
                <w:szCs w:val="20"/>
                <w:lang w:val="es-MX"/>
              </w:rPr>
            </w:pPr>
          </w:p>
          <w:p w:rsidR="004A48BE" w:rsidRPr="00AC2391" w:rsidRDefault="004A48BE" w:rsidP="004A48BE">
            <w:pPr>
              <w:ind w:left="72"/>
              <w:jc w:val="both"/>
              <w:rPr>
                <w:rFonts w:ascii="Arial Narrow" w:hAnsi="Arial Narrow" w:cs="Arial"/>
                <w:sz w:val="20"/>
                <w:szCs w:val="20"/>
                <w:lang w:val="es-MX"/>
              </w:rPr>
            </w:pPr>
            <w:r w:rsidRPr="00AC2391">
              <w:rPr>
                <w:rFonts w:ascii="Arial Narrow" w:hAnsi="Arial Narrow" w:cs="Arial"/>
                <w:sz w:val="20"/>
                <w:szCs w:val="20"/>
                <w:lang w:val="es-MX"/>
              </w:rPr>
              <w:t xml:space="preserve">Revisión conceptual de los derechos humanos y su importancia a nivel nacional e internacional. </w:t>
            </w:r>
          </w:p>
        </w:tc>
        <w:tc>
          <w:tcPr>
            <w:tcW w:w="7965" w:type="dxa"/>
            <w:tcBorders>
              <w:left w:val="single" w:sz="4" w:space="0" w:color="auto"/>
            </w:tcBorders>
          </w:tcPr>
          <w:p w:rsidR="004A48BE" w:rsidRPr="00AC2391" w:rsidRDefault="004A48BE" w:rsidP="004A48BE">
            <w:pPr>
              <w:numPr>
                <w:ilvl w:val="1"/>
                <w:numId w:val="8"/>
              </w:numPr>
              <w:tabs>
                <w:tab w:val="num" w:pos="222"/>
              </w:tabs>
              <w:jc w:val="both"/>
              <w:rPr>
                <w:rFonts w:ascii="Arial Narrow" w:hAnsi="Arial Narrow" w:cs="Arial"/>
                <w:sz w:val="20"/>
                <w:szCs w:val="20"/>
              </w:rPr>
            </w:pPr>
            <w:r w:rsidRPr="00AC2391">
              <w:rPr>
                <w:rFonts w:ascii="Arial Narrow" w:hAnsi="Arial Narrow" w:cs="Arial"/>
                <w:sz w:val="20"/>
                <w:szCs w:val="20"/>
              </w:rPr>
              <w:t xml:space="preserve">. Derechos Humanos. Concepto y Evolución.  </w:t>
            </w:r>
          </w:p>
        </w:tc>
        <w:tc>
          <w:tcPr>
            <w:tcW w:w="1014" w:type="dxa"/>
            <w:vAlign w:val="center"/>
          </w:tcPr>
          <w:p w:rsidR="004A48BE" w:rsidRPr="00AC2391" w:rsidRDefault="004A48BE" w:rsidP="004A48BE">
            <w:pPr>
              <w:jc w:val="center"/>
              <w:rPr>
                <w:rFonts w:ascii="Arial Narrow" w:hAnsi="Arial Narrow" w:cs="Arial"/>
                <w:sz w:val="18"/>
                <w:szCs w:val="18"/>
              </w:rPr>
            </w:pPr>
            <w:r w:rsidRPr="00AC2391">
              <w:rPr>
                <w:rFonts w:ascii="Arial Narrow" w:hAnsi="Arial Narrow" w:cs="Arial"/>
                <w:sz w:val="18"/>
                <w:szCs w:val="18"/>
              </w:rPr>
              <w:t>1</w:t>
            </w:r>
          </w:p>
          <w:p w:rsidR="004A48BE" w:rsidRPr="00AC2391" w:rsidRDefault="004A48BE" w:rsidP="004A48BE">
            <w:pPr>
              <w:jc w:val="center"/>
              <w:rPr>
                <w:rFonts w:ascii="Arial Narrow" w:hAnsi="Arial Narrow" w:cs="Arial"/>
                <w:sz w:val="18"/>
                <w:szCs w:val="18"/>
              </w:rPr>
            </w:pPr>
          </w:p>
        </w:tc>
      </w:tr>
      <w:tr w:rsidR="004A48BE" w:rsidRPr="00AC2391" w:rsidTr="00637345">
        <w:trPr>
          <w:trHeight w:val="359"/>
        </w:trPr>
        <w:tc>
          <w:tcPr>
            <w:tcW w:w="1993" w:type="dxa"/>
            <w:vMerge/>
          </w:tcPr>
          <w:p w:rsidR="004A48BE" w:rsidRPr="00AC2391" w:rsidRDefault="004A48BE" w:rsidP="004A48BE">
            <w:pPr>
              <w:jc w:val="center"/>
              <w:rPr>
                <w:rFonts w:ascii="Arial Narrow" w:hAnsi="Arial Narrow" w:cs="Arial"/>
                <w:sz w:val="18"/>
                <w:szCs w:val="18"/>
              </w:rPr>
            </w:pPr>
          </w:p>
        </w:tc>
        <w:tc>
          <w:tcPr>
            <w:tcW w:w="2463" w:type="dxa"/>
            <w:vMerge/>
            <w:tcBorders>
              <w:right w:val="single" w:sz="4" w:space="0" w:color="auto"/>
            </w:tcBorders>
          </w:tcPr>
          <w:p w:rsidR="004A48BE" w:rsidRPr="00AC2391" w:rsidRDefault="004A48BE" w:rsidP="004A48BE">
            <w:pPr>
              <w:rPr>
                <w:rFonts w:ascii="Arial Narrow" w:hAnsi="Arial Narrow" w:cs="Arial"/>
                <w:sz w:val="20"/>
                <w:szCs w:val="20"/>
              </w:rPr>
            </w:pPr>
          </w:p>
        </w:tc>
        <w:tc>
          <w:tcPr>
            <w:tcW w:w="7965" w:type="dxa"/>
            <w:tcBorders>
              <w:left w:val="single" w:sz="4" w:space="0" w:color="auto"/>
            </w:tcBorders>
          </w:tcPr>
          <w:p w:rsidR="004A48BE" w:rsidRPr="00AC2391" w:rsidRDefault="004A48BE" w:rsidP="004A48BE">
            <w:pPr>
              <w:jc w:val="both"/>
              <w:rPr>
                <w:rFonts w:ascii="Arial Narrow" w:hAnsi="Arial Narrow" w:cs="Arial"/>
                <w:sz w:val="20"/>
                <w:szCs w:val="20"/>
              </w:rPr>
            </w:pPr>
            <w:r w:rsidRPr="00AC2391">
              <w:rPr>
                <w:rFonts w:ascii="Arial Narrow" w:hAnsi="Arial Narrow" w:cs="Arial"/>
                <w:sz w:val="20"/>
                <w:szCs w:val="20"/>
              </w:rPr>
              <w:t xml:space="preserve">1.2. Derechos humanos y ciudadana en un mundo global.  </w:t>
            </w:r>
          </w:p>
        </w:tc>
        <w:tc>
          <w:tcPr>
            <w:tcW w:w="1014" w:type="dxa"/>
            <w:vAlign w:val="center"/>
          </w:tcPr>
          <w:p w:rsidR="004A48BE" w:rsidRPr="00AC2391" w:rsidRDefault="004A48BE" w:rsidP="004A48BE">
            <w:pPr>
              <w:jc w:val="center"/>
              <w:rPr>
                <w:rFonts w:ascii="Arial Narrow" w:hAnsi="Arial Narrow" w:cs="Arial"/>
                <w:sz w:val="18"/>
                <w:szCs w:val="18"/>
              </w:rPr>
            </w:pPr>
            <w:r w:rsidRPr="00AC2391">
              <w:rPr>
                <w:rFonts w:ascii="Arial Narrow" w:hAnsi="Arial Narrow" w:cs="Arial"/>
                <w:sz w:val="18"/>
                <w:szCs w:val="18"/>
              </w:rPr>
              <w:t>2</w:t>
            </w:r>
          </w:p>
        </w:tc>
      </w:tr>
      <w:tr w:rsidR="004A48BE" w:rsidRPr="00AC2391" w:rsidTr="00637345">
        <w:trPr>
          <w:trHeight w:val="313"/>
        </w:trPr>
        <w:tc>
          <w:tcPr>
            <w:tcW w:w="1993" w:type="dxa"/>
            <w:vMerge/>
          </w:tcPr>
          <w:p w:rsidR="004A48BE" w:rsidRPr="00AC2391" w:rsidRDefault="004A48BE" w:rsidP="004A48BE">
            <w:pPr>
              <w:jc w:val="center"/>
              <w:rPr>
                <w:rFonts w:ascii="Arial Narrow" w:hAnsi="Arial Narrow" w:cs="Arial"/>
                <w:b/>
                <w:sz w:val="18"/>
                <w:szCs w:val="18"/>
              </w:rPr>
            </w:pPr>
          </w:p>
        </w:tc>
        <w:tc>
          <w:tcPr>
            <w:tcW w:w="2463" w:type="dxa"/>
            <w:vMerge/>
            <w:tcBorders>
              <w:right w:val="single" w:sz="4" w:space="0" w:color="auto"/>
            </w:tcBorders>
          </w:tcPr>
          <w:p w:rsidR="004A48BE" w:rsidRPr="00AC2391" w:rsidRDefault="004A48BE" w:rsidP="004A48BE">
            <w:pPr>
              <w:rPr>
                <w:rFonts w:ascii="Arial Narrow" w:hAnsi="Arial Narrow" w:cs="Arial"/>
                <w:sz w:val="20"/>
                <w:szCs w:val="20"/>
              </w:rPr>
            </w:pPr>
          </w:p>
        </w:tc>
        <w:tc>
          <w:tcPr>
            <w:tcW w:w="7965" w:type="dxa"/>
            <w:tcBorders>
              <w:left w:val="single" w:sz="4" w:space="0" w:color="auto"/>
            </w:tcBorders>
          </w:tcPr>
          <w:p w:rsidR="004A48BE" w:rsidRPr="00AC2391" w:rsidRDefault="004A48BE" w:rsidP="004A48BE">
            <w:pPr>
              <w:jc w:val="both"/>
              <w:rPr>
                <w:rFonts w:ascii="Arial Narrow" w:hAnsi="Arial Narrow" w:cs="Arial"/>
                <w:sz w:val="20"/>
                <w:szCs w:val="20"/>
              </w:rPr>
            </w:pPr>
            <w:r w:rsidRPr="00AC2391">
              <w:rPr>
                <w:rFonts w:ascii="Arial Narrow" w:hAnsi="Arial Narrow" w:cs="Arial"/>
                <w:sz w:val="20"/>
                <w:szCs w:val="20"/>
              </w:rPr>
              <w:t xml:space="preserve">1.3. Diversos </w:t>
            </w:r>
            <w:r w:rsidR="00AC2391" w:rsidRPr="00AC2391">
              <w:rPr>
                <w:rFonts w:ascii="Arial Narrow" w:hAnsi="Arial Narrow" w:cs="Arial"/>
                <w:sz w:val="20"/>
                <w:szCs w:val="20"/>
              </w:rPr>
              <w:t>enfoques y</w:t>
            </w:r>
            <w:r w:rsidRPr="00AC2391">
              <w:rPr>
                <w:rFonts w:ascii="Arial Narrow" w:hAnsi="Arial Narrow" w:cs="Arial"/>
                <w:sz w:val="20"/>
                <w:szCs w:val="20"/>
              </w:rPr>
              <w:t xml:space="preserve"> Tipos de derechos humanos.</w:t>
            </w:r>
          </w:p>
        </w:tc>
        <w:tc>
          <w:tcPr>
            <w:tcW w:w="1014" w:type="dxa"/>
            <w:vAlign w:val="center"/>
          </w:tcPr>
          <w:p w:rsidR="004A48BE" w:rsidRPr="00AC2391" w:rsidRDefault="004A48BE" w:rsidP="004A48BE">
            <w:pPr>
              <w:jc w:val="center"/>
              <w:rPr>
                <w:rFonts w:ascii="Arial Narrow" w:hAnsi="Arial Narrow" w:cs="Arial"/>
                <w:sz w:val="18"/>
                <w:szCs w:val="18"/>
              </w:rPr>
            </w:pPr>
            <w:r w:rsidRPr="00AC2391">
              <w:rPr>
                <w:rFonts w:ascii="Arial Narrow" w:hAnsi="Arial Narrow" w:cs="Arial"/>
                <w:sz w:val="18"/>
                <w:szCs w:val="18"/>
              </w:rPr>
              <w:t>3</w:t>
            </w:r>
          </w:p>
        </w:tc>
      </w:tr>
      <w:tr w:rsidR="004A48BE" w:rsidRPr="00AC2391" w:rsidTr="00637345">
        <w:trPr>
          <w:trHeight w:val="507"/>
        </w:trPr>
        <w:tc>
          <w:tcPr>
            <w:tcW w:w="1993" w:type="dxa"/>
            <w:vMerge/>
          </w:tcPr>
          <w:p w:rsidR="004A48BE" w:rsidRPr="00AC2391" w:rsidRDefault="004A48BE" w:rsidP="004A48BE">
            <w:pPr>
              <w:jc w:val="center"/>
              <w:rPr>
                <w:rFonts w:ascii="Arial Narrow" w:hAnsi="Arial Narrow" w:cs="Arial"/>
                <w:b/>
                <w:sz w:val="18"/>
                <w:szCs w:val="18"/>
              </w:rPr>
            </w:pPr>
          </w:p>
        </w:tc>
        <w:tc>
          <w:tcPr>
            <w:tcW w:w="2463" w:type="dxa"/>
            <w:vMerge/>
            <w:tcBorders>
              <w:right w:val="single" w:sz="4" w:space="0" w:color="auto"/>
            </w:tcBorders>
          </w:tcPr>
          <w:p w:rsidR="004A48BE" w:rsidRPr="00AC2391" w:rsidRDefault="004A48BE" w:rsidP="004A48BE">
            <w:pPr>
              <w:rPr>
                <w:rFonts w:ascii="Arial Narrow" w:hAnsi="Arial Narrow" w:cs="Arial"/>
                <w:color w:val="FF0000"/>
                <w:sz w:val="20"/>
                <w:szCs w:val="20"/>
              </w:rPr>
            </w:pPr>
          </w:p>
        </w:tc>
        <w:tc>
          <w:tcPr>
            <w:tcW w:w="7965" w:type="dxa"/>
            <w:tcBorders>
              <w:left w:val="single" w:sz="4" w:space="0" w:color="auto"/>
            </w:tcBorders>
          </w:tcPr>
          <w:p w:rsidR="004A48BE" w:rsidRPr="00AC2391" w:rsidRDefault="004A48BE" w:rsidP="004A48BE">
            <w:pPr>
              <w:jc w:val="both"/>
              <w:rPr>
                <w:rFonts w:ascii="Arial Narrow" w:hAnsi="Arial Narrow" w:cs="Arial"/>
                <w:sz w:val="20"/>
                <w:szCs w:val="20"/>
              </w:rPr>
            </w:pPr>
            <w:r w:rsidRPr="00AC2391">
              <w:rPr>
                <w:rFonts w:ascii="Arial Narrow" w:hAnsi="Arial Narrow" w:cs="Arial"/>
                <w:sz w:val="20"/>
                <w:szCs w:val="20"/>
              </w:rPr>
              <w:t xml:space="preserve">1.4. Educar en Derechos Humanos. Deberes y derechos.  </w:t>
            </w:r>
          </w:p>
        </w:tc>
        <w:tc>
          <w:tcPr>
            <w:tcW w:w="1014" w:type="dxa"/>
            <w:vAlign w:val="center"/>
          </w:tcPr>
          <w:p w:rsidR="004A48BE" w:rsidRPr="00AC2391" w:rsidRDefault="004A48BE" w:rsidP="004A48BE">
            <w:pPr>
              <w:jc w:val="center"/>
              <w:rPr>
                <w:rFonts w:ascii="Arial Narrow" w:hAnsi="Arial Narrow" w:cs="Arial"/>
                <w:sz w:val="18"/>
                <w:szCs w:val="18"/>
              </w:rPr>
            </w:pPr>
            <w:r w:rsidRPr="00AC2391">
              <w:rPr>
                <w:rFonts w:ascii="Arial Narrow" w:hAnsi="Arial Narrow" w:cs="Arial"/>
                <w:sz w:val="18"/>
                <w:szCs w:val="18"/>
              </w:rPr>
              <w:t>4</w:t>
            </w:r>
          </w:p>
        </w:tc>
      </w:tr>
      <w:tr w:rsidR="004A48BE" w:rsidRPr="00AC2391" w:rsidTr="00637345">
        <w:trPr>
          <w:trHeight w:val="705"/>
        </w:trPr>
        <w:tc>
          <w:tcPr>
            <w:tcW w:w="1993" w:type="dxa"/>
            <w:vMerge w:val="restart"/>
          </w:tcPr>
          <w:p w:rsidR="004A48BE" w:rsidRPr="00AC2391" w:rsidRDefault="004A48BE" w:rsidP="004A48BE">
            <w:pPr>
              <w:jc w:val="center"/>
              <w:rPr>
                <w:rFonts w:ascii="Arial Narrow" w:hAnsi="Arial Narrow" w:cs="Arial"/>
                <w:b/>
                <w:sz w:val="18"/>
                <w:szCs w:val="18"/>
              </w:rPr>
            </w:pPr>
          </w:p>
          <w:p w:rsidR="004A48BE" w:rsidRPr="00AC2391" w:rsidRDefault="004A48BE" w:rsidP="004A48BE">
            <w:pPr>
              <w:jc w:val="center"/>
              <w:rPr>
                <w:rFonts w:ascii="Arial Narrow" w:hAnsi="Arial Narrow" w:cs="Arial"/>
                <w:b/>
                <w:sz w:val="18"/>
                <w:szCs w:val="18"/>
              </w:rPr>
            </w:pPr>
          </w:p>
          <w:p w:rsidR="004A48BE" w:rsidRPr="00AC2391" w:rsidRDefault="004A48BE" w:rsidP="004A48BE">
            <w:pPr>
              <w:jc w:val="center"/>
              <w:rPr>
                <w:rFonts w:ascii="Arial Narrow" w:hAnsi="Arial Narrow" w:cs="Arial"/>
                <w:b/>
                <w:sz w:val="18"/>
                <w:szCs w:val="18"/>
              </w:rPr>
            </w:pPr>
            <w:r w:rsidRPr="00AC2391">
              <w:rPr>
                <w:rFonts w:ascii="Arial Narrow" w:hAnsi="Arial Narrow" w:cs="Arial"/>
                <w:b/>
                <w:sz w:val="18"/>
                <w:szCs w:val="18"/>
              </w:rPr>
              <w:t>II</w:t>
            </w:r>
          </w:p>
          <w:p w:rsidR="004A48BE" w:rsidRPr="00AC2391" w:rsidRDefault="004A48BE" w:rsidP="004A48BE">
            <w:pPr>
              <w:jc w:val="center"/>
              <w:rPr>
                <w:rFonts w:ascii="Arial Narrow" w:hAnsi="Arial Narrow" w:cs="Arial"/>
                <w:b/>
                <w:sz w:val="18"/>
                <w:szCs w:val="18"/>
              </w:rPr>
            </w:pPr>
            <w:r w:rsidRPr="00AC2391">
              <w:rPr>
                <w:rFonts w:ascii="Arial Narrow" w:hAnsi="Arial Narrow" w:cs="Arial"/>
                <w:b/>
                <w:sz w:val="18"/>
                <w:szCs w:val="18"/>
              </w:rPr>
              <w:t xml:space="preserve">“CLASIFICACION DE DERECHOS HUMANOS A LA ACTUALIDAD” </w:t>
            </w:r>
          </w:p>
          <w:p w:rsidR="004A48BE" w:rsidRPr="00AC2391" w:rsidRDefault="004A48BE" w:rsidP="004A48BE">
            <w:pPr>
              <w:jc w:val="center"/>
              <w:rPr>
                <w:rFonts w:ascii="Arial Narrow" w:hAnsi="Arial Narrow" w:cs="Arial"/>
                <w:b/>
                <w:sz w:val="18"/>
                <w:szCs w:val="18"/>
              </w:rPr>
            </w:pPr>
          </w:p>
        </w:tc>
        <w:tc>
          <w:tcPr>
            <w:tcW w:w="2463" w:type="dxa"/>
            <w:vMerge w:val="restart"/>
            <w:tcBorders>
              <w:right w:val="single" w:sz="4" w:space="0" w:color="auto"/>
            </w:tcBorders>
          </w:tcPr>
          <w:p w:rsidR="004A48BE" w:rsidRPr="00AC2391" w:rsidRDefault="004A48BE" w:rsidP="004A48BE">
            <w:pPr>
              <w:ind w:left="72"/>
              <w:jc w:val="both"/>
              <w:rPr>
                <w:rFonts w:ascii="Arial Narrow" w:hAnsi="Arial Narrow" w:cs="Arial"/>
                <w:sz w:val="20"/>
                <w:szCs w:val="20"/>
                <w:lang w:val="es-MX"/>
              </w:rPr>
            </w:pPr>
          </w:p>
          <w:p w:rsidR="004A48BE" w:rsidRPr="00AC2391" w:rsidRDefault="004A48BE" w:rsidP="004A48BE">
            <w:pPr>
              <w:ind w:left="72"/>
              <w:jc w:val="both"/>
              <w:rPr>
                <w:rFonts w:ascii="Arial Narrow" w:hAnsi="Arial Narrow" w:cs="Arial"/>
                <w:sz w:val="20"/>
                <w:szCs w:val="20"/>
                <w:lang w:val="es-MX"/>
              </w:rPr>
            </w:pPr>
            <w:r w:rsidRPr="00AC2391">
              <w:rPr>
                <w:rFonts w:ascii="Arial Narrow" w:hAnsi="Arial Narrow" w:cs="Arial"/>
                <w:sz w:val="20"/>
                <w:szCs w:val="20"/>
                <w:lang w:val="es-MX"/>
              </w:rPr>
              <w:t>Identificar la importancia de los derechos humanos en la propuesta de una cultura de paz</w:t>
            </w:r>
          </w:p>
        </w:tc>
        <w:tc>
          <w:tcPr>
            <w:tcW w:w="7965" w:type="dxa"/>
            <w:tcBorders>
              <w:left w:val="single" w:sz="4" w:space="0" w:color="auto"/>
            </w:tcBorders>
          </w:tcPr>
          <w:p w:rsidR="004A48BE" w:rsidRPr="00AC2391" w:rsidRDefault="004A48BE" w:rsidP="004A48BE">
            <w:pPr>
              <w:ind w:left="364" w:hanging="364"/>
              <w:jc w:val="both"/>
              <w:rPr>
                <w:rFonts w:ascii="Arial Narrow" w:hAnsi="Arial Narrow" w:cs="Arial"/>
                <w:sz w:val="20"/>
                <w:szCs w:val="20"/>
              </w:rPr>
            </w:pPr>
            <w:r w:rsidRPr="00AC2391">
              <w:rPr>
                <w:rFonts w:ascii="Arial Narrow" w:hAnsi="Arial Narrow" w:cs="Arial"/>
                <w:sz w:val="20"/>
                <w:szCs w:val="20"/>
              </w:rPr>
              <w:t>2.1. Los derechos humanos civiles y políticos: A la vida a la integridad personal .derecho a la igualdad.  Derecho a la libertad. Derecho al honor. Derecho a la vida privada y a la información.</w:t>
            </w:r>
          </w:p>
          <w:p w:rsidR="004A48BE" w:rsidRPr="00AC2391" w:rsidRDefault="004A48BE" w:rsidP="004A48BE">
            <w:pPr>
              <w:jc w:val="both"/>
              <w:rPr>
                <w:rFonts w:ascii="Arial Narrow" w:hAnsi="Arial Narrow" w:cs="Arial"/>
                <w:sz w:val="20"/>
                <w:szCs w:val="20"/>
              </w:rPr>
            </w:pPr>
            <w:r w:rsidRPr="00AC2391">
              <w:rPr>
                <w:rFonts w:ascii="Arial Narrow" w:hAnsi="Arial Narrow" w:cs="Arial"/>
                <w:sz w:val="20"/>
                <w:szCs w:val="20"/>
              </w:rPr>
              <w:t xml:space="preserve"> </w:t>
            </w:r>
          </w:p>
        </w:tc>
        <w:tc>
          <w:tcPr>
            <w:tcW w:w="1014" w:type="dxa"/>
            <w:vAlign w:val="center"/>
          </w:tcPr>
          <w:p w:rsidR="004A48BE" w:rsidRPr="00AC2391" w:rsidRDefault="004A48BE" w:rsidP="004A48BE">
            <w:pPr>
              <w:jc w:val="center"/>
              <w:rPr>
                <w:rFonts w:ascii="Arial Narrow" w:hAnsi="Arial Narrow" w:cs="Arial"/>
                <w:sz w:val="18"/>
                <w:szCs w:val="18"/>
              </w:rPr>
            </w:pPr>
            <w:r w:rsidRPr="00AC2391">
              <w:rPr>
                <w:rFonts w:ascii="Arial Narrow" w:hAnsi="Arial Narrow" w:cs="Arial"/>
                <w:sz w:val="18"/>
                <w:szCs w:val="18"/>
              </w:rPr>
              <w:t>5</w:t>
            </w:r>
          </w:p>
        </w:tc>
      </w:tr>
      <w:tr w:rsidR="004A48BE" w:rsidRPr="00AC2391" w:rsidTr="00637345">
        <w:trPr>
          <w:trHeight w:val="667"/>
        </w:trPr>
        <w:tc>
          <w:tcPr>
            <w:tcW w:w="1993" w:type="dxa"/>
            <w:vMerge/>
          </w:tcPr>
          <w:p w:rsidR="004A48BE" w:rsidRPr="00AC2391" w:rsidRDefault="004A48BE" w:rsidP="004A48BE">
            <w:pPr>
              <w:jc w:val="center"/>
              <w:rPr>
                <w:rFonts w:ascii="Arial Narrow" w:hAnsi="Arial Narrow" w:cs="Arial"/>
                <w:b/>
                <w:sz w:val="18"/>
                <w:szCs w:val="18"/>
              </w:rPr>
            </w:pPr>
          </w:p>
        </w:tc>
        <w:tc>
          <w:tcPr>
            <w:tcW w:w="2463" w:type="dxa"/>
            <w:vMerge/>
            <w:tcBorders>
              <w:right w:val="single" w:sz="4" w:space="0" w:color="auto"/>
            </w:tcBorders>
          </w:tcPr>
          <w:p w:rsidR="004A48BE" w:rsidRPr="00AC2391" w:rsidRDefault="004A48BE" w:rsidP="004A48BE">
            <w:pPr>
              <w:ind w:left="72"/>
              <w:jc w:val="both"/>
              <w:rPr>
                <w:rFonts w:ascii="Arial Narrow" w:hAnsi="Arial Narrow" w:cs="Arial"/>
                <w:sz w:val="20"/>
                <w:szCs w:val="20"/>
                <w:lang w:val="es-MX"/>
              </w:rPr>
            </w:pPr>
          </w:p>
        </w:tc>
        <w:tc>
          <w:tcPr>
            <w:tcW w:w="7965" w:type="dxa"/>
            <w:tcBorders>
              <w:left w:val="single" w:sz="4" w:space="0" w:color="auto"/>
            </w:tcBorders>
          </w:tcPr>
          <w:p w:rsidR="004A48BE" w:rsidRPr="00AC2391" w:rsidRDefault="004A48BE" w:rsidP="004A48BE">
            <w:pPr>
              <w:ind w:left="360" w:hanging="360"/>
              <w:jc w:val="both"/>
              <w:rPr>
                <w:rFonts w:ascii="Arial Narrow" w:hAnsi="Arial Narrow" w:cs="Arial"/>
                <w:sz w:val="20"/>
                <w:szCs w:val="20"/>
              </w:rPr>
            </w:pPr>
            <w:r w:rsidRPr="00AC2391">
              <w:rPr>
                <w:rFonts w:ascii="Arial Narrow" w:hAnsi="Arial Narrow" w:cs="Arial"/>
                <w:sz w:val="20"/>
                <w:szCs w:val="20"/>
              </w:rPr>
              <w:t xml:space="preserve">2.2. Derechos económicos sociales y culturales: Derechos Humanos y multiculturalidad, Derechos Humanos y Discriminación social: Niños, mujeres y discapacitados. </w:t>
            </w:r>
          </w:p>
        </w:tc>
        <w:tc>
          <w:tcPr>
            <w:tcW w:w="1014" w:type="dxa"/>
            <w:vAlign w:val="center"/>
          </w:tcPr>
          <w:p w:rsidR="004A48BE" w:rsidRPr="00AC2391" w:rsidRDefault="004A48BE" w:rsidP="004A48BE">
            <w:pPr>
              <w:jc w:val="center"/>
              <w:rPr>
                <w:rFonts w:ascii="Arial Narrow" w:hAnsi="Arial Narrow" w:cs="Arial"/>
                <w:sz w:val="18"/>
                <w:szCs w:val="18"/>
              </w:rPr>
            </w:pPr>
            <w:r w:rsidRPr="00AC2391">
              <w:rPr>
                <w:rFonts w:ascii="Arial Narrow" w:hAnsi="Arial Narrow" w:cs="Arial"/>
                <w:sz w:val="18"/>
                <w:szCs w:val="18"/>
              </w:rPr>
              <w:t>6</w:t>
            </w:r>
          </w:p>
        </w:tc>
      </w:tr>
      <w:tr w:rsidR="004A48BE" w:rsidRPr="00AC2391" w:rsidTr="00637345">
        <w:trPr>
          <w:trHeight w:val="288"/>
        </w:trPr>
        <w:tc>
          <w:tcPr>
            <w:tcW w:w="1993" w:type="dxa"/>
            <w:vMerge/>
          </w:tcPr>
          <w:p w:rsidR="004A48BE" w:rsidRPr="00AC2391" w:rsidRDefault="004A48BE" w:rsidP="004A48BE">
            <w:pPr>
              <w:jc w:val="center"/>
              <w:rPr>
                <w:rFonts w:ascii="Arial Narrow" w:hAnsi="Arial Narrow" w:cs="Arial"/>
                <w:b/>
                <w:sz w:val="18"/>
                <w:szCs w:val="18"/>
              </w:rPr>
            </w:pPr>
          </w:p>
        </w:tc>
        <w:tc>
          <w:tcPr>
            <w:tcW w:w="2463" w:type="dxa"/>
            <w:vMerge/>
            <w:tcBorders>
              <w:right w:val="single" w:sz="4" w:space="0" w:color="auto"/>
            </w:tcBorders>
          </w:tcPr>
          <w:p w:rsidR="004A48BE" w:rsidRPr="00AC2391" w:rsidRDefault="004A48BE" w:rsidP="004A48BE">
            <w:pPr>
              <w:ind w:left="72"/>
              <w:jc w:val="both"/>
              <w:rPr>
                <w:rFonts w:ascii="Arial Narrow" w:hAnsi="Arial Narrow" w:cs="Arial"/>
                <w:sz w:val="20"/>
                <w:szCs w:val="20"/>
                <w:lang w:val="es-MX"/>
              </w:rPr>
            </w:pPr>
          </w:p>
        </w:tc>
        <w:tc>
          <w:tcPr>
            <w:tcW w:w="7965" w:type="dxa"/>
            <w:tcBorders>
              <w:left w:val="single" w:sz="4" w:space="0" w:color="auto"/>
            </w:tcBorders>
          </w:tcPr>
          <w:p w:rsidR="004A48BE" w:rsidRPr="00AC2391" w:rsidRDefault="004A48BE" w:rsidP="004A48BE">
            <w:pPr>
              <w:ind w:left="360" w:hanging="360"/>
              <w:jc w:val="both"/>
              <w:rPr>
                <w:rFonts w:ascii="Arial Narrow" w:hAnsi="Arial Narrow" w:cs="Arial"/>
                <w:sz w:val="20"/>
                <w:szCs w:val="20"/>
              </w:rPr>
            </w:pPr>
            <w:proofErr w:type="gramStart"/>
            <w:r w:rsidRPr="00AC2391">
              <w:rPr>
                <w:rFonts w:ascii="Arial Narrow" w:hAnsi="Arial Narrow" w:cs="Arial"/>
                <w:sz w:val="20"/>
                <w:szCs w:val="20"/>
              </w:rPr>
              <w:t>2.3  Derechos</w:t>
            </w:r>
            <w:proofErr w:type="gramEnd"/>
            <w:r w:rsidRPr="00AC2391">
              <w:rPr>
                <w:rFonts w:ascii="Arial Narrow" w:hAnsi="Arial Narrow" w:cs="Arial"/>
                <w:sz w:val="20"/>
                <w:szCs w:val="20"/>
              </w:rPr>
              <w:t xml:space="preserve"> al desarrollo, la paz, medioambiente y asistencia humanitaria.</w:t>
            </w:r>
          </w:p>
        </w:tc>
        <w:tc>
          <w:tcPr>
            <w:tcW w:w="1014" w:type="dxa"/>
            <w:vAlign w:val="center"/>
          </w:tcPr>
          <w:p w:rsidR="004A48BE" w:rsidRPr="00AC2391" w:rsidRDefault="004A48BE" w:rsidP="004A48BE">
            <w:pPr>
              <w:tabs>
                <w:tab w:val="center" w:pos="710"/>
              </w:tabs>
              <w:jc w:val="center"/>
              <w:rPr>
                <w:rFonts w:ascii="Arial Narrow" w:hAnsi="Arial Narrow" w:cs="Arial"/>
                <w:sz w:val="18"/>
                <w:szCs w:val="18"/>
              </w:rPr>
            </w:pPr>
            <w:r w:rsidRPr="00AC2391">
              <w:rPr>
                <w:rFonts w:ascii="Arial Narrow" w:hAnsi="Arial Narrow" w:cs="Arial"/>
                <w:sz w:val="18"/>
                <w:szCs w:val="18"/>
              </w:rPr>
              <w:t>7</w:t>
            </w:r>
          </w:p>
        </w:tc>
      </w:tr>
      <w:tr w:rsidR="004A48BE" w:rsidRPr="00AC2391" w:rsidTr="00637345">
        <w:trPr>
          <w:trHeight w:val="244"/>
        </w:trPr>
        <w:tc>
          <w:tcPr>
            <w:tcW w:w="1993" w:type="dxa"/>
            <w:vMerge/>
          </w:tcPr>
          <w:p w:rsidR="004A48BE" w:rsidRPr="00AC2391" w:rsidRDefault="004A48BE" w:rsidP="004A48BE">
            <w:pPr>
              <w:jc w:val="center"/>
              <w:rPr>
                <w:rFonts w:ascii="Arial Narrow" w:hAnsi="Arial Narrow" w:cs="Arial"/>
                <w:b/>
                <w:sz w:val="18"/>
                <w:szCs w:val="18"/>
              </w:rPr>
            </w:pPr>
          </w:p>
        </w:tc>
        <w:tc>
          <w:tcPr>
            <w:tcW w:w="2463" w:type="dxa"/>
            <w:vMerge/>
            <w:tcBorders>
              <w:right w:val="single" w:sz="4" w:space="0" w:color="auto"/>
            </w:tcBorders>
          </w:tcPr>
          <w:p w:rsidR="004A48BE" w:rsidRPr="00AC2391" w:rsidRDefault="004A48BE" w:rsidP="004A48BE">
            <w:pPr>
              <w:ind w:left="72"/>
              <w:jc w:val="both"/>
              <w:rPr>
                <w:rFonts w:ascii="Arial Narrow" w:hAnsi="Arial Narrow" w:cs="Arial"/>
                <w:sz w:val="20"/>
                <w:szCs w:val="20"/>
                <w:lang w:val="es-MX"/>
              </w:rPr>
            </w:pPr>
          </w:p>
        </w:tc>
        <w:tc>
          <w:tcPr>
            <w:tcW w:w="7965" w:type="dxa"/>
            <w:tcBorders>
              <w:left w:val="single" w:sz="4" w:space="0" w:color="auto"/>
            </w:tcBorders>
          </w:tcPr>
          <w:p w:rsidR="004A48BE" w:rsidRPr="00AC2391" w:rsidRDefault="004A48BE" w:rsidP="004A48BE">
            <w:pPr>
              <w:ind w:left="360" w:hanging="360"/>
              <w:jc w:val="both"/>
              <w:rPr>
                <w:rFonts w:ascii="Arial Narrow" w:hAnsi="Arial Narrow" w:cs="Arial"/>
                <w:sz w:val="20"/>
                <w:szCs w:val="20"/>
              </w:rPr>
            </w:pPr>
            <w:r w:rsidRPr="00AC2391">
              <w:rPr>
                <w:rFonts w:ascii="Arial Narrow" w:hAnsi="Arial Narrow" w:cs="Arial"/>
                <w:b/>
                <w:sz w:val="20"/>
                <w:szCs w:val="20"/>
              </w:rPr>
              <w:t>EVALUACION PARCIAL</w:t>
            </w:r>
          </w:p>
        </w:tc>
        <w:tc>
          <w:tcPr>
            <w:tcW w:w="1014" w:type="dxa"/>
            <w:vAlign w:val="center"/>
          </w:tcPr>
          <w:p w:rsidR="004A48BE" w:rsidRPr="00AC2391" w:rsidRDefault="004A48BE" w:rsidP="004A48BE">
            <w:pPr>
              <w:jc w:val="center"/>
              <w:rPr>
                <w:rFonts w:ascii="Arial Narrow" w:hAnsi="Arial Narrow" w:cs="Arial"/>
                <w:sz w:val="18"/>
                <w:szCs w:val="18"/>
              </w:rPr>
            </w:pPr>
            <w:r w:rsidRPr="00AC2391">
              <w:rPr>
                <w:rFonts w:ascii="Arial Narrow" w:hAnsi="Arial Narrow" w:cs="Arial"/>
                <w:sz w:val="18"/>
                <w:szCs w:val="18"/>
              </w:rPr>
              <w:t>8</w:t>
            </w:r>
          </w:p>
        </w:tc>
      </w:tr>
      <w:tr w:rsidR="004A48BE" w:rsidRPr="00AC2391" w:rsidTr="00637345">
        <w:trPr>
          <w:trHeight w:val="759"/>
        </w:trPr>
        <w:tc>
          <w:tcPr>
            <w:tcW w:w="1993" w:type="dxa"/>
            <w:vMerge w:val="restart"/>
          </w:tcPr>
          <w:p w:rsidR="004A48BE" w:rsidRPr="00AC2391" w:rsidRDefault="004A48BE" w:rsidP="004A48BE">
            <w:pPr>
              <w:jc w:val="center"/>
              <w:rPr>
                <w:rFonts w:ascii="Arial Narrow" w:hAnsi="Arial Narrow" w:cs="Arial"/>
                <w:b/>
                <w:sz w:val="18"/>
                <w:szCs w:val="18"/>
              </w:rPr>
            </w:pPr>
            <w:r w:rsidRPr="00AC2391">
              <w:rPr>
                <w:rFonts w:ascii="Arial Narrow" w:hAnsi="Arial Narrow" w:cs="Arial"/>
                <w:b/>
                <w:sz w:val="18"/>
                <w:szCs w:val="18"/>
              </w:rPr>
              <w:t>III</w:t>
            </w:r>
          </w:p>
          <w:p w:rsidR="004A48BE" w:rsidRPr="00AC2391" w:rsidRDefault="004A48BE" w:rsidP="004A48BE">
            <w:pPr>
              <w:jc w:val="center"/>
              <w:rPr>
                <w:rFonts w:ascii="Arial Narrow" w:hAnsi="Arial Narrow" w:cs="Arial"/>
                <w:b/>
                <w:sz w:val="18"/>
                <w:szCs w:val="18"/>
              </w:rPr>
            </w:pPr>
            <w:r w:rsidRPr="00AC2391">
              <w:rPr>
                <w:rFonts w:ascii="Arial Narrow" w:hAnsi="Arial Narrow" w:cs="Arial"/>
                <w:b/>
                <w:sz w:val="18"/>
                <w:szCs w:val="18"/>
              </w:rPr>
              <w:t>“PARTICIPACION CIUDADANA COMO PROCESO SOCIOCULTURAL</w:t>
            </w:r>
          </w:p>
        </w:tc>
        <w:tc>
          <w:tcPr>
            <w:tcW w:w="2463" w:type="dxa"/>
            <w:vMerge w:val="restart"/>
            <w:tcBorders>
              <w:right w:val="single" w:sz="4" w:space="0" w:color="auto"/>
            </w:tcBorders>
          </w:tcPr>
          <w:p w:rsidR="004A48BE" w:rsidRPr="00AC2391" w:rsidRDefault="004A48BE" w:rsidP="004A48BE">
            <w:pPr>
              <w:ind w:left="72"/>
              <w:jc w:val="both"/>
              <w:rPr>
                <w:rFonts w:ascii="Arial Narrow" w:hAnsi="Arial Narrow" w:cs="Arial"/>
                <w:sz w:val="20"/>
                <w:szCs w:val="20"/>
                <w:lang w:val="es-MX"/>
              </w:rPr>
            </w:pPr>
          </w:p>
          <w:p w:rsidR="004A48BE" w:rsidRPr="00AC2391" w:rsidRDefault="004A48BE" w:rsidP="004A48BE">
            <w:pPr>
              <w:ind w:left="72"/>
              <w:jc w:val="both"/>
              <w:rPr>
                <w:rFonts w:ascii="Arial Narrow" w:hAnsi="Arial Narrow" w:cs="Arial"/>
                <w:sz w:val="20"/>
                <w:szCs w:val="20"/>
                <w:lang w:val="es-MX"/>
              </w:rPr>
            </w:pPr>
            <w:r w:rsidRPr="00AC2391">
              <w:rPr>
                <w:rFonts w:ascii="Arial Narrow" w:hAnsi="Arial Narrow" w:cs="Arial"/>
                <w:sz w:val="20"/>
                <w:szCs w:val="20"/>
                <w:lang w:val="es-MX"/>
              </w:rPr>
              <w:t>. Determinar la participación ciudadana en el contexto sociocultural</w:t>
            </w:r>
          </w:p>
        </w:tc>
        <w:tc>
          <w:tcPr>
            <w:tcW w:w="7965" w:type="dxa"/>
            <w:tcBorders>
              <w:left w:val="single" w:sz="4" w:space="0" w:color="auto"/>
            </w:tcBorders>
          </w:tcPr>
          <w:p w:rsidR="004A48BE" w:rsidRPr="00AC2391" w:rsidRDefault="004A48BE" w:rsidP="004A48BE">
            <w:pPr>
              <w:rPr>
                <w:rFonts w:ascii="Arial Narrow" w:hAnsi="Arial Narrow" w:cs="Arial"/>
                <w:sz w:val="20"/>
                <w:szCs w:val="20"/>
              </w:rPr>
            </w:pPr>
          </w:p>
          <w:p w:rsidR="004A48BE" w:rsidRPr="00AC2391" w:rsidRDefault="004A48BE" w:rsidP="004A48BE">
            <w:pPr>
              <w:ind w:left="364" w:hanging="364"/>
              <w:rPr>
                <w:rFonts w:ascii="Arial Narrow" w:hAnsi="Arial Narrow" w:cs="Arial"/>
                <w:sz w:val="20"/>
                <w:szCs w:val="20"/>
              </w:rPr>
            </w:pPr>
            <w:r w:rsidRPr="00AC2391">
              <w:rPr>
                <w:rFonts w:ascii="Arial Narrow" w:hAnsi="Arial Narrow" w:cs="Arial"/>
                <w:sz w:val="20"/>
                <w:szCs w:val="20"/>
              </w:rPr>
              <w:t>3.1. La participación ciudadana: concepto, significado, principios. Visita a una institución gubernamental de derechos  humanos</w:t>
            </w:r>
          </w:p>
        </w:tc>
        <w:tc>
          <w:tcPr>
            <w:tcW w:w="1014" w:type="dxa"/>
            <w:vAlign w:val="center"/>
          </w:tcPr>
          <w:p w:rsidR="004A48BE" w:rsidRPr="00AC2391" w:rsidRDefault="004A48BE" w:rsidP="004A48BE">
            <w:pPr>
              <w:jc w:val="center"/>
              <w:rPr>
                <w:rFonts w:ascii="Arial Narrow" w:hAnsi="Arial Narrow" w:cs="Arial"/>
                <w:sz w:val="18"/>
                <w:szCs w:val="18"/>
              </w:rPr>
            </w:pPr>
            <w:r w:rsidRPr="00AC2391">
              <w:rPr>
                <w:rFonts w:ascii="Arial Narrow" w:hAnsi="Arial Narrow" w:cs="Arial"/>
                <w:sz w:val="18"/>
                <w:szCs w:val="18"/>
              </w:rPr>
              <w:t>9</w:t>
            </w:r>
          </w:p>
        </w:tc>
      </w:tr>
      <w:tr w:rsidR="004A48BE" w:rsidRPr="00AC2391" w:rsidTr="00637345">
        <w:trPr>
          <w:trHeight w:val="366"/>
        </w:trPr>
        <w:tc>
          <w:tcPr>
            <w:tcW w:w="1993" w:type="dxa"/>
            <w:vMerge/>
          </w:tcPr>
          <w:p w:rsidR="004A48BE" w:rsidRPr="00AC2391" w:rsidRDefault="004A48BE" w:rsidP="004A48BE">
            <w:pPr>
              <w:rPr>
                <w:rFonts w:ascii="Arial Narrow" w:hAnsi="Arial Narrow" w:cs="Arial"/>
                <w:b/>
                <w:sz w:val="18"/>
                <w:szCs w:val="18"/>
              </w:rPr>
            </w:pPr>
          </w:p>
        </w:tc>
        <w:tc>
          <w:tcPr>
            <w:tcW w:w="2463" w:type="dxa"/>
            <w:vMerge/>
            <w:tcBorders>
              <w:right w:val="single" w:sz="4" w:space="0" w:color="auto"/>
            </w:tcBorders>
          </w:tcPr>
          <w:p w:rsidR="004A48BE" w:rsidRPr="00AC2391" w:rsidRDefault="004A48BE" w:rsidP="004A48BE">
            <w:pPr>
              <w:rPr>
                <w:rFonts w:ascii="Arial Narrow" w:hAnsi="Arial Narrow" w:cs="Arial"/>
                <w:sz w:val="20"/>
                <w:szCs w:val="20"/>
                <w:lang w:val="es-MX"/>
              </w:rPr>
            </w:pPr>
          </w:p>
        </w:tc>
        <w:tc>
          <w:tcPr>
            <w:tcW w:w="7965" w:type="dxa"/>
            <w:tcBorders>
              <w:left w:val="single" w:sz="4" w:space="0" w:color="auto"/>
            </w:tcBorders>
          </w:tcPr>
          <w:p w:rsidR="004A48BE" w:rsidRPr="00AC2391" w:rsidRDefault="004A48BE" w:rsidP="004A48BE">
            <w:pPr>
              <w:rPr>
                <w:rFonts w:ascii="Arial Narrow" w:hAnsi="Arial Narrow" w:cs="Arial"/>
                <w:sz w:val="20"/>
                <w:szCs w:val="20"/>
              </w:rPr>
            </w:pPr>
            <w:r w:rsidRPr="00AC2391">
              <w:rPr>
                <w:rFonts w:ascii="Arial Narrow" w:hAnsi="Arial Narrow" w:cs="Arial"/>
                <w:sz w:val="20"/>
                <w:szCs w:val="20"/>
                <w:lang w:val="es-MX"/>
              </w:rPr>
              <w:t>3</w:t>
            </w:r>
            <w:r w:rsidRPr="00AC2391">
              <w:rPr>
                <w:rFonts w:ascii="Arial Narrow" w:hAnsi="Arial Narrow" w:cs="Arial"/>
                <w:sz w:val="20"/>
                <w:szCs w:val="20"/>
              </w:rPr>
              <w:t xml:space="preserve">.2  Educación para los derechos humanos y la ciudadanía en instituciones de la Provincia de </w:t>
            </w:r>
            <w:proofErr w:type="spellStart"/>
            <w:r w:rsidRPr="00AC2391">
              <w:rPr>
                <w:rFonts w:ascii="Arial Narrow" w:hAnsi="Arial Narrow" w:cs="Arial"/>
                <w:sz w:val="20"/>
                <w:szCs w:val="20"/>
              </w:rPr>
              <w:t>Huaura</w:t>
            </w:r>
            <w:proofErr w:type="spellEnd"/>
          </w:p>
          <w:p w:rsidR="004A48BE" w:rsidRPr="00AC2391" w:rsidRDefault="004A48BE" w:rsidP="004A48BE">
            <w:pPr>
              <w:ind w:left="459" w:hanging="459"/>
              <w:jc w:val="both"/>
              <w:rPr>
                <w:rFonts w:ascii="Arial Narrow" w:hAnsi="Arial Narrow" w:cs="Arial"/>
                <w:sz w:val="20"/>
                <w:szCs w:val="20"/>
              </w:rPr>
            </w:pPr>
          </w:p>
        </w:tc>
        <w:tc>
          <w:tcPr>
            <w:tcW w:w="1014" w:type="dxa"/>
            <w:vAlign w:val="center"/>
          </w:tcPr>
          <w:p w:rsidR="004A48BE" w:rsidRPr="00AC2391" w:rsidRDefault="004A48BE" w:rsidP="004A48BE">
            <w:pPr>
              <w:jc w:val="center"/>
              <w:rPr>
                <w:rFonts w:ascii="Arial Narrow" w:hAnsi="Arial Narrow" w:cs="Arial"/>
                <w:sz w:val="18"/>
                <w:szCs w:val="18"/>
              </w:rPr>
            </w:pPr>
            <w:r w:rsidRPr="00AC2391">
              <w:rPr>
                <w:rFonts w:ascii="Arial Narrow" w:hAnsi="Arial Narrow" w:cs="Arial"/>
                <w:sz w:val="18"/>
                <w:szCs w:val="18"/>
              </w:rPr>
              <w:t>10</w:t>
            </w:r>
          </w:p>
        </w:tc>
      </w:tr>
      <w:tr w:rsidR="004A48BE" w:rsidRPr="00AC2391" w:rsidTr="00637345">
        <w:trPr>
          <w:trHeight w:val="182"/>
        </w:trPr>
        <w:tc>
          <w:tcPr>
            <w:tcW w:w="1993" w:type="dxa"/>
            <w:vMerge/>
          </w:tcPr>
          <w:p w:rsidR="004A48BE" w:rsidRPr="00AC2391" w:rsidRDefault="004A48BE" w:rsidP="004A48BE">
            <w:pPr>
              <w:rPr>
                <w:rFonts w:ascii="Arial Narrow" w:hAnsi="Arial Narrow" w:cs="Arial"/>
                <w:b/>
                <w:sz w:val="18"/>
                <w:szCs w:val="18"/>
              </w:rPr>
            </w:pPr>
          </w:p>
        </w:tc>
        <w:tc>
          <w:tcPr>
            <w:tcW w:w="2463" w:type="dxa"/>
            <w:vMerge/>
            <w:tcBorders>
              <w:right w:val="single" w:sz="4" w:space="0" w:color="auto"/>
            </w:tcBorders>
          </w:tcPr>
          <w:p w:rsidR="004A48BE" w:rsidRPr="00AC2391" w:rsidRDefault="004A48BE" w:rsidP="004A48BE">
            <w:pPr>
              <w:rPr>
                <w:rFonts w:ascii="Arial Narrow" w:hAnsi="Arial Narrow" w:cs="Arial"/>
                <w:sz w:val="20"/>
                <w:szCs w:val="20"/>
                <w:lang w:val="es-MX"/>
              </w:rPr>
            </w:pPr>
          </w:p>
        </w:tc>
        <w:tc>
          <w:tcPr>
            <w:tcW w:w="7965" w:type="dxa"/>
            <w:tcBorders>
              <w:left w:val="single" w:sz="4" w:space="0" w:color="auto"/>
            </w:tcBorders>
          </w:tcPr>
          <w:p w:rsidR="004A48BE" w:rsidRPr="00AC2391" w:rsidRDefault="004A48BE" w:rsidP="004A48BE">
            <w:pPr>
              <w:ind w:left="459" w:hanging="459"/>
              <w:jc w:val="both"/>
              <w:rPr>
                <w:rFonts w:ascii="Arial Narrow" w:hAnsi="Arial Narrow" w:cs="Arial"/>
                <w:sz w:val="20"/>
                <w:szCs w:val="20"/>
              </w:rPr>
            </w:pPr>
            <w:r w:rsidRPr="00AC2391">
              <w:rPr>
                <w:rFonts w:ascii="Arial Narrow" w:hAnsi="Arial Narrow" w:cs="Arial"/>
                <w:sz w:val="20"/>
                <w:szCs w:val="20"/>
              </w:rPr>
              <w:t>3.3. Participación en la gestión pública y normatividad de la participación ciudadana</w:t>
            </w:r>
          </w:p>
        </w:tc>
        <w:tc>
          <w:tcPr>
            <w:tcW w:w="1014" w:type="dxa"/>
            <w:vAlign w:val="center"/>
          </w:tcPr>
          <w:p w:rsidR="004A48BE" w:rsidRPr="00AC2391" w:rsidRDefault="004A48BE" w:rsidP="004A48BE">
            <w:pPr>
              <w:tabs>
                <w:tab w:val="center" w:pos="710"/>
              </w:tabs>
              <w:jc w:val="center"/>
              <w:rPr>
                <w:rFonts w:ascii="Arial Narrow" w:hAnsi="Arial Narrow" w:cs="Arial"/>
                <w:sz w:val="18"/>
                <w:szCs w:val="18"/>
              </w:rPr>
            </w:pPr>
            <w:r w:rsidRPr="00AC2391">
              <w:rPr>
                <w:rFonts w:ascii="Arial Narrow" w:hAnsi="Arial Narrow" w:cs="Arial"/>
                <w:sz w:val="18"/>
                <w:szCs w:val="18"/>
              </w:rPr>
              <w:t>11</w:t>
            </w:r>
          </w:p>
        </w:tc>
      </w:tr>
      <w:tr w:rsidR="004A48BE" w:rsidRPr="00AC2391" w:rsidTr="00637345">
        <w:trPr>
          <w:trHeight w:val="464"/>
        </w:trPr>
        <w:tc>
          <w:tcPr>
            <w:tcW w:w="1993" w:type="dxa"/>
            <w:vMerge/>
          </w:tcPr>
          <w:p w:rsidR="004A48BE" w:rsidRPr="00AC2391" w:rsidRDefault="004A48BE" w:rsidP="004A48BE">
            <w:pPr>
              <w:rPr>
                <w:rFonts w:ascii="Arial Narrow" w:hAnsi="Arial Narrow" w:cs="Arial"/>
                <w:b/>
                <w:sz w:val="18"/>
                <w:szCs w:val="18"/>
              </w:rPr>
            </w:pPr>
          </w:p>
        </w:tc>
        <w:tc>
          <w:tcPr>
            <w:tcW w:w="2463" w:type="dxa"/>
            <w:vMerge/>
            <w:tcBorders>
              <w:right w:val="single" w:sz="4" w:space="0" w:color="auto"/>
            </w:tcBorders>
          </w:tcPr>
          <w:p w:rsidR="004A48BE" w:rsidRPr="00AC2391" w:rsidRDefault="004A48BE" w:rsidP="004A48BE">
            <w:pPr>
              <w:rPr>
                <w:rFonts w:ascii="Arial Narrow" w:hAnsi="Arial Narrow" w:cs="Arial"/>
                <w:sz w:val="20"/>
                <w:szCs w:val="20"/>
                <w:lang w:val="es-MX"/>
              </w:rPr>
            </w:pPr>
          </w:p>
        </w:tc>
        <w:tc>
          <w:tcPr>
            <w:tcW w:w="7965" w:type="dxa"/>
            <w:tcBorders>
              <w:left w:val="single" w:sz="4" w:space="0" w:color="auto"/>
            </w:tcBorders>
            <w:vAlign w:val="center"/>
          </w:tcPr>
          <w:p w:rsidR="004A48BE" w:rsidRPr="00AC2391" w:rsidRDefault="004A48BE" w:rsidP="004A48BE">
            <w:pPr>
              <w:ind w:left="360" w:hanging="360"/>
              <w:rPr>
                <w:rFonts w:ascii="Arial Narrow" w:hAnsi="Arial Narrow" w:cs="Arial"/>
                <w:sz w:val="20"/>
                <w:szCs w:val="20"/>
              </w:rPr>
            </w:pPr>
            <w:r w:rsidRPr="00AC2391">
              <w:rPr>
                <w:rFonts w:ascii="Arial Narrow" w:hAnsi="Arial Narrow" w:cs="Arial"/>
                <w:sz w:val="20"/>
                <w:szCs w:val="20"/>
              </w:rPr>
              <w:t>3.4. Canales de participación ciudadana: Mesa de concertación y presupuesto participativo</w:t>
            </w:r>
          </w:p>
        </w:tc>
        <w:tc>
          <w:tcPr>
            <w:tcW w:w="1014" w:type="dxa"/>
            <w:vAlign w:val="center"/>
          </w:tcPr>
          <w:p w:rsidR="004A48BE" w:rsidRPr="00AC2391" w:rsidRDefault="004A48BE" w:rsidP="004A48BE">
            <w:pPr>
              <w:jc w:val="center"/>
              <w:rPr>
                <w:rFonts w:ascii="Arial Narrow" w:hAnsi="Arial Narrow" w:cs="Arial"/>
                <w:sz w:val="18"/>
                <w:szCs w:val="18"/>
              </w:rPr>
            </w:pPr>
            <w:r w:rsidRPr="00AC2391">
              <w:rPr>
                <w:rFonts w:ascii="Arial Narrow" w:hAnsi="Arial Narrow" w:cs="Arial"/>
                <w:sz w:val="18"/>
                <w:szCs w:val="18"/>
              </w:rPr>
              <w:t>12</w:t>
            </w:r>
          </w:p>
        </w:tc>
      </w:tr>
      <w:tr w:rsidR="004A48BE" w:rsidRPr="00AC2391" w:rsidTr="00637345">
        <w:trPr>
          <w:trHeight w:val="93"/>
        </w:trPr>
        <w:tc>
          <w:tcPr>
            <w:tcW w:w="1993" w:type="dxa"/>
            <w:vMerge/>
          </w:tcPr>
          <w:p w:rsidR="004A48BE" w:rsidRPr="00AC2391" w:rsidRDefault="004A48BE" w:rsidP="004A48BE">
            <w:pPr>
              <w:rPr>
                <w:rFonts w:ascii="Arial Narrow" w:hAnsi="Arial Narrow" w:cs="Arial"/>
                <w:b/>
                <w:sz w:val="18"/>
                <w:szCs w:val="18"/>
              </w:rPr>
            </w:pPr>
          </w:p>
        </w:tc>
        <w:tc>
          <w:tcPr>
            <w:tcW w:w="2463" w:type="dxa"/>
            <w:vMerge/>
            <w:tcBorders>
              <w:right w:val="single" w:sz="4" w:space="0" w:color="auto"/>
            </w:tcBorders>
          </w:tcPr>
          <w:p w:rsidR="004A48BE" w:rsidRPr="00AC2391" w:rsidRDefault="004A48BE" w:rsidP="004A48BE">
            <w:pPr>
              <w:rPr>
                <w:rFonts w:ascii="Arial Narrow" w:hAnsi="Arial Narrow" w:cs="Arial"/>
                <w:sz w:val="20"/>
                <w:szCs w:val="20"/>
                <w:lang w:val="es-MX"/>
              </w:rPr>
            </w:pPr>
          </w:p>
        </w:tc>
        <w:tc>
          <w:tcPr>
            <w:tcW w:w="7965" w:type="dxa"/>
            <w:tcBorders>
              <w:left w:val="single" w:sz="4" w:space="0" w:color="auto"/>
            </w:tcBorders>
          </w:tcPr>
          <w:p w:rsidR="004A48BE" w:rsidRPr="00AC2391" w:rsidRDefault="004A48BE" w:rsidP="004A48BE">
            <w:pPr>
              <w:tabs>
                <w:tab w:val="left" w:pos="459"/>
              </w:tabs>
              <w:jc w:val="both"/>
              <w:rPr>
                <w:rFonts w:ascii="Arial Narrow" w:hAnsi="Arial Narrow" w:cs="Arial"/>
                <w:sz w:val="20"/>
                <w:szCs w:val="20"/>
              </w:rPr>
            </w:pPr>
          </w:p>
        </w:tc>
        <w:tc>
          <w:tcPr>
            <w:tcW w:w="1014" w:type="dxa"/>
            <w:vAlign w:val="center"/>
          </w:tcPr>
          <w:p w:rsidR="004A48BE" w:rsidRPr="00AC2391" w:rsidRDefault="004A48BE" w:rsidP="004A48BE">
            <w:pPr>
              <w:jc w:val="center"/>
              <w:rPr>
                <w:rFonts w:ascii="Arial Narrow" w:hAnsi="Arial Narrow" w:cs="Arial"/>
                <w:sz w:val="18"/>
                <w:szCs w:val="18"/>
              </w:rPr>
            </w:pPr>
          </w:p>
        </w:tc>
      </w:tr>
      <w:tr w:rsidR="004A48BE" w:rsidRPr="00AC2391" w:rsidTr="00637345">
        <w:trPr>
          <w:trHeight w:val="493"/>
        </w:trPr>
        <w:tc>
          <w:tcPr>
            <w:tcW w:w="1993" w:type="dxa"/>
            <w:vMerge w:val="restart"/>
          </w:tcPr>
          <w:p w:rsidR="004A48BE" w:rsidRPr="00AC2391" w:rsidRDefault="004A48BE" w:rsidP="004A48BE">
            <w:pPr>
              <w:jc w:val="center"/>
              <w:rPr>
                <w:rFonts w:ascii="Arial Narrow" w:hAnsi="Arial Narrow" w:cs="Arial"/>
                <w:b/>
                <w:sz w:val="18"/>
                <w:szCs w:val="18"/>
              </w:rPr>
            </w:pPr>
            <w:r w:rsidRPr="00AC2391">
              <w:rPr>
                <w:rFonts w:ascii="Arial Narrow" w:hAnsi="Arial Narrow" w:cs="Arial"/>
                <w:b/>
                <w:sz w:val="18"/>
                <w:szCs w:val="18"/>
              </w:rPr>
              <w:t>IV</w:t>
            </w:r>
          </w:p>
          <w:p w:rsidR="004A48BE" w:rsidRPr="00AC2391" w:rsidRDefault="004A48BE" w:rsidP="004A48BE">
            <w:pPr>
              <w:rPr>
                <w:rFonts w:ascii="Arial Narrow" w:hAnsi="Arial Narrow" w:cs="Arial"/>
                <w:b/>
                <w:sz w:val="18"/>
                <w:szCs w:val="18"/>
              </w:rPr>
            </w:pPr>
            <w:r w:rsidRPr="00AC2391">
              <w:rPr>
                <w:rFonts w:ascii="Arial Narrow" w:hAnsi="Arial Narrow" w:cs="Arial"/>
                <w:b/>
                <w:sz w:val="18"/>
                <w:szCs w:val="18"/>
              </w:rPr>
              <w:t>“EL TRABAJADOR SOCIAL, DERECHOS HUMANOS  Y PARTICIPACIÓN CIUDADANA”</w:t>
            </w:r>
          </w:p>
          <w:p w:rsidR="004A48BE" w:rsidRPr="00AC2391" w:rsidRDefault="004A48BE" w:rsidP="004A48BE">
            <w:pPr>
              <w:rPr>
                <w:rFonts w:ascii="Arial Narrow" w:hAnsi="Arial Narrow" w:cs="Arial"/>
                <w:b/>
                <w:sz w:val="18"/>
                <w:szCs w:val="18"/>
              </w:rPr>
            </w:pPr>
          </w:p>
          <w:p w:rsidR="004A48BE" w:rsidRPr="00AC2391" w:rsidRDefault="004A48BE" w:rsidP="004A48BE">
            <w:pPr>
              <w:rPr>
                <w:rFonts w:ascii="Arial Narrow" w:hAnsi="Arial Narrow" w:cs="Arial"/>
                <w:b/>
                <w:sz w:val="18"/>
                <w:szCs w:val="18"/>
              </w:rPr>
            </w:pPr>
          </w:p>
        </w:tc>
        <w:tc>
          <w:tcPr>
            <w:tcW w:w="2463" w:type="dxa"/>
            <w:vMerge w:val="restart"/>
          </w:tcPr>
          <w:p w:rsidR="004A48BE" w:rsidRPr="00AC2391" w:rsidRDefault="004A48BE" w:rsidP="004A48BE">
            <w:pPr>
              <w:jc w:val="both"/>
              <w:rPr>
                <w:rFonts w:ascii="Arial Narrow" w:hAnsi="Arial Narrow" w:cs="Arial"/>
                <w:sz w:val="20"/>
                <w:szCs w:val="20"/>
                <w:lang w:val="es-MX"/>
              </w:rPr>
            </w:pPr>
          </w:p>
          <w:p w:rsidR="004A48BE" w:rsidRPr="00AC2391" w:rsidRDefault="004A48BE" w:rsidP="004A48BE">
            <w:pPr>
              <w:jc w:val="both"/>
              <w:rPr>
                <w:rFonts w:ascii="Arial Narrow" w:hAnsi="Arial Narrow" w:cs="Arial"/>
                <w:sz w:val="20"/>
                <w:szCs w:val="20"/>
              </w:rPr>
            </w:pPr>
            <w:r w:rsidRPr="00AC2391">
              <w:rPr>
                <w:rFonts w:ascii="Arial Narrow" w:hAnsi="Arial Narrow" w:cs="Arial"/>
                <w:sz w:val="20"/>
                <w:szCs w:val="20"/>
                <w:lang w:val="es-MX"/>
              </w:rPr>
              <w:t xml:space="preserve">Propiciar habilidades y destrezas </w:t>
            </w:r>
            <w:r w:rsidR="00AC2391" w:rsidRPr="00AC2391">
              <w:rPr>
                <w:rFonts w:ascii="Arial Narrow" w:hAnsi="Arial Narrow" w:cs="Arial"/>
                <w:sz w:val="20"/>
                <w:szCs w:val="20"/>
                <w:lang w:val="es-MX"/>
              </w:rPr>
              <w:t>investigativas con</w:t>
            </w:r>
            <w:r w:rsidRPr="00AC2391">
              <w:rPr>
                <w:rFonts w:ascii="Arial Narrow" w:hAnsi="Arial Narrow" w:cs="Arial"/>
                <w:sz w:val="20"/>
                <w:szCs w:val="20"/>
                <w:lang w:val="es-MX"/>
              </w:rPr>
              <w:t xml:space="preserve"> poblaciones, como parte del quehacer profesional.</w:t>
            </w:r>
          </w:p>
        </w:tc>
        <w:tc>
          <w:tcPr>
            <w:tcW w:w="7965" w:type="dxa"/>
          </w:tcPr>
          <w:p w:rsidR="004A48BE" w:rsidRPr="00AC2391" w:rsidRDefault="004A48BE" w:rsidP="004A48BE">
            <w:pPr>
              <w:ind w:left="502" w:hanging="502"/>
              <w:jc w:val="both"/>
              <w:rPr>
                <w:rFonts w:ascii="Arial Narrow" w:hAnsi="Arial Narrow"/>
                <w:sz w:val="20"/>
                <w:szCs w:val="20"/>
              </w:rPr>
            </w:pPr>
            <w:r w:rsidRPr="00AC2391">
              <w:rPr>
                <w:rFonts w:ascii="Arial Narrow" w:hAnsi="Arial Narrow" w:cs="Arial"/>
                <w:sz w:val="20"/>
                <w:szCs w:val="20"/>
              </w:rPr>
              <w:t>4.1 Trabajo Social en el campo de los Derechos Humanos</w:t>
            </w:r>
            <w:r w:rsidRPr="00AC2391">
              <w:rPr>
                <w:rFonts w:ascii="Arial Narrow" w:hAnsi="Arial Narrow"/>
                <w:sz w:val="20"/>
                <w:szCs w:val="20"/>
              </w:rPr>
              <w:t xml:space="preserve"> y el quehacer profesional</w:t>
            </w:r>
          </w:p>
        </w:tc>
        <w:tc>
          <w:tcPr>
            <w:tcW w:w="1014" w:type="dxa"/>
            <w:vAlign w:val="center"/>
          </w:tcPr>
          <w:p w:rsidR="004A48BE" w:rsidRPr="00AC2391" w:rsidRDefault="004A48BE" w:rsidP="004A48BE">
            <w:pPr>
              <w:jc w:val="center"/>
              <w:rPr>
                <w:rFonts w:ascii="Arial Narrow" w:hAnsi="Arial Narrow" w:cs="Arial"/>
                <w:sz w:val="18"/>
                <w:szCs w:val="18"/>
              </w:rPr>
            </w:pPr>
            <w:r w:rsidRPr="00AC2391">
              <w:rPr>
                <w:rFonts w:ascii="Arial Narrow" w:hAnsi="Arial Narrow" w:cs="Arial"/>
                <w:sz w:val="18"/>
                <w:szCs w:val="18"/>
              </w:rPr>
              <w:t>13</w:t>
            </w:r>
          </w:p>
        </w:tc>
      </w:tr>
      <w:tr w:rsidR="004A48BE" w:rsidRPr="00AC2391" w:rsidTr="00637345">
        <w:trPr>
          <w:trHeight w:val="404"/>
        </w:trPr>
        <w:tc>
          <w:tcPr>
            <w:tcW w:w="1993" w:type="dxa"/>
            <w:vMerge/>
          </w:tcPr>
          <w:p w:rsidR="004A48BE" w:rsidRPr="00AC2391" w:rsidRDefault="004A48BE" w:rsidP="004A48BE">
            <w:pPr>
              <w:rPr>
                <w:rFonts w:ascii="Arial Narrow" w:hAnsi="Arial Narrow" w:cs="Arial"/>
                <w:sz w:val="18"/>
                <w:szCs w:val="18"/>
              </w:rPr>
            </w:pPr>
          </w:p>
        </w:tc>
        <w:tc>
          <w:tcPr>
            <w:tcW w:w="2463" w:type="dxa"/>
            <w:vMerge/>
          </w:tcPr>
          <w:p w:rsidR="004A48BE" w:rsidRPr="00AC2391" w:rsidRDefault="004A48BE" w:rsidP="004A48BE">
            <w:pPr>
              <w:rPr>
                <w:rFonts w:ascii="Arial Narrow" w:hAnsi="Arial Narrow" w:cs="Arial"/>
                <w:sz w:val="20"/>
                <w:szCs w:val="20"/>
              </w:rPr>
            </w:pPr>
          </w:p>
        </w:tc>
        <w:tc>
          <w:tcPr>
            <w:tcW w:w="7965" w:type="dxa"/>
          </w:tcPr>
          <w:p w:rsidR="004A48BE" w:rsidRPr="00AC2391" w:rsidRDefault="004A48BE" w:rsidP="004A48BE">
            <w:pPr>
              <w:jc w:val="both"/>
              <w:rPr>
                <w:rFonts w:ascii="Arial Narrow" w:hAnsi="Arial Narrow" w:cs="Arial"/>
                <w:sz w:val="20"/>
                <w:szCs w:val="20"/>
              </w:rPr>
            </w:pPr>
            <w:r w:rsidRPr="00AC2391">
              <w:rPr>
                <w:rFonts w:ascii="Arial Narrow" w:hAnsi="Arial Narrow" w:cs="Arial"/>
                <w:sz w:val="20"/>
                <w:szCs w:val="20"/>
              </w:rPr>
              <w:t>4.2 Trabajo Social y Participación Ciudadana. Revisión de Proyectos sociales</w:t>
            </w:r>
          </w:p>
        </w:tc>
        <w:tc>
          <w:tcPr>
            <w:tcW w:w="1014" w:type="dxa"/>
            <w:vAlign w:val="center"/>
          </w:tcPr>
          <w:p w:rsidR="004A48BE" w:rsidRPr="00AC2391" w:rsidRDefault="004A48BE" w:rsidP="004A48BE">
            <w:pPr>
              <w:jc w:val="center"/>
              <w:rPr>
                <w:rFonts w:ascii="Arial Narrow" w:hAnsi="Arial Narrow" w:cs="Arial"/>
                <w:sz w:val="18"/>
                <w:szCs w:val="18"/>
              </w:rPr>
            </w:pPr>
            <w:r w:rsidRPr="00AC2391">
              <w:rPr>
                <w:rFonts w:ascii="Arial Narrow" w:hAnsi="Arial Narrow" w:cs="Arial"/>
                <w:sz w:val="18"/>
                <w:szCs w:val="18"/>
              </w:rPr>
              <w:t>14</w:t>
            </w:r>
          </w:p>
        </w:tc>
      </w:tr>
      <w:tr w:rsidR="004A48BE" w:rsidRPr="00AC2391" w:rsidTr="00637345">
        <w:trPr>
          <w:trHeight w:val="443"/>
        </w:trPr>
        <w:tc>
          <w:tcPr>
            <w:tcW w:w="1993" w:type="dxa"/>
            <w:vMerge/>
          </w:tcPr>
          <w:p w:rsidR="004A48BE" w:rsidRPr="00AC2391" w:rsidRDefault="004A48BE" w:rsidP="004A48BE">
            <w:pPr>
              <w:rPr>
                <w:rFonts w:ascii="Arial Narrow" w:hAnsi="Arial Narrow" w:cs="Arial"/>
                <w:sz w:val="18"/>
                <w:szCs w:val="18"/>
              </w:rPr>
            </w:pPr>
          </w:p>
        </w:tc>
        <w:tc>
          <w:tcPr>
            <w:tcW w:w="2463" w:type="dxa"/>
            <w:vMerge/>
          </w:tcPr>
          <w:p w:rsidR="004A48BE" w:rsidRPr="00AC2391" w:rsidRDefault="004A48BE" w:rsidP="004A48BE">
            <w:pPr>
              <w:rPr>
                <w:rFonts w:ascii="Arial Narrow" w:hAnsi="Arial Narrow" w:cs="Arial"/>
                <w:sz w:val="20"/>
                <w:szCs w:val="20"/>
              </w:rPr>
            </w:pPr>
          </w:p>
        </w:tc>
        <w:tc>
          <w:tcPr>
            <w:tcW w:w="7965" w:type="dxa"/>
          </w:tcPr>
          <w:p w:rsidR="004A48BE" w:rsidRPr="00AC2391" w:rsidRDefault="004A48BE" w:rsidP="004A48BE">
            <w:pPr>
              <w:jc w:val="both"/>
              <w:rPr>
                <w:rFonts w:ascii="Arial Narrow" w:hAnsi="Arial Narrow" w:cs="Arial"/>
                <w:b/>
                <w:sz w:val="20"/>
                <w:szCs w:val="20"/>
              </w:rPr>
            </w:pPr>
            <w:r w:rsidRPr="00AC2391">
              <w:rPr>
                <w:rFonts w:ascii="Arial Narrow" w:hAnsi="Arial Narrow" w:cs="Arial"/>
                <w:sz w:val="20"/>
                <w:szCs w:val="20"/>
              </w:rPr>
              <w:t xml:space="preserve">4.3. Sustentación de proyectos sociales: Educación para los derechos humanos y ciudadanía </w:t>
            </w:r>
          </w:p>
        </w:tc>
        <w:tc>
          <w:tcPr>
            <w:tcW w:w="1014" w:type="dxa"/>
            <w:vAlign w:val="center"/>
          </w:tcPr>
          <w:p w:rsidR="004A48BE" w:rsidRPr="00AC2391" w:rsidRDefault="004A48BE" w:rsidP="004A48BE">
            <w:pPr>
              <w:jc w:val="center"/>
              <w:rPr>
                <w:rFonts w:ascii="Arial Narrow" w:hAnsi="Arial Narrow" w:cs="Arial"/>
                <w:sz w:val="18"/>
                <w:szCs w:val="18"/>
              </w:rPr>
            </w:pPr>
            <w:r w:rsidRPr="00AC2391">
              <w:rPr>
                <w:rFonts w:ascii="Arial Narrow" w:hAnsi="Arial Narrow" w:cs="Arial"/>
                <w:sz w:val="18"/>
                <w:szCs w:val="18"/>
              </w:rPr>
              <w:t>15</w:t>
            </w:r>
          </w:p>
        </w:tc>
      </w:tr>
      <w:tr w:rsidR="004A48BE" w:rsidRPr="00AC2391" w:rsidTr="00637345">
        <w:trPr>
          <w:trHeight w:val="443"/>
        </w:trPr>
        <w:tc>
          <w:tcPr>
            <w:tcW w:w="1993" w:type="dxa"/>
            <w:vMerge/>
          </w:tcPr>
          <w:p w:rsidR="004A48BE" w:rsidRPr="00AC2391" w:rsidRDefault="004A48BE" w:rsidP="004A48BE">
            <w:pPr>
              <w:rPr>
                <w:rFonts w:ascii="Arial Narrow" w:hAnsi="Arial Narrow" w:cs="Arial"/>
                <w:sz w:val="18"/>
                <w:szCs w:val="18"/>
              </w:rPr>
            </w:pPr>
          </w:p>
        </w:tc>
        <w:tc>
          <w:tcPr>
            <w:tcW w:w="2463" w:type="dxa"/>
            <w:vMerge/>
          </w:tcPr>
          <w:p w:rsidR="004A48BE" w:rsidRPr="00AC2391" w:rsidRDefault="004A48BE" w:rsidP="004A48BE">
            <w:pPr>
              <w:rPr>
                <w:rFonts w:ascii="Arial Narrow" w:hAnsi="Arial Narrow" w:cs="Arial"/>
                <w:sz w:val="20"/>
                <w:szCs w:val="20"/>
              </w:rPr>
            </w:pPr>
          </w:p>
        </w:tc>
        <w:tc>
          <w:tcPr>
            <w:tcW w:w="7965" w:type="dxa"/>
          </w:tcPr>
          <w:p w:rsidR="004A48BE" w:rsidRPr="00AC2391" w:rsidRDefault="004A48BE" w:rsidP="004A48BE">
            <w:pPr>
              <w:jc w:val="both"/>
              <w:rPr>
                <w:rFonts w:ascii="Arial Narrow" w:hAnsi="Arial Narrow" w:cs="Arial"/>
                <w:b/>
                <w:sz w:val="20"/>
                <w:szCs w:val="20"/>
              </w:rPr>
            </w:pPr>
          </w:p>
          <w:p w:rsidR="004A48BE" w:rsidRPr="00AC2391" w:rsidRDefault="004A48BE" w:rsidP="004A48BE">
            <w:pPr>
              <w:jc w:val="both"/>
              <w:rPr>
                <w:rFonts w:ascii="Arial Narrow" w:hAnsi="Arial Narrow" w:cs="Arial"/>
                <w:b/>
                <w:sz w:val="20"/>
                <w:szCs w:val="20"/>
              </w:rPr>
            </w:pPr>
            <w:r w:rsidRPr="00AC2391">
              <w:rPr>
                <w:rFonts w:ascii="Arial Narrow" w:hAnsi="Arial Narrow" w:cs="Arial"/>
                <w:b/>
                <w:sz w:val="20"/>
                <w:szCs w:val="20"/>
              </w:rPr>
              <w:t>EVALUACION FINAL</w:t>
            </w:r>
          </w:p>
        </w:tc>
        <w:tc>
          <w:tcPr>
            <w:tcW w:w="1014" w:type="dxa"/>
            <w:vAlign w:val="center"/>
          </w:tcPr>
          <w:p w:rsidR="004A48BE" w:rsidRPr="00AC2391" w:rsidRDefault="004A48BE" w:rsidP="004A48BE">
            <w:pPr>
              <w:jc w:val="center"/>
              <w:rPr>
                <w:rFonts w:ascii="Arial Narrow" w:hAnsi="Arial Narrow" w:cs="Arial"/>
                <w:sz w:val="18"/>
                <w:szCs w:val="18"/>
              </w:rPr>
            </w:pPr>
            <w:r w:rsidRPr="00AC2391">
              <w:rPr>
                <w:rFonts w:ascii="Arial Narrow" w:hAnsi="Arial Narrow" w:cs="Arial"/>
                <w:sz w:val="18"/>
                <w:szCs w:val="18"/>
              </w:rPr>
              <w:t>16</w:t>
            </w:r>
          </w:p>
        </w:tc>
      </w:tr>
      <w:tr w:rsidR="004A48BE" w:rsidRPr="00AC2391" w:rsidTr="00637345">
        <w:trPr>
          <w:trHeight w:val="299"/>
        </w:trPr>
        <w:tc>
          <w:tcPr>
            <w:tcW w:w="1993" w:type="dxa"/>
            <w:vMerge/>
          </w:tcPr>
          <w:p w:rsidR="004A48BE" w:rsidRPr="00AC2391" w:rsidRDefault="004A48BE" w:rsidP="004A48BE">
            <w:pPr>
              <w:rPr>
                <w:rFonts w:ascii="Arial Narrow" w:hAnsi="Arial Narrow" w:cs="Arial"/>
                <w:sz w:val="18"/>
                <w:szCs w:val="18"/>
              </w:rPr>
            </w:pPr>
          </w:p>
        </w:tc>
        <w:tc>
          <w:tcPr>
            <w:tcW w:w="2463" w:type="dxa"/>
            <w:vMerge/>
          </w:tcPr>
          <w:p w:rsidR="004A48BE" w:rsidRPr="00AC2391" w:rsidRDefault="004A48BE" w:rsidP="004A48BE">
            <w:pPr>
              <w:rPr>
                <w:rFonts w:ascii="Arial Narrow" w:hAnsi="Arial Narrow" w:cs="Arial"/>
                <w:sz w:val="20"/>
                <w:szCs w:val="20"/>
              </w:rPr>
            </w:pPr>
          </w:p>
        </w:tc>
        <w:tc>
          <w:tcPr>
            <w:tcW w:w="7965" w:type="dxa"/>
          </w:tcPr>
          <w:p w:rsidR="004A48BE" w:rsidRPr="00AC2391" w:rsidRDefault="004A48BE" w:rsidP="004A48BE">
            <w:pPr>
              <w:jc w:val="both"/>
              <w:rPr>
                <w:rFonts w:ascii="Arial Narrow" w:hAnsi="Arial Narrow" w:cs="Arial"/>
                <w:b/>
                <w:sz w:val="20"/>
                <w:szCs w:val="20"/>
              </w:rPr>
            </w:pPr>
          </w:p>
          <w:p w:rsidR="004A48BE" w:rsidRPr="00AC2391" w:rsidRDefault="004A48BE" w:rsidP="004A48BE">
            <w:pPr>
              <w:jc w:val="both"/>
              <w:rPr>
                <w:rFonts w:ascii="Arial Narrow" w:hAnsi="Arial Narrow" w:cs="Arial"/>
                <w:b/>
                <w:sz w:val="20"/>
                <w:szCs w:val="20"/>
              </w:rPr>
            </w:pPr>
          </w:p>
        </w:tc>
        <w:tc>
          <w:tcPr>
            <w:tcW w:w="1014" w:type="dxa"/>
            <w:vAlign w:val="center"/>
          </w:tcPr>
          <w:p w:rsidR="004A48BE" w:rsidRPr="00AC2391" w:rsidRDefault="004A48BE" w:rsidP="004A48BE">
            <w:pPr>
              <w:jc w:val="center"/>
              <w:rPr>
                <w:rFonts w:ascii="Arial Narrow" w:hAnsi="Arial Narrow" w:cs="Arial"/>
                <w:sz w:val="18"/>
                <w:szCs w:val="18"/>
              </w:rPr>
            </w:pPr>
            <w:r w:rsidRPr="00AC2391">
              <w:rPr>
                <w:rFonts w:ascii="Arial Narrow" w:hAnsi="Arial Narrow" w:cs="Arial"/>
                <w:sz w:val="18"/>
                <w:szCs w:val="18"/>
              </w:rPr>
              <w:t>17° Semana</w:t>
            </w:r>
          </w:p>
        </w:tc>
      </w:tr>
    </w:tbl>
    <w:p w:rsidR="004A48BE" w:rsidRPr="00AC2391" w:rsidRDefault="004A48BE" w:rsidP="004A48BE">
      <w:pPr>
        <w:spacing w:after="200" w:line="360" w:lineRule="auto"/>
        <w:jc w:val="both"/>
        <w:rPr>
          <w:rFonts w:ascii="Arial Narrow" w:eastAsiaTheme="minorEastAsia" w:hAnsi="Arial Narrow"/>
          <w:b/>
          <w:sz w:val="20"/>
          <w:lang w:val="es-PE" w:eastAsia="es-PE"/>
        </w:rPr>
        <w:sectPr w:rsidR="004A48BE" w:rsidRPr="00AC2391" w:rsidSect="004A48BE">
          <w:pgSz w:w="16838" w:h="11906" w:orient="landscape" w:code="9"/>
          <w:pgMar w:top="993" w:right="1701" w:bottom="1701" w:left="1701" w:header="709" w:footer="709" w:gutter="0"/>
          <w:cols w:space="708"/>
          <w:docGrid w:linePitch="360"/>
        </w:sectPr>
      </w:pPr>
    </w:p>
    <w:p w:rsidR="00E378B1" w:rsidRPr="00AC2391" w:rsidRDefault="00E378B1" w:rsidP="004A48BE">
      <w:pPr>
        <w:rPr>
          <w:rFonts w:ascii="Arial Narrow" w:hAnsi="Arial Narrow" w:cs="Arial"/>
          <w:b/>
          <w:u w:val="single"/>
          <w:lang w:val="es-ES_tradnl"/>
        </w:rPr>
      </w:pPr>
    </w:p>
    <w:p w:rsidR="008769CB" w:rsidRPr="00AC2391" w:rsidRDefault="008769CB" w:rsidP="001C0729">
      <w:pPr>
        <w:pStyle w:val="Prrafodelista"/>
        <w:numPr>
          <w:ilvl w:val="0"/>
          <w:numId w:val="9"/>
        </w:numPr>
        <w:tabs>
          <w:tab w:val="left" w:pos="426"/>
        </w:tabs>
        <w:rPr>
          <w:rFonts w:ascii="Arial Narrow" w:hAnsi="Arial Narrow" w:cs="Arial"/>
          <w:b/>
          <w:lang w:val="es-ES_tradnl"/>
        </w:rPr>
      </w:pPr>
      <w:r w:rsidRPr="00AC2391">
        <w:rPr>
          <w:rFonts w:ascii="Arial Narrow" w:hAnsi="Arial Narrow" w:cs="Arial"/>
          <w:b/>
          <w:u w:val="single"/>
          <w:lang w:val="es-ES_tradnl"/>
        </w:rPr>
        <w:t>ESTRATEGIAS METODOLÓGICAS</w:t>
      </w:r>
      <w:r w:rsidRPr="00AC2391">
        <w:rPr>
          <w:rFonts w:ascii="Arial Narrow" w:hAnsi="Arial Narrow" w:cs="Arial"/>
          <w:b/>
          <w:lang w:val="es-ES_tradnl"/>
        </w:rPr>
        <w:t>:</w:t>
      </w:r>
    </w:p>
    <w:p w:rsidR="00892C25" w:rsidRPr="00AC2391" w:rsidRDefault="00892C25" w:rsidP="00892C25">
      <w:pPr>
        <w:pStyle w:val="Prrafodelista"/>
        <w:tabs>
          <w:tab w:val="left" w:pos="426"/>
        </w:tabs>
        <w:ind w:left="426"/>
        <w:rPr>
          <w:rFonts w:ascii="Arial Narrow" w:hAnsi="Arial Narrow" w:cs="Arial"/>
          <w:b/>
          <w:lang w:val="es-ES_tradnl"/>
        </w:rPr>
      </w:pPr>
    </w:p>
    <w:tbl>
      <w:tblPr>
        <w:tblStyle w:val="Tablaconcuadrcula"/>
        <w:tblW w:w="9347" w:type="dxa"/>
        <w:tblInd w:w="154" w:type="dxa"/>
        <w:tblLook w:val="04A0" w:firstRow="1" w:lastRow="0" w:firstColumn="1" w:lastColumn="0" w:noHBand="0" w:noVBand="1"/>
      </w:tblPr>
      <w:tblGrid>
        <w:gridCol w:w="3171"/>
        <w:gridCol w:w="3862"/>
        <w:gridCol w:w="2314"/>
      </w:tblGrid>
      <w:tr w:rsidR="008769CB" w:rsidRPr="00AC2391" w:rsidTr="001C0729">
        <w:trPr>
          <w:trHeight w:val="273"/>
        </w:trPr>
        <w:tc>
          <w:tcPr>
            <w:tcW w:w="3171" w:type="dxa"/>
            <w:shd w:val="clear" w:color="auto" w:fill="D9D9D9" w:themeFill="background1" w:themeFillShade="D9"/>
          </w:tcPr>
          <w:p w:rsidR="008769CB" w:rsidRPr="00AC2391" w:rsidRDefault="008769CB" w:rsidP="00E378B1">
            <w:pPr>
              <w:pStyle w:val="Prrafodelista"/>
              <w:tabs>
                <w:tab w:val="left" w:pos="426"/>
              </w:tabs>
              <w:ind w:left="0"/>
              <w:jc w:val="center"/>
              <w:rPr>
                <w:rFonts w:ascii="Arial Narrow" w:hAnsi="Arial Narrow" w:cs="Arial"/>
                <w:b/>
                <w:lang w:val="es-ES_tradnl"/>
              </w:rPr>
            </w:pPr>
            <w:r w:rsidRPr="00AC2391">
              <w:rPr>
                <w:rFonts w:ascii="Arial Narrow" w:hAnsi="Arial Narrow" w:cs="Arial"/>
                <w:b/>
                <w:lang w:val="es-ES_tradnl"/>
              </w:rPr>
              <w:t>COGNITIVAS</w:t>
            </w:r>
          </w:p>
        </w:tc>
        <w:tc>
          <w:tcPr>
            <w:tcW w:w="3862" w:type="dxa"/>
            <w:shd w:val="clear" w:color="auto" w:fill="D9D9D9" w:themeFill="background1" w:themeFillShade="D9"/>
          </w:tcPr>
          <w:p w:rsidR="008769CB" w:rsidRPr="00AC2391" w:rsidRDefault="008769CB" w:rsidP="00E378B1">
            <w:pPr>
              <w:pStyle w:val="Prrafodelista"/>
              <w:tabs>
                <w:tab w:val="left" w:pos="426"/>
              </w:tabs>
              <w:ind w:left="0"/>
              <w:jc w:val="center"/>
              <w:rPr>
                <w:rFonts w:ascii="Arial Narrow" w:hAnsi="Arial Narrow" w:cs="Arial"/>
                <w:b/>
                <w:lang w:val="es-ES_tradnl"/>
              </w:rPr>
            </w:pPr>
            <w:r w:rsidRPr="00AC2391">
              <w:rPr>
                <w:rFonts w:ascii="Arial Narrow" w:hAnsi="Arial Narrow" w:cs="Arial"/>
                <w:b/>
                <w:lang w:val="es-ES_tradnl"/>
              </w:rPr>
              <w:t>APLICATIVAS</w:t>
            </w:r>
          </w:p>
        </w:tc>
        <w:tc>
          <w:tcPr>
            <w:tcW w:w="2314" w:type="dxa"/>
            <w:shd w:val="clear" w:color="auto" w:fill="D9D9D9" w:themeFill="background1" w:themeFillShade="D9"/>
          </w:tcPr>
          <w:p w:rsidR="008769CB" w:rsidRPr="00AC2391" w:rsidRDefault="008769CB" w:rsidP="00E378B1">
            <w:pPr>
              <w:pStyle w:val="Prrafodelista"/>
              <w:tabs>
                <w:tab w:val="left" w:pos="426"/>
              </w:tabs>
              <w:ind w:left="0"/>
              <w:jc w:val="center"/>
              <w:rPr>
                <w:rFonts w:ascii="Arial Narrow" w:hAnsi="Arial Narrow" w:cs="Arial"/>
                <w:b/>
                <w:lang w:val="es-ES_tradnl"/>
              </w:rPr>
            </w:pPr>
            <w:r w:rsidRPr="00AC2391">
              <w:rPr>
                <w:rFonts w:ascii="Arial Narrow" w:hAnsi="Arial Narrow" w:cs="Arial"/>
                <w:b/>
                <w:lang w:val="es-ES_tradnl"/>
              </w:rPr>
              <w:t>FORMATIVAS</w:t>
            </w:r>
          </w:p>
        </w:tc>
      </w:tr>
      <w:tr w:rsidR="008769CB" w:rsidRPr="00AC2391" w:rsidTr="001C0729">
        <w:trPr>
          <w:trHeight w:val="2607"/>
        </w:trPr>
        <w:tc>
          <w:tcPr>
            <w:tcW w:w="3171" w:type="dxa"/>
          </w:tcPr>
          <w:p w:rsidR="008769CB" w:rsidRPr="00AC2391" w:rsidRDefault="008769CB" w:rsidP="00E378B1">
            <w:pPr>
              <w:pStyle w:val="Prrafodelista"/>
              <w:numPr>
                <w:ilvl w:val="0"/>
                <w:numId w:val="6"/>
              </w:numPr>
              <w:ind w:left="317" w:hanging="284"/>
              <w:jc w:val="both"/>
              <w:rPr>
                <w:rFonts w:ascii="Arial Narrow" w:hAnsi="Arial Narrow" w:cs="Arial"/>
                <w:lang w:val="es-ES_tradnl"/>
              </w:rPr>
            </w:pPr>
            <w:r w:rsidRPr="00AC2391">
              <w:rPr>
                <w:rFonts w:ascii="Arial Narrow" w:hAnsi="Arial Narrow" w:cs="Arial"/>
                <w:lang w:val="es-ES_tradnl"/>
              </w:rPr>
              <w:t>Conferencia Magistral</w:t>
            </w:r>
          </w:p>
          <w:p w:rsidR="008769CB" w:rsidRPr="00AC2391" w:rsidRDefault="008769CB" w:rsidP="00E378B1">
            <w:pPr>
              <w:pStyle w:val="Prrafodelista"/>
              <w:numPr>
                <w:ilvl w:val="0"/>
                <w:numId w:val="6"/>
              </w:numPr>
              <w:ind w:left="317" w:hanging="284"/>
              <w:jc w:val="both"/>
              <w:rPr>
                <w:rFonts w:ascii="Arial Narrow" w:hAnsi="Arial Narrow" w:cs="Arial"/>
                <w:lang w:val="es-ES_tradnl"/>
              </w:rPr>
            </w:pPr>
            <w:r w:rsidRPr="00AC2391">
              <w:rPr>
                <w:rFonts w:ascii="Arial Narrow" w:hAnsi="Arial Narrow" w:cs="Arial"/>
                <w:lang w:val="es-ES_tradnl"/>
              </w:rPr>
              <w:t>Enseñanza en grupo</w:t>
            </w:r>
          </w:p>
          <w:p w:rsidR="008769CB" w:rsidRPr="00AC2391" w:rsidRDefault="008769CB" w:rsidP="00E378B1">
            <w:pPr>
              <w:pStyle w:val="Prrafodelista"/>
              <w:numPr>
                <w:ilvl w:val="0"/>
                <w:numId w:val="6"/>
              </w:numPr>
              <w:ind w:left="317" w:hanging="284"/>
              <w:jc w:val="both"/>
              <w:rPr>
                <w:rFonts w:ascii="Arial Narrow" w:hAnsi="Arial Narrow" w:cs="Arial"/>
                <w:lang w:val="es-ES_tradnl"/>
              </w:rPr>
            </w:pPr>
            <w:r w:rsidRPr="00AC2391">
              <w:rPr>
                <w:rFonts w:ascii="Arial Narrow" w:hAnsi="Arial Narrow" w:cs="Arial"/>
                <w:lang w:val="es-ES_tradnl"/>
              </w:rPr>
              <w:t>Exposiciones temáticas</w:t>
            </w:r>
          </w:p>
          <w:p w:rsidR="008769CB" w:rsidRPr="00AC2391" w:rsidRDefault="008769CB" w:rsidP="00E378B1">
            <w:pPr>
              <w:pStyle w:val="Prrafodelista"/>
              <w:numPr>
                <w:ilvl w:val="0"/>
                <w:numId w:val="6"/>
              </w:numPr>
              <w:ind w:left="317" w:hanging="284"/>
              <w:jc w:val="both"/>
              <w:rPr>
                <w:rFonts w:ascii="Arial Narrow" w:hAnsi="Arial Narrow" w:cs="Arial"/>
                <w:lang w:val="es-ES_tradnl"/>
              </w:rPr>
            </w:pPr>
            <w:r w:rsidRPr="00AC2391">
              <w:rPr>
                <w:rFonts w:ascii="Arial Narrow" w:hAnsi="Arial Narrow" w:cs="Arial"/>
                <w:lang w:val="es-ES_tradnl"/>
              </w:rPr>
              <w:t>Diálogo y discusión</w:t>
            </w:r>
          </w:p>
          <w:p w:rsidR="008769CB" w:rsidRPr="00AC2391" w:rsidRDefault="008769CB" w:rsidP="00E378B1">
            <w:pPr>
              <w:pStyle w:val="Prrafodelista"/>
              <w:numPr>
                <w:ilvl w:val="0"/>
                <w:numId w:val="6"/>
              </w:numPr>
              <w:ind w:left="317" w:hanging="284"/>
              <w:jc w:val="both"/>
              <w:rPr>
                <w:rFonts w:ascii="Arial Narrow" w:hAnsi="Arial Narrow" w:cs="Arial"/>
                <w:lang w:val="es-ES_tradnl"/>
              </w:rPr>
            </w:pPr>
            <w:proofErr w:type="spellStart"/>
            <w:r w:rsidRPr="00AC2391">
              <w:rPr>
                <w:rFonts w:ascii="Arial Narrow" w:hAnsi="Arial Narrow" w:cs="Arial"/>
                <w:lang w:val="es-ES_tradnl"/>
              </w:rPr>
              <w:t>Organizadoresvisuales</w:t>
            </w:r>
            <w:proofErr w:type="spellEnd"/>
            <w:r w:rsidRPr="00AC2391">
              <w:rPr>
                <w:rFonts w:ascii="Arial Narrow" w:hAnsi="Arial Narrow" w:cs="Arial"/>
                <w:lang w:val="es-ES_tradnl"/>
              </w:rPr>
              <w:t xml:space="preserve">: </w:t>
            </w:r>
            <w:proofErr w:type="spellStart"/>
            <w:r w:rsidRPr="00AC2391">
              <w:rPr>
                <w:rFonts w:ascii="Arial Narrow" w:hAnsi="Arial Narrow" w:cs="Arial"/>
                <w:lang w:val="es-ES_tradnl"/>
              </w:rPr>
              <w:t>comomapas</w:t>
            </w:r>
            <w:proofErr w:type="spellEnd"/>
            <w:r w:rsidRPr="00AC2391">
              <w:rPr>
                <w:rFonts w:ascii="Arial Narrow" w:hAnsi="Arial Narrow" w:cs="Arial"/>
                <w:lang w:val="es-ES_tradnl"/>
              </w:rPr>
              <w:t xml:space="preserve"> </w:t>
            </w:r>
            <w:proofErr w:type="spellStart"/>
            <w:r w:rsidRPr="00AC2391">
              <w:rPr>
                <w:rFonts w:ascii="Arial Narrow" w:hAnsi="Arial Narrow" w:cs="Arial"/>
                <w:lang w:val="es-ES_tradnl"/>
              </w:rPr>
              <w:t>conceptuales,mapas</w:t>
            </w:r>
            <w:proofErr w:type="spellEnd"/>
            <w:r w:rsidRPr="00AC2391">
              <w:rPr>
                <w:rFonts w:ascii="Arial Narrow" w:hAnsi="Arial Narrow" w:cs="Arial"/>
                <w:lang w:val="es-ES_tradnl"/>
              </w:rPr>
              <w:t xml:space="preserve"> </w:t>
            </w:r>
            <w:proofErr w:type="spellStart"/>
            <w:r w:rsidRPr="00AC2391">
              <w:rPr>
                <w:rFonts w:ascii="Arial Narrow" w:hAnsi="Arial Narrow" w:cs="Arial"/>
                <w:lang w:val="es-ES_tradnl"/>
              </w:rPr>
              <w:t>mentales,redessemánticas</w:t>
            </w:r>
            <w:proofErr w:type="spellEnd"/>
            <w:r w:rsidRPr="00AC2391">
              <w:rPr>
                <w:rFonts w:ascii="Arial Narrow" w:hAnsi="Arial Narrow" w:cs="Arial"/>
                <w:lang w:val="es-ES_tradnl"/>
              </w:rPr>
              <w:t>, etc.</w:t>
            </w:r>
          </w:p>
        </w:tc>
        <w:tc>
          <w:tcPr>
            <w:tcW w:w="3862" w:type="dxa"/>
          </w:tcPr>
          <w:p w:rsidR="008769CB" w:rsidRPr="00AC2391" w:rsidRDefault="008769CB" w:rsidP="00E378B1">
            <w:pPr>
              <w:pStyle w:val="Prrafodelista"/>
              <w:numPr>
                <w:ilvl w:val="0"/>
                <w:numId w:val="6"/>
              </w:numPr>
              <w:ind w:left="317" w:hanging="284"/>
              <w:jc w:val="both"/>
              <w:rPr>
                <w:rFonts w:ascii="Arial Narrow" w:hAnsi="Arial Narrow" w:cs="Arial"/>
                <w:lang w:val="es-ES_tradnl"/>
              </w:rPr>
            </w:pPr>
            <w:r w:rsidRPr="00AC2391">
              <w:rPr>
                <w:rFonts w:ascii="Arial Narrow" w:hAnsi="Arial Narrow" w:cs="Arial"/>
                <w:lang w:val="es-ES_tradnl"/>
              </w:rPr>
              <w:t>Trabajo dirigido.</w:t>
            </w:r>
          </w:p>
          <w:p w:rsidR="008769CB" w:rsidRPr="00AC2391" w:rsidRDefault="008769CB" w:rsidP="00E378B1">
            <w:pPr>
              <w:pStyle w:val="Prrafodelista"/>
              <w:numPr>
                <w:ilvl w:val="0"/>
                <w:numId w:val="6"/>
              </w:numPr>
              <w:ind w:left="317" w:hanging="284"/>
              <w:jc w:val="both"/>
              <w:rPr>
                <w:rFonts w:ascii="Arial Narrow" w:hAnsi="Arial Narrow" w:cs="Arial"/>
                <w:lang w:val="es-ES_tradnl"/>
              </w:rPr>
            </w:pPr>
            <w:r w:rsidRPr="00AC2391">
              <w:rPr>
                <w:rFonts w:ascii="Arial Narrow" w:hAnsi="Arial Narrow" w:cs="Arial"/>
                <w:lang w:val="es-ES_tradnl"/>
              </w:rPr>
              <w:t>Lectura Analítica.</w:t>
            </w:r>
          </w:p>
          <w:p w:rsidR="008769CB" w:rsidRPr="00AC2391" w:rsidRDefault="008769CB" w:rsidP="00E378B1">
            <w:pPr>
              <w:pStyle w:val="Prrafodelista"/>
              <w:numPr>
                <w:ilvl w:val="0"/>
                <w:numId w:val="6"/>
              </w:numPr>
              <w:ind w:left="317" w:hanging="284"/>
              <w:jc w:val="both"/>
              <w:rPr>
                <w:rFonts w:ascii="Arial Narrow" w:hAnsi="Arial Narrow" w:cs="Arial"/>
                <w:lang w:val="es-ES_tradnl"/>
              </w:rPr>
            </w:pPr>
            <w:r w:rsidRPr="00AC2391">
              <w:rPr>
                <w:rFonts w:ascii="Arial Narrow" w:hAnsi="Arial Narrow" w:cs="Arial"/>
                <w:lang w:val="es-ES_tradnl"/>
              </w:rPr>
              <w:t>Dinámicas grupales.</w:t>
            </w:r>
          </w:p>
          <w:p w:rsidR="008769CB" w:rsidRPr="00AC2391" w:rsidRDefault="008769CB" w:rsidP="00E378B1">
            <w:pPr>
              <w:pStyle w:val="Prrafodelista"/>
              <w:numPr>
                <w:ilvl w:val="0"/>
                <w:numId w:val="6"/>
              </w:numPr>
              <w:ind w:left="317" w:hanging="284"/>
              <w:jc w:val="both"/>
              <w:rPr>
                <w:rFonts w:ascii="Arial Narrow" w:hAnsi="Arial Narrow" w:cs="Arial"/>
                <w:lang w:val="es-ES_tradnl"/>
              </w:rPr>
            </w:pPr>
            <w:r w:rsidRPr="00AC2391">
              <w:rPr>
                <w:rFonts w:ascii="Arial Narrow" w:hAnsi="Arial Narrow" w:cs="Arial"/>
                <w:lang w:val="es-ES_tradnl"/>
              </w:rPr>
              <w:t>Discusión dirigida.</w:t>
            </w:r>
          </w:p>
          <w:p w:rsidR="008769CB" w:rsidRPr="00AC2391" w:rsidRDefault="008769CB" w:rsidP="00E378B1">
            <w:pPr>
              <w:pStyle w:val="Prrafodelista"/>
              <w:numPr>
                <w:ilvl w:val="0"/>
                <w:numId w:val="6"/>
              </w:numPr>
              <w:ind w:left="317" w:hanging="284"/>
              <w:jc w:val="both"/>
              <w:rPr>
                <w:rFonts w:ascii="Arial Narrow" w:hAnsi="Arial Narrow" w:cs="Arial"/>
                <w:lang w:val="es-ES_tradnl"/>
              </w:rPr>
            </w:pPr>
            <w:r w:rsidRPr="00AC2391">
              <w:rPr>
                <w:rFonts w:ascii="Arial Narrow" w:hAnsi="Arial Narrow" w:cs="Arial"/>
                <w:lang w:val="es-ES_tradnl"/>
              </w:rPr>
              <w:t>Exposiciones temáticas</w:t>
            </w:r>
          </w:p>
          <w:p w:rsidR="008769CB" w:rsidRPr="00AC2391" w:rsidRDefault="008769CB" w:rsidP="00E378B1">
            <w:pPr>
              <w:pStyle w:val="Prrafodelista"/>
              <w:numPr>
                <w:ilvl w:val="0"/>
                <w:numId w:val="6"/>
              </w:numPr>
              <w:ind w:left="317" w:hanging="284"/>
              <w:jc w:val="both"/>
              <w:rPr>
                <w:rFonts w:ascii="Arial Narrow" w:hAnsi="Arial Narrow" w:cs="Arial"/>
                <w:lang w:val="es-ES_tradnl"/>
              </w:rPr>
            </w:pPr>
            <w:proofErr w:type="spellStart"/>
            <w:r w:rsidRPr="00AC2391">
              <w:rPr>
                <w:rFonts w:ascii="Arial Narrow" w:hAnsi="Arial Narrow" w:cs="Arial"/>
                <w:lang w:val="es-ES_tradnl"/>
              </w:rPr>
              <w:t>Metacognición</w:t>
            </w:r>
            <w:proofErr w:type="gramStart"/>
            <w:r w:rsidRPr="00AC2391">
              <w:rPr>
                <w:rFonts w:ascii="Arial Narrow" w:hAnsi="Arial Narrow" w:cs="Arial"/>
                <w:lang w:val="es-ES_tradnl"/>
              </w:rPr>
              <w:t>,autoevaluación</w:t>
            </w:r>
            <w:proofErr w:type="spellEnd"/>
            <w:proofErr w:type="gramEnd"/>
            <w:r w:rsidRPr="00AC2391">
              <w:rPr>
                <w:rFonts w:ascii="Arial Narrow" w:hAnsi="Arial Narrow" w:cs="Arial"/>
                <w:lang w:val="es-ES_tradnl"/>
              </w:rPr>
              <w:t>.</w:t>
            </w:r>
          </w:p>
        </w:tc>
        <w:tc>
          <w:tcPr>
            <w:tcW w:w="2314" w:type="dxa"/>
          </w:tcPr>
          <w:p w:rsidR="008769CB" w:rsidRPr="00AC2391" w:rsidRDefault="008769CB" w:rsidP="00E378B1">
            <w:pPr>
              <w:pStyle w:val="Prrafodelista"/>
              <w:numPr>
                <w:ilvl w:val="0"/>
                <w:numId w:val="6"/>
              </w:numPr>
              <w:ind w:left="317" w:hanging="284"/>
              <w:jc w:val="both"/>
              <w:rPr>
                <w:rFonts w:ascii="Arial Narrow" w:hAnsi="Arial Narrow" w:cs="Arial"/>
                <w:lang w:val="es-ES_tradnl"/>
              </w:rPr>
            </w:pPr>
            <w:r w:rsidRPr="00AC2391">
              <w:rPr>
                <w:rFonts w:ascii="Arial Narrow" w:hAnsi="Arial Narrow" w:cs="Arial"/>
                <w:lang w:val="es-ES_tradnl"/>
              </w:rPr>
              <w:t>Actitud crítica.</w:t>
            </w:r>
          </w:p>
          <w:p w:rsidR="008769CB" w:rsidRPr="00AC2391" w:rsidRDefault="008769CB" w:rsidP="00E378B1">
            <w:pPr>
              <w:pStyle w:val="Prrafodelista"/>
              <w:numPr>
                <w:ilvl w:val="0"/>
                <w:numId w:val="6"/>
              </w:numPr>
              <w:ind w:left="317" w:hanging="284"/>
              <w:jc w:val="both"/>
              <w:rPr>
                <w:rFonts w:ascii="Arial Narrow" w:hAnsi="Arial Narrow" w:cs="Arial"/>
                <w:lang w:val="es-ES_tradnl"/>
              </w:rPr>
            </w:pPr>
            <w:r w:rsidRPr="00AC2391">
              <w:rPr>
                <w:rFonts w:ascii="Arial Narrow" w:hAnsi="Arial Narrow" w:cs="Arial"/>
                <w:lang w:val="es-ES_tradnl"/>
              </w:rPr>
              <w:t>Juicios de valor</w:t>
            </w:r>
          </w:p>
          <w:p w:rsidR="008769CB" w:rsidRPr="00AC2391" w:rsidRDefault="008769CB" w:rsidP="00E378B1">
            <w:pPr>
              <w:pStyle w:val="Prrafodelista"/>
              <w:numPr>
                <w:ilvl w:val="0"/>
                <w:numId w:val="6"/>
              </w:numPr>
              <w:ind w:left="317" w:hanging="284"/>
              <w:jc w:val="both"/>
              <w:rPr>
                <w:rFonts w:ascii="Arial Narrow" w:hAnsi="Arial Narrow" w:cs="Arial"/>
                <w:lang w:val="es-ES_tradnl"/>
              </w:rPr>
            </w:pPr>
            <w:r w:rsidRPr="00AC2391">
              <w:rPr>
                <w:rFonts w:ascii="Arial Narrow" w:hAnsi="Arial Narrow" w:cs="Arial"/>
                <w:lang w:val="es-ES_tradnl"/>
              </w:rPr>
              <w:t>Participación creativa</w:t>
            </w:r>
          </w:p>
          <w:p w:rsidR="008769CB" w:rsidRPr="00AC2391" w:rsidRDefault="008769CB" w:rsidP="00E378B1">
            <w:pPr>
              <w:pStyle w:val="Prrafodelista"/>
              <w:numPr>
                <w:ilvl w:val="0"/>
                <w:numId w:val="6"/>
              </w:numPr>
              <w:ind w:left="317" w:hanging="284"/>
              <w:jc w:val="both"/>
              <w:rPr>
                <w:rFonts w:ascii="Arial Narrow" w:hAnsi="Arial Narrow" w:cs="Arial"/>
                <w:lang w:val="es-ES_tradnl"/>
              </w:rPr>
            </w:pPr>
            <w:r w:rsidRPr="00AC2391">
              <w:rPr>
                <w:rFonts w:ascii="Arial Narrow" w:hAnsi="Arial Narrow" w:cs="Arial"/>
                <w:lang w:val="es-ES_tradnl"/>
              </w:rPr>
              <w:t>Reflexión</w:t>
            </w:r>
          </w:p>
          <w:p w:rsidR="008769CB" w:rsidRPr="00AC2391" w:rsidRDefault="008769CB" w:rsidP="00E378B1">
            <w:pPr>
              <w:pStyle w:val="Prrafodelista"/>
              <w:numPr>
                <w:ilvl w:val="0"/>
                <w:numId w:val="6"/>
              </w:numPr>
              <w:ind w:left="317" w:hanging="284"/>
              <w:jc w:val="both"/>
              <w:rPr>
                <w:rFonts w:ascii="Arial Narrow" w:hAnsi="Arial Narrow" w:cs="Arial"/>
                <w:lang w:val="es-ES_tradnl"/>
              </w:rPr>
            </w:pPr>
            <w:r w:rsidRPr="00AC2391">
              <w:rPr>
                <w:rFonts w:ascii="Arial Narrow" w:hAnsi="Arial Narrow" w:cs="Arial"/>
                <w:lang w:val="es-ES_tradnl"/>
              </w:rPr>
              <w:t>Autorregulación.</w:t>
            </w:r>
          </w:p>
          <w:p w:rsidR="008769CB" w:rsidRPr="00AC2391" w:rsidRDefault="008769CB" w:rsidP="00E378B1">
            <w:pPr>
              <w:pStyle w:val="Prrafodelista"/>
              <w:numPr>
                <w:ilvl w:val="0"/>
                <w:numId w:val="6"/>
              </w:numPr>
              <w:ind w:left="317" w:hanging="284"/>
              <w:jc w:val="both"/>
              <w:rPr>
                <w:rFonts w:ascii="Arial Narrow" w:hAnsi="Arial Narrow" w:cs="Arial"/>
                <w:lang w:val="es-ES_tradnl"/>
              </w:rPr>
            </w:pPr>
            <w:r w:rsidRPr="00AC2391">
              <w:rPr>
                <w:rFonts w:ascii="Arial Narrow" w:hAnsi="Arial Narrow" w:cs="Arial"/>
                <w:lang w:val="es-ES_tradnl"/>
              </w:rPr>
              <w:t>Autoevaluación</w:t>
            </w:r>
          </w:p>
        </w:tc>
      </w:tr>
    </w:tbl>
    <w:p w:rsidR="008769CB" w:rsidRPr="00AC2391" w:rsidRDefault="008769CB" w:rsidP="00E378B1">
      <w:pPr>
        <w:pStyle w:val="Prrafodelista"/>
        <w:tabs>
          <w:tab w:val="left" w:pos="426"/>
        </w:tabs>
        <w:ind w:left="426"/>
        <w:rPr>
          <w:rFonts w:ascii="Arial Narrow" w:hAnsi="Arial Narrow" w:cs="Arial"/>
          <w:lang w:val="es-ES_tradnl"/>
        </w:rPr>
      </w:pPr>
    </w:p>
    <w:p w:rsidR="008769CB" w:rsidRPr="00AC2391" w:rsidRDefault="008769CB" w:rsidP="001C0729">
      <w:pPr>
        <w:pStyle w:val="Prrafodelista"/>
        <w:numPr>
          <w:ilvl w:val="0"/>
          <w:numId w:val="9"/>
        </w:numPr>
        <w:tabs>
          <w:tab w:val="left" w:pos="426"/>
        </w:tabs>
        <w:ind w:left="425" w:hanging="425"/>
        <w:rPr>
          <w:rFonts w:ascii="Arial Narrow" w:hAnsi="Arial Narrow" w:cs="Arial"/>
          <w:b/>
          <w:lang w:val="es-ES_tradnl"/>
        </w:rPr>
      </w:pPr>
      <w:r w:rsidRPr="00AC2391">
        <w:rPr>
          <w:rFonts w:ascii="Arial Narrow" w:hAnsi="Arial Narrow" w:cs="Arial"/>
          <w:b/>
          <w:u w:val="single"/>
          <w:lang w:val="es-ES_tradnl"/>
        </w:rPr>
        <w:t>RECURSOS, MEDIOS Y MATERIALES DIDÁCTICOS</w:t>
      </w:r>
      <w:r w:rsidRPr="00AC2391">
        <w:rPr>
          <w:rFonts w:ascii="Arial Narrow" w:hAnsi="Arial Narrow" w:cs="Arial"/>
          <w:b/>
          <w:lang w:val="es-ES_tradnl"/>
        </w:rPr>
        <w:t>:</w:t>
      </w:r>
    </w:p>
    <w:p w:rsidR="008769CB" w:rsidRPr="00AC2391" w:rsidRDefault="008769CB" w:rsidP="00E378B1">
      <w:pPr>
        <w:pStyle w:val="Prrafodelista"/>
        <w:tabs>
          <w:tab w:val="left" w:pos="426"/>
        </w:tabs>
        <w:ind w:left="425"/>
        <w:jc w:val="both"/>
        <w:rPr>
          <w:rFonts w:ascii="Arial Narrow" w:hAnsi="Arial Narrow" w:cs="Arial"/>
          <w:lang w:val="es-ES_tradnl"/>
        </w:rPr>
      </w:pPr>
      <w:r w:rsidRPr="00AC2391">
        <w:rPr>
          <w:rFonts w:ascii="Arial Narrow" w:hAnsi="Arial Narrow" w:cs="Arial"/>
          <w:b/>
          <w:lang w:val="es-ES_tradnl"/>
        </w:rPr>
        <w:t>Recursos Humanos:</w:t>
      </w:r>
      <w:r w:rsidRPr="00AC2391">
        <w:rPr>
          <w:rFonts w:ascii="Arial Narrow" w:hAnsi="Arial Narrow" w:cs="Arial"/>
          <w:lang w:val="es-ES_tradnl"/>
        </w:rPr>
        <w:t xml:space="preserve"> Alumnos y docente del curso.</w:t>
      </w:r>
    </w:p>
    <w:p w:rsidR="008769CB" w:rsidRPr="00AC2391" w:rsidRDefault="008769CB" w:rsidP="00E378B1">
      <w:pPr>
        <w:pStyle w:val="Prrafodelista"/>
        <w:tabs>
          <w:tab w:val="left" w:pos="426"/>
        </w:tabs>
        <w:ind w:left="425"/>
        <w:jc w:val="both"/>
        <w:rPr>
          <w:rFonts w:ascii="Arial Narrow" w:hAnsi="Arial Narrow" w:cs="Arial"/>
          <w:lang w:val="es-ES_tradnl"/>
        </w:rPr>
      </w:pPr>
      <w:r w:rsidRPr="00AC2391">
        <w:rPr>
          <w:rFonts w:ascii="Arial Narrow" w:hAnsi="Arial Narrow" w:cs="Arial"/>
          <w:b/>
          <w:lang w:val="es-ES_tradnl"/>
        </w:rPr>
        <w:t>Medios Audiovisuales:</w:t>
      </w:r>
      <w:r w:rsidRPr="00AC2391">
        <w:rPr>
          <w:rFonts w:ascii="Arial Narrow" w:hAnsi="Arial Narrow" w:cs="Arial"/>
          <w:lang w:val="es-ES_tradnl"/>
        </w:rPr>
        <w:t xml:space="preserve"> TV., fumadora, cámara fotográfica, videoteca etc.</w:t>
      </w:r>
    </w:p>
    <w:p w:rsidR="008769CB" w:rsidRPr="00AC2391" w:rsidRDefault="008769CB" w:rsidP="00E378B1">
      <w:pPr>
        <w:pStyle w:val="Prrafodelista"/>
        <w:tabs>
          <w:tab w:val="left" w:pos="426"/>
        </w:tabs>
        <w:ind w:left="425"/>
        <w:rPr>
          <w:rFonts w:ascii="Arial Narrow" w:hAnsi="Arial Narrow" w:cs="Arial"/>
          <w:lang w:val="es-ES_tradnl"/>
        </w:rPr>
      </w:pPr>
      <w:r w:rsidRPr="00AC2391">
        <w:rPr>
          <w:rFonts w:ascii="Arial Narrow" w:hAnsi="Arial Narrow" w:cs="Arial"/>
          <w:b/>
          <w:lang w:val="es-ES_tradnl"/>
        </w:rPr>
        <w:t>Medios Impresos:</w:t>
      </w:r>
      <w:r w:rsidRPr="00AC2391">
        <w:rPr>
          <w:rFonts w:ascii="Arial Narrow" w:hAnsi="Arial Narrow" w:cs="Arial"/>
          <w:lang w:val="es-ES_tradnl"/>
        </w:rPr>
        <w:t xml:space="preserve"> Sílabo, Separatas, Lecturas seleccionadas, revistas textos sugeridos, </w:t>
      </w:r>
      <w:proofErr w:type="spellStart"/>
      <w:r w:rsidRPr="00AC2391">
        <w:rPr>
          <w:rFonts w:ascii="Arial Narrow" w:hAnsi="Arial Narrow" w:cs="Arial"/>
          <w:lang w:val="es-ES_tradnl"/>
        </w:rPr>
        <w:t>papelógrafos</w:t>
      </w:r>
      <w:proofErr w:type="spellEnd"/>
      <w:r w:rsidRPr="00AC2391">
        <w:rPr>
          <w:rFonts w:ascii="Arial Narrow" w:hAnsi="Arial Narrow" w:cs="Arial"/>
          <w:lang w:val="es-ES_tradnl"/>
        </w:rPr>
        <w:t>.</w:t>
      </w:r>
    </w:p>
    <w:p w:rsidR="008769CB" w:rsidRPr="00AC2391" w:rsidRDefault="008769CB" w:rsidP="00E378B1">
      <w:pPr>
        <w:pStyle w:val="Prrafodelista"/>
        <w:tabs>
          <w:tab w:val="left" w:pos="426"/>
        </w:tabs>
        <w:ind w:left="425"/>
        <w:rPr>
          <w:rFonts w:ascii="Arial Narrow" w:hAnsi="Arial Narrow" w:cs="Arial"/>
          <w:lang w:val="es-ES_tradnl"/>
        </w:rPr>
      </w:pPr>
      <w:r w:rsidRPr="00AC2391">
        <w:rPr>
          <w:rFonts w:ascii="Arial Narrow" w:hAnsi="Arial Narrow" w:cs="Arial"/>
          <w:b/>
          <w:lang w:val="es-ES_tradnl"/>
        </w:rPr>
        <w:t>Medios Informáticos:</w:t>
      </w:r>
      <w:r w:rsidRPr="00AC2391">
        <w:rPr>
          <w:rFonts w:ascii="Arial Narrow" w:hAnsi="Arial Narrow" w:cs="Arial"/>
          <w:lang w:val="es-ES_tradnl"/>
        </w:rPr>
        <w:t xml:space="preserve"> Internet.</w:t>
      </w:r>
    </w:p>
    <w:p w:rsidR="008769CB" w:rsidRPr="00AC2391" w:rsidRDefault="008769CB" w:rsidP="00E378B1">
      <w:pPr>
        <w:pStyle w:val="Prrafodelista"/>
        <w:tabs>
          <w:tab w:val="left" w:pos="426"/>
        </w:tabs>
        <w:ind w:left="425"/>
        <w:rPr>
          <w:rFonts w:ascii="Arial Narrow" w:hAnsi="Arial Narrow" w:cs="Arial"/>
          <w:lang w:val="es-ES_tradnl"/>
        </w:rPr>
      </w:pPr>
      <w:r w:rsidRPr="00AC2391">
        <w:rPr>
          <w:rFonts w:ascii="Arial Narrow" w:hAnsi="Arial Narrow" w:cs="Arial"/>
          <w:b/>
          <w:lang w:val="es-ES_tradnl"/>
        </w:rPr>
        <w:t>Materiales:</w:t>
      </w:r>
      <w:r w:rsidRPr="00AC2391">
        <w:rPr>
          <w:rFonts w:ascii="Arial Narrow" w:hAnsi="Arial Narrow" w:cs="Arial"/>
          <w:lang w:val="es-ES_tradnl"/>
        </w:rPr>
        <w:t xml:space="preserve"> Pizarra. Plumones, Motas, Carpetas</w:t>
      </w:r>
      <w:proofErr w:type="gramStart"/>
      <w:r w:rsidRPr="00AC2391">
        <w:rPr>
          <w:rFonts w:ascii="Arial Narrow" w:hAnsi="Arial Narrow" w:cs="Arial"/>
          <w:lang w:val="es-ES_tradnl"/>
        </w:rPr>
        <w:t>,  Papelotes</w:t>
      </w:r>
      <w:proofErr w:type="gramEnd"/>
      <w:r w:rsidRPr="00AC2391">
        <w:rPr>
          <w:rFonts w:ascii="Arial Narrow" w:hAnsi="Arial Narrow" w:cs="Arial"/>
          <w:lang w:val="es-ES_tradnl"/>
        </w:rPr>
        <w:t>,  Registros, Maquetas.</w:t>
      </w:r>
    </w:p>
    <w:p w:rsidR="00417E4C" w:rsidRPr="00AC2391" w:rsidRDefault="00417E4C" w:rsidP="00E378B1">
      <w:pPr>
        <w:pStyle w:val="Prrafodelista"/>
        <w:tabs>
          <w:tab w:val="left" w:pos="426"/>
        </w:tabs>
        <w:ind w:left="425"/>
        <w:rPr>
          <w:rFonts w:ascii="Arial Narrow" w:hAnsi="Arial Narrow" w:cs="Arial"/>
          <w:lang w:val="es-ES_tradnl"/>
        </w:rPr>
      </w:pPr>
    </w:p>
    <w:p w:rsidR="008769CB" w:rsidRPr="00AC2391" w:rsidRDefault="008769CB" w:rsidP="001C0729">
      <w:pPr>
        <w:pStyle w:val="Prrafodelista"/>
        <w:numPr>
          <w:ilvl w:val="0"/>
          <w:numId w:val="9"/>
        </w:numPr>
        <w:tabs>
          <w:tab w:val="left" w:pos="567"/>
        </w:tabs>
        <w:ind w:left="567" w:hanging="567"/>
        <w:rPr>
          <w:rFonts w:ascii="Arial Narrow" w:hAnsi="Arial Narrow" w:cs="Arial"/>
          <w:b/>
          <w:lang w:val="es-ES_tradnl"/>
        </w:rPr>
      </w:pPr>
      <w:r w:rsidRPr="00AC2391">
        <w:rPr>
          <w:rFonts w:ascii="Arial Narrow" w:hAnsi="Arial Narrow" w:cs="Arial"/>
          <w:b/>
          <w:u w:val="single"/>
          <w:lang w:val="es-ES_tradnl"/>
        </w:rPr>
        <w:t>METODOLOGÍA DE EVALUACIÓN</w:t>
      </w:r>
      <w:r w:rsidRPr="00AC2391">
        <w:rPr>
          <w:rFonts w:ascii="Arial Narrow" w:hAnsi="Arial Narrow" w:cs="Arial"/>
          <w:b/>
          <w:lang w:val="es-ES_tradnl"/>
        </w:rPr>
        <w:t>:</w:t>
      </w:r>
    </w:p>
    <w:p w:rsidR="008769CB" w:rsidRPr="00AC2391" w:rsidRDefault="008769CB" w:rsidP="00E378B1">
      <w:pPr>
        <w:pStyle w:val="Prrafodelista"/>
        <w:tabs>
          <w:tab w:val="left" w:pos="567"/>
        </w:tabs>
        <w:ind w:left="567"/>
        <w:rPr>
          <w:rFonts w:ascii="Arial Narrow" w:hAnsi="Arial Narrow" w:cs="Arial"/>
          <w:lang w:val="es-ES_tradnl"/>
        </w:rPr>
      </w:pPr>
    </w:p>
    <w:p w:rsidR="008769CB" w:rsidRPr="00AC2391" w:rsidRDefault="008769CB" w:rsidP="00E378B1">
      <w:pPr>
        <w:pStyle w:val="Prrafodelista"/>
        <w:numPr>
          <w:ilvl w:val="0"/>
          <w:numId w:val="7"/>
        </w:numPr>
        <w:tabs>
          <w:tab w:val="left" w:pos="567"/>
        </w:tabs>
        <w:rPr>
          <w:rFonts w:ascii="Arial Narrow" w:hAnsi="Arial Narrow" w:cs="Arial"/>
          <w:b/>
          <w:lang w:val="es-ES_tradnl"/>
        </w:rPr>
      </w:pPr>
      <w:r w:rsidRPr="00AC2391">
        <w:rPr>
          <w:rFonts w:ascii="Arial Narrow" w:hAnsi="Arial Narrow" w:cs="Arial"/>
          <w:b/>
          <w:lang w:val="es-ES_tradnl"/>
        </w:rPr>
        <w:t>Para la evaluación de la parte teórico - práctico.</w:t>
      </w:r>
    </w:p>
    <w:p w:rsidR="008769CB" w:rsidRPr="00AC2391" w:rsidRDefault="008769CB" w:rsidP="00E378B1">
      <w:pPr>
        <w:pStyle w:val="Prrafodelista"/>
        <w:numPr>
          <w:ilvl w:val="0"/>
          <w:numId w:val="6"/>
        </w:numPr>
        <w:tabs>
          <w:tab w:val="left" w:pos="567"/>
        </w:tabs>
        <w:ind w:left="1287" w:right="-284"/>
        <w:jc w:val="both"/>
        <w:rPr>
          <w:rFonts w:ascii="Arial Narrow" w:hAnsi="Arial Narrow" w:cs="Arial"/>
          <w:lang w:val="es-ES_tradnl"/>
        </w:rPr>
      </w:pPr>
      <w:r w:rsidRPr="00AC2391">
        <w:rPr>
          <w:rFonts w:ascii="Arial Narrow" w:hAnsi="Arial Narrow" w:cs="Arial"/>
          <w:b/>
          <w:lang w:val="es-ES_tradnl"/>
        </w:rPr>
        <w:t>Evaluación escrita</w:t>
      </w:r>
      <w:r w:rsidRPr="00AC2391">
        <w:rPr>
          <w:rFonts w:ascii="Arial Narrow" w:hAnsi="Arial Narrow" w:cs="Arial"/>
          <w:b/>
          <w:lang w:val="es-ES_tradnl"/>
        </w:rPr>
        <w:tab/>
        <w:t>:</w:t>
      </w:r>
      <w:r w:rsidRPr="00AC2391">
        <w:rPr>
          <w:rFonts w:ascii="Arial Narrow" w:hAnsi="Arial Narrow" w:cs="Arial"/>
          <w:b/>
          <w:lang w:val="es-ES_tradnl"/>
        </w:rPr>
        <w:tab/>
      </w:r>
      <w:r w:rsidRPr="00AC2391">
        <w:rPr>
          <w:rFonts w:ascii="Arial Narrow" w:hAnsi="Arial Narrow" w:cs="Arial"/>
          <w:lang w:val="es-ES_tradnl"/>
        </w:rPr>
        <w:t>Prueba escrita, individuales o grupales, práctica calificada de aula.</w:t>
      </w:r>
    </w:p>
    <w:p w:rsidR="008769CB" w:rsidRPr="00AC2391" w:rsidRDefault="008769CB" w:rsidP="00E378B1">
      <w:pPr>
        <w:pStyle w:val="Prrafodelista"/>
        <w:numPr>
          <w:ilvl w:val="0"/>
          <w:numId w:val="6"/>
        </w:numPr>
        <w:tabs>
          <w:tab w:val="left" w:pos="567"/>
        </w:tabs>
        <w:ind w:left="1287" w:right="-284"/>
        <w:rPr>
          <w:rFonts w:ascii="Arial Narrow" w:hAnsi="Arial Narrow" w:cs="Arial"/>
          <w:lang w:val="es-ES_tradnl"/>
        </w:rPr>
      </w:pPr>
      <w:r w:rsidRPr="00AC2391">
        <w:rPr>
          <w:rFonts w:ascii="Arial Narrow" w:hAnsi="Arial Narrow" w:cs="Arial"/>
          <w:b/>
          <w:lang w:val="es-ES_tradnl"/>
        </w:rPr>
        <w:t>Evaluación oral</w:t>
      </w:r>
      <w:r w:rsidRPr="00AC2391">
        <w:rPr>
          <w:rFonts w:ascii="Arial Narrow" w:hAnsi="Arial Narrow" w:cs="Arial"/>
          <w:b/>
          <w:lang w:val="es-ES_tradnl"/>
        </w:rPr>
        <w:tab/>
        <w:t>:</w:t>
      </w:r>
      <w:r w:rsidRPr="00AC2391">
        <w:rPr>
          <w:rFonts w:ascii="Arial Narrow" w:hAnsi="Arial Narrow" w:cs="Arial"/>
          <w:b/>
          <w:lang w:val="es-ES_tradnl"/>
        </w:rPr>
        <w:tab/>
      </w:r>
      <w:r w:rsidRPr="00AC2391">
        <w:rPr>
          <w:rFonts w:ascii="Arial Narrow" w:hAnsi="Arial Narrow" w:cs="Arial"/>
          <w:lang w:val="es-ES_tradnl"/>
        </w:rPr>
        <w:t>Pruebas orales, exposiciones y discusiones.</w:t>
      </w:r>
    </w:p>
    <w:p w:rsidR="008769CB" w:rsidRPr="00AC2391" w:rsidRDefault="008769CB" w:rsidP="00E378B1">
      <w:pPr>
        <w:pStyle w:val="Prrafodelista"/>
        <w:numPr>
          <w:ilvl w:val="0"/>
          <w:numId w:val="7"/>
        </w:numPr>
        <w:tabs>
          <w:tab w:val="left" w:pos="567"/>
        </w:tabs>
        <w:jc w:val="both"/>
        <w:rPr>
          <w:rFonts w:ascii="Arial Narrow" w:hAnsi="Arial Narrow" w:cs="Arial"/>
          <w:b/>
          <w:lang w:val="es-ES_tradnl"/>
        </w:rPr>
      </w:pPr>
      <w:r w:rsidRPr="00AC2391">
        <w:rPr>
          <w:rFonts w:ascii="Arial Narrow" w:hAnsi="Arial Narrow" w:cs="Arial"/>
          <w:b/>
          <w:lang w:val="es-ES_tradnl"/>
        </w:rPr>
        <w:t>Para la evaluación mediante trabajos académicos y/o aplicativos</w:t>
      </w:r>
    </w:p>
    <w:p w:rsidR="008769CB" w:rsidRPr="00AC2391" w:rsidRDefault="008769CB" w:rsidP="00E378B1">
      <w:pPr>
        <w:pStyle w:val="Prrafodelista"/>
        <w:numPr>
          <w:ilvl w:val="0"/>
          <w:numId w:val="6"/>
        </w:numPr>
        <w:tabs>
          <w:tab w:val="left" w:pos="567"/>
        </w:tabs>
        <w:ind w:left="1287"/>
        <w:rPr>
          <w:rFonts w:ascii="Arial Narrow" w:hAnsi="Arial Narrow" w:cs="Arial"/>
          <w:lang w:val="es-ES_tradnl"/>
        </w:rPr>
      </w:pPr>
      <w:r w:rsidRPr="00AC2391">
        <w:rPr>
          <w:rFonts w:ascii="Arial Narrow" w:hAnsi="Arial Narrow" w:cs="Arial"/>
          <w:lang w:val="es-ES_tradnl"/>
        </w:rPr>
        <w:t>Prácticas calificadas con guías de observación e informe.</w:t>
      </w:r>
    </w:p>
    <w:p w:rsidR="008769CB" w:rsidRPr="00AC2391" w:rsidRDefault="008769CB" w:rsidP="00E378B1">
      <w:pPr>
        <w:pStyle w:val="Prrafodelista"/>
        <w:numPr>
          <w:ilvl w:val="0"/>
          <w:numId w:val="6"/>
        </w:numPr>
        <w:tabs>
          <w:tab w:val="left" w:pos="567"/>
        </w:tabs>
        <w:ind w:left="1287"/>
        <w:rPr>
          <w:rFonts w:ascii="Arial Narrow" w:hAnsi="Arial Narrow" w:cs="Arial"/>
          <w:lang w:val="es-ES_tradnl"/>
        </w:rPr>
      </w:pPr>
      <w:r w:rsidRPr="00AC2391">
        <w:rPr>
          <w:rFonts w:ascii="Arial Narrow" w:hAnsi="Arial Narrow" w:cs="Arial"/>
          <w:lang w:val="es-ES_tradnl"/>
        </w:rPr>
        <w:t>Trabajos monográficos.</w:t>
      </w:r>
    </w:p>
    <w:p w:rsidR="008769CB" w:rsidRPr="00AC2391" w:rsidRDefault="008769CB" w:rsidP="00E378B1">
      <w:pPr>
        <w:pStyle w:val="Prrafodelista"/>
        <w:numPr>
          <w:ilvl w:val="0"/>
          <w:numId w:val="6"/>
        </w:numPr>
        <w:tabs>
          <w:tab w:val="left" w:pos="567"/>
        </w:tabs>
        <w:ind w:left="1287"/>
        <w:rPr>
          <w:rFonts w:ascii="Arial Narrow" w:hAnsi="Arial Narrow" w:cs="Arial"/>
          <w:lang w:val="es-ES_tradnl"/>
        </w:rPr>
      </w:pPr>
      <w:r w:rsidRPr="00AC2391">
        <w:rPr>
          <w:rFonts w:ascii="Arial Narrow" w:hAnsi="Arial Narrow" w:cs="Arial"/>
          <w:lang w:val="es-ES_tradnl"/>
        </w:rPr>
        <w:t>Trabajos de campo con guía de observación e informe.</w:t>
      </w:r>
    </w:p>
    <w:p w:rsidR="008769CB" w:rsidRPr="00AC2391" w:rsidRDefault="008769CB" w:rsidP="00E378B1">
      <w:pPr>
        <w:pStyle w:val="Prrafodelista"/>
        <w:numPr>
          <w:ilvl w:val="0"/>
          <w:numId w:val="6"/>
        </w:numPr>
        <w:tabs>
          <w:tab w:val="left" w:pos="567"/>
        </w:tabs>
        <w:ind w:left="1287"/>
        <w:rPr>
          <w:rFonts w:ascii="Arial Narrow" w:hAnsi="Arial Narrow" w:cs="Arial"/>
          <w:lang w:val="es-ES_tradnl"/>
        </w:rPr>
      </w:pPr>
      <w:r w:rsidRPr="00AC2391">
        <w:rPr>
          <w:rFonts w:ascii="Arial Narrow" w:hAnsi="Arial Narrow" w:cs="Arial"/>
          <w:lang w:val="es-ES_tradnl"/>
        </w:rPr>
        <w:t>Viajes de estudios con guía de estudios e informe.</w:t>
      </w:r>
    </w:p>
    <w:p w:rsidR="004F4003" w:rsidRPr="00AC2391" w:rsidRDefault="008769CB" w:rsidP="004072EF">
      <w:pPr>
        <w:pStyle w:val="Prrafodelista"/>
        <w:numPr>
          <w:ilvl w:val="0"/>
          <w:numId w:val="6"/>
        </w:numPr>
        <w:tabs>
          <w:tab w:val="left" w:pos="567"/>
        </w:tabs>
        <w:ind w:left="1287"/>
        <w:rPr>
          <w:rFonts w:ascii="Arial Narrow" w:hAnsi="Arial Narrow" w:cs="Arial"/>
          <w:lang w:val="es-ES_tradnl"/>
        </w:rPr>
      </w:pPr>
      <w:r w:rsidRPr="00AC2391">
        <w:rPr>
          <w:rFonts w:ascii="Arial Narrow" w:hAnsi="Arial Narrow" w:cs="Arial"/>
          <w:lang w:val="es-ES_tradnl"/>
        </w:rPr>
        <w:t>Otros trabajos académicos.</w:t>
      </w:r>
    </w:p>
    <w:p w:rsidR="004F4003" w:rsidRPr="00AC2391" w:rsidRDefault="004F4003" w:rsidP="00E378B1">
      <w:pPr>
        <w:pStyle w:val="Prrafodelista"/>
        <w:tabs>
          <w:tab w:val="left" w:pos="567"/>
        </w:tabs>
        <w:ind w:left="567"/>
        <w:rPr>
          <w:rFonts w:ascii="Arial Narrow" w:hAnsi="Arial Narrow" w:cs="Arial"/>
          <w:b/>
          <w:u w:val="single"/>
          <w:lang w:val="es-ES_tradnl"/>
        </w:rPr>
      </w:pPr>
    </w:p>
    <w:p w:rsidR="008769CB" w:rsidRPr="00AC2391" w:rsidRDefault="008769CB" w:rsidP="00E378B1">
      <w:pPr>
        <w:pStyle w:val="Prrafodelista"/>
        <w:tabs>
          <w:tab w:val="left" w:pos="567"/>
        </w:tabs>
        <w:ind w:left="567"/>
        <w:rPr>
          <w:rFonts w:ascii="Arial Narrow" w:hAnsi="Arial Narrow" w:cs="Arial"/>
          <w:b/>
          <w:u w:val="single"/>
          <w:lang w:val="es-ES_tradnl"/>
        </w:rPr>
      </w:pPr>
      <w:r w:rsidRPr="00AC2391">
        <w:rPr>
          <w:rFonts w:ascii="Arial Narrow" w:hAnsi="Arial Narrow" w:cs="Arial"/>
          <w:b/>
          <w:u w:val="single"/>
          <w:lang w:val="es-ES_tradnl"/>
        </w:rPr>
        <w:t>SISTEMAS DE EVALUACIÓN</w:t>
      </w:r>
      <w:r w:rsidRPr="00AC2391">
        <w:rPr>
          <w:rFonts w:ascii="Arial Narrow" w:hAnsi="Arial Narrow" w:cs="Arial"/>
          <w:b/>
          <w:lang w:val="es-ES_tradnl"/>
        </w:rPr>
        <w:t>:</w:t>
      </w:r>
    </w:p>
    <w:p w:rsidR="008769CB" w:rsidRPr="00AC2391" w:rsidRDefault="008769CB" w:rsidP="00E378B1">
      <w:pPr>
        <w:pStyle w:val="Prrafodelista"/>
        <w:numPr>
          <w:ilvl w:val="0"/>
          <w:numId w:val="6"/>
        </w:numPr>
        <w:tabs>
          <w:tab w:val="left" w:pos="567"/>
        </w:tabs>
        <w:ind w:left="1068"/>
        <w:rPr>
          <w:rFonts w:ascii="Arial Narrow" w:hAnsi="Arial Narrow" w:cs="Arial"/>
          <w:lang w:val="es-ES_tradnl"/>
        </w:rPr>
      </w:pPr>
      <w:r w:rsidRPr="00AC2391">
        <w:rPr>
          <w:rFonts w:ascii="Arial Narrow" w:hAnsi="Arial Narrow" w:cs="Arial"/>
          <w:lang w:val="es-ES_tradnl"/>
        </w:rPr>
        <w:t>Comprende dos exámenes parciales; el primero en la octava semana de iniciadas las clases y el segundo al finalizar el semestre; además se considera los trabajos académicos aplicativos a la mitad y al finalizar f\ periodo lectivo como tercera nota.</w:t>
      </w:r>
    </w:p>
    <w:p w:rsidR="004072EF" w:rsidRPr="00AC2391" w:rsidRDefault="004072EF" w:rsidP="004072EF">
      <w:pPr>
        <w:pStyle w:val="Prrafodelista"/>
        <w:tabs>
          <w:tab w:val="left" w:pos="567"/>
        </w:tabs>
        <w:ind w:left="1068"/>
        <w:rPr>
          <w:rFonts w:ascii="Arial Narrow" w:hAnsi="Arial Narrow" w:cs="Arial"/>
          <w:lang w:val="es-ES_tradnl"/>
        </w:rPr>
      </w:pPr>
    </w:p>
    <w:p w:rsidR="008769CB" w:rsidRPr="00AC2391" w:rsidRDefault="008769CB" w:rsidP="00E378B1">
      <w:pPr>
        <w:pStyle w:val="Prrafodelista"/>
        <w:numPr>
          <w:ilvl w:val="0"/>
          <w:numId w:val="6"/>
        </w:numPr>
        <w:tabs>
          <w:tab w:val="left" w:pos="567"/>
        </w:tabs>
        <w:ind w:left="1068"/>
        <w:rPr>
          <w:rFonts w:ascii="Arial Narrow" w:hAnsi="Arial Narrow" w:cs="Arial"/>
          <w:lang w:val="es-ES_tradnl"/>
        </w:rPr>
      </w:pPr>
      <w:r w:rsidRPr="00AC2391">
        <w:rPr>
          <w:rFonts w:ascii="Arial Narrow" w:hAnsi="Arial Narrow" w:cs="Arial"/>
          <w:lang w:val="es-ES_tradnl"/>
        </w:rPr>
        <w:t>El primero de notas es el siguiente:</w:t>
      </w:r>
    </w:p>
    <w:p w:rsidR="008769CB" w:rsidRPr="00AC2391" w:rsidRDefault="008769CB" w:rsidP="00E378B1">
      <w:pPr>
        <w:pStyle w:val="Prrafodelista"/>
        <w:tabs>
          <w:tab w:val="left" w:pos="567"/>
        </w:tabs>
        <w:ind w:left="1068"/>
        <w:rPr>
          <w:rFonts w:ascii="Arial Narrow" w:hAnsi="Arial Narrow" w:cs="Arial"/>
          <w:lang w:val="es-ES_tradnl"/>
        </w:rPr>
      </w:pPr>
      <w:r w:rsidRPr="00AC2391">
        <w:rPr>
          <w:rFonts w:ascii="Arial Narrow" w:hAnsi="Arial Narrow" w:cs="Arial"/>
          <w:lang w:val="es-ES_tradnl"/>
        </w:rPr>
        <w:t>1. (P1) (0.35) promedio</w:t>
      </w:r>
      <w:r w:rsidRPr="00AC2391">
        <w:rPr>
          <w:rFonts w:ascii="Arial Narrow" w:hAnsi="Arial Narrow" w:cs="Arial"/>
          <w:lang w:val="es-ES_tradnl"/>
        </w:rPr>
        <w:tab/>
      </w:r>
      <w:r w:rsidRPr="00AC2391">
        <w:rPr>
          <w:rFonts w:ascii="Arial Narrow" w:hAnsi="Arial Narrow" w:cs="Arial"/>
          <w:lang w:val="es-ES_tradnl"/>
        </w:rPr>
        <w:tab/>
      </w:r>
      <w:r w:rsidRPr="00AC2391">
        <w:rPr>
          <w:rFonts w:ascii="Arial Narrow" w:hAnsi="Arial Narrow" w:cs="Arial"/>
          <w:lang w:val="es-ES_tradnl"/>
        </w:rPr>
        <w:tab/>
        <w:t>2. (P2) (0.35) promedio</w:t>
      </w:r>
    </w:p>
    <w:p w:rsidR="008769CB" w:rsidRPr="00AC2391" w:rsidRDefault="008769CB" w:rsidP="00E378B1">
      <w:pPr>
        <w:pStyle w:val="Prrafodelista"/>
        <w:tabs>
          <w:tab w:val="left" w:pos="567"/>
        </w:tabs>
        <w:ind w:left="1068"/>
        <w:rPr>
          <w:rFonts w:ascii="Arial Narrow" w:hAnsi="Arial Narrow" w:cs="Arial"/>
          <w:lang w:val="es-ES_tradnl"/>
        </w:rPr>
      </w:pPr>
      <w:r w:rsidRPr="00AC2391">
        <w:rPr>
          <w:rFonts w:ascii="Arial Narrow" w:hAnsi="Arial Narrow" w:cs="Arial"/>
          <w:lang w:val="es-ES_tradnl"/>
        </w:rPr>
        <w:t>3. (P3) (0.30) con un decimal.</w:t>
      </w:r>
    </w:p>
    <w:p w:rsidR="008769CB" w:rsidRPr="00AC2391" w:rsidRDefault="008769CB" w:rsidP="00E378B1">
      <w:pPr>
        <w:tabs>
          <w:tab w:val="left" w:pos="567"/>
        </w:tabs>
        <w:rPr>
          <w:rFonts w:ascii="Arial Narrow" w:hAnsi="Arial Narrow" w:cs="Arial"/>
          <w:lang w:val="es-ES_tradnl"/>
        </w:rPr>
      </w:pPr>
    </w:p>
    <w:p w:rsidR="008769CB" w:rsidRPr="00AC2391" w:rsidRDefault="008769CB" w:rsidP="00E378B1">
      <w:pPr>
        <w:pStyle w:val="Prrafodelista"/>
        <w:tabs>
          <w:tab w:val="left" w:pos="567"/>
        </w:tabs>
        <w:ind w:left="567"/>
        <w:rPr>
          <w:rFonts w:ascii="Arial Narrow" w:hAnsi="Arial Narrow" w:cs="Arial"/>
          <w:b/>
          <w:u w:val="single"/>
          <w:lang w:val="es-ES_tradnl"/>
        </w:rPr>
      </w:pPr>
      <w:r w:rsidRPr="00AC2391">
        <w:rPr>
          <w:rFonts w:ascii="Arial Narrow" w:hAnsi="Arial Narrow" w:cs="Arial"/>
          <w:b/>
          <w:u w:val="single"/>
          <w:lang w:val="es-ES_tradnl"/>
        </w:rPr>
        <w:t>REQUISITOS DE APROBACIÓN:</w:t>
      </w:r>
    </w:p>
    <w:p w:rsidR="008769CB" w:rsidRPr="00AC2391" w:rsidRDefault="008769CB" w:rsidP="00E378B1">
      <w:pPr>
        <w:pStyle w:val="Prrafodelista"/>
        <w:numPr>
          <w:ilvl w:val="0"/>
          <w:numId w:val="6"/>
        </w:numPr>
        <w:tabs>
          <w:tab w:val="left" w:pos="567"/>
        </w:tabs>
        <w:ind w:left="927"/>
        <w:jc w:val="both"/>
        <w:rPr>
          <w:rFonts w:ascii="Arial Narrow" w:hAnsi="Arial Narrow" w:cs="Arial"/>
          <w:lang w:val="es-ES_tradnl"/>
        </w:rPr>
      </w:pPr>
      <w:r w:rsidRPr="00AC2391">
        <w:rPr>
          <w:rFonts w:ascii="Arial Narrow" w:hAnsi="Arial Narrow" w:cs="Arial"/>
          <w:lang w:val="es-ES_tradnl"/>
        </w:rPr>
        <w:t xml:space="preserve">Asistencia obligatoria al 100% de clases. Las inasistencias se justificarán </w:t>
      </w:r>
      <w:proofErr w:type="spellStart"/>
      <w:r w:rsidRPr="00AC2391">
        <w:rPr>
          <w:rFonts w:ascii="Arial Narrow" w:hAnsi="Arial Narrow" w:cs="Arial"/>
          <w:lang w:val="es-ES_tradnl"/>
        </w:rPr>
        <w:t>hastael</w:t>
      </w:r>
      <w:proofErr w:type="spellEnd"/>
      <w:r w:rsidRPr="00AC2391">
        <w:rPr>
          <w:rFonts w:ascii="Arial Narrow" w:hAnsi="Arial Narrow" w:cs="Arial"/>
          <w:lang w:val="es-ES_tradnl"/>
        </w:rPr>
        <w:t xml:space="preserve"> 30% con documentos </w:t>
      </w:r>
      <w:proofErr w:type="spellStart"/>
      <w:r w:rsidRPr="00AC2391">
        <w:rPr>
          <w:rFonts w:ascii="Arial Narrow" w:hAnsi="Arial Narrow" w:cs="Arial"/>
          <w:lang w:val="es-ES_tradnl"/>
        </w:rPr>
        <w:t>sustentatorios</w:t>
      </w:r>
      <w:proofErr w:type="spellEnd"/>
      <w:r w:rsidRPr="00AC2391">
        <w:rPr>
          <w:rFonts w:ascii="Arial Narrow" w:hAnsi="Arial Narrow" w:cs="Arial"/>
          <w:lang w:val="es-ES_tradnl"/>
        </w:rPr>
        <w:t>.</w:t>
      </w:r>
    </w:p>
    <w:p w:rsidR="008769CB" w:rsidRPr="00AC2391" w:rsidRDefault="008769CB" w:rsidP="00E378B1">
      <w:pPr>
        <w:pStyle w:val="Prrafodelista"/>
        <w:numPr>
          <w:ilvl w:val="0"/>
          <w:numId w:val="6"/>
        </w:numPr>
        <w:tabs>
          <w:tab w:val="left" w:pos="567"/>
        </w:tabs>
        <w:ind w:left="927"/>
        <w:jc w:val="both"/>
        <w:rPr>
          <w:rFonts w:ascii="Arial Narrow" w:hAnsi="Arial Narrow" w:cs="Arial"/>
          <w:lang w:val="es-ES_tradnl"/>
        </w:rPr>
      </w:pPr>
      <w:r w:rsidRPr="00AC2391">
        <w:rPr>
          <w:rFonts w:ascii="Arial Narrow" w:hAnsi="Arial Narrow" w:cs="Arial"/>
          <w:lang w:val="es-ES_tradnl"/>
        </w:rPr>
        <w:t>Participar en las evaluaciones escritas parciales.</w:t>
      </w:r>
    </w:p>
    <w:p w:rsidR="008769CB" w:rsidRPr="00AC2391" w:rsidRDefault="008769CB" w:rsidP="00E378B1">
      <w:pPr>
        <w:pStyle w:val="Prrafodelista"/>
        <w:numPr>
          <w:ilvl w:val="0"/>
          <w:numId w:val="6"/>
        </w:numPr>
        <w:tabs>
          <w:tab w:val="left" w:pos="567"/>
        </w:tabs>
        <w:ind w:left="927"/>
        <w:jc w:val="both"/>
        <w:rPr>
          <w:rFonts w:ascii="Arial Narrow" w:hAnsi="Arial Narrow" w:cs="Arial"/>
          <w:lang w:val="es-ES_tradnl"/>
        </w:rPr>
      </w:pPr>
      <w:r w:rsidRPr="00AC2391">
        <w:rPr>
          <w:rFonts w:ascii="Arial Narrow" w:hAnsi="Arial Narrow" w:cs="Arial"/>
          <w:lang w:val="es-ES_tradnl"/>
        </w:rPr>
        <w:t>Presentar trabajos grupales e individuales.</w:t>
      </w:r>
    </w:p>
    <w:p w:rsidR="008769CB" w:rsidRPr="00AC2391" w:rsidRDefault="008769CB" w:rsidP="00E378B1">
      <w:pPr>
        <w:pStyle w:val="Prrafodelista"/>
        <w:numPr>
          <w:ilvl w:val="0"/>
          <w:numId w:val="6"/>
        </w:numPr>
        <w:tabs>
          <w:tab w:val="left" w:pos="567"/>
        </w:tabs>
        <w:ind w:left="927"/>
        <w:jc w:val="both"/>
        <w:rPr>
          <w:rFonts w:ascii="Arial Narrow" w:hAnsi="Arial Narrow" w:cs="Arial"/>
          <w:lang w:val="es-ES_tradnl"/>
        </w:rPr>
      </w:pPr>
      <w:r w:rsidRPr="00AC2391">
        <w:rPr>
          <w:rFonts w:ascii="Arial Narrow" w:hAnsi="Arial Narrow" w:cs="Arial"/>
          <w:lang w:val="es-ES_tradnl"/>
        </w:rPr>
        <w:lastRenderedPageBreak/>
        <w:t>Participar en los debates en clase.</w:t>
      </w:r>
    </w:p>
    <w:p w:rsidR="008769CB" w:rsidRPr="00AC2391" w:rsidRDefault="008769CB" w:rsidP="00E378B1">
      <w:pPr>
        <w:pStyle w:val="Prrafodelista"/>
        <w:numPr>
          <w:ilvl w:val="0"/>
          <w:numId w:val="6"/>
        </w:numPr>
        <w:tabs>
          <w:tab w:val="left" w:pos="567"/>
        </w:tabs>
        <w:ind w:left="927"/>
        <w:jc w:val="both"/>
        <w:rPr>
          <w:rFonts w:ascii="Arial Narrow" w:hAnsi="Arial Narrow" w:cs="Arial"/>
          <w:lang w:val="es-ES_tradnl"/>
        </w:rPr>
      </w:pPr>
      <w:r w:rsidRPr="00AC2391">
        <w:rPr>
          <w:rFonts w:ascii="Arial Narrow" w:hAnsi="Arial Narrow" w:cs="Arial"/>
          <w:lang w:val="es-ES_tradnl"/>
        </w:rPr>
        <w:t>Participar en viajes de estudios.</w:t>
      </w:r>
    </w:p>
    <w:p w:rsidR="008769CB" w:rsidRPr="00AC2391" w:rsidRDefault="008769CB" w:rsidP="00E378B1">
      <w:pPr>
        <w:pStyle w:val="Prrafodelista"/>
        <w:tabs>
          <w:tab w:val="left" w:pos="567"/>
        </w:tabs>
        <w:ind w:left="567"/>
        <w:rPr>
          <w:rFonts w:ascii="Arial Narrow" w:hAnsi="Arial Narrow" w:cs="Arial"/>
          <w:lang w:val="es-ES_tradnl"/>
        </w:rPr>
      </w:pPr>
    </w:p>
    <w:p w:rsidR="00417E4C" w:rsidRPr="00AC2391" w:rsidRDefault="00417E4C" w:rsidP="001C0729">
      <w:pPr>
        <w:pStyle w:val="Prrafodelista"/>
        <w:numPr>
          <w:ilvl w:val="0"/>
          <w:numId w:val="9"/>
        </w:numPr>
        <w:tabs>
          <w:tab w:val="left" w:pos="567"/>
        </w:tabs>
        <w:ind w:left="567" w:hanging="567"/>
        <w:rPr>
          <w:rFonts w:ascii="Arial Narrow" w:hAnsi="Arial Narrow" w:cs="Arial"/>
          <w:b/>
          <w:lang w:val="es-ES_tradnl"/>
        </w:rPr>
      </w:pPr>
      <w:r w:rsidRPr="00AC2391">
        <w:rPr>
          <w:rFonts w:ascii="Arial Narrow" w:hAnsi="Arial Narrow" w:cs="Arial"/>
          <w:b/>
          <w:u w:val="single"/>
          <w:lang w:val="es-ES_tradnl"/>
        </w:rPr>
        <w:t>BIBLIOGRAFIA</w:t>
      </w:r>
      <w:r w:rsidRPr="00AC2391">
        <w:rPr>
          <w:rFonts w:ascii="Arial Narrow" w:hAnsi="Arial Narrow" w:cs="Arial"/>
          <w:b/>
          <w:lang w:val="es-ES_tradnl"/>
        </w:rPr>
        <w:t>:</w:t>
      </w:r>
    </w:p>
    <w:p w:rsidR="005B0160" w:rsidRPr="00AC2391" w:rsidRDefault="005B0160" w:rsidP="005B0160">
      <w:pPr>
        <w:pStyle w:val="Prrafodelista"/>
        <w:tabs>
          <w:tab w:val="left" w:pos="567"/>
        </w:tabs>
        <w:ind w:left="567"/>
        <w:rPr>
          <w:rFonts w:ascii="Arial Narrow" w:hAnsi="Arial Narrow" w:cs="Arial"/>
          <w:b/>
          <w:lang w:val="es-ES_tradnl"/>
        </w:rPr>
      </w:pPr>
    </w:p>
    <w:p w:rsidR="001C0729" w:rsidRPr="00AC2391" w:rsidRDefault="001C0729" w:rsidP="001C0729">
      <w:pPr>
        <w:pStyle w:val="Prrafodelista"/>
        <w:numPr>
          <w:ilvl w:val="0"/>
          <w:numId w:val="10"/>
        </w:numPr>
        <w:ind w:left="1134" w:right="79" w:hanging="567"/>
        <w:jc w:val="both"/>
        <w:rPr>
          <w:rFonts w:ascii="Arial Narrow" w:hAnsi="Arial Narrow" w:cs="Arial"/>
          <w:sz w:val="22"/>
          <w:szCs w:val="22"/>
          <w:lang w:val="es-MX"/>
        </w:rPr>
      </w:pPr>
      <w:r w:rsidRPr="00AC2391">
        <w:rPr>
          <w:rFonts w:ascii="Arial Narrow" w:hAnsi="Arial Narrow" w:cs="Arial"/>
          <w:sz w:val="22"/>
          <w:szCs w:val="22"/>
          <w:lang w:val="es-MX"/>
        </w:rPr>
        <w:t xml:space="preserve">BORJA, C.; García P.; Hidalgo, R. (2011) Enfoque en Derechos Humanos. </w:t>
      </w:r>
    </w:p>
    <w:p w:rsidR="001C0729" w:rsidRPr="00AC2391" w:rsidRDefault="001C0729" w:rsidP="001C0729">
      <w:pPr>
        <w:pStyle w:val="Prrafodelista"/>
        <w:numPr>
          <w:ilvl w:val="0"/>
          <w:numId w:val="10"/>
        </w:numPr>
        <w:ind w:left="1134" w:right="79" w:hanging="567"/>
        <w:jc w:val="both"/>
        <w:rPr>
          <w:rFonts w:ascii="Arial Narrow" w:hAnsi="Arial Narrow" w:cs="Arial"/>
          <w:sz w:val="22"/>
          <w:szCs w:val="22"/>
          <w:lang w:val="es-MX"/>
        </w:rPr>
      </w:pPr>
      <w:r w:rsidRPr="00AC2391">
        <w:rPr>
          <w:rFonts w:ascii="Arial Narrow" w:hAnsi="Arial Narrow" w:cs="Arial"/>
          <w:sz w:val="22"/>
          <w:szCs w:val="22"/>
          <w:lang w:val="es-MX"/>
        </w:rPr>
        <w:t xml:space="preserve">SIERRA </w:t>
      </w:r>
      <w:proofErr w:type="spellStart"/>
      <w:r w:rsidRPr="00AC2391">
        <w:rPr>
          <w:rFonts w:ascii="Arial Narrow" w:hAnsi="Arial Narrow" w:cs="Arial"/>
          <w:sz w:val="22"/>
          <w:szCs w:val="22"/>
          <w:lang w:val="es-MX"/>
        </w:rPr>
        <w:t>Sela</w:t>
      </w:r>
      <w:proofErr w:type="spellEnd"/>
      <w:r w:rsidRPr="00AC2391">
        <w:rPr>
          <w:rFonts w:ascii="Arial Narrow" w:hAnsi="Arial Narrow" w:cs="Arial"/>
          <w:sz w:val="22"/>
          <w:szCs w:val="22"/>
          <w:lang w:val="es-MX"/>
        </w:rPr>
        <w:t xml:space="preserve">. Formando Nuevo Trabajador Social, Bs.As. </w:t>
      </w:r>
      <w:r w:rsidR="005B0160" w:rsidRPr="00AC2391">
        <w:rPr>
          <w:rFonts w:ascii="Arial Narrow" w:hAnsi="Arial Narrow" w:cs="Arial"/>
          <w:sz w:val="22"/>
          <w:szCs w:val="22"/>
          <w:lang w:val="es-MX"/>
        </w:rPr>
        <w:t>(</w:t>
      </w:r>
      <w:r w:rsidRPr="00AC2391">
        <w:rPr>
          <w:rFonts w:ascii="Arial Narrow" w:hAnsi="Arial Narrow" w:cs="Arial"/>
          <w:sz w:val="22"/>
          <w:szCs w:val="22"/>
          <w:lang w:val="es-MX"/>
        </w:rPr>
        <w:t>2001</w:t>
      </w:r>
      <w:r w:rsidR="005B0160" w:rsidRPr="00AC2391">
        <w:rPr>
          <w:rFonts w:ascii="Arial Narrow" w:hAnsi="Arial Narrow" w:cs="Arial"/>
          <w:sz w:val="22"/>
          <w:szCs w:val="22"/>
          <w:lang w:val="es-MX"/>
        </w:rPr>
        <w:t>)</w:t>
      </w:r>
      <w:r w:rsidRPr="00AC2391">
        <w:rPr>
          <w:rFonts w:ascii="Arial Narrow" w:hAnsi="Arial Narrow" w:cs="Arial"/>
          <w:sz w:val="22"/>
          <w:szCs w:val="22"/>
          <w:lang w:val="es-MX"/>
        </w:rPr>
        <w:t xml:space="preserve">. </w:t>
      </w:r>
      <w:proofErr w:type="spellStart"/>
      <w:r w:rsidRPr="00AC2391">
        <w:rPr>
          <w:rFonts w:ascii="Arial Narrow" w:hAnsi="Arial Narrow" w:cs="Arial"/>
          <w:sz w:val="22"/>
          <w:szCs w:val="22"/>
          <w:lang w:val="es-MX"/>
        </w:rPr>
        <w:t>Ed.Humanitas</w:t>
      </w:r>
      <w:proofErr w:type="spellEnd"/>
    </w:p>
    <w:p w:rsidR="001C0729" w:rsidRPr="00AC2391" w:rsidRDefault="001C0729" w:rsidP="001C0729">
      <w:pPr>
        <w:pStyle w:val="Prrafodelista"/>
        <w:ind w:left="1080" w:right="79"/>
        <w:jc w:val="both"/>
        <w:rPr>
          <w:rFonts w:ascii="Arial Narrow" w:hAnsi="Arial Narrow" w:cs="Arial"/>
          <w:sz w:val="22"/>
          <w:szCs w:val="22"/>
          <w:lang w:val="es-MX"/>
        </w:rPr>
      </w:pPr>
      <w:r w:rsidRPr="00AC2391">
        <w:rPr>
          <w:rFonts w:ascii="Arial Narrow" w:hAnsi="Arial Narrow" w:cs="Arial"/>
          <w:sz w:val="22"/>
          <w:szCs w:val="22"/>
          <w:lang w:val="es-MX"/>
        </w:rPr>
        <w:t xml:space="preserve"> Evaluación e indicadores. Red En Derechos y/o AECID.</w:t>
      </w:r>
    </w:p>
    <w:p w:rsidR="001C0729" w:rsidRPr="00AC2391" w:rsidRDefault="001C0729" w:rsidP="001C0729">
      <w:pPr>
        <w:pStyle w:val="Prrafodelista"/>
        <w:numPr>
          <w:ilvl w:val="0"/>
          <w:numId w:val="11"/>
        </w:numPr>
        <w:ind w:left="1134" w:right="79" w:hanging="567"/>
        <w:jc w:val="both"/>
        <w:rPr>
          <w:rFonts w:ascii="Arial Narrow" w:hAnsi="Arial Narrow" w:cs="Arial"/>
          <w:sz w:val="22"/>
          <w:szCs w:val="22"/>
          <w:lang w:val="es-MX"/>
        </w:rPr>
      </w:pPr>
      <w:r w:rsidRPr="00AC2391">
        <w:rPr>
          <w:rFonts w:ascii="Arial Narrow" w:hAnsi="Arial Narrow" w:cs="Arial"/>
          <w:sz w:val="22"/>
          <w:szCs w:val="22"/>
          <w:lang w:val="es-MX"/>
        </w:rPr>
        <w:t>GROMPONE, R. (2005). Argumentos a favor de la participación en contra de sus defensores, defensoras y análisis de experiencias locales.</w:t>
      </w:r>
      <w:r w:rsidR="005B0160" w:rsidRPr="00AC2391">
        <w:rPr>
          <w:rFonts w:ascii="Arial Narrow" w:hAnsi="Arial Narrow" w:cs="Arial"/>
          <w:sz w:val="22"/>
          <w:szCs w:val="22"/>
          <w:lang w:val="es-MX"/>
        </w:rPr>
        <w:t xml:space="preserve"> IEP</w:t>
      </w:r>
      <w:r w:rsidRPr="00AC2391">
        <w:rPr>
          <w:rFonts w:ascii="Arial Narrow" w:hAnsi="Arial Narrow" w:cs="Arial"/>
          <w:sz w:val="22"/>
          <w:szCs w:val="22"/>
          <w:lang w:val="es-MX"/>
        </w:rPr>
        <w:t xml:space="preserve">: </w:t>
      </w:r>
      <w:r w:rsidR="0013094D" w:rsidRPr="00AC2391">
        <w:rPr>
          <w:rFonts w:ascii="Arial Narrow" w:hAnsi="Arial Narrow" w:cs="Arial"/>
          <w:sz w:val="22"/>
          <w:szCs w:val="22"/>
          <w:lang w:val="es-MX"/>
        </w:rPr>
        <w:t>Lima.</w:t>
      </w:r>
    </w:p>
    <w:p w:rsidR="001C0729" w:rsidRPr="00AC2391" w:rsidRDefault="001C0729" w:rsidP="001C0729">
      <w:pPr>
        <w:pStyle w:val="Prrafodelista"/>
        <w:numPr>
          <w:ilvl w:val="0"/>
          <w:numId w:val="11"/>
        </w:numPr>
        <w:ind w:left="1134" w:right="79" w:hanging="567"/>
        <w:jc w:val="both"/>
        <w:rPr>
          <w:rFonts w:ascii="Arial Narrow" w:hAnsi="Arial Narrow" w:cs="Arial"/>
          <w:sz w:val="22"/>
          <w:szCs w:val="22"/>
          <w:lang w:val="es-MX"/>
        </w:rPr>
      </w:pPr>
      <w:r w:rsidRPr="00AC2391">
        <w:rPr>
          <w:rFonts w:ascii="Arial Narrow" w:hAnsi="Arial Narrow" w:cs="Arial"/>
          <w:sz w:val="22"/>
          <w:szCs w:val="22"/>
          <w:lang w:val="es-MX"/>
        </w:rPr>
        <w:t>INSTITUTO INTERAMERICANO DE DERECHOS HUMANOS (2002) Modulo 2: Participación Ciudadana. San José, Costa Rica.</w:t>
      </w:r>
    </w:p>
    <w:p w:rsidR="001C0729" w:rsidRPr="00AC2391" w:rsidRDefault="001C0729" w:rsidP="001C0729">
      <w:pPr>
        <w:pStyle w:val="Prrafodelista"/>
        <w:numPr>
          <w:ilvl w:val="0"/>
          <w:numId w:val="11"/>
        </w:numPr>
        <w:ind w:left="1134" w:right="79" w:hanging="567"/>
        <w:jc w:val="both"/>
        <w:rPr>
          <w:rFonts w:ascii="Arial Narrow" w:hAnsi="Arial Narrow" w:cs="Arial"/>
          <w:sz w:val="22"/>
          <w:szCs w:val="22"/>
          <w:lang w:val="es-MX"/>
        </w:rPr>
      </w:pPr>
      <w:r w:rsidRPr="00AC2391">
        <w:rPr>
          <w:rFonts w:ascii="Arial Narrow" w:hAnsi="Arial Narrow" w:cs="Arial"/>
          <w:sz w:val="22"/>
          <w:szCs w:val="22"/>
          <w:lang w:val="es-MX"/>
        </w:rPr>
        <w:t xml:space="preserve">JURADO NACIONAL DE ELECCIONES (2008) Guía de la Participación Ciudadana en el Perú. Dirección </w:t>
      </w:r>
      <w:proofErr w:type="spellStart"/>
      <w:r w:rsidRPr="00AC2391">
        <w:rPr>
          <w:rFonts w:ascii="Arial Narrow" w:hAnsi="Arial Narrow" w:cs="Arial"/>
          <w:sz w:val="22"/>
          <w:szCs w:val="22"/>
          <w:lang w:val="es-MX"/>
        </w:rPr>
        <w:t>Nac</w:t>
      </w:r>
      <w:proofErr w:type="spellEnd"/>
      <w:r w:rsidRPr="00AC2391">
        <w:rPr>
          <w:rFonts w:ascii="Arial Narrow" w:hAnsi="Arial Narrow" w:cs="Arial"/>
          <w:sz w:val="22"/>
          <w:szCs w:val="22"/>
          <w:lang w:val="es-MX"/>
        </w:rPr>
        <w:t xml:space="preserve">. de </w:t>
      </w:r>
      <w:proofErr w:type="spellStart"/>
      <w:r w:rsidRPr="00AC2391">
        <w:rPr>
          <w:rFonts w:ascii="Arial Narrow" w:hAnsi="Arial Narrow" w:cs="Arial"/>
          <w:sz w:val="22"/>
          <w:szCs w:val="22"/>
          <w:lang w:val="es-MX"/>
        </w:rPr>
        <w:t>Educ</w:t>
      </w:r>
      <w:proofErr w:type="spellEnd"/>
      <w:r w:rsidRPr="00AC2391">
        <w:rPr>
          <w:rFonts w:ascii="Arial Narrow" w:hAnsi="Arial Narrow" w:cs="Arial"/>
          <w:sz w:val="22"/>
          <w:szCs w:val="22"/>
          <w:lang w:val="es-MX"/>
        </w:rPr>
        <w:t xml:space="preserve">. y </w:t>
      </w:r>
      <w:proofErr w:type="spellStart"/>
      <w:r w:rsidRPr="00AC2391">
        <w:rPr>
          <w:rFonts w:ascii="Arial Narrow" w:hAnsi="Arial Narrow" w:cs="Arial"/>
          <w:sz w:val="22"/>
          <w:szCs w:val="22"/>
          <w:lang w:val="es-MX"/>
        </w:rPr>
        <w:t>Form</w:t>
      </w:r>
      <w:proofErr w:type="spellEnd"/>
      <w:r w:rsidRPr="00AC2391">
        <w:rPr>
          <w:rFonts w:ascii="Arial Narrow" w:hAnsi="Arial Narrow" w:cs="Arial"/>
          <w:sz w:val="22"/>
          <w:szCs w:val="22"/>
          <w:lang w:val="es-MX"/>
        </w:rPr>
        <w:t xml:space="preserve">. </w:t>
      </w:r>
      <w:proofErr w:type="spellStart"/>
      <w:r w:rsidRPr="00AC2391">
        <w:rPr>
          <w:rFonts w:ascii="Arial Narrow" w:hAnsi="Arial Narrow" w:cs="Arial"/>
          <w:sz w:val="22"/>
          <w:szCs w:val="22"/>
          <w:lang w:val="es-MX"/>
        </w:rPr>
        <w:t>Cív</w:t>
      </w:r>
      <w:proofErr w:type="spellEnd"/>
      <w:r w:rsidRPr="00AC2391">
        <w:rPr>
          <w:rFonts w:ascii="Arial Narrow" w:hAnsi="Arial Narrow" w:cs="Arial"/>
          <w:sz w:val="22"/>
          <w:szCs w:val="22"/>
          <w:lang w:val="es-MX"/>
        </w:rPr>
        <w:t xml:space="preserve">. </w:t>
      </w:r>
      <w:proofErr w:type="spellStart"/>
      <w:r w:rsidRPr="00AC2391">
        <w:rPr>
          <w:rFonts w:ascii="Arial Narrow" w:hAnsi="Arial Narrow" w:cs="Arial"/>
          <w:sz w:val="22"/>
          <w:szCs w:val="22"/>
          <w:lang w:val="es-MX"/>
        </w:rPr>
        <w:t>Ciud</w:t>
      </w:r>
      <w:proofErr w:type="spellEnd"/>
      <w:r w:rsidRPr="00AC2391">
        <w:rPr>
          <w:rFonts w:ascii="Arial Narrow" w:hAnsi="Arial Narrow" w:cs="Arial"/>
          <w:sz w:val="22"/>
          <w:szCs w:val="22"/>
          <w:lang w:val="es-MX"/>
        </w:rPr>
        <w:t>. PERU.</w:t>
      </w:r>
    </w:p>
    <w:p w:rsidR="001C0729" w:rsidRPr="00AC2391" w:rsidRDefault="001C0729" w:rsidP="001C0729">
      <w:pPr>
        <w:pStyle w:val="Prrafodelista"/>
        <w:numPr>
          <w:ilvl w:val="0"/>
          <w:numId w:val="11"/>
        </w:numPr>
        <w:ind w:left="1134" w:right="79" w:hanging="567"/>
        <w:jc w:val="both"/>
        <w:rPr>
          <w:rFonts w:ascii="Arial Narrow" w:hAnsi="Arial Narrow" w:cs="Arial"/>
          <w:sz w:val="22"/>
          <w:szCs w:val="22"/>
          <w:lang w:val="es-MX"/>
        </w:rPr>
      </w:pPr>
      <w:r w:rsidRPr="00AC2391">
        <w:rPr>
          <w:rFonts w:ascii="Arial Narrow" w:hAnsi="Arial Narrow" w:cs="Arial"/>
          <w:sz w:val="22"/>
          <w:szCs w:val="22"/>
          <w:lang w:val="es-MX"/>
        </w:rPr>
        <w:t>MINISTERIO DE CULTURA (s/</w:t>
      </w:r>
      <w:r w:rsidR="005B0160" w:rsidRPr="00AC2391">
        <w:rPr>
          <w:rFonts w:ascii="Arial Narrow" w:hAnsi="Arial Narrow" w:cs="Arial"/>
          <w:sz w:val="22"/>
          <w:szCs w:val="22"/>
          <w:lang w:val="es-MX"/>
        </w:rPr>
        <w:t>a)</w:t>
      </w:r>
      <w:r w:rsidRPr="00AC2391">
        <w:rPr>
          <w:rFonts w:ascii="Arial Narrow" w:hAnsi="Arial Narrow" w:cs="Arial"/>
          <w:sz w:val="22"/>
          <w:szCs w:val="22"/>
          <w:lang w:val="es-MX"/>
        </w:rPr>
        <w:t xml:space="preserve">. Participación ciudadana, </w:t>
      </w:r>
      <w:proofErr w:type="spellStart"/>
      <w:r w:rsidRPr="00AC2391">
        <w:rPr>
          <w:rFonts w:ascii="Arial Narrow" w:hAnsi="Arial Narrow" w:cs="Arial"/>
          <w:sz w:val="22"/>
          <w:szCs w:val="22"/>
          <w:lang w:val="es-MX"/>
        </w:rPr>
        <w:t>MICU.gob.p</w:t>
      </w:r>
      <w:proofErr w:type="spellEnd"/>
    </w:p>
    <w:p w:rsidR="001C0729" w:rsidRPr="00AC2391" w:rsidRDefault="001C0729" w:rsidP="001C0729">
      <w:pPr>
        <w:pStyle w:val="Prrafodelista"/>
        <w:numPr>
          <w:ilvl w:val="0"/>
          <w:numId w:val="11"/>
        </w:numPr>
        <w:ind w:left="1134" w:right="79" w:hanging="567"/>
        <w:jc w:val="both"/>
        <w:rPr>
          <w:rFonts w:ascii="Arial Narrow" w:hAnsi="Arial Narrow" w:cs="Arial"/>
          <w:sz w:val="22"/>
          <w:szCs w:val="22"/>
          <w:lang w:val="es-MX"/>
        </w:rPr>
      </w:pPr>
      <w:r w:rsidRPr="00AC2391">
        <w:rPr>
          <w:rFonts w:ascii="Arial Narrow" w:hAnsi="Arial Narrow" w:cs="Arial"/>
          <w:sz w:val="22"/>
          <w:szCs w:val="22"/>
          <w:lang w:val="es-MX"/>
        </w:rPr>
        <w:t>MUÑOZ CABREJO, Fanny (2009).  Los caminos cruzados de la Participación Ciudadana en la Educación .PUCP. Lima .Perú.</w:t>
      </w:r>
    </w:p>
    <w:p w:rsidR="001C0729" w:rsidRPr="00AC2391" w:rsidRDefault="001C0729" w:rsidP="001C0729">
      <w:pPr>
        <w:pStyle w:val="Prrafodelista"/>
        <w:numPr>
          <w:ilvl w:val="0"/>
          <w:numId w:val="11"/>
        </w:numPr>
        <w:ind w:left="1134" w:right="79" w:hanging="567"/>
        <w:jc w:val="both"/>
        <w:rPr>
          <w:rFonts w:ascii="Arial Narrow" w:hAnsi="Arial Narrow" w:cs="Arial"/>
          <w:sz w:val="22"/>
          <w:szCs w:val="22"/>
          <w:lang w:val="es-MX"/>
        </w:rPr>
      </w:pPr>
      <w:r w:rsidRPr="00AC2391">
        <w:rPr>
          <w:rFonts w:ascii="Arial Narrow" w:hAnsi="Arial Narrow" w:cs="Arial"/>
          <w:sz w:val="22"/>
          <w:szCs w:val="22"/>
          <w:lang w:val="es-MX"/>
        </w:rPr>
        <w:t>DOCUMENTOS: Constitución Política del Perú, Ley de Participación Ciudadana, Ley Nº 25993, Ley Orgánica del Ministerio de Justicia que establece  la creación de Consejo Nacional  de Derechos Humanos, Declaración Universal de Derechos  Humanos y Convención Americana sobre Derechos Humanos.</w:t>
      </w:r>
    </w:p>
    <w:p w:rsidR="009B3C4A" w:rsidRPr="00AC2391" w:rsidRDefault="009B3C4A" w:rsidP="009B3C4A">
      <w:pPr>
        <w:pStyle w:val="Prrafodelista"/>
        <w:ind w:left="1800"/>
        <w:jc w:val="both"/>
        <w:rPr>
          <w:rFonts w:ascii="Arial Narrow" w:hAnsi="Arial Narrow"/>
        </w:rPr>
      </w:pPr>
    </w:p>
    <w:p w:rsidR="009B3C4A" w:rsidRPr="00AC2391" w:rsidRDefault="009B3C4A" w:rsidP="009B3C4A">
      <w:pPr>
        <w:jc w:val="both"/>
        <w:rPr>
          <w:rFonts w:ascii="Arial Narrow" w:hAnsi="Arial Narrow"/>
          <w:b/>
          <w:u w:val="single"/>
        </w:rPr>
      </w:pPr>
      <w:r w:rsidRPr="00AC2391">
        <w:rPr>
          <w:rFonts w:ascii="Arial Narrow" w:hAnsi="Arial Narrow"/>
          <w:b/>
        </w:rPr>
        <w:t xml:space="preserve">           </w:t>
      </w:r>
      <w:r w:rsidRPr="00AC2391">
        <w:rPr>
          <w:rFonts w:ascii="Arial Narrow" w:hAnsi="Arial Narrow"/>
          <w:b/>
          <w:u w:val="single"/>
        </w:rPr>
        <w:t xml:space="preserve">PAGINAS DE INTERNET </w:t>
      </w:r>
    </w:p>
    <w:p w:rsidR="009B3C4A" w:rsidRPr="00AC2391" w:rsidRDefault="009B3C4A" w:rsidP="009B3C4A">
      <w:pPr>
        <w:pStyle w:val="Prrafodelista"/>
        <w:ind w:left="1134" w:right="79"/>
        <w:jc w:val="both"/>
        <w:rPr>
          <w:rFonts w:ascii="Arial Narrow" w:hAnsi="Arial Narrow" w:cs="Arial"/>
          <w:sz w:val="22"/>
          <w:szCs w:val="22"/>
          <w:lang w:val="es-MX"/>
        </w:rPr>
      </w:pPr>
    </w:p>
    <w:p w:rsidR="001C0729" w:rsidRPr="00AC2391" w:rsidRDefault="001C0729" w:rsidP="001C0729">
      <w:pPr>
        <w:pStyle w:val="Prrafodelista"/>
        <w:numPr>
          <w:ilvl w:val="0"/>
          <w:numId w:val="11"/>
        </w:numPr>
        <w:ind w:left="1134" w:right="79" w:hanging="567"/>
        <w:jc w:val="both"/>
        <w:rPr>
          <w:rFonts w:ascii="Arial Narrow" w:hAnsi="Arial Narrow" w:cs="Arial"/>
          <w:sz w:val="22"/>
          <w:szCs w:val="22"/>
          <w:lang w:val="es-MX"/>
        </w:rPr>
      </w:pPr>
      <w:r w:rsidRPr="00AC2391">
        <w:rPr>
          <w:rFonts w:ascii="Arial Narrow" w:hAnsi="Arial Narrow" w:cs="Arial"/>
          <w:sz w:val="22"/>
          <w:szCs w:val="22"/>
          <w:lang w:val="es-MX"/>
        </w:rPr>
        <w:t>http.//www.aprodeh.com.pe</w:t>
      </w:r>
    </w:p>
    <w:p w:rsidR="001C0729" w:rsidRPr="00AC2391" w:rsidRDefault="001C0729" w:rsidP="001C0729">
      <w:pPr>
        <w:pStyle w:val="Prrafodelista"/>
        <w:numPr>
          <w:ilvl w:val="0"/>
          <w:numId w:val="11"/>
        </w:numPr>
        <w:ind w:left="1134" w:right="79" w:hanging="567"/>
        <w:jc w:val="both"/>
        <w:rPr>
          <w:rFonts w:ascii="Arial Narrow" w:hAnsi="Arial Narrow" w:cs="Arial"/>
          <w:sz w:val="22"/>
          <w:szCs w:val="22"/>
          <w:lang w:val="es-MX"/>
        </w:rPr>
      </w:pPr>
      <w:r w:rsidRPr="00AC2391">
        <w:rPr>
          <w:rFonts w:ascii="Arial Narrow" w:hAnsi="Arial Narrow" w:cs="Arial"/>
          <w:sz w:val="22"/>
          <w:szCs w:val="22"/>
          <w:lang w:val="es-MX"/>
        </w:rPr>
        <w:t>http://www.Corteidh.or.cr Corte Interamericana de Derechos Humanos.</w:t>
      </w:r>
    </w:p>
    <w:p w:rsidR="005B0160" w:rsidRPr="00AC2391" w:rsidRDefault="00385B3B" w:rsidP="009B3C4A">
      <w:pPr>
        <w:pStyle w:val="Prrafodelista"/>
        <w:numPr>
          <w:ilvl w:val="0"/>
          <w:numId w:val="11"/>
        </w:numPr>
        <w:ind w:left="1134" w:right="79" w:hanging="567"/>
        <w:jc w:val="both"/>
        <w:rPr>
          <w:rFonts w:ascii="Arial Narrow" w:hAnsi="Arial Narrow" w:cs="Arial"/>
          <w:sz w:val="22"/>
          <w:szCs w:val="22"/>
          <w:lang w:val="es-MX"/>
        </w:rPr>
      </w:pPr>
      <w:hyperlink r:id="rId11" w:history="1">
        <w:r w:rsidR="001C0729" w:rsidRPr="00AC2391">
          <w:rPr>
            <w:rStyle w:val="Hipervnculo"/>
            <w:rFonts w:ascii="Arial Narrow" w:hAnsi="Arial Narrow" w:cs="Arial"/>
            <w:color w:val="auto"/>
            <w:sz w:val="22"/>
            <w:szCs w:val="22"/>
            <w:u w:val="none"/>
            <w:lang w:val="es-ES_tradnl"/>
          </w:rPr>
          <w:t>http://www.cinu.mx/temas/derechos-humanos/</w:t>
        </w:r>
      </w:hyperlink>
      <w:r w:rsidR="001C0729" w:rsidRPr="00AC2391">
        <w:rPr>
          <w:rFonts w:ascii="Arial Narrow" w:hAnsi="Arial Narrow" w:cs="Arial"/>
        </w:rPr>
        <w:t xml:space="preserve"> </w:t>
      </w:r>
    </w:p>
    <w:p w:rsidR="001C0729" w:rsidRPr="00AC2391" w:rsidRDefault="00385B3B" w:rsidP="009B3C4A">
      <w:pPr>
        <w:pStyle w:val="Prrafodelista"/>
        <w:numPr>
          <w:ilvl w:val="0"/>
          <w:numId w:val="11"/>
        </w:numPr>
        <w:ind w:left="1134" w:right="79" w:hanging="567"/>
        <w:jc w:val="both"/>
        <w:rPr>
          <w:rFonts w:ascii="Arial Narrow" w:hAnsi="Arial Narrow" w:cs="Arial"/>
          <w:sz w:val="22"/>
          <w:szCs w:val="22"/>
          <w:lang w:val="es-MX"/>
        </w:rPr>
      </w:pPr>
      <w:hyperlink r:id="rId12" w:history="1">
        <w:r w:rsidR="001C0729" w:rsidRPr="00AC2391">
          <w:rPr>
            <w:rStyle w:val="Hipervnculo"/>
            <w:rFonts w:ascii="Arial Narrow" w:hAnsi="Arial Narrow" w:cs="Arial"/>
            <w:color w:val="auto"/>
            <w:sz w:val="22"/>
            <w:szCs w:val="22"/>
            <w:u w:val="none"/>
            <w:lang w:val="es-ES_tradnl"/>
          </w:rPr>
          <w:t>http://www.redenderechos.org/web/ebdh</w:t>
        </w:r>
      </w:hyperlink>
    </w:p>
    <w:p w:rsidR="001C0729" w:rsidRPr="00AC2391" w:rsidRDefault="001C0729" w:rsidP="001C0729">
      <w:pPr>
        <w:tabs>
          <w:tab w:val="left" w:pos="567"/>
        </w:tabs>
        <w:rPr>
          <w:rFonts w:ascii="Arial Narrow" w:hAnsi="Arial Narrow" w:cs="Arial"/>
          <w:b/>
          <w:lang w:val="es-ES_tradnl"/>
        </w:rPr>
      </w:pPr>
    </w:p>
    <w:p w:rsidR="008769CB" w:rsidRPr="00AC2391" w:rsidRDefault="008769CB" w:rsidP="00E378B1">
      <w:pPr>
        <w:pStyle w:val="Prrafodelista"/>
        <w:tabs>
          <w:tab w:val="left" w:pos="567"/>
        </w:tabs>
        <w:ind w:left="567"/>
        <w:rPr>
          <w:rFonts w:ascii="Arial Narrow" w:hAnsi="Arial Narrow" w:cs="Arial"/>
          <w:lang w:val="es-ES_tradnl"/>
        </w:rPr>
      </w:pPr>
    </w:p>
    <w:p w:rsidR="008B2282" w:rsidRPr="00AC2391" w:rsidRDefault="008B2282" w:rsidP="00E378B1">
      <w:pPr>
        <w:jc w:val="right"/>
        <w:rPr>
          <w:rFonts w:ascii="Arial Narrow" w:hAnsi="Arial Narrow" w:cs="Arial"/>
          <w:lang w:val="es-ES_tradnl"/>
        </w:rPr>
      </w:pPr>
    </w:p>
    <w:p w:rsidR="0022410F" w:rsidRPr="00AC2391" w:rsidRDefault="0022410F" w:rsidP="00DB3474">
      <w:pPr>
        <w:rPr>
          <w:rFonts w:ascii="Arial Narrow" w:hAnsi="Arial Narrow" w:cs="Arial"/>
          <w:lang w:val="es-ES_tradnl"/>
        </w:rPr>
      </w:pPr>
    </w:p>
    <w:p w:rsidR="0022410F" w:rsidRPr="00AC2391" w:rsidRDefault="0022410F" w:rsidP="00E378B1">
      <w:pPr>
        <w:jc w:val="right"/>
        <w:rPr>
          <w:rFonts w:ascii="Arial Narrow" w:hAnsi="Arial Narrow" w:cs="Arial"/>
          <w:lang w:val="es-ES_tradnl"/>
        </w:rPr>
      </w:pPr>
    </w:p>
    <w:p w:rsidR="0022410F" w:rsidRPr="00AC2391" w:rsidRDefault="0022410F" w:rsidP="00E378B1">
      <w:pPr>
        <w:jc w:val="right"/>
        <w:rPr>
          <w:rFonts w:ascii="Arial Narrow" w:hAnsi="Arial Narrow" w:cs="Arial"/>
          <w:lang w:val="es-ES_tradnl"/>
        </w:rPr>
      </w:pPr>
    </w:p>
    <w:p w:rsidR="008769CB" w:rsidRPr="00AC2391" w:rsidRDefault="00A146C8" w:rsidP="00E378B1">
      <w:pPr>
        <w:jc w:val="right"/>
        <w:rPr>
          <w:rFonts w:ascii="Arial Narrow" w:hAnsi="Arial Narrow" w:cs="Arial"/>
          <w:lang w:val="es-ES_tradnl"/>
        </w:rPr>
      </w:pPr>
      <w:r w:rsidRPr="00AC2391">
        <w:rPr>
          <w:rFonts w:ascii="Arial Narrow" w:hAnsi="Arial Narrow" w:cs="Arial"/>
          <w:lang w:val="es-ES_tradnl"/>
        </w:rPr>
        <w:t xml:space="preserve">Huacho, </w:t>
      </w:r>
      <w:r w:rsidR="004D6AD3" w:rsidRPr="00AC2391">
        <w:rPr>
          <w:rFonts w:ascii="Arial Narrow" w:hAnsi="Arial Narrow" w:cs="Arial"/>
          <w:lang w:val="es-ES_tradnl"/>
        </w:rPr>
        <w:t>abril 2017</w:t>
      </w:r>
    </w:p>
    <w:p w:rsidR="008769CB" w:rsidRPr="00AC2391" w:rsidRDefault="008769CB" w:rsidP="00BC4AC4">
      <w:pPr>
        <w:rPr>
          <w:rFonts w:ascii="Arial Narrow" w:hAnsi="Arial Narrow" w:cs="Arial"/>
          <w:lang w:val="es-ES_tradnl"/>
        </w:rPr>
      </w:pPr>
    </w:p>
    <w:p w:rsidR="00DB3474" w:rsidRPr="00AC2391" w:rsidRDefault="00DB3474" w:rsidP="00BC4AC4">
      <w:pPr>
        <w:rPr>
          <w:rFonts w:ascii="Arial Narrow" w:hAnsi="Arial Narrow" w:cs="Arial"/>
          <w:lang w:val="es-ES_tradnl"/>
        </w:rPr>
      </w:pPr>
    </w:p>
    <w:p w:rsidR="00DB3474" w:rsidRPr="00AC2391" w:rsidRDefault="00DB3474" w:rsidP="00BC4AC4">
      <w:pPr>
        <w:rPr>
          <w:rFonts w:ascii="Arial Narrow" w:hAnsi="Arial Narrow" w:cs="Arial"/>
          <w:lang w:val="es-ES_tradnl"/>
        </w:rPr>
      </w:pPr>
    </w:p>
    <w:p w:rsidR="00DB3474" w:rsidRPr="00AC2391" w:rsidRDefault="00DB3474" w:rsidP="00BC4AC4">
      <w:pPr>
        <w:rPr>
          <w:rFonts w:ascii="Arial Narrow" w:hAnsi="Arial Narrow" w:cs="Arial"/>
          <w:sz w:val="22"/>
          <w:lang w:val="es-ES_tradnl"/>
        </w:rPr>
      </w:pPr>
    </w:p>
    <w:p w:rsidR="008769CB" w:rsidRPr="00AC2391" w:rsidRDefault="008769CB" w:rsidP="00E378B1">
      <w:pPr>
        <w:ind w:left="4254"/>
        <w:jc w:val="center"/>
        <w:rPr>
          <w:rFonts w:ascii="Arial Narrow" w:hAnsi="Arial Narrow" w:cs="Arial"/>
          <w:b/>
          <w:sz w:val="22"/>
          <w:lang w:val="es-ES_tradnl"/>
        </w:rPr>
      </w:pPr>
      <w:r w:rsidRPr="00AC2391">
        <w:rPr>
          <w:rFonts w:ascii="Arial Narrow" w:hAnsi="Arial Narrow" w:cs="Arial"/>
          <w:b/>
          <w:sz w:val="22"/>
          <w:lang w:val="es-ES_tradnl"/>
        </w:rPr>
        <w:t>____________________________________</w:t>
      </w:r>
    </w:p>
    <w:p w:rsidR="00385B3B" w:rsidRDefault="00417A5E" w:rsidP="00385B3B">
      <w:pPr>
        <w:ind w:left="4254"/>
        <w:jc w:val="center"/>
        <w:rPr>
          <w:rFonts w:ascii="Arial Narrow" w:hAnsi="Arial Narrow" w:cs="Arial"/>
          <w:b/>
          <w:sz w:val="22"/>
          <w:lang w:val="es-ES_tradnl"/>
        </w:rPr>
      </w:pPr>
      <w:r w:rsidRPr="00AC2391">
        <w:rPr>
          <w:rFonts w:ascii="Arial Narrow" w:hAnsi="Arial Narrow" w:cs="Arial"/>
          <w:b/>
          <w:sz w:val="22"/>
          <w:lang w:val="es-ES_tradnl"/>
        </w:rPr>
        <w:t>Dr</w:t>
      </w:r>
      <w:r w:rsidR="00BC4AC4" w:rsidRPr="00AC2391">
        <w:rPr>
          <w:rFonts w:ascii="Arial Narrow" w:hAnsi="Arial Narrow" w:cs="Arial"/>
          <w:b/>
          <w:sz w:val="22"/>
          <w:lang w:val="es-ES_tradnl"/>
        </w:rPr>
        <w:t xml:space="preserve">. ABRAHAM </w:t>
      </w:r>
      <w:r w:rsidR="00AC2391" w:rsidRPr="00AC2391">
        <w:rPr>
          <w:rFonts w:ascii="Arial Narrow" w:hAnsi="Arial Narrow" w:cs="Arial"/>
          <w:b/>
          <w:sz w:val="22"/>
          <w:lang w:val="es-ES_tradnl"/>
        </w:rPr>
        <w:t>W. GARCÍA CHAPOÑAN</w:t>
      </w:r>
      <w:bookmarkStart w:id="0" w:name="_GoBack"/>
      <w:bookmarkEnd w:id="0"/>
    </w:p>
    <w:p w:rsidR="00385B3B" w:rsidRPr="00AC2391" w:rsidRDefault="00385B3B" w:rsidP="00DB3474">
      <w:pPr>
        <w:ind w:left="4254"/>
        <w:jc w:val="center"/>
        <w:rPr>
          <w:rFonts w:ascii="Arial Narrow" w:hAnsi="Arial Narrow" w:cs="Arial"/>
          <w:b/>
          <w:sz w:val="22"/>
          <w:lang w:val="es-ES_tradnl"/>
        </w:rPr>
        <w:sectPr w:rsidR="00385B3B" w:rsidRPr="00AC2391" w:rsidSect="009354A2">
          <w:footerReference w:type="even" r:id="rId13"/>
          <w:footerReference w:type="default" r:id="rId14"/>
          <w:headerReference w:type="first" r:id="rId15"/>
          <w:footerReference w:type="first" r:id="rId16"/>
          <w:pgSz w:w="11906" w:h="16838" w:code="9"/>
          <w:pgMar w:top="1418" w:right="1418" w:bottom="1418" w:left="1701" w:header="709" w:footer="709" w:gutter="0"/>
          <w:cols w:space="708"/>
          <w:titlePg/>
          <w:docGrid w:linePitch="360"/>
        </w:sectPr>
      </w:pPr>
      <w:r>
        <w:rPr>
          <w:rFonts w:ascii="Arial Narrow" w:hAnsi="Arial Narrow" w:cs="Arial"/>
          <w:b/>
          <w:sz w:val="22"/>
          <w:lang w:val="es-ES_tradnl"/>
        </w:rPr>
        <w:t xml:space="preserve">Docente del curso </w:t>
      </w:r>
    </w:p>
    <w:p w:rsidR="00BC4AC4" w:rsidRDefault="00BC4AC4" w:rsidP="00AC2391">
      <w:pPr>
        <w:tabs>
          <w:tab w:val="left" w:pos="2370"/>
        </w:tabs>
        <w:spacing w:line="480" w:lineRule="auto"/>
        <w:jc w:val="both"/>
        <w:rPr>
          <w:rFonts w:ascii="Times New Roman" w:hAnsi="Times New Roman"/>
          <w:b/>
          <w:lang w:val="es-ES_tradnl" w:eastAsia="es-ES_tradnl"/>
        </w:rPr>
      </w:pPr>
    </w:p>
    <w:sectPr w:rsidR="00BC4AC4" w:rsidSect="00BC4AC4">
      <w:pgSz w:w="16838" w:h="11906" w:orient="landscape" w:code="9"/>
      <w:pgMar w:top="993" w:right="1701" w:bottom="1560" w:left="1701" w:header="22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8BE" w:rsidRDefault="004A48BE" w:rsidP="004A48BE">
      <w:r>
        <w:separator/>
      </w:r>
    </w:p>
  </w:endnote>
  <w:endnote w:type="continuationSeparator" w:id="0">
    <w:p w:rsidR="004A48BE" w:rsidRDefault="004A48BE" w:rsidP="004A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8207200"/>
      <w:docPartObj>
        <w:docPartGallery w:val="Page Numbers (Bottom of Page)"/>
        <w:docPartUnique/>
      </w:docPartObj>
    </w:sdtPr>
    <w:sdtEndPr/>
    <w:sdtContent>
      <w:p w:rsidR="004A48BE" w:rsidRDefault="004A48BE" w:rsidP="00FA6460">
        <w:pPr>
          <w:pStyle w:val="Piedepgina"/>
          <w:jc w:val="right"/>
        </w:pPr>
        <w:r>
          <w:fldChar w:fldCharType="begin"/>
        </w:r>
        <w:r>
          <w:instrText>PAGE   \* MERGEFORMAT</w:instrText>
        </w:r>
        <w:r>
          <w:fldChar w:fldCharType="separate"/>
        </w:r>
        <w:r w:rsidR="00385B3B">
          <w:rPr>
            <w:noProof/>
          </w:rPr>
          <w:t>2</w:t>
        </w:r>
        <w:r>
          <w:fldChar w:fldCharType="end"/>
        </w:r>
      </w:p>
    </w:sdtContent>
  </w:sdt>
  <w:p w:rsidR="004A48BE" w:rsidRDefault="004A48B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4A2" w:rsidRDefault="0079122A" w:rsidP="0021451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354A2" w:rsidRDefault="00385B3B" w:rsidP="002145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4A2" w:rsidRDefault="00385B3B" w:rsidP="00214516">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02B" w:rsidRPr="00BE102B" w:rsidRDefault="0079122A" w:rsidP="00BE102B">
    <w:pPr>
      <w:pStyle w:val="Piedepgina"/>
      <w:jc w:val="right"/>
      <w:rPr>
        <w:lang w:val="es-PE"/>
      </w:rPr>
    </w:pPr>
    <w:r>
      <w:rPr>
        <w:lang w:val="es-PE"/>
      </w:rPr>
      <w:t>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8BE" w:rsidRDefault="004A48BE" w:rsidP="004A48BE">
      <w:r>
        <w:separator/>
      </w:r>
    </w:p>
  </w:footnote>
  <w:footnote w:type="continuationSeparator" w:id="0">
    <w:p w:rsidR="004A48BE" w:rsidRDefault="004A48BE" w:rsidP="004A4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02B" w:rsidRDefault="00385B3B">
    <w:pPr>
      <w:pStyle w:val="Encabezado"/>
      <w:jc w:val="right"/>
    </w:pPr>
  </w:p>
  <w:p w:rsidR="00BE102B" w:rsidRDefault="00385B3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0973"/>
    <w:multiLevelType w:val="hybridMultilevel"/>
    <w:tmpl w:val="7FC2A2D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0B2C57A1"/>
    <w:multiLevelType w:val="hybridMultilevel"/>
    <w:tmpl w:val="E8C8C69A"/>
    <w:lvl w:ilvl="0" w:tplc="280A0009">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
    <w:nsid w:val="0EEC26B3"/>
    <w:multiLevelType w:val="hybridMultilevel"/>
    <w:tmpl w:val="82E862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1FC2FE3"/>
    <w:multiLevelType w:val="hybridMultilevel"/>
    <w:tmpl w:val="B74A3C46"/>
    <w:lvl w:ilvl="0" w:tplc="0C0A0017">
      <w:start w:val="1"/>
      <w:numFmt w:val="lowerLetter"/>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4">
    <w:nsid w:val="12417ABB"/>
    <w:multiLevelType w:val="hybridMultilevel"/>
    <w:tmpl w:val="1408D320"/>
    <w:lvl w:ilvl="0" w:tplc="0C0A0017">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260C0786">
      <w:start w:val="1"/>
      <w:numFmt w:val="decimal"/>
      <w:lvlText w:val="%3."/>
      <w:lvlJc w:val="left"/>
      <w:pPr>
        <w:tabs>
          <w:tab w:val="num" w:pos="2475"/>
        </w:tabs>
        <w:ind w:left="2475" w:hanging="495"/>
      </w:pPr>
      <w:rPr>
        <w:rFonts w:hint="default"/>
      </w:rPr>
    </w:lvl>
    <w:lvl w:ilvl="3" w:tplc="CA4EB020">
      <w:start w:val="1"/>
      <w:numFmt w:val="decimal"/>
      <w:lvlText w:val="%4)"/>
      <w:lvlJc w:val="left"/>
      <w:pPr>
        <w:tabs>
          <w:tab w:val="num" w:pos="2880"/>
        </w:tabs>
        <w:ind w:left="2880" w:hanging="360"/>
      </w:pPr>
      <w:rPr>
        <w:rFonts w:hint="default"/>
        <w:b/>
      </w:rPr>
    </w:lvl>
    <w:lvl w:ilvl="4" w:tplc="2E6C3FB6">
      <w:start w:val="1"/>
      <w:numFmt w:val="upperRoman"/>
      <w:lvlText w:val="%5."/>
      <w:lvlJc w:val="left"/>
      <w:pPr>
        <w:tabs>
          <w:tab w:val="num" w:pos="3960"/>
        </w:tabs>
        <w:ind w:left="3960" w:hanging="72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9325063"/>
    <w:multiLevelType w:val="hybridMultilevel"/>
    <w:tmpl w:val="6838C6B6"/>
    <w:lvl w:ilvl="0" w:tplc="0C0A0001">
      <w:start w:val="1"/>
      <w:numFmt w:val="bullet"/>
      <w:lvlText w:val=""/>
      <w:lvlJc w:val="left"/>
      <w:pPr>
        <w:ind w:left="1185" w:hanging="360"/>
      </w:pPr>
      <w:rPr>
        <w:rFonts w:ascii="Symbol" w:hAnsi="Symbol" w:hint="default"/>
      </w:rPr>
    </w:lvl>
    <w:lvl w:ilvl="1" w:tplc="0C0A0003" w:tentative="1">
      <w:start w:val="1"/>
      <w:numFmt w:val="bullet"/>
      <w:lvlText w:val="o"/>
      <w:lvlJc w:val="left"/>
      <w:pPr>
        <w:ind w:left="1905" w:hanging="360"/>
      </w:pPr>
      <w:rPr>
        <w:rFonts w:ascii="Courier New" w:hAnsi="Courier New" w:cs="Courier New" w:hint="default"/>
      </w:rPr>
    </w:lvl>
    <w:lvl w:ilvl="2" w:tplc="0C0A0005" w:tentative="1">
      <w:start w:val="1"/>
      <w:numFmt w:val="bullet"/>
      <w:lvlText w:val=""/>
      <w:lvlJc w:val="left"/>
      <w:pPr>
        <w:ind w:left="2625" w:hanging="360"/>
      </w:pPr>
      <w:rPr>
        <w:rFonts w:ascii="Wingdings" w:hAnsi="Wingdings" w:hint="default"/>
      </w:rPr>
    </w:lvl>
    <w:lvl w:ilvl="3" w:tplc="0C0A0001" w:tentative="1">
      <w:start w:val="1"/>
      <w:numFmt w:val="bullet"/>
      <w:lvlText w:val=""/>
      <w:lvlJc w:val="left"/>
      <w:pPr>
        <w:ind w:left="3345" w:hanging="360"/>
      </w:pPr>
      <w:rPr>
        <w:rFonts w:ascii="Symbol" w:hAnsi="Symbol" w:hint="default"/>
      </w:rPr>
    </w:lvl>
    <w:lvl w:ilvl="4" w:tplc="0C0A0003" w:tentative="1">
      <w:start w:val="1"/>
      <w:numFmt w:val="bullet"/>
      <w:lvlText w:val="o"/>
      <w:lvlJc w:val="left"/>
      <w:pPr>
        <w:ind w:left="4065" w:hanging="360"/>
      </w:pPr>
      <w:rPr>
        <w:rFonts w:ascii="Courier New" w:hAnsi="Courier New" w:cs="Courier New" w:hint="default"/>
      </w:rPr>
    </w:lvl>
    <w:lvl w:ilvl="5" w:tplc="0C0A0005" w:tentative="1">
      <w:start w:val="1"/>
      <w:numFmt w:val="bullet"/>
      <w:lvlText w:val=""/>
      <w:lvlJc w:val="left"/>
      <w:pPr>
        <w:ind w:left="4785" w:hanging="360"/>
      </w:pPr>
      <w:rPr>
        <w:rFonts w:ascii="Wingdings" w:hAnsi="Wingdings" w:hint="default"/>
      </w:rPr>
    </w:lvl>
    <w:lvl w:ilvl="6" w:tplc="0C0A0001" w:tentative="1">
      <w:start w:val="1"/>
      <w:numFmt w:val="bullet"/>
      <w:lvlText w:val=""/>
      <w:lvlJc w:val="left"/>
      <w:pPr>
        <w:ind w:left="5505" w:hanging="360"/>
      </w:pPr>
      <w:rPr>
        <w:rFonts w:ascii="Symbol" w:hAnsi="Symbol" w:hint="default"/>
      </w:rPr>
    </w:lvl>
    <w:lvl w:ilvl="7" w:tplc="0C0A0003" w:tentative="1">
      <w:start w:val="1"/>
      <w:numFmt w:val="bullet"/>
      <w:lvlText w:val="o"/>
      <w:lvlJc w:val="left"/>
      <w:pPr>
        <w:ind w:left="6225" w:hanging="360"/>
      </w:pPr>
      <w:rPr>
        <w:rFonts w:ascii="Courier New" w:hAnsi="Courier New" w:cs="Courier New" w:hint="default"/>
      </w:rPr>
    </w:lvl>
    <w:lvl w:ilvl="8" w:tplc="0C0A0005" w:tentative="1">
      <w:start w:val="1"/>
      <w:numFmt w:val="bullet"/>
      <w:lvlText w:val=""/>
      <w:lvlJc w:val="left"/>
      <w:pPr>
        <w:ind w:left="6945" w:hanging="360"/>
      </w:pPr>
      <w:rPr>
        <w:rFonts w:ascii="Wingdings" w:hAnsi="Wingdings" w:hint="default"/>
      </w:rPr>
    </w:lvl>
  </w:abstractNum>
  <w:abstractNum w:abstractNumId="6">
    <w:nsid w:val="1AEC01E6"/>
    <w:multiLevelType w:val="hybridMultilevel"/>
    <w:tmpl w:val="FD5EAF9E"/>
    <w:lvl w:ilvl="0" w:tplc="280A0009">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7">
    <w:nsid w:val="1B6937CF"/>
    <w:multiLevelType w:val="multilevel"/>
    <w:tmpl w:val="C3B8DA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1F60B5F"/>
    <w:multiLevelType w:val="multilevel"/>
    <w:tmpl w:val="C0725EB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FEF2301"/>
    <w:multiLevelType w:val="hybridMultilevel"/>
    <w:tmpl w:val="021669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09915B7"/>
    <w:multiLevelType w:val="hybridMultilevel"/>
    <w:tmpl w:val="3C087D54"/>
    <w:lvl w:ilvl="0" w:tplc="A6B28128">
      <w:start w:val="1"/>
      <w:numFmt w:val="bullet"/>
      <w:lvlText w:val="-"/>
      <w:lvlJc w:val="left"/>
      <w:pPr>
        <w:tabs>
          <w:tab w:val="num" w:pos="1320"/>
        </w:tabs>
        <w:ind w:left="1320" w:hanging="360"/>
      </w:pPr>
      <w:rPr>
        <w:rFonts w:ascii="Bookman Old Style" w:eastAsia="Times New Roman" w:hAnsi="Bookman Old Style" w:cs="Courier New" w:hint="default"/>
      </w:rPr>
    </w:lvl>
    <w:lvl w:ilvl="1" w:tplc="687CB420">
      <w:start w:val="1"/>
      <w:numFmt w:val="decimal"/>
      <w:lvlText w:val="%2."/>
      <w:lvlJc w:val="left"/>
      <w:pPr>
        <w:tabs>
          <w:tab w:val="num" w:pos="2040"/>
        </w:tabs>
        <w:ind w:left="2040" w:hanging="360"/>
      </w:pPr>
      <w:rPr>
        <w:rFonts w:hint="default"/>
        <w:b/>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11">
    <w:nsid w:val="36E935C6"/>
    <w:multiLevelType w:val="hybridMultilevel"/>
    <w:tmpl w:val="C812DD88"/>
    <w:lvl w:ilvl="0" w:tplc="73D4080A">
      <w:start w:val="3"/>
      <w:numFmt w:val="bullet"/>
      <w:lvlText w:val=""/>
      <w:lvlJc w:val="left"/>
      <w:pPr>
        <w:ind w:left="720" w:hanging="360"/>
      </w:pPr>
      <w:rPr>
        <w:rFonts w:ascii="Symbol" w:eastAsia="Times New Roman"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4BC1009B"/>
    <w:multiLevelType w:val="hybridMultilevel"/>
    <w:tmpl w:val="68EA739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E4A2CCD"/>
    <w:multiLevelType w:val="hybridMultilevel"/>
    <w:tmpl w:val="3072EE66"/>
    <w:lvl w:ilvl="0" w:tplc="68A889A6">
      <w:start w:val="6"/>
      <w:numFmt w:val="upperRoman"/>
      <w:lvlText w:val="%1."/>
      <w:lvlJc w:val="left"/>
      <w:pPr>
        <w:ind w:left="1080" w:hanging="720"/>
      </w:pPr>
      <w:rPr>
        <w:rFonts w:hint="default"/>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5AEA7F92"/>
    <w:multiLevelType w:val="hybridMultilevel"/>
    <w:tmpl w:val="D5BABB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DC617AF"/>
    <w:multiLevelType w:val="hybridMultilevel"/>
    <w:tmpl w:val="F29042B4"/>
    <w:lvl w:ilvl="0" w:tplc="5C5A457C">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6">
    <w:nsid w:val="6EEC1CF9"/>
    <w:multiLevelType w:val="hybridMultilevel"/>
    <w:tmpl w:val="6CDCA7A4"/>
    <w:lvl w:ilvl="0" w:tplc="73D4080A">
      <w:start w:val="3"/>
      <w:numFmt w:val="bullet"/>
      <w:lvlText w:val=""/>
      <w:lvlJc w:val="left"/>
      <w:pPr>
        <w:ind w:left="720" w:hanging="360"/>
      </w:pPr>
      <w:rPr>
        <w:rFonts w:ascii="Symbol" w:eastAsia="Times New Roman"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760C7DF3"/>
    <w:multiLevelType w:val="hybridMultilevel"/>
    <w:tmpl w:val="31A4B474"/>
    <w:lvl w:ilvl="0" w:tplc="5B1007DE">
      <w:start w:val="5"/>
      <w:numFmt w:val="upperRoman"/>
      <w:lvlText w:val="%1."/>
      <w:lvlJc w:val="left"/>
      <w:pPr>
        <w:ind w:left="1080" w:hanging="720"/>
      </w:pPr>
      <w:rPr>
        <w:rFonts w:hint="default"/>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76492E63"/>
    <w:multiLevelType w:val="multilevel"/>
    <w:tmpl w:val="13D04EE8"/>
    <w:lvl w:ilvl="0">
      <w:start w:val="1"/>
      <w:numFmt w:val="upperRoman"/>
      <w:lvlText w:val="%1."/>
      <w:lvlJc w:val="left"/>
      <w:pPr>
        <w:ind w:left="720" w:hanging="720"/>
      </w:pPr>
      <w:rPr>
        <w:rFonts w:hint="default"/>
      </w:rPr>
    </w:lvl>
    <w:lvl w:ilvl="1">
      <w:start w:val="1"/>
      <w:numFmt w:val="decimal"/>
      <w:isLgl/>
      <w:lvlText w:val="%1.%2."/>
      <w:lvlJc w:val="left"/>
      <w:pPr>
        <w:ind w:left="2422"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568" w:hanging="2160"/>
      </w:pPr>
      <w:rPr>
        <w:rFonts w:hint="default"/>
      </w:rPr>
    </w:lvl>
  </w:abstractNum>
  <w:abstractNum w:abstractNumId="19">
    <w:nsid w:val="78774B49"/>
    <w:multiLevelType w:val="multilevel"/>
    <w:tmpl w:val="136C8CB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C6032C2"/>
    <w:multiLevelType w:val="multilevel"/>
    <w:tmpl w:val="19C60AD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1"/>
  </w:num>
  <w:num w:numId="3">
    <w:abstractNumId w:val="7"/>
  </w:num>
  <w:num w:numId="4">
    <w:abstractNumId w:val="8"/>
  </w:num>
  <w:num w:numId="5">
    <w:abstractNumId w:val="20"/>
  </w:num>
  <w:num w:numId="6">
    <w:abstractNumId w:val="16"/>
  </w:num>
  <w:num w:numId="7">
    <w:abstractNumId w:val="15"/>
  </w:num>
  <w:num w:numId="8">
    <w:abstractNumId w:val="19"/>
  </w:num>
  <w:num w:numId="9">
    <w:abstractNumId w:val="13"/>
  </w:num>
  <w:num w:numId="10">
    <w:abstractNumId w:val="6"/>
  </w:num>
  <w:num w:numId="11">
    <w:abstractNumId w:val="1"/>
  </w:num>
  <w:num w:numId="12">
    <w:abstractNumId w:val="17"/>
  </w:num>
  <w:num w:numId="13">
    <w:abstractNumId w:val="10"/>
  </w:num>
  <w:num w:numId="14">
    <w:abstractNumId w:val="0"/>
  </w:num>
  <w:num w:numId="15">
    <w:abstractNumId w:val="3"/>
  </w:num>
  <w:num w:numId="16">
    <w:abstractNumId w:val="2"/>
  </w:num>
  <w:num w:numId="17">
    <w:abstractNumId w:val="12"/>
  </w:num>
  <w:num w:numId="18">
    <w:abstractNumId w:val="14"/>
  </w:num>
  <w:num w:numId="19">
    <w:abstractNumId w:val="9"/>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9CB"/>
    <w:rsid w:val="000022A9"/>
    <w:rsid w:val="00021715"/>
    <w:rsid w:val="0003732D"/>
    <w:rsid w:val="0008300A"/>
    <w:rsid w:val="0011367E"/>
    <w:rsid w:val="0013094D"/>
    <w:rsid w:val="00157871"/>
    <w:rsid w:val="001B2698"/>
    <w:rsid w:val="001C0729"/>
    <w:rsid w:val="001C5EF0"/>
    <w:rsid w:val="001E2113"/>
    <w:rsid w:val="001E6C3B"/>
    <w:rsid w:val="0020165D"/>
    <w:rsid w:val="00203FF7"/>
    <w:rsid w:val="00206C1D"/>
    <w:rsid w:val="00216BB9"/>
    <w:rsid w:val="0022410F"/>
    <w:rsid w:val="002566F8"/>
    <w:rsid w:val="00287368"/>
    <w:rsid w:val="002A49C3"/>
    <w:rsid w:val="002D1E47"/>
    <w:rsid w:val="002D2F1B"/>
    <w:rsid w:val="002E6818"/>
    <w:rsid w:val="002E7799"/>
    <w:rsid w:val="00385B3B"/>
    <w:rsid w:val="004072EF"/>
    <w:rsid w:val="00417A5E"/>
    <w:rsid w:val="00417E4C"/>
    <w:rsid w:val="00433E14"/>
    <w:rsid w:val="00494C4E"/>
    <w:rsid w:val="004A1725"/>
    <w:rsid w:val="004A48BE"/>
    <w:rsid w:val="004D6AD3"/>
    <w:rsid w:val="004F4003"/>
    <w:rsid w:val="00510072"/>
    <w:rsid w:val="005139E3"/>
    <w:rsid w:val="005160A2"/>
    <w:rsid w:val="00535682"/>
    <w:rsid w:val="0056199A"/>
    <w:rsid w:val="0058660A"/>
    <w:rsid w:val="005975EF"/>
    <w:rsid w:val="005B0160"/>
    <w:rsid w:val="005B28CA"/>
    <w:rsid w:val="005B6D54"/>
    <w:rsid w:val="006262BF"/>
    <w:rsid w:val="00636BB1"/>
    <w:rsid w:val="00651586"/>
    <w:rsid w:val="006B2786"/>
    <w:rsid w:val="00731703"/>
    <w:rsid w:val="00761F8B"/>
    <w:rsid w:val="0076421B"/>
    <w:rsid w:val="0079122A"/>
    <w:rsid w:val="007950CB"/>
    <w:rsid w:val="007A161E"/>
    <w:rsid w:val="007C67B1"/>
    <w:rsid w:val="007D0AFE"/>
    <w:rsid w:val="00856819"/>
    <w:rsid w:val="00866A87"/>
    <w:rsid w:val="008769CB"/>
    <w:rsid w:val="00891D97"/>
    <w:rsid w:val="00892C25"/>
    <w:rsid w:val="00893E14"/>
    <w:rsid w:val="008A2750"/>
    <w:rsid w:val="008B2282"/>
    <w:rsid w:val="008D62E4"/>
    <w:rsid w:val="008E3EE5"/>
    <w:rsid w:val="00903CE3"/>
    <w:rsid w:val="0093724A"/>
    <w:rsid w:val="009524C3"/>
    <w:rsid w:val="009710FF"/>
    <w:rsid w:val="00971350"/>
    <w:rsid w:val="009B30B8"/>
    <w:rsid w:val="009B3C4A"/>
    <w:rsid w:val="009E42F2"/>
    <w:rsid w:val="009E7EB9"/>
    <w:rsid w:val="00A146C8"/>
    <w:rsid w:val="00A30707"/>
    <w:rsid w:val="00A57ED2"/>
    <w:rsid w:val="00A72D54"/>
    <w:rsid w:val="00A82183"/>
    <w:rsid w:val="00A85A27"/>
    <w:rsid w:val="00A93703"/>
    <w:rsid w:val="00AC2391"/>
    <w:rsid w:val="00B17E83"/>
    <w:rsid w:val="00B5402E"/>
    <w:rsid w:val="00B72E10"/>
    <w:rsid w:val="00BA171C"/>
    <w:rsid w:val="00BC4AC4"/>
    <w:rsid w:val="00BF510E"/>
    <w:rsid w:val="00C66D30"/>
    <w:rsid w:val="00C75C88"/>
    <w:rsid w:val="00C97A03"/>
    <w:rsid w:val="00D314A3"/>
    <w:rsid w:val="00D8015D"/>
    <w:rsid w:val="00DB3474"/>
    <w:rsid w:val="00DC0197"/>
    <w:rsid w:val="00DF656E"/>
    <w:rsid w:val="00E378B1"/>
    <w:rsid w:val="00E52E0D"/>
    <w:rsid w:val="00E56955"/>
    <w:rsid w:val="00E9195C"/>
    <w:rsid w:val="00F30195"/>
    <w:rsid w:val="00F45586"/>
    <w:rsid w:val="00F72217"/>
    <w:rsid w:val="00F92D00"/>
    <w:rsid w:val="00F94AA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B648D3-8B75-4B1F-916C-575478EB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s-PE"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9CB"/>
    <w:pPr>
      <w:spacing w:line="240" w:lineRule="auto"/>
    </w:pPr>
    <w:rPr>
      <w:rFonts w:eastAsia="Times New Roman" w:cs="Times New Roman"/>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69CB"/>
    <w:pPr>
      <w:ind w:left="720"/>
      <w:contextualSpacing/>
    </w:pPr>
  </w:style>
  <w:style w:type="character" w:styleId="Hipervnculo">
    <w:name w:val="Hyperlink"/>
    <w:basedOn w:val="Fuentedeprrafopredeter"/>
    <w:uiPriority w:val="99"/>
    <w:unhideWhenUsed/>
    <w:rsid w:val="008769CB"/>
    <w:rPr>
      <w:color w:val="0000FF" w:themeColor="hyperlink"/>
      <w:u w:val="single"/>
    </w:rPr>
  </w:style>
  <w:style w:type="table" w:styleId="Tablaconcuadrcula">
    <w:name w:val="Table Grid"/>
    <w:basedOn w:val="Tablanormal"/>
    <w:uiPriority w:val="59"/>
    <w:rsid w:val="008769C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710FF"/>
    <w:rPr>
      <w:rFonts w:ascii="Tahoma" w:hAnsi="Tahoma" w:cs="Tahoma"/>
      <w:sz w:val="16"/>
      <w:szCs w:val="16"/>
    </w:rPr>
  </w:style>
  <w:style w:type="character" w:customStyle="1" w:styleId="TextodegloboCar">
    <w:name w:val="Texto de globo Car"/>
    <w:basedOn w:val="Fuentedeprrafopredeter"/>
    <w:link w:val="Textodeglobo"/>
    <w:uiPriority w:val="99"/>
    <w:semiHidden/>
    <w:rsid w:val="009710FF"/>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BC4AC4"/>
    <w:pPr>
      <w:tabs>
        <w:tab w:val="center" w:pos="4252"/>
        <w:tab w:val="right" w:pos="8504"/>
      </w:tabs>
    </w:pPr>
  </w:style>
  <w:style w:type="character" w:customStyle="1" w:styleId="EncabezadoCar">
    <w:name w:val="Encabezado Car"/>
    <w:basedOn w:val="Fuentedeprrafopredeter"/>
    <w:link w:val="Encabezado"/>
    <w:uiPriority w:val="99"/>
    <w:rsid w:val="00BC4AC4"/>
    <w:rPr>
      <w:rFonts w:eastAsia="Times New Roman" w:cs="Times New Roman"/>
      <w:szCs w:val="24"/>
      <w:lang w:val="es-ES" w:eastAsia="es-ES"/>
    </w:rPr>
  </w:style>
  <w:style w:type="paragraph" w:styleId="Piedepgina">
    <w:name w:val="footer"/>
    <w:basedOn w:val="Normal"/>
    <w:link w:val="PiedepginaCar"/>
    <w:uiPriority w:val="99"/>
    <w:semiHidden/>
    <w:unhideWhenUsed/>
    <w:rsid w:val="00BC4AC4"/>
    <w:pPr>
      <w:tabs>
        <w:tab w:val="center" w:pos="4252"/>
        <w:tab w:val="right" w:pos="8504"/>
      </w:tabs>
    </w:pPr>
  </w:style>
  <w:style w:type="character" w:customStyle="1" w:styleId="PiedepginaCar">
    <w:name w:val="Pie de página Car"/>
    <w:basedOn w:val="Fuentedeprrafopredeter"/>
    <w:link w:val="Piedepgina"/>
    <w:uiPriority w:val="99"/>
    <w:semiHidden/>
    <w:rsid w:val="00BC4AC4"/>
    <w:rPr>
      <w:rFonts w:eastAsia="Times New Roman" w:cs="Times New Roman"/>
      <w:szCs w:val="24"/>
      <w:lang w:val="es-ES" w:eastAsia="es-ES"/>
    </w:rPr>
  </w:style>
  <w:style w:type="character" w:styleId="Nmerodepgina">
    <w:name w:val="page number"/>
    <w:basedOn w:val="Fuentedeprrafopredeter"/>
    <w:rsid w:val="00BC4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denderechos.org/web/ebd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nu.mx/temas/derechos-humano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apo2311@hotmail.com" TargetMode="Externa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36ED6-F7FC-469D-BC23-9D849990F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1156</Words>
  <Characters>6360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WinuE</dc:creator>
  <cp:lastModifiedBy>MIRIAN</cp:lastModifiedBy>
  <cp:revision>11</cp:revision>
  <cp:lastPrinted>2015-09-01T02:30:00Z</cp:lastPrinted>
  <dcterms:created xsi:type="dcterms:W3CDTF">2017-04-01T17:06:00Z</dcterms:created>
  <dcterms:modified xsi:type="dcterms:W3CDTF">2017-04-02T20:39:00Z</dcterms:modified>
</cp:coreProperties>
</file>