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39" w:rsidRPr="00617039" w:rsidRDefault="00617039" w:rsidP="00617039">
      <w:pPr>
        <w:spacing w:after="160" w:line="259" w:lineRule="auto"/>
        <w:jc w:val="center"/>
        <w:rPr>
          <w:rFonts w:ascii="Arial Narrow" w:eastAsia="Calibri" w:hAnsi="Arial Narrow" w:cs="Times New Roman"/>
          <w:b/>
          <w:bCs w:val="0"/>
          <w:iCs w:val="0"/>
          <w:snapToGrid/>
          <w:sz w:val="32"/>
        </w:rPr>
      </w:pPr>
      <w:r w:rsidRPr="00617039">
        <w:rPr>
          <w:rFonts w:ascii="Calibri" w:eastAsia="Calibri" w:hAnsi="Calibri" w:cs="Times New Roman"/>
          <w:bCs w:val="0"/>
          <w:iCs w:val="0"/>
          <w:noProof/>
          <w:snapToGrid/>
          <w:sz w:val="22"/>
          <w:lang w:eastAsia="es-PE"/>
        </w:rPr>
        <w:drawing>
          <wp:anchor distT="0" distB="0" distL="114300" distR="114300" simplePos="0" relativeHeight="251660288" behindDoc="0" locked="0" layoutInCell="1" allowOverlap="1" wp14:anchorId="4313E11E" wp14:editId="6CB02000">
            <wp:simplePos x="0" y="0"/>
            <wp:positionH relativeFrom="column">
              <wp:posOffset>-247650</wp:posOffset>
            </wp:positionH>
            <wp:positionV relativeFrom="paragraph">
              <wp:posOffset>-200025</wp:posOffset>
            </wp:positionV>
            <wp:extent cx="1066800" cy="10369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039">
        <w:rPr>
          <w:rFonts w:ascii="Arial Narrow" w:eastAsia="Calibri" w:hAnsi="Arial Narrow" w:cs="Times New Roman"/>
          <w:b/>
          <w:bCs w:val="0"/>
          <w:iCs w:val="0"/>
          <w:snapToGrid/>
          <w:sz w:val="32"/>
        </w:rPr>
        <w:t xml:space="preserve">UNIVERSIDAD NACIONAL </w:t>
      </w:r>
    </w:p>
    <w:p w:rsidR="00617039" w:rsidRPr="00617039" w:rsidRDefault="00617039" w:rsidP="00617039">
      <w:pPr>
        <w:spacing w:after="160" w:line="259" w:lineRule="auto"/>
        <w:jc w:val="center"/>
        <w:rPr>
          <w:rFonts w:ascii="Arial Narrow" w:eastAsia="Calibri" w:hAnsi="Arial Narrow" w:cs="Times New Roman"/>
          <w:b/>
          <w:bCs w:val="0"/>
          <w:iCs w:val="0"/>
          <w:snapToGrid/>
          <w:sz w:val="32"/>
        </w:rPr>
      </w:pPr>
      <w:r w:rsidRPr="00617039">
        <w:rPr>
          <w:rFonts w:ascii="Arial Narrow" w:eastAsia="Calibri" w:hAnsi="Arial Narrow" w:cs="Times New Roman"/>
          <w:b/>
          <w:bCs w:val="0"/>
          <w:iCs w:val="0"/>
          <w:snapToGrid/>
          <w:sz w:val="32"/>
        </w:rPr>
        <w:t>JOSE FAUSTINO SÁNCHEZ CARRIÓN</w:t>
      </w:r>
    </w:p>
    <w:p w:rsidR="00617039" w:rsidRPr="00617039" w:rsidRDefault="00617039" w:rsidP="00617039">
      <w:pPr>
        <w:spacing w:after="160" w:line="259" w:lineRule="auto"/>
        <w:jc w:val="center"/>
        <w:rPr>
          <w:rFonts w:ascii="Arial Narrow" w:eastAsia="Calibri" w:hAnsi="Arial Narrow" w:cs="Times New Roman"/>
          <w:b/>
          <w:bCs w:val="0"/>
          <w:iCs w:val="0"/>
          <w:snapToGrid/>
          <w:sz w:val="32"/>
        </w:rPr>
      </w:pPr>
    </w:p>
    <w:p w:rsidR="00617039" w:rsidRPr="00617039" w:rsidRDefault="00617039" w:rsidP="00617039">
      <w:pPr>
        <w:spacing w:after="160" w:line="259" w:lineRule="auto"/>
        <w:jc w:val="center"/>
        <w:rPr>
          <w:rFonts w:ascii="Arial Narrow" w:eastAsia="Calibri" w:hAnsi="Arial Narrow" w:cs="Times New Roman"/>
          <w:b/>
          <w:bCs w:val="0"/>
          <w:iCs w:val="0"/>
          <w:snapToGrid/>
          <w:sz w:val="32"/>
        </w:rPr>
      </w:pPr>
      <w:r w:rsidRPr="00617039">
        <w:rPr>
          <w:rFonts w:ascii="Arial Narrow" w:eastAsia="Calibri" w:hAnsi="Arial Narrow" w:cs="Times New Roman"/>
          <w:b/>
          <w:bCs w:val="0"/>
          <w:iCs w:val="0"/>
          <w:snapToGrid/>
          <w:sz w:val="32"/>
        </w:rPr>
        <w:t>FACULTAD DE CIENCIAS SOCIALES</w:t>
      </w:r>
    </w:p>
    <w:p w:rsidR="00617039" w:rsidRPr="00617039" w:rsidRDefault="00617039" w:rsidP="00617039">
      <w:pPr>
        <w:spacing w:after="160" w:line="259" w:lineRule="auto"/>
        <w:jc w:val="center"/>
        <w:rPr>
          <w:rFonts w:ascii="Arial Narrow" w:eastAsia="Calibri" w:hAnsi="Arial Narrow" w:cs="Times New Roman"/>
          <w:b/>
          <w:bCs w:val="0"/>
          <w:iCs w:val="0"/>
          <w:snapToGrid/>
          <w:sz w:val="32"/>
        </w:rPr>
      </w:pPr>
      <w:r w:rsidRPr="00617039">
        <w:rPr>
          <w:rFonts w:ascii="Arial Narrow" w:eastAsia="Calibri" w:hAnsi="Arial Narrow" w:cs="Times New Roman"/>
          <w:b/>
          <w:bCs w:val="0"/>
          <w:iCs w:val="0"/>
          <w:snapToGrid/>
          <w:sz w:val="32"/>
        </w:rPr>
        <w:t>ESCUELA PROFESIONAL DE TRABAJO SOCIAL</w:t>
      </w:r>
    </w:p>
    <w:p w:rsidR="00617039" w:rsidRPr="00617039" w:rsidRDefault="00617039" w:rsidP="00617039">
      <w:pPr>
        <w:spacing w:after="160" w:line="259" w:lineRule="auto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617039" w:rsidRPr="00617039" w:rsidRDefault="00617039" w:rsidP="00617039">
      <w:pPr>
        <w:spacing w:after="160" w:line="259" w:lineRule="auto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617039" w:rsidRPr="00617039" w:rsidRDefault="00572379" w:rsidP="00617039">
      <w:pPr>
        <w:spacing w:after="160" w:line="259" w:lineRule="auto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  <w:r w:rsidRPr="00617039">
        <w:rPr>
          <w:rFonts w:ascii="Arial Narrow" w:eastAsia="Calibri" w:hAnsi="Arial Narrow" w:cs="Times New Roman"/>
          <w:bCs w:val="0"/>
          <w:iCs w:val="0"/>
          <w:noProof/>
          <w:snapToGrid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94F2C" wp14:editId="2B1F2F51">
                <wp:simplePos x="0" y="0"/>
                <wp:positionH relativeFrom="column">
                  <wp:posOffset>-11430</wp:posOffset>
                </wp:positionH>
                <wp:positionV relativeFrom="paragraph">
                  <wp:posOffset>1687157</wp:posOffset>
                </wp:positionV>
                <wp:extent cx="5400675" cy="2875403"/>
                <wp:effectExtent l="0" t="0" r="28575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8754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039" w:rsidRDefault="00617039" w:rsidP="006170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</w:p>
                          <w:p w:rsidR="00617039" w:rsidRPr="00C045F2" w:rsidRDefault="00617039" w:rsidP="006170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045F2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SÍLABO POR COMPETENCIAS</w:t>
                            </w:r>
                          </w:p>
                          <w:p w:rsidR="00617039" w:rsidRDefault="00617039" w:rsidP="006170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17039" w:rsidRDefault="00617039" w:rsidP="0061703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045F2">
                              <w:rPr>
                                <w:rFonts w:ascii="Arial Narrow" w:hAnsi="Arial Narrow"/>
                                <w:b/>
                              </w:rPr>
                              <w:t>CURSO: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6F3256">
                              <w:rPr>
                                <w:rFonts w:ascii="Arial Narrow" w:hAnsi="Arial Narrow"/>
                              </w:rPr>
                              <w:t>ADMINISTRACIÓN Y TRABAJO SOCIAL</w:t>
                            </w:r>
                          </w:p>
                          <w:p w:rsidR="00617039" w:rsidRPr="006F3256" w:rsidRDefault="00617039" w:rsidP="0061703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045F2">
                              <w:rPr>
                                <w:rFonts w:ascii="Arial Narrow" w:hAnsi="Arial Narrow"/>
                                <w:b/>
                              </w:rPr>
                              <w:t>DOCENTE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E8649A">
                              <w:rPr>
                                <w:rFonts w:ascii="Arial Narrow" w:hAnsi="Arial Narrow"/>
                                <w:b/>
                              </w:rPr>
                              <w:t>Mg IRMA VIOLETA MORALES RAMIREZ</w:t>
                            </w:r>
                          </w:p>
                          <w:p w:rsidR="00617039" w:rsidRDefault="00617039" w:rsidP="0061703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CELULAR:</w:t>
                            </w:r>
                            <w:r w:rsidR="00E8649A">
                              <w:rPr>
                                <w:rFonts w:ascii="Arial Narrow" w:hAnsi="Arial Narrow"/>
                              </w:rPr>
                              <w:t xml:space="preserve"> 948453869</w:t>
                            </w:r>
                          </w:p>
                          <w:p w:rsidR="00617039" w:rsidRPr="006F3256" w:rsidRDefault="00617039" w:rsidP="0061703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045F2">
                              <w:rPr>
                                <w:rFonts w:ascii="Arial Narrow" w:hAnsi="Arial Narrow"/>
                                <w:b/>
                              </w:rPr>
                              <w:t xml:space="preserve">CORREO: </w:t>
                            </w:r>
                            <w:r w:rsidR="00E8649A">
                              <w:rPr>
                                <w:rFonts w:ascii="Arial Narrow" w:hAnsi="Arial Narrow"/>
                              </w:rPr>
                              <w:t>violetamoralesramirez@hotmail.com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pt;margin-top:132.85pt;width:425.25pt;height:2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" fillcolor="window" strokeweight=".5pt">
                <v:textbox>
                  <w:txbxContent>
                    <w:p w:rsidR="00617039" w:rsidRDefault="00617039" w:rsidP="00617039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</w:p>
                    <w:p w:rsidR="00617039" w:rsidRPr="00C045F2" w:rsidRDefault="00617039" w:rsidP="0061703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045F2">
                        <w:rPr>
                          <w:rFonts w:ascii="Arial Narrow" w:hAnsi="Arial Narrow"/>
                          <w:b/>
                          <w:sz w:val="36"/>
                        </w:rPr>
                        <w:t>SÍLABO POR COMPETENCIAS</w:t>
                      </w:r>
                    </w:p>
                    <w:p w:rsidR="00617039" w:rsidRDefault="00617039" w:rsidP="00617039">
                      <w:pPr>
                        <w:rPr>
                          <w:rFonts w:ascii="Arial Narrow" w:hAnsi="Arial Narrow"/>
                        </w:rPr>
                      </w:pPr>
                    </w:p>
                    <w:p w:rsidR="00617039" w:rsidRDefault="00617039" w:rsidP="0061703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C045F2">
                        <w:rPr>
                          <w:rFonts w:ascii="Arial Narrow" w:hAnsi="Arial Narrow"/>
                          <w:b/>
                        </w:rPr>
                        <w:t>CURSO: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6F3256">
                        <w:rPr>
                          <w:rFonts w:ascii="Arial Narrow" w:hAnsi="Arial Narrow"/>
                        </w:rPr>
                        <w:t>ADMINISTRACIÓN Y TRABAJO SOCIAL</w:t>
                      </w:r>
                    </w:p>
                    <w:p w:rsidR="00617039" w:rsidRPr="006F3256" w:rsidRDefault="00617039" w:rsidP="00617039">
                      <w:pPr>
                        <w:rPr>
                          <w:rFonts w:ascii="Arial Narrow" w:hAnsi="Arial Narrow"/>
                        </w:rPr>
                      </w:pPr>
                      <w:r w:rsidRPr="00C045F2">
                        <w:rPr>
                          <w:rFonts w:ascii="Arial Narrow" w:hAnsi="Arial Narrow"/>
                          <w:b/>
                        </w:rPr>
                        <w:t>DOCENTE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="00E8649A">
                        <w:rPr>
                          <w:rFonts w:ascii="Arial Narrow" w:hAnsi="Arial Narrow"/>
                          <w:b/>
                        </w:rPr>
                        <w:t>Mg IRMA VIOLETA MORALES RAMIREZ</w:t>
                      </w:r>
                    </w:p>
                    <w:p w:rsidR="00617039" w:rsidRDefault="00617039" w:rsidP="0061703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CELULAR:</w:t>
                      </w:r>
                      <w:r w:rsidR="00E8649A">
                        <w:rPr>
                          <w:rFonts w:ascii="Arial Narrow" w:hAnsi="Arial Narrow"/>
                        </w:rPr>
                        <w:t xml:space="preserve"> 948453869</w:t>
                      </w:r>
                    </w:p>
                    <w:p w:rsidR="00617039" w:rsidRPr="006F3256" w:rsidRDefault="00617039" w:rsidP="00617039">
                      <w:pPr>
                        <w:rPr>
                          <w:rFonts w:ascii="Arial Narrow" w:hAnsi="Arial Narrow"/>
                        </w:rPr>
                      </w:pPr>
                      <w:r w:rsidRPr="00C045F2">
                        <w:rPr>
                          <w:rFonts w:ascii="Arial Narrow" w:hAnsi="Arial Narrow"/>
                          <w:b/>
                        </w:rPr>
                        <w:t xml:space="preserve">CORREO: </w:t>
                      </w:r>
                      <w:r w:rsidR="00E8649A">
                        <w:rPr>
                          <w:rFonts w:ascii="Arial Narrow" w:hAnsi="Arial Narrow"/>
                        </w:rPr>
                        <w:t>violetamoralesramirez@hotmail.com</w:t>
                      </w:r>
                    </w:p>
                  </w:txbxContent>
                </v:textbox>
              </v:shape>
            </w:pict>
          </mc:Fallback>
        </mc:AlternateContent>
      </w:r>
      <w:r w:rsidR="00617039" w:rsidRPr="00617039">
        <w:rPr>
          <w:rFonts w:ascii="Arial Narrow" w:eastAsia="Calibri" w:hAnsi="Arial Narrow" w:cs="Times New Roman"/>
          <w:bCs w:val="0"/>
          <w:iCs w:val="0"/>
          <w:snapToGrid/>
          <w:sz w:val="22"/>
        </w:rPr>
        <w:br w:type="page"/>
      </w:r>
    </w:p>
    <w:p w:rsidR="00617039" w:rsidRPr="00617039" w:rsidRDefault="00617039" w:rsidP="00617039">
      <w:pPr>
        <w:spacing w:after="160" w:line="259" w:lineRule="auto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  <w:r>
        <w:rPr>
          <w:rFonts w:ascii="Arial Narrow" w:eastAsia="Calibri" w:hAnsi="Arial Narrow" w:cs="Times New Roman"/>
          <w:bCs w:val="0"/>
          <w:iCs w:val="0"/>
          <w:noProof/>
          <w:sz w:val="22"/>
          <w:lang w:eastAsia="es-PE"/>
        </w:rPr>
        <w:lastRenderedPageBreak/>
        <w:drawing>
          <wp:inline distT="0" distB="0" distL="0" distR="0" wp14:anchorId="12D4CA2B">
            <wp:extent cx="5827923" cy="638978"/>
            <wp:effectExtent l="0" t="0" r="190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88" cy="64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379" w:rsidRPr="00572379" w:rsidRDefault="00572379" w:rsidP="00572379">
      <w:pPr>
        <w:ind w:left="426"/>
        <w:contextualSpacing/>
        <w:rPr>
          <w:rFonts w:ascii="Calibri" w:eastAsia="Calibri" w:hAnsi="Calibri" w:cs="Times New Roman"/>
          <w:b/>
          <w:bCs w:val="0"/>
          <w:iCs w:val="0"/>
          <w:snapToGrid/>
          <w:sz w:val="22"/>
          <w:lang w:val="es-ES" w:eastAsia="es-ES"/>
        </w:rPr>
      </w:pPr>
    </w:p>
    <w:p w:rsidR="00617039" w:rsidRPr="00572379" w:rsidRDefault="00617039" w:rsidP="00572379">
      <w:pPr>
        <w:pStyle w:val="Prrafodelista"/>
        <w:numPr>
          <w:ilvl w:val="0"/>
          <w:numId w:val="3"/>
        </w:numPr>
        <w:rPr>
          <w:rFonts w:eastAsia="Calibri" w:cs="Arial"/>
          <w:b/>
          <w:bCs w:val="0"/>
          <w:iCs w:val="0"/>
          <w:snapToGrid/>
          <w:szCs w:val="24"/>
          <w:lang w:val="es-ES" w:eastAsia="es-ES"/>
        </w:rPr>
      </w:pPr>
      <w:r w:rsidRPr="00572379">
        <w:rPr>
          <w:rFonts w:eastAsia="Calibri" w:cs="Arial"/>
          <w:b/>
          <w:bCs w:val="0"/>
          <w:iCs w:val="0"/>
          <w:snapToGrid/>
          <w:szCs w:val="24"/>
          <w:lang w:val="es-ES" w:eastAsia="es-ES"/>
        </w:rPr>
        <w:t>DATOS GENERALES</w:t>
      </w:r>
    </w:p>
    <w:p w:rsidR="00617039" w:rsidRPr="00617039" w:rsidRDefault="00617039" w:rsidP="00617039">
      <w:pPr>
        <w:ind w:left="142"/>
        <w:contextualSpacing/>
        <w:rPr>
          <w:rFonts w:ascii="Calibri" w:eastAsia="Calibri" w:hAnsi="Calibri" w:cs="Times New Roman"/>
          <w:b/>
          <w:bCs w:val="0"/>
          <w:iCs w:val="0"/>
          <w:snapToGrid/>
          <w:sz w:val="22"/>
          <w:lang w:val="es-ES" w:eastAsia="es-E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617039" w:rsidRPr="00617039" w:rsidTr="00984702">
        <w:trPr>
          <w:trHeight w:val="468"/>
        </w:trPr>
        <w:tc>
          <w:tcPr>
            <w:tcW w:w="3112" w:type="dxa"/>
            <w:vAlign w:val="center"/>
          </w:tcPr>
          <w:p w:rsidR="00617039" w:rsidRPr="00617039" w:rsidRDefault="00617039" w:rsidP="00617039">
            <w:pPr>
              <w:spacing w:after="0" w:line="240" w:lineRule="auto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617039" w:rsidRPr="00617039" w:rsidRDefault="00617039" w:rsidP="00617039">
            <w:pPr>
              <w:spacing w:after="0" w:line="240" w:lineRule="auto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GESTION DE BIENESTAR Y RECURSOS HUMANOS</w:t>
            </w:r>
          </w:p>
        </w:tc>
      </w:tr>
      <w:tr w:rsidR="00617039" w:rsidRPr="00617039" w:rsidTr="00984702">
        <w:trPr>
          <w:trHeight w:val="468"/>
        </w:trPr>
        <w:tc>
          <w:tcPr>
            <w:tcW w:w="3112" w:type="dxa"/>
            <w:vAlign w:val="center"/>
          </w:tcPr>
          <w:p w:rsidR="00617039" w:rsidRPr="00617039" w:rsidRDefault="00617039" w:rsidP="00617039">
            <w:pPr>
              <w:spacing w:after="0" w:line="240" w:lineRule="auto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617039" w:rsidRPr="00617039" w:rsidRDefault="00617039" w:rsidP="00617039">
            <w:pPr>
              <w:spacing w:after="0" w:line="240" w:lineRule="auto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ADMINISTRACIÓN Y TRABAJO SOCIAL</w:t>
            </w:r>
          </w:p>
        </w:tc>
      </w:tr>
      <w:tr w:rsidR="00617039" w:rsidRPr="00617039" w:rsidTr="00984702">
        <w:trPr>
          <w:trHeight w:val="468"/>
        </w:trPr>
        <w:tc>
          <w:tcPr>
            <w:tcW w:w="3112" w:type="dxa"/>
            <w:vAlign w:val="center"/>
          </w:tcPr>
          <w:p w:rsidR="00617039" w:rsidRPr="00617039" w:rsidRDefault="00617039" w:rsidP="00617039">
            <w:pPr>
              <w:spacing w:after="0" w:line="240" w:lineRule="auto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617039" w:rsidRPr="00617039" w:rsidRDefault="00617039" w:rsidP="00617039">
            <w:pPr>
              <w:spacing w:after="0" w:line="240" w:lineRule="auto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303</w:t>
            </w:r>
          </w:p>
        </w:tc>
      </w:tr>
      <w:tr w:rsidR="00617039" w:rsidRPr="00617039" w:rsidTr="00984702">
        <w:trPr>
          <w:trHeight w:val="468"/>
        </w:trPr>
        <w:tc>
          <w:tcPr>
            <w:tcW w:w="3112" w:type="dxa"/>
            <w:vAlign w:val="center"/>
          </w:tcPr>
          <w:p w:rsidR="00617039" w:rsidRPr="00617039" w:rsidRDefault="00617039" w:rsidP="00617039">
            <w:pPr>
              <w:spacing w:after="0" w:line="240" w:lineRule="auto"/>
              <w:jc w:val="center"/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617039" w:rsidRPr="00617039" w:rsidRDefault="00617039" w:rsidP="00617039">
            <w:pPr>
              <w:spacing w:after="0" w:line="240" w:lineRule="auto"/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  <w:t>5 HORAS. 1 Teoría, 4 Práctica</w:t>
            </w:r>
          </w:p>
        </w:tc>
      </w:tr>
      <w:tr w:rsidR="00617039" w:rsidRPr="00617039" w:rsidTr="00984702">
        <w:trPr>
          <w:trHeight w:val="468"/>
        </w:trPr>
        <w:tc>
          <w:tcPr>
            <w:tcW w:w="3112" w:type="dxa"/>
            <w:vAlign w:val="center"/>
          </w:tcPr>
          <w:p w:rsidR="00617039" w:rsidRPr="00617039" w:rsidRDefault="00617039" w:rsidP="00617039">
            <w:pPr>
              <w:spacing w:after="0" w:line="240" w:lineRule="auto"/>
              <w:jc w:val="center"/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  <w:t>DOCENTE</w:t>
            </w:r>
          </w:p>
        </w:tc>
        <w:tc>
          <w:tcPr>
            <w:tcW w:w="6102" w:type="dxa"/>
            <w:vAlign w:val="center"/>
          </w:tcPr>
          <w:p w:rsidR="00617039" w:rsidRPr="00617039" w:rsidRDefault="00617039" w:rsidP="00E8649A">
            <w:pPr>
              <w:spacing w:after="0" w:line="240" w:lineRule="auto"/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</w:pPr>
            <w:r w:rsidRPr="00617039"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  <w:t>M(a)</w:t>
            </w:r>
            <w:r w:rsidR="00E8649A"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  <w:t xml:space="preserve"> IRMA VIOLETA MORALES RAMIREZ</w:t>
            </w:r>
            <w:r>
              <w:rPr>
                <w:rFonts w:eastAsia="Times New Roman" w:cs="Arial"/>
                <w:bCs w:val="0"/>
                <w:snapToGrid/>
                <w:color w:val="000000"/>
                <w:sz w:val="22"/>
                <w:lang w:val="es-ES" w:eastAsia="es-ES"/>
              </w:rPr>
              <w:t xml:space="preserve"> </w:t>
            </w:r>
          </w:p>
        </w:tc>
      </w:tr>
    </w:tbl>
    <w:p w:rsidR="00617039" w:rsidRPr="00617039" w:rsidRDefault="00617039" w:rsidP="00617039">
      <w:pPr>
        <w:spacing w:after="0" w:line="240" w:lineRule="auto"/>
        <w:jc w:val="both"/>
        <w:rPr>
          <w:rFonts w:ascii="Calibri" w:eastAsia="Times New Roman" w:hAnsi="Calibri" w:cs="Arial"/>
          <w:bCs w:val="0"/>
          <w:snapToGrid/>
          <w:szCs w:val="24"/>
          <w:lang w:val="es-ES" w:eastAsia="es-ES"/>
        </w:rPr>
      </w:pPr>
    </w:p>
    <w:p w:rsidR="00572379" w:rsidRDefault="00572379" w:rsidP="00572379">
      <w:pPr>
        <w:pStyle w:val="Prrafodelista"/>
        <w:spacing w:after="160" w:line="259" w:lineRule="auto"/>
        <w:ind w:left="426"/>
        <w:rPr>
          <w:rFonts w:ascii="Arial Narrow" w:eastAsia="Calibri" w:hAnsi="Arial Narrow" w:cs="Times New Roman"/>
          <w:b/>
          <w:bCs w:val="0"/>
          <w:iCs w:val="0"/>
          <w:snapToGrid/>
          <w:sz w:val="22"/>
          <w:lang w:val="es-ES"/>
        </w:rPr>
      </w:pPr>
      <w:bookmarkStart w:id="0" w:name="_GoBack"/>
      <w:bookmarkEnd w:id="0"/>
    </w:p>
    <w:p w:rsidR="00617039" w:rsidRPr="00572379" w:rsidRDefault="00617039" w:rsidP="00572379">
      <w:pPr>
        <w:pStyle w:val="Prrafodelista"/>
        <w:numPr>
          <w:ilvl w:val="0"/>
          <w:numId w:val="4"/>
        </w:numPr>
        <w:spacing w:after="160" w:line="259" w:lineRule="auto"/>
        <w:rPr>
          <w:rFonts w:eastAsia="Calibri" w:cs="Arial"/>
          <w:b/>
          <w:bCs w:val="0"/>
          <w:iCs w:val="0"/>
          <w:snapToGrid/>
          <w:szCs w:val="24"/>
          <w:lang w:val="es-ES"/>
        </w:rPr>
      </w:pPr>
      <w:r w:rsidRPr="00572379">
        <w:rPr>
          <w:rFonts w:eastAsia="Calibri" w:cs="Arial"/>
          <w:b/>
          <w:bCs w:val="0"/>
          <w:iCs w:val="0"/>
          <w:snapToGrid/>
          <w:szCs w:val="24"/>
          <w:lang w:val="es-ES"/>
        </w:rPr>
        <w:t>SUMILLA Y DESCRIPCIÓN DEL CURSO</w:t>
      </w:r>
    </w:p>
    <w:p w:rsidR="00572379" w:rsidRPr="00572379" w:rsidRDefault="00572379" w:rsidP="00572379">
      <w:pPr>
        <w:pStyle w:val="Prrafodelista"/>
        <w:spacing w:after="160" w:line="259" w:lineRule="auto"/>
        <w:ind w:left="1146"/>
        <w:rPr>
          <w:rFonts w:eastAsia="Calibri" w:cs="Arial"/>
          <w:b/>
          <w:bCs w:val="0"/>
          <w:iCs w:val="0"/>
          <w:snapToGrid/>
          <w:szCs w:val="24"/>
          <w:lang w:val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617039" w:rsidRPr="004872A8" w:rsidTr="00984702">
        <w:trPr>
          <w:trHeight w:val="3547"/>
        </w:trPr>
        <w:tc>
          <w:tcPr>
            <w:tcW w:w="9476" w:type="dxa"/>
          </w:tcPr>
          <w:p w:rsidR="00617039" w:rsidRPr="004872A8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</w:p>
          <w:p w:rsidR="00617039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 w:rsidRPr="005D0E3D">
              <w:rPr>
                <w:rFonts w:cs="Arial"/>
                <w:szCs w:val="24"/>
              </w:rPr>
              <w:t>El</w:t>
            </w:r>
            <w:r>
              <w:rPr>
                <w:rFonts w:cs="Arial"/>
              </w:rPr>
              <w:t xml:space="preserve"> </w:t>
            </w:r>
            <w:r w:rsidRPr="005D0E3D">
              <w:rPr>
                <w:rFonts w:cs="Arial"/>
                <w:szCs w:val="24"/>
              </w:rPr>
              <w:t>curso corresponde</w:t>
            </w:r>
            <w:r>
              <w:rPr>
                <w:rFonts w:cs="Arial"/>
                <w:szCs w:val="24"/>
              </w:rPr>
              <w:t xml:space="preserve"> </w:t>
            </w:r>
            <w:r w:rsidRPr="00617039">
              <w:rPr>
                <w:rFonts w:cs="Arial"/>
                <w:szCs w:val="24"/>
              </w:rPr>
              <w:t>a una experiencia curricular para estudiantes de V ciclo de la carrera de Trabajo Social</w:t>
            </w:r>
            <w:r>
              <w:rPr>
                <w:rFonts w:cs="Arial"/>
                <w:szCs w:val="24"/>
              </w:rPr>
              <w:t xml:space="preserve">  de la línea de carrera Gestión de Bienestar y Recursos humanos, siendo de carácter teórico practico, dividido en cuatro unidades didácticas.</w:t>
            </w:r>
          </w:p>
          <w:p w:rsidR="00835DDD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 propósito </w:t>
            </w:r>
            <w:r w:rsidR="00835DDD" w:rsidRPr="00835DDD">
              <w:rPr>
                <w:rFonts w:cs="Arial"/>
                <w:szCs w:val="24"/>
              </w:rPr>
              <w:t>consiste en conocer el proceso administrativo; teniendo en cuenta que la administración se realiza con el fin de dirigir, guiar e integrar energías humanas a fin de alcanzar determinadas metas dentro de las organizaciones.</w:t>
            </w:r>
          </w:p>
          <w:p w:rsidR="00835DDD" w:rsidRDefault="00835DDD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 w:rsidRPr="00835DDD">
              <w:rPr>
                <w:rFonts w:cs="Arial"/>
                <w:szCs w:val="24"/>
              </w:rPr>
              <w:t xml:space="preserve">Las organizaciones constituyen espacios importantes para el quehacer de los </w:t>
            </w:r>
            <w:r>
              <w:rPr>
                <w:rFonts w:cs="Arial"/>
                <w:szCs w:val="24"/>
              </w:rPr>
              <w:t>T</w:t>
            </w:r>
            <w:r w:rsidRPr="00835DDD">
              <w:rPr>
                <w:rFonts w:cs="Arial"/>
                <w:szCs w:val="24"/>
              </w:rPr>
              <w:t xml:space="preserve">rabajadores </w:t>
            </w:r>
            <w:r>
              <w:rPr>
                <w:rFonts w:cs="Arial"/>
                <w:szCs w:val="24"/>
              </w:rPr>
              <w:t>S</w:t>
            </w:r>
            <w:r w:rsidRPr="00835DDD">
              <w:rPr>
                <w:rFonts w:cs="Arial"/>
                <w:szCs w:val="24"/>
              </w:rPr>
              <w:t>ociales, en éstos se despliegan habilidades y destrezas para poder ejecutar acciones de intervención profesional a partir del desempeño de las funciones de administración educación y promoción social.</w:t>
            </w:r>
          </w:p>
          <w:p w:rsidR="00572379" w:rsidRDefault="0057237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</w:p>
          <w:p w:rsidR="00617039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Contenidos:</w:t>
            </w:r>
          </w:p>
          <w:p w:rsidR="00617039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Marco teórico y corrientes del pensamiento administrativo. Fases e importancia para el Trabajo Social.</w:t>
            </w:r>
          </w:p>
          <w:p w:rsidR="00617039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Enfoques teóricos de la Administración tradicional y moderna</w:t>
            </w:r>
            <w:r w:rsidR="00572379">
              <w:rPr>
                <w:rFonts w:cs="Arial"/>
                <w:szCs w:val="24"/>
              </w:rPr>
              <w:t>.</w:t>
            </w:r>
          </w:p>
          <w:p w:rsidR="00FE4E5C" w:rsidRDefault="00FE4E5C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</w:p>
          <w:p w:rsidR="00617039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Etapas de la Administración: Planeación, organización, coordinación, control y dirección.</w:t>
            </w:r>
          </w:p>
          <w:p w:rsidR="00617039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Instrumentos de gestión administrativa: ROF, MOF, TUPA  y otros.</w:t>
            </w:r>
          </w:p>
          <w:p w:rsidR="00617039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Administración en Trabajo Social</w:t>
            </w:r>
          </w:p>
          <w:p w:rsidR="00617039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Técnicas e instrumentos y herramientas de la administración en Trabajo Social.</w:t>
            </w:r>
          </w:p>
          <w:p w:rsidR="00FC7B2B" w:rsidRDefault="00FC7B2B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 w:rsidRPr="00FC7B2B">
              <w:rPr>
                <w:rFonts w:cs="Arial"/>
                <w:szCs w:val="24"/>
              </w:rPr>
              <w:t>Administración De Recursos Humanos E Implementación Dela Oficina De Trabajo Social</w:t>
            </w:r>
          </w:p>
          <w:p w:rsidR="00617039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 práctica de la asignatura será desarrollada en la modalidad de práctica de campo en instituciones públicas o privadas u organizaciones de base bajo la modalidad de práctica de campo</w:t>
            </w:r>
            <w:r w:rsidR="00572379">
              <w:rPr>
                <w:rFonts w:cs="Arial"/>
                <w:szCs w:val="24"/>
              </w:rPr>
              <w:t>.</w:t>
            </w:r>
          </w:p>
          <w:p w:rsidR="00617039" w:rsidRPr="00FF4677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Concluye con la presentación de un informe de la intervención administrativa de una unidad o programa social.</w:t>
            </w:r>
          </w:p>
          <w:p w:rsidR="00617039" w:rsidRPr="004872A8" w:rsidRDefault="00617039" w:rsidP="00984702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</w:tbl>
    <w:p w:rsidR="00572379" w:rsidRPr="00572379" w:rsidRDefault="00572379" w:rsidP="00572379">
      <w:pPr>
        <w:spacing w:after="160" w:line="259" w:lineRule="auto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572379" w:rsidRPr="00572379" w:rsidRDefault="00572379" w:rsidP="00572379">
      <w:pPr>
        <w:spacing w:after="160" w:line="259" w:lineRule="auto"/>
        <w:ind w:left="85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572379" w:rsidRPr="00572379" w:rsidRDefault="00572379" w:rsidP="00572379">
      <w:pPr>
        <w:spacing w:after="160" w:line="259" w:lineRule="auto"/>
        <w:ind w:left="85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572379" w:rsidRDefault="00572379" w:rsidP="00572379">
      <w:pPr>
        <w:spacing w:after="160" w:line="259" w:lineRule="auto"/>
        <w:ind w:left="710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572379" w:rsidRPr="00572379" w:rsidRDefault="00572379" w:rsidP="00572379">
      <w:pPr>
        <w:spacing w:after="160" w:line="259" w:lineRule="auto"/>
        <w:ind w:left="710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572379" w:rsidRDefault="00572379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FE4E5C" w:rsidRDefault="00FE4E5C" w:rsidP="00FE4E5C">
      <w:pPr>
        <w:pStyle w:val="Prrafodelista"/>
        <w:spacing w:after="160" w:line="259" w:lineRule="auto"/>
        <w:ind w:left="1572"/>
        <w:rPr>
          <w:rFonts w:ascii="Arial Narrow" w:eastAsia="Calibri" w:hAnsi="Arial Narrow" w:cs="Times New Roman"/>
          <w:bCs w:val="0"/>
          <w:iCs w:val="0"/>
          <w:snapToGrid/>
          <w:sz w:val="22"/>
        </w:rPr>
      </w:pPr>
    </w:p>
    <w:p w:rsidR="00617039" w:rsidRPr="00FE4E5C" w:rsidRDefault="00572379" w:rsidP="00572379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eastAsia="Calibri" w:hAnsi="Arial Narrow" w:cs="Times New Roman"/>
          <w:b/>
          <w:bCs w:val="0"/>
          <w:iCs w:val="0"/>
          <w:snapToGrid/>
          <w:szCs w:val="24"/>
        </w:rPr>
      </w:pPr>
      <w:r w:rsidRPr="00FE4E5C">
        <w:rPr>
          <w:rFonts w:ascii="Arial Narrow" w:eastAsia="Calibri" w:hAnsi="Arial Narrow" w:cs="Times New Roman"/>
          <w:b/>
          <w:bCs w:val="0"/>
          <w:iCs w:val="0"/>
          <w:snapToGrid/>
          <w:szCs w:val="24"/>
        </w:rPr>
        <w:t>CAPACIDADES AL FINALIZAR EL CURSO</w:t>
      </w:r>
    </w:p>
    <w:p w:rsidR="00572379" w:rsidRPr="00FE4E5C" w:rsidRDefault="00572379" w:rsidP="00572379">
      <w:pPr>
        <w:pStyle w:val="Prrafodelista"/>
        <w:spacing w:after="160" w:line="259" w:lineRule="auto"/>
        <w:ind w:left="1146"/>
        <w:rPr>
          <w:rFonts w:ascii="Arial Narrow" w:eastAsia="Calibri" w:hAnsi="Arial Narrow" w:cs="Times New Roman"/>
          <w:b/>
          <w:bCs w:val="0"/>
          <w:iCs w:val="0"/>
          <w:snapToGrid/>
          <w:szCs w:val="24"/>
        </w:rPr>
      </w:pP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572379" w:rsidRPr="00572379" w:rsidTr="00984702">
        <w:trPr>
          <w:trHeight w:val="1007"/>
        </w:trPr>
        <w:tc>
          <w:tcPr>
            <w:tcW w:w="709" w:type="dxa"/>
            <w:shd w:val="clear" w:color="auto" w:fill="A6A6A6"/>
          </w:tcPr>
          <w:p w:rsidR="00572379" w:rsidRPr="00572379" w:rsidRDefault="00572379" w:rsidP="00572379">
            <w:pPr>
              <w:spacing w:after="0" w:line="360" w:lineRule="auto"/>
              <w:ind w:left="567" w:right="-500" w:firstLine="425"/>
              <w:jc w:val="center"/>
              <w:rPr>
                <w:rFonts w:ascii="Calibri" w:eastAsia="Times New Roman" w:hAnsi="Calibri" w:cs="Arial"/>
                <w:b/>
                <w:bCs w:val="0"/>
                <w:snapToGrid/>
                <w:sz w:val="22"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 w:val="0"/>
                <w:snapToGrid/>
                <w:sz w:val="28"/>
                <w:lang w:val="es-ES" w:eastAsia="es-ES"/>
              </w:rPr>
            </w:pPr>
            <w:r w:rsidRPr="00572379">
              <w:rPr>
                <w:rFonts w:ascii="Calibri" w:eastAsia="Times New Roman" w:hAnsi="Calibri" w:cs="Arial"/>
                <w:b/>
                <w:bCs w:val="0"/>
                <w:snapToGrid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 w:val="0"/>
                <w:snapToGrid/>
                <w:sz w:val="28"/>
                <w:lang w:val="es-ES" w:eastAsia="es-ES"/>
              </w:rPr>
            </w:pPr>
            <w:r w:rsidRPr="00572379">
              <w:rPr>
                <w:rFonts w:ascii="Calibri" w:eastAsia="Times New Roman" w:hAnsi="Calibri" w:cs="Arial"/>
                <w:b/>
                <w:bCs w:val="0"/>
                <w:snapToGrid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572379" w:rsidRPr="00572379" w:rsidRDefault="00572379" w:rsidP="0057237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 w:val="0"/>
                <w:snapToGrid/>
                <w:sz w:val="22"/>
                <w:lang w:val="es-ES" w:eastAsia="es-ES"/>
              </w:rPr>
            </w:pPr>
          </w:p>
          <w:p w:rsidR="00572379" w:rsidRPr="00572379" w:rsidRDefault="00572379" w:rsidP="0057237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ascii="Calibri" w:eastAsia="Times New Roman" w:hAnsi="Calibri" w:cs="Arial"/>
                <w:b/>
                <w:bCs w:val="0"/>
                <w:snapToGrid/>
                <w:sz w:val="22"/>
                <w:lang w:val="es-ES" w:eastAsia="es-ES"/>
              </w:rPr>
              <w:t xml:space="preserve">SEMANAS </w:t>
            </w:r>
          </w:p>
        </w:tc>
      </w:tr>
      <w:tr w:rsidR="00572379" w:rsidRPr="00572379" w:rsidTr="00FE4E5C">
        <w:trPr>
          <w:cantSplit/>
          <w:trHeight w:val="189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72379" w:rsidRPr="00572379" w:rsidRDefault="00572379" w:rsidP="005723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ascii="Calibri" w:eastAsia="Times New Roman" w:hAnsi="Calibri" w:cs="Arial"/>
                <w:b/>
                <w:bCs w:val="0"/>
                <w:snapToGrid/>
                <w:sz w:val="22"/>
                <w:lang w:val="es-ES" w:eastAsia="es-ES"/>
              </w:rPr>
              <w:t xml:space="preserve">UNIDAD </w:t>
            </w:r>
          </w:p>
          <w:p w:rsidR="00572379" w:rsidRPr="00572379" w:rsidRDefault="00572379" w:rsidP="005723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ascii="Calibri" w:eastAsia="Times New Roman" w:hAnsi="Calibri" w:cs="Arial"/>
                <w:b/>
                <w:bCs w:val="0"/>
                <w:snapToGrid/>
                <w:sz w:val="22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2379" w:rsidRPr="00572379" w:rsidRDefault="00572379" w:rsidP="00572379">
            <w:pPr>
              <w:jc w:val="both"/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</w:pPr>
            <w:r w:rsidRPr="00572379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En el contexto  analiza</w:t>
            </w:r>
            <w:r w:rsidRPr="00572379">
              <w:rPr>
                <w:rFonts w:eastAsia="Calibri" w:cs="Arial"/>
                <w:b/>
                <w:bCs w:val="0"/>
                <w:iCs w:val="0"/>
                <w:snapToGrid/>
                <w:color w:val="000000"/>
                <w:sz w:val="22"/>
              </w:rPr>
              <w:t xml:space="preserve"> </w:t>
            </w:r>
            <w:r w:rsidRPr="00572379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los fundamentos teóricos de la administración e identifica sus  fundamentos,</w:t>
            </w:r>
            <w:r w:rsidRPr="00572379">
              <w:rPr>
                <w:rFonts w:eastAsia="Calibri" w:cs="Arial"/>
                <w:bCs w:val="0"/>
                <w:iCs w:val="0"/>
                <w:snapToGrid/>
                <w:sz w:val="22"/>
              </w:rPr>
              <w:t xml:space="preserve"> teniendo en cuenta </w:t>
            </w:r>
            <w:r w:rsidRPr="00572379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la bibliografía relacionada con la temática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72379" w:rsidRPr="00572379" w:rsidRDefault="00572379" w:rsidP="00572379">
            <w:pPr>
              <w:jc w:val="center"/>
              <w:rPr>
                <w:rFonts w:eastAsia="Calibri" w:cs="Arial"/>
                <w:bCs w:val="0"/>
                <w:iCs w:val="0"/>
                <w:snapToGrid/>
                <w:color w:val="000000"/>
                <w:szCs w:val="24"/>
              </w:rPr>
            </w:pPr>
            <w:r w:rsidRPr="00572379">
              <w:rPr>
                <w:rFonts w:eastAsia="Calibri" w:cs="Arial"/>
                <w:bCs w:val="0"/>
                <w:iCs w:val="0"/>
                <w:snapToGrid/>
                <w:color w:val="000000"/>
                <w:szCs w:val="24"/>
              </w:rPr>
              <w:t>MARCO CONCEPTUAL DE LA ADMINISTRACION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72379" w:rsidRPr="00572379" w:rsidRDefault="00572379" w:rsidP="00572379">
            <w:pPr>
              <w:spacing w:after="0" w:line="360" w:lineRule="auto"/>
              <w:jc w:val="center"/>
              <w:rPr>
                <w:rFonts w:eastAsia="Times New Roman" w:cs="Arial"/>
                <w:bCs w:val="0"/>
                <w:snapToGrid/>
                <w:szCs w:val="24"/>
                <w:lang w:val="es-ES" w:eastAsia="es-ES"/>
              </w:rPr>
            </w:pPr>
            <w:r w:rsidRPr="00572379">
              <w:rPr>
                <w:rFonts w:eastAsia="Times New Roman" w:cs="Arial"/>
                <w:bCs w:val="0"/>
                <w:snapToGrid/>
                <w:szCs w:val="24"/>
                <w:lang w:val="es-ES" w:eastAsia="es-ES"/>
              </w:rPr>
              <w:t>1- 4</w:t>
            </w:r>
          </w:p>
        </w:tc>
      </w:tr>
      <w:tr w:rsidR="00572379" w:rsidRPr="00572379" w:rsidTr="00FE4E5C">
        <w:trPr>
          <w:cantSplit/>
          <w:trHeight w:val="183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72379" w:rsidRPr="00572379" w:rsidRDefault="00572379" w:rsidP="0057237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  <w:t>UNIDAD</w:t>
            </w:r>
          </w:p>
          <w:p w:rsidR="00572379" w:rsidRPr="00572379" w:rsidRDefault="00572379" w:rsidP="0057237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2379" w:rsidRPr="00572379" w:rsidRDefault="00FE4E5C" w:rsidP="00572379">
            <w:pPr>
              <w:jc w:val="both"/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</w:pPr>
            <w:r>
              <w:rPr>
                <w:rFonts w:eastAsia="Calibri" w:cs="Arial"/>
                <w:bCs w:val="0"/>
                <w:iCs w:val="0"/>
                <w:snapToGrid/>
                <w:sz w:val="22"/>
              </w:rPr>
              <w:t>Identifica</w:t>
            </w:r>
            <w:r w:rsidR="00572379" w:rsidRPr="00572379">
              <w:rPr>
                <w:rFonts w:eastAsia="Calibri" w:cs="Arial"/>
                <w:bCs w:val="0"/>
                <w:iCs w:val="0"/>
                <w:snapToGrid/>
                <w:sz w:val="22"/>
              </w:rPr>
              <w:t xml:space="preserve"> las etapas del </w:t>
            </w:r>
            <w:r w:rsidR="00572379" w:rsidRPr="00572379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proceso administrativo y los instrumentos de gestión administrativa.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72379" w:rsidRPr="00572379" w:rsidRDefault="00572379" w:rsidP="00572379">
            <w:pPr>
              <w:jc w:val="center"/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</w:pPr>
            <w:r w:rsidRPr="00572379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PROCESO  ADMINISTRATIVO  E INSTRUMENTOS DE GESTION ADMINISTRATIVA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72379" w:rsidRPr="00572379" w:rsidRDefault="00572379" w:rsidP="00572379">
            <w:pPr>
              <w:spacing w:after="0" w:line="360" w:lineRule="auto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5.8</w:t>
            </w:r>
          </w:p>
        </w:tc>
      </w:tr>
      <w:tr w:rsidR="00572379" w:rsidRPr="00572379" w:rsidTr="00FE4E5C">
        <w:trPr>
          <w:cantSplit/>
          <w:trHeight w:val="211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72379" w:rsidRPr="00572379" w:rsidRDefault="00572379" w:rsidP="0057237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  <w:t>UNIDAD</w:t>
            </w:r>
          </w:p>
          <w:p w:rsidR="00572379" w:rsidRPr="00572379" w:rsidRDefault="00572379" w:rsidP="0057237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2379" w:rsidRPr="00572379" w:rsidRDefault="00572379" w:rsidP="00572379">
            <w:pPr>
              <w:jc w:val="both"/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</w:pPr>
            <w:r w:rsidRPr="00572379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Tomando como referencia los planteamientos teóricos metodológicos de la administración,</w:t>
            </w:r>
            <w:r w:rsidRPr="00572379">
              <w:rPr>
                <w:rFonts w:eastAsia="Calibri" w:cs="Arial"/>
                <w:b/>
                <w:bCs w:val="0"/>
                <w:iCs w:val="0"/>
                <w:snapToGrid/>
                <w:color w:val="000000"/>
                <w:sz w:val="22"/>
              </w:rPr>
              <w:t xml:space="preserve"> </w:t>
            </w:r>
            <w:r w:rsidRPr="00572379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explica la relación con Trabajo Social y la importancia para el desempeño profesional.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72379" w:rsidRPr="00572379" w:rsidRDefault="00572379" w:rsidP="00572379">
            <w:pPr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</w:pPr>
            <w:r w:rsidRPr="00572379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 xml:space="preserve">ADMINISTRACION EN TRABAJO SOCIAL- </w:t>
            </w:r>
            <w:r w:rsidRPr="00572379">
              <w:rPr>
                <w:rFonts w:eastAsia="Calibri" w:cs="Arial"/>
                <w:bCs w:val="0"/>
                <w:iCs w:val="0"/>
                <w:snapToGrid/>
                <w:sz w:val="22"/>
              </w:rPr>
              <w:t>Administración de una unidad orgánica y programa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72379" w:rsidRPr="00572379" w:rsidRDefault="00572379" w:rsidP="00572379">
            <w:pPr>
              <w:spacing w:after="0" w:line="360" w:lineRule="auto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9-12</w:t>
            </w:r>
          </w:p>
        </w:tc>
      </w:tr>
      <w:tr w:rsidR="00572379" w:rsidRPr="00572379" w:rsidTr="00984702">
        <w:trPr>
          <w:cantSplit/>
          <w:trHeight w:val="2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72379" w:rsidRPr="00572379" w:rsidRDefault="00572379" w:rsidP="0057237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  <w:t>UNIDAD</w:t>
            </w:r>
          </w:p>
          <w:p w:rsidR="00572379" w:rsidRPr="00572379" w:rsidRDefault="00572379" w:rsidP="0057237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eastAsia="Times New Roman" w:cs="Arial"/>
                <w:b/>
                <w:bCs w:val="0"/>
                <w:snapToGrid/>
                <w:sz w:val="22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2379" w:rsidRPr="00572379" w:rsidRDefault="00572379" w:rsidP="00FE4E5C">
            <w:pPr>
              <w:jc w:val="both"/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</w:pPr>
            <w:r w:rsidRPr="00572379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 xml:space="preserve">Ante la labor  del Trabajador Social en relación </w:t>
            </w:r>
            <w:r w:rsidR="00FE4E5C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 xml:space="preserve">a Recursos Humanos realiza instrumentos y registros de la oficina.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72379" w:rsidRPr="00572379" w:rsidRDefault="00FE4E5C" w:rsidP="00FE4E5C">
            <w:pPr>
              <w:jc w:val="both"/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</w:pPr>
            <w:r w:rsidRPr="00FE4E5C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 xml:space="preserve">ADMINISTRACIÓN DE RECURSOS HUMANOS </w:t>
            </w:r>
            <w:r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e</w:t>
            </w:r>
            <w:r w:rsidRPr="00FE4E5C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 xml:space="preserve"> Implementación Dela Oficina De Trabajo Social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72379" w:rsidRPr="00572379" w:rsidRDefault="00572379" w:rsidP="00572379">
            <w:pPr>
              <w:spacing w:after="0" w:line="360" w:lineRule="auto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572379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13-15</w:t>
            </w:r>
          </w:p>
        </w:tc>
      </w:tr>
    </w:tbl>
    <w:p w:rsidR="00572379" w:rsidRDefault="00572379" w:rsidP="00572379">
      <w:pPr>
        <w:ind w:left="283" w:hanging="28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FE4E5C" w:rsidRDefault="00FE4E5C" w:rsidP="00572379">
      <w:pPr>
        <w:ind w:left="283" w:hanging="28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FE4E5C" w:rsidRDefault="00FE4E5C" w:rsidP="00572379">
      <w:pPr>
        <w:ind w:left="283" w:hanging="28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FE4E5C" w:rsidRDefault="00FE4E5C" w:rsidP="00572379">
      <w:pPr>
        <w:ind w:left="283" w:hanging="28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FE4E5C" w:rsidRDefault="00FE4E5C" w:rsidP="00572379">
      <w:pPr>
        <w:ind w:left="283" w:hanging="28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FE4E5C" w:rsidRDefault="00FE4E5C" w:rsidP="00572379">
      <w:pPr>
        <w:ind w:left="283" w:hanging="28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FE4E5C" w:rsidRDefault="00FE4E5C" w:rsidP="00572379">
      <w:pPr>
        <w:ind w:left="283" w:hanging="28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FE4E5C" w:rsidRDefault="00FE4E5C" w:rsidP="00572379">
      <w:pPr>
        <w:ind w:left="283" w:hanging="28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FE4E5C" w:rsidRDefault="00FE4E5C" w:rsidP="00572379">
      <w:pPr>
        <w:ind w:left="283" w:hanging="28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FE4E5C" w:rsidRDefault="00FE4E5C" w:rsidP="00FE4E5C">
      <w:pPr>
        <w:pStyle w:val="Prrafodelista"/>
        <w:numPr>
          <w:ilvl w:val="0"/>
          <w:numId w:val="4"/>
        </w:numPr>
        <w:rPr>
          <w:rFonts w:eastAsia="Calibri" w:cs="Arial"/>
          <w:b/>
          <w:bCs w:val="0"/>
          <w:iCs w:val="0"/>
          <w:snapToGrid/>
          <w:szCs w:val="24"/>
          <w:lang w:val="es-ES" w:eastAsia="es-ES"/>
        </w:rPr>
      </w:pPr>
      <w:r w:rsidRPr="00FE4E5C">
        <w:rPr>
          <w:rFonts w:eastAsia="Calibri" w:cs="Arial"/>
          <w:b/>
          <w:bCs w:val="0"/>
          <w:iCs w:val="0"/>
          <w:snapToGrid/>
          <w:szCs w:val="24"/>
          <w:lang w:val="es-ES" w:eastAsia="es-ES"/>
        </w:rPr>
        <w:t>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28"/>
      </w:tblGrid>
      <w:tr w:rsidR="00805414" w:rsidRPr="00805414" w:rsidTr="00984702">
        <w:trPr>
          <w:trHeight w:val="433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 w:val="0"/>
                <w:snapToGrid/>
                <w:sz w:val="20"/>
                <w:szCs w:val="20"/>
                <w:lang w:val="es-ES" w:eastAsia="es-ES"/>
              </w:rPr>
            </w:pPr>
          </w:p>
          <w:p w:rsidR="00805414" w:rsidRPr="00805414" w:rsidRDefault="00805414" w:rsidP="00805414">
            <w:pPr>
              <w:spacing w:after="0" w:line="360" w:lineRule="auto"/>
              <w:jc w:val="center"/>
              <w:rPr>
                <w:rFonts w:eastAsia="Times New Roman" w:cs="Arial"/>
                <w:b/>
                <w:bCs w:val="0"/>
                <w:snapToGrid/>
                <w:sz w:val="20"/>
                <w:szCs w:val="20"/>
                <w:lang w:val="es-ES" w:eastAsia="es-ES"/>
              </w:rPr>
            </w:pPr>
            <w:r w:rsidRPr="00805414">
              <w:rPr>
                <w:rFonts w:eastAsia="Times New Roman" w:cs="Arial"/>
                <w:b/>
                <w:bCs w:val="0"/>
                <w:snapToGrid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360" w:lineRule="auto"/>
              <w:jc w:val="center"/>
              <w:rPr>
                <w:rFonts w:eastAsia="Times New Roman" w:cs="Arial"/>
                <w:b/>
                <w:bCs w:val="0"/>
                <w:snapToGrid/>
                <w:sz w:val="20"/>
                <w:szCs w:val="20"/>
                <w:lang w:val="es-ES" w:eastAsia="es-ES"/>
              </w:rPr>
            </w:pPr>
            <w:r w:rsidRPr="00805414">
              <w:rPr>
                <w:rFonts w:eastAsia="Times New Roman" w:cs="Arial"/>
                <w:b/>
                <w:bCs w:val="0"/>
                <w:snapToGrid/>
                <w:sz w:val="20"/>
                <w:szCs w:val="20"/>
                <w:lang w:val="es-ES" w:eastAsia="es-ES"/>
              </w:rPr>
              <w:t>INDICADORES DE CAPACIDAD AL FINALIZAR EL CURSO</w:t>
            </w:r>
          </w:p>
        </w:tc>
      </w:tr>
      <w:tr w:rsidR="00805414" w:rsidRPr="00805414" w:rsidTr="00984702">
        <w:trPr>
          <w:trHeight w:val="604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1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val="es-ES" w:eastAsia="es-PE"/>
              </w:rPr>
            </w:pPr>
            <w:r w:rsidRPr="00805414">
              <w:rPr>
                <w:rFonts w:eastAsia="Calibri" w:cs="Arial"/>
                <w:bCs w:val="0"/>
                <w:iCs w:val="0"/>
                <w:snapToGrid/>
                <w:sz w:val="22"/>
              </w:rPr>
              <w:t>Expone el marco conceptual básico y las  teorías  de la  Administración</w:t>
            </w:r>
          </w:p>
        </w:tc>
      </w:tr>
      <w:tr w:rsidR="00805414" w:rsidRPr="00805414" w:rsidTr="00984702">
        <w:trPr>
          <w:trHeight w:val="604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2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eastAsia="Calibri" w:cs="Arial"/>
                <w:bCs w:val="0"/>
                <w:iCs w:val="0"/>
                <w:snapToGrid/>
                <w:sz w:val="22"/>
              </w:rPr>
            </w:pPr>
            <w:r w:rsidRPr="00805414">
              <w:rPr>
                <w:rFonts w:eastAsia="Calibri" w:cs="Arial"/>
                <w:bCs w:val="0"/>
                <w:iCs w:val="0"/>
                <w:snapToGrid/>
                <w:sz w:val="22"/>
              </w:rPr>
              <w:t>Debate sobre las  enfoques teóricos de la Administración tradicional y moderna,</w:t>
            </w:r>
          </w:p>
          <w:p w:rsidR="00805414" w:rsidRPr="00805414" w:rsidRDefault="00805414" w:rsidP="00805414">
            <w:pPr>
              <w:spacing w:after="0" w:line="240" w:lineRule="auto"/>
              <w:jc w:val="both"/>
              <w:rPr>
                <w:rFonts w:eastAsia="Calibri" w:cs="Arial"/>
                <w:bCs w:val="0"/>
                <w:iCs w:val="0"/>
                <w:snapToGrid/>
                <w:sz w:val="22"/>
              </w:rPr>
            </w:pPr>
            <w:r w:rsidRPr="00805414">
              <w:rPr>
                <w:rFonts w:eastAsia="Calibri" w:cs="Arial"/>
                <w:bCs w:val="0"/>
                <w:iCs w:val="0"/>
                <w:snapToGrid/>
                <w:sz w:val="22"/>
              </w:rPr>
              <w:t xml:space="preserve"> </w:t>
            </w:r>
          </w:p>
        </w:tc>
      </w:tr>
      <w:tr w:rsidR="00805414" w:rsidRPr="00805414" w:rsidTr="00984702">
        <w:trPr>
          <w:trHeight w:val="598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3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05414">
              <w:rPr>
                <w:rFonts w:eastAsia="Calibri" w:cs="Arial"/>
                <w:bCs w:val="0"/>
                <w:iCs w:val="0"/>
                <w:snapToGrid/>
                <w:sz w:val="22"/>
              </w:rPr>
              <w:t xml:space="preserve">Diseña un mapa conceptual  sobre  la temática trabajada en aula </w:t>
            </w:r>
          </w:p>
        </w:tc>
      </w:tr>
      <w:tr w:rsidR="00805414" w:rsidRPr="00805414" w:rsidTr="00984702">
        <w:trPr>
          <w:trHeight w:val="607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4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  <w:t>Expone</w:t>
            </w:r>
            <w:r w:rsidRPr="00805414"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  <w:t xml:space="preserve"> sobre los diferentes enfoques teóricos de la Administración</w:t>
            </w:r>
          </w:p>
        </w:tc>
      </w:tr>
      <w:tr w:rsidR="00805414" w:rsidRPr="00805414" w:rsidTr="00984702">
        <w:trPr>
          <w:trHeight w:val="599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5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05414">
              <w:rPr>
                <w:rFonts w:eastAsia="Calibri" w:cs="Arial"/>
                <w:bCs w:val="0"/>
                <w:iCs w:val="0"/>
                <w:snapToGrid/>
                <w:sz w:val="22"/>
              </w:rPr>
              <w:t xml:space="preserve">Expone  las etapas del </w:t>
            </w:r>
            <w:r w:rsidRPr="00805414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 xml:space="preserve">proceso administrativo </w:t>
            </w:r>
            <w:r w:rsidRPr="00805414">
              <w:rPr>
                <w:rFonts w:eastAsia="Calibri" w:cs="Arial"/>
                <w:bCs w:val="0"/>
                <w:iCs w:val="0"/>
                <w:snapToGrid/>
                <w:sz w:val="22"/>
              </w:rPr>
              <w:t xml:space="preserve">  </w:t>
            </w:r>
          </w:p>
        </w:tc>
      </w:tr>
      <w:tr w:rsidR="00805414" w:rsidRPr="00805414" w:rsidTr="00984702">
        <w:trPr>
          <w:trHeight w:val="599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6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rPr>
                <w:rFonts w:eastAsia="Calibri" w:cs="Arial"/>
                <w:bCs w:val="0"/>
                <w:iCs w:val="0"/>
                <w:snapToGrid/>
                <w:sz w:val="22"/>
              </w:rPr>
            </w:pPr>
            <w:r w:rsidRPr="00805414">
              <w:rPr>
                <w:rFonts w:eastAsia="Calibri" w:cs="Arial"/>
                <w:bCs w:val="0"/>
                <w:iCs w:val="0"/>
                <w:snapToGrid/>
                <w:sz w:val="22"/>
              </w:rPr>
              <w:t>Identifica los instrumentos de gestión administrativa</w:t>
            </w:r>
          </w:p>
        </w:tc>
      </w:tr>
      <w:tr w:rsidR="00805414" w:rsidRPr="00805414" w:rsidTr="00984702">
        <w:trPr>
          <w:trHeight w:val="592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7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jc w:val="both"/>
              <w:rPr>
                <w:rFonts w:eastAsia="Calibri" w:cs="Arial"/>
                <w:bCs w:val="0"/>
                <w:iCs w:val="0"/>
                <w:snapToGrid/>
                <w:sz w:val="22"/>
                <w:highlight w:val="yellow"/>
              </w:rPr>
            </w:pPr>
            <w:r w:rsidRPr="00805414">
              <w:rPr>
                <w:rFonts w:eastAsia="Calibri" w:cs="Arial"/>
                <w:bCs w:val="0"/>
                <w:iCs w:val="0"/>
                <w:snapToGrid/>
                <w:sz w:val="22"/>
              </w:rPr>
              <w:t>Diferencia los instrumentos de gestión tradicionales con los establecidos por SERVIR</w:t>
            </w:r>
          </w:p>
        </w:tc>
      </w:tr>
      <w:tr w:rsidR="00805414" w:rsidRPr="00805414" w:rsidTr="00984702">
        <w:trPr>
          <w:trHeight w:val="592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8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jc w:val="both"/>
              <w:rPr>
                <w:rFonts w:eastAsia="Calibri" w:cs="Arial"/>
                <w:bCs w:val="0"/>
                <w:iCs w:val="0"/>
                <w:snapToGrid/>
                <w:sz w:val="22"/>
              </w:rPr>
            </w:pPr>
            <w:r w:rsidRPr="00805414">
              <w:rPr>
                <w:rFonts w:eastAsia="Calibri" w:cs="Arial"/>
                <w:bCs w:val="0"/>
                <w:iCs w:val="0"/>
                <w:snapToGrid/>
                <w:sz w:val="22"/>
              </w:rPr>
              <w:t xml:space="preserve">Identifica la importancia de </w:t>
            </w:r>
            <w:r w:rsidRPr="00805414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 xml:space="preserve"> la administración  para el desempeño profesional.</w:t>
            </w:r>
          </w:p>
        </w:tc>
      </w:tr>
      <w:tr w:rsidR="00805414" w:rsidRPr="00805414" w:rsidTr="00984702">
        <w:trPr>
          <w:trHeight w:val="616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9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highlight w:val="yellow"/>
                <w:lang w:eastAsia="es-PE"/>
              </w:rPr>
            </w:pPr>
            <w:r w:rsidRPr="00805414"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  <w:t>Expone el marco conceptual  sobre la Administración en Trabajo Social</w:t>
            </w:r>
          </w:p>
        </w:tc>
      </w:tr>
      <w:tr w:rsidR="00805414" w:rsidRPr="00805414" w:rsidTr="00984702">
        <w:trPr>
          <w:trHeight w:val="594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10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highlight w:val="yellow"/>
                <w:lang w:eastAsia="es-PE"/>
              </w:rPr>
            </w:pPr>
            <w:r w:rsidRPr="00805414"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  <w:t>Identifica la importancia de  la administración  para el desempeño profesional</w:t>
            </w:r>
          </w:p>
        </w:tc>
      </w:tr>
      <w:tr w:rsidR="00805414" w:rsidRPr="00805414" w:rsidTr="00984702">
        <w:trPr>
          <w:trHeight w:val="594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11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05414"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  <w:t>Expone el marco conceptual  sobre los instrumentos, herramientas  de la Administración en Trabajo Social.</w:t>
            </w:r>
          </w:p>
        </w:tc>
      </w:tr>
      <w:tr w:rsidR="00805414" w:rsidRPr="00805414" w:rsidTr="00984702">
        <w:trPr>
          <w:trHeight w:val="594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12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val="es-ES" w:eastAsia="es-PE"/>
              </w:rPr>
            </w:pPr>
            <w:r w:rsidRPr="00805414"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val="es-ES" w:eastAsia="es-PE"/>
              </w:rPr>
              <w:t>Propone</w:t>
            </w:r>
            <w:r>
              <w:t xml:space="preserve"> la</w:t>
            </w:r>
            <w:r w:rsidRPr="00805414"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val="es-ES" w:eastAsia="es-PE"/>
              </w:rPr>
              <w:t xml:space="preserve"> Implementación Dela Oficina De Trabajo Social</w:t>
            </w:r>
          </w:p>
        </w:tc>
      </w:tr>
      <w:tr w:rsidR="00805414" w:rsidRPr="00805414" w:rsidTr="00984702">
        <w:trPr>
          <w:trHeight w:val="594"/>
        </w:trPr>
        <w:tc>
          <w:tcPr>
            <w:tcW w:w="1384" w:type="dxa"/>
            <w:shd w:val="clear" w:color="auto" w:fill="auto"/>
          </w:tcPr>
          <w:p w:rsidR="00805414" w:rsidRPr="00805414" w:rsidRDefault="00805414" w:rsidP="00805414">
            <w:pPr>
              <w:spacing w:before="240" w:after="0"/>
              <w:jc w:val="center"/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</w:pPr>
            <w:r w:rsidRPr="00805414">
              <w:rPr>
                <w:rFonts w:eastAsia="Times New Roman" w:cs="Arial"/>
                <w:bCs w:val="0"/>
                <w:snapToGrid/>
                <w:sz w:val="22"/>
                <w:lang w:val="es-ES" w:eastAsia="es-ES"/>
              </w:rPr>
              <w:t>13</w:t>
            </w:r>
          </w:p>
        </w:tc>
        <w:tc>
          <w:tcPr>
            <w:tcW w:w="9228" w:type="dxa"/>
            <w:shd w:val="clear" w:color="auto" w:fill="auto"/>
            <w:vAlign w:val="center"/>
          </w:tcPr>
          <w:p w:rsidR="00805414" w:rsidRPr="00805414" w:rsidRDefault="00805414" w:rsidP="00805414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05414"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  <w:t>Elabora un informe de la intervención administrativa de una unidad o programa social</w:t>
            </w:r>
          </w:p>
        </w:tc>
      </w:tr>
    </w:tbl>
    <w:p w:rsidR="00805414" w:rsidRDefault="00805414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</w:pPr>
    </w:p>
    <w:p w:rsidR="0082242A" w:rsidRDefault="0082242A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</w:pPr>
    </w:p>
    <w:p w:rsidR="0082242A" w:rsidRDefault="0082242A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  <w:sectPr w:rsidR="0082242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2242A" w:rsidRDefault="0082242A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</w:pPr>
      <w:r w:rsidRPr="0082242A">
        <w:rPr>
          <w:rFonts w:eastAsia="Calibri" w:cs="Arial"/>
          <w:b/>
          <w:bCs w:val="0"/>
          <w:iCs w:val="0"/>
          <w:snapToGrid/>
          <w:szCs w:val="24"/>
          <w:lang w:eastAsia="es-ES"/>
        </w:rPr>
        <w:t>V.- DESARROLLO DE LAS UNIDADES DIDACTICAS:</w:t>
      </w:r>
    </w:p>
    <w:tbl>
      <w:tblPr>
        <w:tblW w:w="138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85"/>
        <w:gridCol w:w="3078"/>
        <w:gridCol w:w="529"/>
        <w:gridCol w:w="1747"/>
        <w:gridCol w:w="2276"/>
        <w:gridCol w:w="566"/>
        <w:gridCol w:w="831"/>
        <w:gridCol w:w="3140"/>
      </w:tblGrid>
      <w:tr w:rsidR="0082242A" w:rsidRPr="0082242A" w:rsidTr="0082242A">
        <w:trPr>
          <w:trHeight w:val="34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30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CAPACIDAD  DE LA UNIDAD DIDÁCTICA I : </w:t>
            </w:r>
            <w:r w:rsidRPr="0082242A"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  <w:t>En el contexto  analiza</w:t>
            </w:r>
            <w:r w:rsidRPr="0082242A">
              <w:rPr>
                <w:rFonts w:eastAsia="Calibri" w:cs="Arial"/>
                <w:b/>
                <w:bCs w:val="0"/>
                <w:iCs w:val="0"/>
                <w:snapToGrid/>
                <w:color w:val="000000"/>
                <w:sz w:val="20"/>
                <w:szCs w:val="20"/>
              </w:rPr>
              <w:t xml:space="preserve"> </w:t>
            </w:r>
            <w:r w:rsidRPr="0082242A"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  <w:t>los fundamentos teóricos de la administración e identifica sus  fundamentos,</w:t>
            </w: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 teniendo en cuenta </w:t>
            </w:r>
            <w:r w:rsidRPr="0082242A"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  <w:t>la bibliografía relacionada con la temática</w:t>
            </w:r>
          </w:p>
        </w:tc>
      </w:tr>
      <w:tr w:rsidR="0082242A" w:rsidRPr="0082242A" w:rsidTr="0082242A">
        <w:trPr>
          <w:trHeight w:val="8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3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</w:pPr>
          </w:p>
        </w:tc>
      </w:tr>
      <w:tr w:rsidR="0082242A" w:rsidRPr="0082242A" w:rsidTr="0082242A">
        <w:trPr>
          <w:trHeight w:val="50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 xml:space="preserve">Indicadores de logro de la capacidad </w:t>
            </w:r>
          </w:p>
        </w:tc>
      </w:tr>
      <w:tr w:rsidR="0082242A" w:rsidRPr="0082242A" w:rsidTr="0082242A">
        <w:trPr>
          <w:trHeight w:val="31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</w:tr>
      <w:tr w:rsidR="0082242A" w:rsidRPr="0082242A" w:rsidTr="0082242A">
        <w:trPr>
          <w:trHeight w:val="892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0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Evolución de la administración.-Teoría Científica o </w:t>
            </w:r>
            <w:proofErr w:type="spellStart"/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Taylorista</w:t>
            </w:r>
            <w:proofErr w:type="spellEnd"/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.- Teoría Clásica o de H. Fayol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Elabora un cuadro comparativo para visualizar las teorías de Taylor y Fayol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Reconoce y valora la evolución de la Administración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Inducción – deducción.</w:t>
            </w: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Análisis de lectura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214"/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18"/>
                <w:szCs w:val="18"/>
                <w:lang w:val="es-ES"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 Expone el marco conceptual básico y las  teorías  de la  Administración</w:t>
            </w:r>
          </w:p>
        </w:tc>
      </w:tr>
      <w:tr w:rsidR="0082242A" w:rsidRPr="0082242A" w:rsidTr="0082242A">
        <w:trPr>
          <w:trHeight w:val="810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Escuelas del comportamiento Humano: Relaciones humanas, Desarrollo organizacional, Comportamiento organizacional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Realiza un resumen sobre los diferentes aportes a la Administración de las escuelas del comportamiento humano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Asume con responsabilidad las tareas de recordación del tema.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-Diálogo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 Debate sobre las  enfoques teóricos de la Administración tradicional y moderna,</w:t>
            </w:r>
          </w:p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18"/>
                <w:szCs w:val="18"/>
                <w:highlight w:val="yellow"/>
                <w:lang w:eastAsia="es-PE"/>
              </w:rPr>
            </w:pPr>
          </w:p>
        </w:tc>
      </w:tr>
      <w:tr w:rsidR="0082242A" w:rsidRPr="0082242A" w:rsidTr="0082242A">
        <w:trPr>
          <w:trHeight w:val="828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Teorías burocrática, neoclásica y Administración por Objetivos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Elabora un cuadro comparativo de la teoría burocrática, neoclásica y APO.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Comparte artículos y textos entre sus pares.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-Diálogo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18"/>
                <w:szCs w:val="18"/>
                <w:highlight w:val="yellow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Diseña un mapa conceptual  sobre  la temática trabajada en aula</w:t>
            </w:r>
          </w:p>
        </w:tc>
      </w:tr>
      <w:tr w:rsidR="0082242A" w:rsidRPr="0082242A" w:rsidTr="0082242A">
        <w:trPr>
          <w:trHeight w:val="1088"/>
        </w:trPr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Teoría de sistemas y enfoque situacional de la administración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Intercambia opiniones sobre la importancia del enfoque de sistemas en la gestión de la empresa.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Opina y dialoga sobre diversos temas de la administración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Trabajo en equipo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18"/>
                <w:szCs w:val="18"/>
                <w:highlight w:val="yellow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Elabora un cuadro comparativo sobre los diferentes enfoques teóricos de la Administración</w:t>
            </w:r>
          </w:p>
        </w:tc>
      </w:tr>
      <w:tr w:rsidR="0082242A" w:rsidRPr="0082242A" w:rsidTr="0082242A">
        <w:trPr>
          <w:trHeight w:val="302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  <w:t>Unidad Didáctica I :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82242A" w:rsidRPr="0082242A" w:rsidTr="0082242A">
        <w:trPr>
          <w:trHeight w:val="247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82242A" w:rsidRPr="0082242A" w:rsidTr="0082242A">
        <w:trPr>
          <w:trHeight w:val="657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Evaluación escrita de la Unidad Didáctica </w:t>
            </w: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ind w:left="142"/>
              <w:contextualSpacing/>
              <w:jc w:val="both"/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Mapa conceptual y cuadro comparativo de los diferentes enfoques  teóricos de la Administración.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ind w:left="142"/>
              <w:contextualSpacing/>
              <w:jc w:val="both"/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Diseña un mapa conceptual  sobre  la temática trabajada en aula y </w:t>
            </w: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elabora un cuadro comparativo sobre los diferentes enfoques teóricos de la Administración</w:t>
            </w:r>
          </w:p>
        </w:tc>
      </w:tr>
    </w:tbl>
    <w:p w:rsidR="0082242A" w:rsidRDefault="0082242A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</w:pPr>
    </w:p>
    <w:tbl>
      <w:tblPr>
        <w:tblpPr w:leftFromText="141" w:rightFromText="141" w:vertAnchor="text" w:horzAnchor="margin" w:tblpY="-667"/>
        <w:tblW w:w="13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53"/>
        <w:gridCol w:w="2978"/>
        <w:gridCol w:w="512"/>
        <w:gridCol w:w="1691"/>
        <w:gridCol w:w="2201"/>
        <w:gridCol w:w="548"/>
        <w:gridCol w:w="804"/>
        <w:gridCol w:w="3040"/>
      </w:tblGrid>
      <w:tr w:rsidR="0082242A" w:rsidRPr="0082242A" w:rsidTr="0082242A">
        <w:trPr>
          <w:trHeight w:val="44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26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eastAsia="Times New Roman" w:cs="Arial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 xml:space="preserve">CAPACIDAD  DE LA UNIDAD DIDÁCTICA II:  </w:t>
            </w:r>
            <w:r w:rsidRPr="0082242A">
              <w:rPr>
                <w:rFonts w:ascii="Calibri" w:eastAsia="Calibri" w:hAnsi="Calibri" w:cs="Arial"/>
                <w:bCs w:val="0"/>
                <w:iCs w:val="0"/>
                <w:snapToGrid/>
                <w:sz w:val="22"/>
                <w:lang w:val="es-ES"/>
              </w:rPr>
              <w:t xml:space="preserve"> </w:t>
            </w:r>
            <w:r>
              <w:rPr>
                <w:rFonts w:ascii="Calibri" w:eastAsia="Calibri" w:hAnsi="Calibri" w:cs="Arial"/>
                <w:bCs w:val="0"/>
                <w:iCs w:val="0"/>
                <w:snapToGrid/>
                <w:sz w:val="22"/>
                <w:lang w:val="es-ES"/>
              </w:rPr>
              <w:t xml:space="preserve">Identifica </w:t>
            </w:r>
            <w:r w:rsidRPr="0082242A">
              <w:rPr>
                <w:rFonts w:ascii="Calibri" w:eastAsia="Calibri" w:hAnsi="Calibri" w:cs="Arial"/>
                <w:bCs w:val="0"/>
                <w:iCs w:val="0"/>
                <w:snapToGrid/>
                <w:sz w:val="22"/>
              </w:rPr>
              <w:t xml:space="preserve"> l</w:t>
            </w:r>
            <w:r w:rsidRPr="0082242A">
              <w:rPr>
                <w:rFonts w:ascii="Calibri" w:eastAsia="Calibri" w:hAnsi="Calibri" w:cs="Times New Roman"/>
                <w:bCs w:val="0"/>
                <w:iCs w:val="0"/>
                <w:snapToGrid/>
                <w:szCs w:val="24"/>
              </w:rPr>
              <w:t xml:space="preserve">as etapas del </w:t>
            </w:r>
            <w:r w:rsidRPr="0082242A">
              <w:rPr>
                <w:rFonts w:ascii="Calibri" w:eastAsia="Calibri" w:hAnsi="Calibri" w:cs="Arial"/>
                <w:bCs w:val="0"/>
                <w:iCs w:val="0"/>
                <w:snapToGrid/>
                <w:color w:val="000000"/>
                <w:sz w:val="22"/>
              </w:rPr>
              <w:t>proceso administrativo y los instrumentos de gestión administrativa.</w:t>
            </w:r>
          </w:p>
        </w:tc>
      </w:tr>
      <w:tr w:rsidR="0082242A" w:rsidRPr="0082242A" w:rsidTr="0082242A">
        <w:trPr>
          <w:trHeight w:val="12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26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</w:pPr>
          </w:p>
        </w:tc>
      </w:tr>
      <w:tr w:rsidR="0082242A" w:rsidRPr="0082242A" w:rsidTr="0082242A">
        <w:trPr>
          <w:trHeight w:val="50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Semana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 xml:space="preserve">Contenidos 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Estrategia didáctica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 xml:space="preserve">Indicadores de logro de la capacidad </w:t>
            </w:r>
          </w:p>
        </w:tc>
      </w:tr>
      <w:tr w:rsidR="0082242A" w:rsidRPr="0082242A" w:rsidTr="0082242A">
        <w:trPr>
          <w:trHeight w:val="31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Conceptual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Procedimental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Actitudinal</w:t>
            </w: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</w:tr>
      <w:tr w:rsidR="0082242A" w:rsidRPr="0082242A" w:rsidTr="0082242A">
        <w:trPr>
          <w:trHeight w:val="8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5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Etapas de la Administración: Planeación, organización, coordinación.</w:t>
            </w:r>
          </w:p>
          <w:p w:rsidR="0082242A" w:rsidRPr="0082242A" w:rsidRDefault="0082242A" w:rsidP="0082242A">
            <w:pPr>
              <w:spacing w:after="0" w:line="240" w:lineRule="auto"/>
              <w:ind w:left="260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Identificar los elementos que constituyen el proceso administrativo y establecer su importancia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Aplica los conocimientos  sobre planificación en  su vida diaria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dialogo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214"/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18"/>
                <w:szCs w:val="18"/>
                <w:lang w:val="es-ES"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2"/>
              </w:rPr>
              <w:t xml:space="preserve">Expone  las etapas del </w:t>
            </w:r>
            <w:r w:rsidRPr="0082242A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proceso administrativo</w:t>
            </w:r>
          </w:p>
        </w:tc>
      </w:tr>
      <w:tr w:rsidR="0082242A" w:rsidRPr="0082242A" w:rsidTr="0082242A">
        <w:trPr>
          <w:trHeight w:val="808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Etapas de la Administración: control y dirección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Identificar los elementos que constituyen el proceso administrativo y establecer su importancia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Aplica los conocimientos  sobre planificación en  su vida diaria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dialogo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Expone  las etapas del </w:t>
            </w:r>
            <w:r w:rsidRPr="0082242A"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  <w:t xml:space="preserve">proceso administrativo </w:t>
            </w:r>
          </w:p>
        </w:tc>
      </w:tr>
      <w:tr w:rsidR="0082242A" w:rsidRPr="0082242A" w:rsidTr="0082242A">
        <w:trPr>
          <w:trHeight w:val="827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Instrumentos de gestión Administrativa: ROF, MOF,TUPA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Identificar los instrumentos de gestión administrativa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Aplica los conocimientos sobre instrumentos de gestión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38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dialogo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Identifica los instrumentos de gestión administrativa</w:t>
            </w:r>
          </w:p>
        </w:tc>
      </w:tr>
      <w:tr w:rsidR="0082242A" w:rsidRPr="0082242A" w:rsidTr="0082242A">
        <w:trPr>
          <w:trHeight w:val="1086"/>
        </w:trPr>
        <w:tc>
          <w:tcPr>
            <w:tcW w:w="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Instrumentos de gestión Administrativa   de acuerdo a la normativa de SERVIR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Identificar los instrumentos de gestión administrativa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Aplica los conocimientos sobre instrumentos de gestión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38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dialogo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Diferencia los instrumentos de gestión tradicionales con los establecidos por SERVIR</w:t>
            </w:r>
          </w:p>
        </w:tc>
      </w:tr>
      <w:tr w:rsidR="0082242A" w:rsidRPr="0082242A" w:rsidTr="0082242A">
        <w:trPr>
          <w:trHeight w:val="302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  <w:t>Unidad Didáctica II 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1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EVALUACIÓN DE LA UNIDAD DIDÁCTICA</w:t>
            </w:r>
          </w:p>
        </w:tc>
      </w:tr>
      <w:tr w:rsidR="0082242A" w:rsidRPr="0082242A" w:rsidTr="0082242A">
        <w:trPr>
          <w:trHeight w:val="24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EVIDENCIA DE CONOCIMIENTOS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EVIDENCIA DE PRODUCTO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EVIDENCIA DE DESEMPEÑO</w:t>
            </w:r>
          </w:p>
        </w:tc>
      </w:tr>
      <w:tr w:rsidR="0082242A" w:rsidRPr="0082242A" w:rsidTr="0082242A">
        <w:trPr>
          <w:trHeight w:val="26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Evaluación escrita de la Unidad Didáctica </w:t>
            </w: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Cuadro comparativo de instrumentos de gestión administrativa. Diferencias y similitudes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Diseña un cuadro comparativo de los instrumentos de gestión administrativa</w:t>
            </w:r>
          </w:p>
        </w:tc>
      </w:tr>
    </w:tbl>
    <w:p w:rsidR="0082242A" w:rsidRDefault="0082242A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</w:pPr>
    </w:p>
    <w:p w:rsidR="0082242A" w:rsidRDefault="0082242A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</w:pPr>
    </w:p>
    <w:tbl>
      <w:tblPr>
        <w:tblW w:w="1407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53"/>
        <w:gridCol w:w="3135"/>
        <w:gridCol w:w="537"/>
        <w:gridCol w:w="1778"/>
        <w:gridCol w:w="2314"/>
        <w:gridCol w:w="574"/>
        <w:gridCol w:w="845"/>
        <w:gridCol w:w="3198"/>
      </w:tblGrid>
      <w:tr w:rsidR="0082242A" w:rsidRPr="0082242A" w:rsidTr="0082242A">
        <w:trPr>
          <w:trHeight w:val="45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32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  <w:t xml:space="preserve">CAPACIDAD  DE LA UNIDAD DIDÁCTICA </w:t>
            </w:r>
            <w:proofErr w:type="gramStart"/>
            <w:r w:rsidRPr="0082242A"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  <w:t>III :</w:t>
            </w:r>
            <w:proofErr w:type="gramEnd"/>
            <w:r w:rsidRPr="0082242A"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  <w:t xml:space="preserve"> </w:t>
            </w:r>
            <w:r>
              <w:t xml:space="preserve"> </w:t>
            </w:r>
            <w:r w:rsidRPr="0082242A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Ante la labor  del Trabajador Social en relación a Recursos Humanos realiza instrumentos y registros de la oficina.  Tomando como referencia los planteamientos teóricos metodológicos de la administración,</w:t>
            </w:r>
            <w:r w:rsidRPr="0082242A">
              <w:rPr>
                <w:rFonts w:eastAsia="Calibri" w:cs="Arial"/>
                <w:b/>
                <w:bCs w:val="0"/>
                <w:iCs w:val="0"/>
                <w:snapToGrid/>
                <w:color w:val="000000"/>
                <w:sz w:val="22"/>
              </w:rPr>
              <w:t xml:space="preserve"> </w:t>
            </w:r>
            <w:r w:rsidRPr="0082242A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explica la relación con Trabajo Social y la importancia para el desempeño profesional</w:t>
            </w:r>
          </w:p>
        </w:tc>
      </w:tr>
      <w:tr w:rsidR="0082242A" w:rsidRPr="0082242A" w:rsidTr="0082242A">
        <w:trPr>
          <w:trHeight w:hRule="exact" w:val="103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32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 w:val="0"/>
                <w:iCs w:val="0"/>
                <w:snapToGrid/>
                <w:color w:val="000000"/>
                <w:sz w:val="22"/>
              </w:rPr>
            </w:pPr>
          </w:p>
        </w:tc>
      </w:tr>
      <w:tr w:rsidR="0082242A" w:rsidRPr="0082242A" w:rsidTr="0082242A">
        <w:trPr>
          <w:trHeight w:val="52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Semana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 xml:space="preserve">Contenidos 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Estrategia didáctica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 xml:space="preserve">Indicadores de logro de la capacidad </w:t>
            </w:r>
          </w:p>
        </w:tc>
      </w:tr>
      <w:tr w:rsidR="0082242A" w:rsidRPr="0082242A" w:rsidTr="0082242A">
        <w:trPr>
          <w:trHeight w:val="32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Conceptual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Procedimental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Actitudinal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</w:tr>
      <w:tr w:rsidR="0082242A" w:rsidRPr="0082242A" w:rsidTr="0082242A">
        <w:trPr>
          <w:trHeight w:val="919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ind w:left="10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Revisión teórica </w:t>
            </w:r>
            <w:r w:rsidR="00B54B75" w:rsidRPr="00B54B75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de</w:t>
            </w:r>
            <w:r w:rsidR="00B54B75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 administración de</w:t>
            </w:r>
            <w:r w:rsidR="00B54B75" w:rsidRPr="00B54B75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 Recursos Humanos.</w:t>
            </w:r>
            <w:r w:rsidR="00B54B75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 </w:t>
            </w:r>
            <w:r w:rsidRPr="0082242A"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Identifica los planteamientos teóricos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Comparte Material  y opina sobre </w:t>
            </w:r>
            <w:r w:rsidR="00B54B75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recursos humanos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-Dialogo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ind w:left="83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val="es-ES"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Expone el marco conceptual  sobre </w:t>
            </w:r>
            <w:r w:rsidR="00B54B75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Administración de recursos humanos</w:t>
            </w:r>
          </w:p>
        </w:tc>
      </w:tr>
      <w:tr w:rsidR="0082242A" w:rsidRPr="0082242A" w:rsidTr="0082242A">
        <w:trPr>
          <w:trHeight w:val="834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2A" w:rsidRPr="0082242A" w:rsidRDefault="00B54B75" w:rsidP="00B54B75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Analiza  instrumentos y </w:t>
            </w:r>
            <w:r w:rsidR="0082242A"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 herramienta de Trabajo Social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Intercambia opiniones sobre herramienta de Trabajo Social.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Reconoce y valora a la </w:t>
            </w: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herramienta de Trabajo Social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-Dialogo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Identifica herramienta de Trabajo Social</w:t>
            </w:r>
          </w:p>
        </w:tc>
      </w:tr>
      <w:tr w:rsidR="0082242A" w:rsidRPr="0082242A" w:rsidTr="0082242A">
        <w:trPr>
          <w:trHeight w:val="85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2A" w:rsidRPr="0082242A" w:rsidRDefault="0082242A" w:rsidP="00B54B75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Análisis </w:t>
            </w:r>
            <w:r w:rsidR="00B54B75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sobre administración de recursos humanos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Elabora un cuadro comparativo sobre conceptos </w:t>
            </w:r>
            <w:r w:rsidR="00B54B75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de administración de recursos humanos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Dialoga sobre los conceptos</w:t>
            </w:r>
            <w:r w:rsidR="00B54B75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,</w:t>
            </w: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Debate de lecturas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B54B75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Debate sobre la </w:t>
            </w:r>
            <w:r w:rsidR="00B54B75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Administración de recursos humanos</w:t>
            </w:r>
          </w:p>
        </w:tc>
      </w:tr>
      <w:tr w:rsidR="0082242A" w:rsidRPr="0082242A" w:rsidTr="0082242A">
        <w:trPr>
          <w:trHeight w:val="1121"/>
        </w:trPr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2A" w:rsidRPr="0082242A" w:rsidRDefault="00B54B75" w:rsidP="00B54B75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Implementación sobre la oficina de Trabajo Social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EF1B84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Identifica </w:t>
            </w:r>
            <w:r w:rsidR="00EF1B84" w:rsidRPr="00EF1B84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instrumentos y registros de la Oficina de Trabajo Social.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EF1B84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Dialoga sobre el rol del Trabajador Social en el marco de la </w:t>
            </w:r>
            <w:r w:rsidR="00EF1B84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administración de recursos humanos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82242A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–Dialogo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2A" w:rsidRPr="0082242A" w:rsidRDefault="0082242A" w:rsidP="00EF1B84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Identifica el rol del Trabajador Social en el marco </w:t>
            </w:r>
            <w:r w:rsidR="00EF1B84" w:rsidRPr="00EF1B84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administración de recursos humanos</w:t>
            </w:r>
            <w:r w:rsidR="00EF1B84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82242A" w:rsidRPr="0082242A" w:rsidTr="0082242A">
        <w:trPr>
          <w:trHeight w:val="311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  <w:t>Unidad Didáctica III 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EVALUACIÓN DE LA UNIDAD DIDÁCTICA</w:t>
            </w:r>
          </w:p>
        </w:tc>
      </w:tr>
      <w:tr w:rsidR="0082242A" w:rsidRPr="0082242A" w:rsidTr="0082242A">
        <w:trPr>
          <w:trHeight w:val="4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EVIDENCIA DE CONOCIMIENTO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EVIDENCIA DE PRODUCTO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82242A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EVIDENCIA DE DESEMPEÑO</w:t>
            </w:r>
          </w:p>
        </w:tc>
      </w:tr>
      <w:tr w:rsidR="0082242A" w:rsidRPr="0082242A" w:rsidTr="0082242A">
        <w:trPr>
          <w:trHeight w:val="67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42A" w:rsidRPr="0082242A" w:rsidRDefault="0082242A" w:rsidP="0082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82242A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Evaluación escrita de la Unidad Didáctica.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2A" w:rsidRPr="0082242A" w:rsidRDefault="0082242A" w:rsidP="0082242A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</w:pP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.Mapa  mental que sistematice  lo desarrollado en la Unidad</w:t>
            </w:r>
          </w:p>
          <w:p w:rsidR="0082242A" w:rsidRPr="0082242A" w:rsidRDefault="0082242A" w:rsidP="0082242A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42A" w:rsidRPr="0082242A" w:rsidRDefault="0082242A" w:rsidP="0082242A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</w:pPr>
            <w:r w:rsidRPr="0082242A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Diseña un </w:t>
            </w:r>
            <w:r w:rsidRPr="0082242A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mapa  mental que sistematice  lo desarrollado en la Unidad</w:t>
            </w:r>
          </w:p>
        </w:tc>
      </w:tr>
    </w:tbl>
    <w:p w:rsidR="0082242A" w:rsidRDefault="0082242A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</w:pPr>
    </w:p>
    <w:p w:rsidR="009D629F" w:rsidRDefault="009D629F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</w:pPr>
    </w:p>
    <w:tbl>
      <w:tblPr>
        <w:tblpPr w:leftFromText="141" w:rightFromText="141" w:vertAnchor="text" w:horzAnchor="margin" w:tblpY="-725"/>
        <w:tblW w:w="3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898"/>
        <w:gridCol w:w="3318"/>
        <w:gridCol w:w="568"/>
        <w:gridCol w:w="1882"/>
        <w:gridCol w:w="2575"/>
        <w:gridCol w:w="482"/>
        <w:gridCol w:w="893"/>
        <w:gridCol w:w="2310"/>
        <w:gridCol w:w="4621"/>
        <w:gridCol w:w="4196"/>
        <w:gridCol w:w="4196"/>
        <w:gridCol w:w="4196"/>
      </w:tblGrid>
      <w:tr w:rsidR="009D629F" w:rsidRPr="009D629F" w:rsidTr="009D629F">
        <w:trPr>
          <w:gridAfter w:val="4"/>
          <w:wAfter w:w="17209" w:type="dxa"/>
          <w:trHeight w:val="44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29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  <w:t xml:space="preserve">CAPACIDAD  DE LA UNIDAD DIDÁCTICA IV : </w:t>
            </w:r>
            <w:r w:rsidRPr="009D629F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Tomando como referencia los planteamientos teóricos metodológicos de la administración,</w:t>
            </w:r>
            <w:r w:rsidRPr="009D629F">
              <w:rPr>
                <w:rFonts w:eastAsia="Calibri" w:cs="Arial"/>
                <w:b/>
                <w:bCs w:val="0"/>
                <w:iCs w:val="0"/>
                <w:snapToGrid/>
                <w:color w:val="000000"/>
                <w:sz w:val="22"/>
              </w:rPr>
              <w:t xml:space="preserve"> </w:t>
            </w:r>
            <w:r w:rsidRPr="009D629F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>explica la relación con Trabajo Social y la importancia para el desempeño profesional</w:t>
            </w:r>
          </w:p>
        </w:tc>
      </w:tr>
      <w:tr w:rsidR="009D629F" w:rsidRPr="009D629F" w:rsidTr="009D629F">
        <w:trPr>
          <w:gridAfter w:val="4"/>
          <w:wAfter w:w="17209" w:type="dxa"/>
          <w:trHeight w:val="81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29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 w:val="0"/>
                <w:iCs w:val="0"/>
                <w:snapToGrid/>
                <w:color w:val="000000"/>
                <w:sz w:val="22"/>
              </w:rPr>
            </w:pPr>
          </w:p>
        </w:tc>
      </w:tr>
      <w:tr w:rsidR="009D629F" w:rsidRPr="009D629F" w:rsidTr="009D629F">
        <w:trPr>
          <w:gridAfter w:val="4"/>
          <w:wAfter w:w="17209" w:type="dxa"/>
          <w:trHeight w:val="50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Semana</w:t>
            </w:r>
          </w:p>
        </w:tc>
        <w:tc>
          <w:tcPr>
            <w:tcW w:w="8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 xml:space="preserve">Contenidos 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Estrategia didáctica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 xml:space="preserve">Indicadores de logro de la capacidad </w:t>
            </w:r>
          </w:p>
        </w:tc>
      </w:tr>
      <w:tr w:rsidR="009D629F" w:rsidRPr="009D629F" w:rsidTr="009D629F">
        <w:trPr>
          <w:gridAfter w:val="4"/>
          <w:wAfter w:w="17209" w:type="dxa"/>
          <w:trHeight w:val="31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Conceptual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Procedimental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Actitudinal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</w:tr>
      <w:tr w:rsidR="009D629F" w:rsidRPr="009D629F" w:rsidTr="009D629F">
        <w:trPr>
          <w:gridAfter w:val="4"/>
          <w:wAfter w:w="17209" w:type="dxa"/>
          <w:trHeight w:val="89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13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</w:pPr>
            <w:r w:rsidRPr="009D629F"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  <w:t>Administración en Trabajo Social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Identifica los planteamientos teóricos sobre la Administración en Trabajo Social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Reconoce y  valora la importancia de la Administración para Trabajo Social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–Dialogo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Expone el marco conceptual  sobre la </w:t>
            </w:r>
            <w:r w:rsidRPr="009D629F"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  <w:t>Administración en Trabajo Social</w:t>
            </w:r>
          </w:p>
        </w:tc>
      </w:tr>
      <w:tr w:rsidR="009D629F" w:rsidRPr="009D629F" w:rsidTr="009D629F">
        <w:trPr>
          <w:gridAfter w:val="4"/>
          <w:wAfter w:w="17209" w:type="dxa"/>
          <w:trHeight w:val="812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14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Técnicas e instrumentos de la Administración en Trabajo Social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Elabora un cuadro comparativo sobre técnicas e instrumentos de la Administración en Trabajo Social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Aplica los conocimientos sobre técnicas e instrumentos de la Administración en Trabajo Social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Trabajo en equipo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Identifica la importancia de </w:t>
            </w:r>
            <w:r w:rsidRPr="009D629F">
              <w:rPr>
                <w:rFonts w:eastAsia="Calibri" w:cs="Arial"/>
                <w:bCs w:val="0"/>
                <w:iCs w:val="0"/>
                <w:snapToGrid/>
                <w:color w:val="000000"/>
                <w:sz w:val="20"/>
                <w:szCs w:val="20"/>
              </w:rPr>
              <w:t xml:space="preserve"> la administración  para el desempeño profesional</w:t>
            </w:r>
          </w:p>
        </w:tc>
      </w:tr>
      <w:tr w:rsidR="009D629F" w:rsidRPr="009D629F" w:rsidTr="009D629F">
        <w:trPr>
          <w:gridAfter w:val="4"/>
          <w:wAfter w:w="17209" w:type="dxa"/>
          <w:trHeight w:val="83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 xml:space="preserve">Herramientas de la administración en Trabajo Social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Reaqliza</w:t>
            </w:r>
            <w:proofErr w:type="spellEnd"/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 un resumen sobre las herramientas de la Administración en Trabajo Social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Reconoce  y aplica las herramientas de la administración en Trabajo Social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Exposición –Dialogo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Expone el marco conceptual  sobre los instrumentos, herramientas  de la Administración en Trabajo Social.</w:t>
            </w:r>
          </w:p>
        </w:tc>
      </w:tr>
      <w:tr w:rsidR="009D629F" w:rsidRPr="009D629F" w:rsidTr="009D629F">
        <w:trPr>
          <w:gridAfter w:val="4"/>
          <w:wAfter w:w="17209" w:type="dxa"/>
          <w:trHeight w:val="1092"/>
        </w:trPr>
        <w:tc>
          <w:tcPr>
            <w:tcW w:w="8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  <w:t>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29F" w:rsidRPr="009D629F" w:rsidRDefault="009D629F" w:rsidP="009D629F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Administración de una unidad orgánica y programa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 Identifica la aplicación </w:t>
            </w:r>
          </w:p>
          <w:p w:rsidR="009D629F" w:rsidRPr="009D629F" w:rsidRDefault="009D629F" w:rsidP="009D6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de la Administración en una Unidad Orgánica y /o  programa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Aplica los conocimientos sobre  </w:t>
            </w:r>
            <w:r w:rsidRPr="009D629F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Administración de una unidad orgánica y programa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ind w:left="138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>Dinámicas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Elabora  un informe </w:t>
            </w:r>
            <w:r w:rsidRPr="009D629F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de la intervención administrativa de una unidad o programa social</w:t>
            </w:r>
          </w:p>
        </w:tc>
      </w:tr>
      <w:tr w:rsidR="009D629F" w:rsidRPr="009D629F" w:rsidTr="009D629F">
        <w:trPr>
          <w:trHeight w:val="303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  <w:t>Unidad Didáctica IV :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12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EVALUACIÓN DE LA UNIDAD DIDÁCTICA</w:t>
            </w:r>
          </w:p>
        </w:tc>
        <w:tc>
          <w:tcPr>
            <w:tcW w:w="4621" w:type="dxa"/>
          </w:tcPr>
          <w:p w:rsidR="009D629F" w:rsidRPr="009D629F" w:rsidRDefault="009D629F" w:rsidP="009D629F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iCs w:val="0"/>
                <w:snapToGrid/>
                <w:sz w:val="20"/>
                <w:szCs w:val="20"/>
                <w:lang w:eastAsia="es-PE"/>
              </w:rPr>
            </w:pPr>
          </w:p>
        </w:tc>
        <w:tc>
          <w:tcPr>
            <w:tcW w:w="4196" w:type="dxa"/>
          </w:tcPr>
          <w:p w:rsidR="009D629F" w:rsidRPr="009D629F" w:rsidRDefault="009D629F" w:rsidP="009D629F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iCs w:val="0"/>
                <w:snapToGrid/>
                <w:sz w:val="20"/>
                <w:szCs w:val="20"/>
                <w:lang w:eastAsia="es-PE"/>
              </w:rPr>
            </w:pPr>
          </w:p>
        </w:tc>
        <w:tc>
          <w:tcPr>
            <w:tcW w:w="4196" w:type="dxa"/>
          </w:tcPr>
          <w:p w:rsidR="009D629F" w:rsidRPr="009D629F" w:rsidRDefault="009D629F" w:rsidP="009D629F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iCs w:val="0"/>
                <w:snapToGrid/>
                <w:sz w:val="20"/>
                <w:szCs w:val="20"/>
                <w:lang w:eastAsia="es-PE"/>
              </w:rPr>
            </w:pPr>
          </w:p>
        </w:tc>
        <w:tc>
          <w:tcPr>
            <w:tcW w:w="4196" w:type="dxa"/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eastAsia="Calibri" w:cs="Arial"/>
                <w:bCs w:val="0"/>
                <w:iCs w:val="0"/>
                <w:snapToGrid/>
                <w:sz w:val="22"/>
              </w:rPr>
              <w:t xml:space="preserve">Identifica la importancia de </w:t>
            </w:r>
            <w:r w:rsidRPr="009D629F">
              <w:rPr>
                <w:rFonts w:eastAsia="Calibri" w:cs="Arial"/>
                <w:bCs w:val="0"/>
                <w:iCs w:val="0"/>
                <w:snapToGrid/>
                <w:color w:val="000000"/>
                <w:sz w:val="22"/>
              </w:rPr>
              <w:t xml:space="preserve"> la administración  para el desempeño profesional</w:t>
            </w:r>
          </w:p>
        </w:tc>
      </w:tr>
      <w:tr w:rsidR="009D629F" w:rsidRPr="009D629F" w:rsidTr="009D629F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EVIDENCIA DE PRODUCTO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/>
                <w:bCs w:val="0"/>
                <w:iCs w:val="0"/>
                <w:snapToGrid/>
                <w:color w:val="000000"/>
                <w:sz w:val="22"/>
                <w:lang w:eastAsia="es-PE"/>
              </w:rPr>
              <w:t>EVIDENCIA DE DESEMPEÑO</w:t>
            </w:r>
          </w:p>
        </w:tc>
        <w:tc>
          <w:tcPr>
            <w:tcW w:w="8817" w:type="dxa"/>
            <w:gridSpan w:val="2"/>
          </w:tcPr>
          <w:p w:rsidR="009D629F" w:rsidRPr="009D629F" w:rsidRDefault="009D629F" w:rsidP="009D629F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iCs w:val="0"/>
                <w:snapToGrid/>
                <w:sz w:val="20"/>
                <w:szCs w:val="20"/>
                <w:lang w:eastAsia="es-PE"/>
              </w:rPr>
            </w:pPr>
          </w:p>
        </w:tc>
        <w:tc>
          <w:tcPr>
            <w:tcW w:w="8392" w:type="dxa"/>
            <w:gridSpan w:val="2"/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2"/>
                <w:lang w:eastAsia="es-PE"/>
              </w:rPr>
            </w:pPr>
            <w:r w:rsidRPr="009D629F">
              <w:rPr>
                <w:rFonts w:eastAsia="Calibri" w:cs="Arial"/>
                <w:bCs w:val="0"/>
                <w:iCs w:val="0"/>
                <w:snapToGrid/>
                <w:sz w:val="22"/>
              </w:rPr>
              <w:t>Expone el marco conceptual  sobre los instrumentos, herramientas  de la Administración en Trabajo Social.</w:t>
            </w:r>
          </w:p>
        </w:tc>
      </w:tr>
      <w:tr w:rsidR="009D629F" w:rsidRPr="009D629F" w:rsidTr="009D629F">
        <w:trPr>
          <w:trHeight w:val="106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629F" w:rsidRPr="009D629F" w:rsidRDefault="009D629F" w:rsidP="009D6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 w:val="0"/>
                <w:i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9D629F" w:rsidRPr="009D629F" w:rsidRDefault="009D629F" w:rsidP="009D629F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Evaluación escrita de la Unidad Didáctica </w:t>
            </w:r>
          </w:p>
          <w:p w:rsidR="009D629F" w:rsidRPr="009D629F" w:rsidRDefault="009D629F" w:rsidP="009D629F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9D629F" w:rsidRPr="009D629F" w:rsidRDefault="009D629F" w:rsidP="009D629F">
            <w:pPr>
              <w:spacing w:after="0" w:line="240" w:lineRule="auto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ascii="Calibri" w:eastAsia="Times New Roman" w:hAnsi="Calibri" w:cs="Times New Roman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Informe </w:t>
            </w:r>
            <w:r w:rsidRPr="009D629F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de la intervención administrativa de una unidad o programa social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  <w:p w:rsidR="009D629F" w:rsidRPr="009D629F" w:rsidRDefault="009D629F" w:rsidP="009D629F">
            <w:pPr>
              <w:spacing w:after="0" w:line="240" w:lineRule="auto"/>
              <w:jc w:val="both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  <w:r w:rsidRPr="009D629F"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  <w:t xml:space="preserve">Elabora un informe </w:t>
            </w:r>
            <w:r w:rsidRPr="009D629F">
              <w:rPr>
                <w:rFonts w:eastAsia="Calibri" w:cs="Arial"/>
                <w:bCs w:val="0"/>
                <w:iCs w:val="0"/>
                <w:snapToGrid/>
                <w:sz w:val="20"/>
                <w:szCs w:val="20"/>
              </w:rPr>
              <w:t>de la intervención administrativa de una unidad o programa social</w:t>
            </w:r>
          </w:p>
        </w:tc>
        <w:tc>
          <w:tcPr>
            <w:tcW w:w="8817" w:type="dxa"/>
            <w:gridSpan w:val="2"/>
          </w:tcPr>
          <w:p w:rsidR="009D629F" w:rsidRPr="009D629F" w:rsidRDefault="009D629F" w:rsidP="009D629F">
            <w:pPr>
              <w:spacing w:after="0" w:line="240" w:lineRule="auto"/>
              <w:ind w:hanging="211"/>
              <w:rPr>
                <w:rFonts w:ascii="Times New Roman" w:eastAsia="Times New Roman" w:hAnsi="Times New Roman" w:cs="Times New Roman"/>
                <w:bCs w:val="0"/>
                <w:iCs w:val="0"/>
                <w:snapToGrid/>
                <w:sz w:val="20"/>
                <w:szCs w:val="20"/>
                <w:lang w:eastAsia="es-PE"/>
              </w:rPr>
            </w:pPr>
          </w:p>
        </w:tc>
        <w:tc>
          <w:tcPr>
            <w:tcW w:w="8392" w:type="dxa"/>
            <w:gridSpan w:val="2"/>
            <w:vAlign w:val="center"/>
          </w:tcPr>
          <w:p w:rsidR="009D629F" w:rsidRPr="009D629F" w:rsidRDefault="009D629F" w:rsidP="009D629F">
            <w:pPr>
              <w:spacing w:after="0" w:line="240" w:lineRule="auto"/>
              <w:rPr>
                <w:rFonts w:eastAsia="Times New Roman" w:cs="Arial"/>
                <w:bCs w:val="0"/>
                <w:iCs w:val="0"/>
                <w:snapToGrid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9D629F" w:rsidRDefault="009D629F" w:rsidP="00805414">
      <w:pPr>
        <w:rPr>
          <w:rFonts w:eastAsia="Calibri" w:cs="Arial"/>
          <w:b/>
          <w:bCs w:val="0"/>
          <w:iCs w:val="0"/>
          <w:snapToGrid/>
          <w:szCs w:val="24"/>
          <w:lang w:eastAsia="es-ES"/>
        </w:rPr>
        <w:sectPr w:rsidR="009D629F" w:rsidSect="0082242A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D629F" w:rsidRPr="009D629F" w:rsidRDefault="009D629F" w:rsidP="009D629F">
      <w:pPr>
        <w:ind w:left="283" w:hanging="283"/>
        <w:contextualSpacing/>
        <w:rPr>
          <w:rFonts w:eastAsia="Calibri" w:cs="Arial"/>
          <w:b/>
          <w:bCs w:val="0"/>
          <w:iCs w:val="0"/>
          <w:snapToGrid/>
          <w:sz w:val="22"/>
          <w:lang w:val="es-ES" w:eastAsia="es-ES"/>
        </w:rPr>
      </w:pPr>
      <w:r w:rsidRPr="009D629F">
        <w:rPr>
          <w:rFonts w:eastAsia="Calibri" w:cs="Arial"/>
          <w:b/>
          <w:bCs w:val="0"/>
          <w:iCs w:val="0"/>
          <w:snapToGrid/>
          <w:sz w:val="22"/>
          <w:lang w:val="es-ES" w:eastAsia="es-ES"/>
        </w:rPr>
        <w:t>VI.</w:t>
      </w:r>
      <w:r w:rsidRPr="009D629F">
        <w:rPr>
          <w:rFonts w:eastAsia="Calibri" w:cs="Arial"/>
          <w:b/>
          <w:bCs w:val="0"/>
          <w:iCs w:val="0"/>
          <w:snapToGrid/>
          <w:sz w:val="22"/>
          <w:lang w:val="es-ES" w:eastAsia="es-ES"/>
        </w:rPr>
        <w:tab/>
        <w:t>MATERIALES EDUCATIVOS Y OTROS RECURSOS DIDÁCTICOS</w:t>
      </w:r>
    </w:p>
    <w:p w:rsidR="009D629F" w:rsidRPr="009D629F" w:rsidRDefault="009D629F" w:rsidP="009D629F">
      <w:pPr>
        <w:spacing w:after="120"/>
        <w:ind w:left="283" w:firstLine="1"/>
        <w:jc w:val="both"/>
        <w:rPr>
          <w:rFonts w:eastAsia="Calibri" w:cs="Arial"/>
          <w:bCs w:val="0"/>
          <w:iCs w:val="0"/>
          <w:snapToGrid/>
          <w:szCs w:val="24"/>
        </w:rPr>
      </w:pPr>
      <w:r w:rsidRPr="009D629F">
        <w:rPr>
          <w:rFonts w:eastAsia="Calibri" w:cs="Arial"/>
          <w:bCs w:val="0"/>
          <w:iCs w:val="0"/>
          <w:snapToGrid/>
          <w:szCs w:val="24"/>
        </w:rPr>
        <w:t xml:space="preserve">En las sesiones de aprendizaje se considera la participación activa de los estudiantes para desarrollar los contenidos y actividades educativas previstas, dentro y fuera del aula, contando con la dirección  y supervisión del docente. El profesor se constituye en un mediador; por ello organiza, orienta y facilita, con iniciativa y creatividad, el proceso de construcción de conocimientos de sus estudiantes. </w:t>
      </w:r>
    </w:p>
    <w:p w:rsidR="009D629F" w:rsidRPr="009D629F" w:rsidRDefault="009D629F" w:rsidP="009D629F">
      <w:pPr>
        <w:spacing w:after="120"/>
        <w:ind w:left="283" w:firstLine="1"/>
        <w:jc w:val="both"/>
        <w:rPr>
          <w:rFonts w:eastAsia="Calibri" w:cs="Arial"/>
          <w:bCs w:val="0"/>
          <w:iCs w:val="0"/>
          <w:snapToGrid/>
          <w:szCs w:val="24"/>
        </w:rPr>
      </w:pPr>
      <w:r w:rsidRPr="009D629F">
        <w:rPr>
          <w:rFonts w:eastAsia="Calibri" w:cs="Arial"/>
          <w:bCs w:val="0"/>
          <w:iCs w:val="0"/>
          <w:snapToGrid/>
          <w:szCs w:val="24"/>
        </w:rPr>
        <w:t xml:space="preserve">Proporciona información actualizada y resuelve dudas de los estudiantes incentivando su participación activa. </w:t>
      </w:r>
    </w:p>
    <w:p w:rsidR="009D629F" w:rsidRPr="009D629F" w:rsidRDefault="009D629F" w:rsidP="009D629F">
      <w:pPr>
        <w:spacing w:after="120"/>
        <w:ind w:left="283" w:firstLine="1"/>
        <w:jc w:val="both"/>
        <w:rPr>
          <w:rFonts w:eastAsia="Calibri" w:cs="Arial"/>
          <w:bCs w:val="0"/>
          <w:iCs w:val="0"/>
          <w:snapToGrid/>
          <w:szCs w:val="24"/>
        </w:rPr>
      </w:pPr>
      <w:r w:rsidRPr="009D629F">
        <w:rPr>
          <w:rFonts w:eastAsia="Calibri" w:cs="Arial"/>
          <w:bCs w:val="0"/>
          <w:iCs w:val="0"/>
          <w:snapToGrid/>
          <w:szCs w:val="24"/>
        </w:rPr>
        <w:t>Los estudiantes, en equipo de seis como máximo, elaborarán y presentarán un informe de la intervención administrativa de una unidad o programa social.</w:t>
      </w:r>
    </w:p>
    <w:p w:rsidR="009D629F" w:rsidRPr="009D629F" w:rsidRDefault="009D629F" w:rsidP="009D629F">
      <w:pPr>
        <w:tabs>
          <w:tab w:val="num" w:pos="643"/>
        </w:tabs>
        <w:ind w:left="643" w:hanging="360"/>
        <w:contextualSpacing/>
        <w:jc w:val="both"/>
        <w:rPr>
          <w:rFonts w:eastAsia="Calibri" w:cs="Arial"/>
          <w:bCs w:val="0"/>
          <w:i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MEDIOS ESCRITOS</w:t>
      </w:r>
      <w:r w:rsidRPr="009D629F">
        <w:rPr>
          <w:rFonts w:eastAsia="Calibri" w:cs="Arial"/>
          <w:bCs w:val="0"/>
          <w:i/>
          <w:iCs w:val="0"/>
          <w:snapToGrid/>
          <w:szCs w:val="24"/>
          <w:lang w:val="es-ES" w:eastAsia="es-ES"/>
        </w:rPr>
        <w:t>.</w:t>
      </w:r>
    </w:p>
    <w:p w:rsidR="009D629F" w:rsidRPr="009D629F" w:rsidRDefault="009D629F" w:rsidP="009D629F">
      <w:pPr>
        <w:ind w:left="643"/>
        <w:contextualSpacing/>
        <w:jc w:val="both"/>
        <w:rPr>
          <w:rFonts w:eastAsia="Calibri" w:cs="Arial"/>
          <w:bCs w:val="0"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- Guía resumen por unidades</w:t>
      </w:r>
    </w:p>
    <w:p w:rsidR="009D629F" w:rsidRPr="009D629F" w:rsidRDefault="009D629F" w:rsidP="009D629F">
      <w:pPr>
        <w:ind w:left="643"/>
        <w:contextualSpacing/>
        <w:jc w:val="both"/>
        <w:rPr>
          <w:rFonts w:eastAsia="Calibri" w:cs="Arial"/>
          <w:bCs w:val="0"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- Separatas con contenidos temáticos</w:t>
      </w:r>
    </w:p>
    <w:p w:rsidR="009D629F" w:rsidRPr="009D629F" w:rsidRDefault="009D629F" w:rsidP="009D629F">
      <w:pPr>
        <w:ind w:left="643"/>
        <w:contextualSpacing/>
        <w:jc w:val="both"/>
        <w:rPr>
          <w:rFonts w:eastAsia="Calibri" w:cs="Arial"/>
          <w:bCs w:val="0"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- Fotocopia de textos seleccionados</w:t>
      </w:r>
    </w:p>
    <w:p w:rsidR="009D629F" w:rsidRPr="009D629F" w:rsidRDefault="009D629F" w:rsidP="009D629F">
      <w:pPr>
        <w:ind w:left="643"/>
        <w:contextualSpacing/>
        <w:jc w:val="both"/>
        <w:rPr>
          <w:rFonts w:eastAsia="Calibri" w:cs="Arial"/>
          <w:bCs w:val="0"/>
          <w:iCs w:val="0"/>
          <w:snapToGrid/>
          <w:szCs w:val="24"/>
        </w:rPr>
      </w:pP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 xml:space="preserve">- </w:t>
      </w:r>
      <w:r w:rsidRPr="009D629F">
        <w:rPr>
          <w:rFonts w:eastAsia="Calibri" w:cs="Arial"/>
          <w:bCs w:val="0"/>
          <w:iCs w:val="0"/>
          <w:snapToGrid/>
          <w:szCs w:val="24"/>
        </w:rPr>
        <w:t>Diarios y revistas  especializadas</w:t>
      </w:r>
    </w:p>
    <w:p w:rsidR="009D629F" w:rsidRPr="009D629F" w:rsidRDefault="009D629F" w:rsidP="009D629F">
      <w:pPr>
        <w:ind w:left="643"/>
        <w:contextualSpacing/>
        <w:rPr>
          <w:rFonts w:eastAsia="Calibri" w:cs="Arial"/>
          <w:bCs w:val="0"/>
          <w:iCs w:val="0"/>
          <w:snapToGrid/>
          <w:sz w:val="22"/>
          <w:lang w:val="es-ES" w:eastAsia="es-ES"/>
        </w:rPr>
      </w:pPr>
    </w:p>
    <w:p w:rsidR="009D629F" w:rsidRPr="009D629F" w:rsidRDefault="009D629F" w:rsidP="009D629F">
      <w:pPr>
        <w:tabs>
          <w:tab w:val="num" w:pos="643"/>
        </w:tabs>
        <w:ind w:left="643" w:hanging="360"/>
        <w:contextualSpacing/>
        <w:rPr>
          <w:rFonts w:eastAsia="Calibri" w:cs="Arial"/>
          <w:bCs w:val="0"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 w:val="22"/>
          <w:lang w:val="es-ES" w:eastAsia="es-ES"/>
        </w:rPr>
        <w:t xml:space="preserve">MEDIOS </w:t>
      </w: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VISUALES Y ELECTRONICOS</w:t>
      </w:r>
    </w:p>
    <w:p w:rsidR="009D629F" w:rsidRPr="009D629F" w:rsidRDefault="009D629F" w:rsidP="009D629F">
      <w:pPr>
        <w:numPr>
          <w:ilvl w:val="0"/>
          <w:numId w:val="5"/>
        </w:numPr>
        <w:contextualSpacing/>
        <w:rPr>
          <w:rFonts w:eastAsia="Calibri" w:cs="Arial"/>
          <w:bCs w:val="0"/>
          <w:iCs w:val="0"/>
          <w:snapToGrid/>
          <w:szCs w:val="24"/>
        </w:rPr>
      </w:pPr>
      <w:r w:rsidRPr="009D629F">
        <w:rPr>
          <w:rFonts w:eastAsia="Calibri" w:cs="Arial"/>
          <w:bCs w:val="0"/>
          <w:iCs w:val="0"/>
          <w:snapToGrid/>
          <w:szCs w:val="24"/>
        </w:rPr>
        <w:t xml:space="preserve">Pizarra, </w:t>
      </w:r>
    </w:p>
    <w:p w:rsidR="009D629F" w:rsidRPr="009D629F" w:rsidRDefault="009D629F" w:rsidP="009D629F">
      <w:pPr>
        <w:numPr>
          <w:ilvl w:val="0"/>
          <w:numId w:val="5"/>
        </w:numPr>
        <w:contextualSpacing/>
        <w:rPr>
          <w:rFonts w:eastAsia="Calibri" w:cs="Arial"/>
          <w:bCs w:val="0"/>
          <w:iCs w:val="0"/>
          <w:snapToGrid/>
          <w:szCs w:val="24"/>
        </w:rPr>
      </w:pPr>
      <w:r w:rsidRPr="009D629F">
        <w:rPr>
          <w:rFonts w:eastAsia="Calibri" w:cs="Arial"/>
          <w:bCs w:val="0"/>
          <w:iCs w:val="0"/>
          <w:snapToGrid/>
          <w:szCs w:val="24"/>
        </w:rPr>
        <w:t>Proyector multimedia</w:t>
      </w:r>
    </w:p>
    <w:p w:rsidR="009D629F" w:rsidRPr="009D629F" w:rsidRDefault="009D629F" w:rsidP="009D629F">
      <w:pPr>
        <w:numPr>
          <w:ilvl w:val="0"/>
          <w:numId w:val="5"/>
        </w:numPr>
        <w:contextualSpacing/>
        <w:rPr>
          <w:rFonts w:eastAsia="Calibri" w:cs="Arial"/>
          <w:bCs w:val="0"/>
          <w:iCs w:val="0"/>
          <w:snapToGrid/>
          <w:szCs w:val="24"/>
        </w:rPr>
      </w:pPr>
      <w:r w:rsidRPr="009D629F">
        <w:rPr>
          <w:rFonts w:eastAsia="Calibri" w:cs="Arial"/>
          <w:bCs w:val="0"/>
          <w:iCs w:val="0"/>
          <w:snapToGrid/>
          <w:szCs w:val="24"/>
        </w:rPr>
        <w:t>TV, VHS, videos</w:t>
      </w:r>
    </w:p>
    <w:p w:rsidR="009D629F" w:rsidRPr="009D629F" w:rsidRDefault="009D629F" w:rsidP="009D629F">
      <w:pPr>
        <w:numPr>
          <w:ilvl w:val="0"/>
          <w:numId w:val="6"/>
        </w:numPr>
        <w:spacing w:after="120"/>
        <w:rPr>
          <w:rFonts w:eastAsia="Times New Roman" w:cs="Arial"/>
          <w:bCs w:val="0"/>
          <w:i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Cs w:val="24"/>
        </w:rPr>
        <w:t xml:space="preserve">Medios electrónicos: </w:t>
      </w:r>
      <w:proofErr w:type="spellStart"/>
      <w:r w:rsidRPr="009D629F">
        <w:rPr>
          <w:rFonts w:eastAsia="Calibri" w:cs="Arial"/>
          <w:bCs w:val="0"/>
          <w:iCs w:val="0"/>
          <w:snapToGrid/>
          <w:szCs w:val="24"/>
        </w:rPr>
        <w:t>Websites</w:t>
      </w:r>
      <w:proofErr w:type="spellEnd"/>
      <w:r w:rsidRPr="009D629F">
        <w:rPr>
          <w:rFonts w:eastAsia="Calibri" w:cs="Arial"/>
          <w:bCs w:val="0"/>
          <w:iCs w:val="0"/>
          <w:snapToGrid/>
          <w:szCs w:val="24"/>
        </w:rPr>
        <w:t xml:space="preserve"> relacionados a la asignatura para investigar temas de actualidad, correo electrónico.</w:t>
      </w:r>
    </w:p>
    <w:p w:rsidR="009D629F" w:rsidRDefault="009D629F" w:rsidP="009D629F">
      <w:pPr>
        <w:pStyle w:val="Lista"/>
        <w:ind w:left="493" w:firstLine="0"/>
        <w:rPr>
          <w:rFonts w:ascii="Arial" w:hAnsi="Arial" w:cs="Arial"/>
          <w:b/>
          <w:lang w:val="es-ES" w:eastAsia="es-ES"/>
        </w:rPr>
      </w:pPr>
    </w:p>
    <w:p w:rsidR="009D629F" w:rsidRPr="009D629F" w:rsidRDefault="009D629F" w:rsidP="009D629F">
      <w:pPr>
        <w:pStyle w:val="Lista"/>
        <w:ind w:left="493" w:firstLine="0"/>
        <w:rPr>
          <w:rFonts w:ascii="Arial" w:hAnsi="Arial" w:cs="Arial"/>
          <w:b/>
          <w:sz w:val="24"/>
          <w:szCs w:val="24"/>
          <w:lang w:val="es-ES" w:eastAsia="es-ES"/>
        </w:rPr>
      </w:pPr>
      <w:r w:rsidRPr="00F66288">
        <w:rPr>
          <w:rFonts w:ascii="Arial" w:hAnsi="Arial" w:cs="Arial"/>
          <w:b/>
          <w:lang w:val="es-ES" w:eastAsia="es-ES"/>
        </w:rPr>
        <w:t>VII.</w:t>
      </w:r>
      <w:r w:rsidRPr="00F66288">
        <w:rPr>
          <w:rFonts w:ascii="Arial" w:hAnsi="Arial" w:cs="Arial"/>
          <w:b/>
          <w:lang w:val="es-ES" w:eastAsia="es-ES"/>
        </w:rPr>
        <w:tab/>
      </w:r>
      <w:r w:rsidRPr="009D629F">
        <w:rPr>
          <w:rFonts w:ascii="Arial" w:hAnsi="Arial" w:cs="Arial"/>
          <w:b/>
          <w:sz w:val="24"/>
          <w:szCs w:val="24"/>
          <w:lang w:val="es-ES" w:eastAsia="es-ES"/>
        </w:rPr>
        <w:t>EVALUACIÓN</w:t>
      </w:r>
    </w:p>
    <w:p w:rsidR="009D629F" w:rsidRPr="009D629F" w:rsidRDefault="009D629F" w:rsidP="009D629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  <w:r w:rsidRPr="009D629F">
        <w:rPr>
          <w:rFonts w:eastAsia="Times New Roman" w:cs="Arial"/>
          <w:spacing w:val="2"/>
          <w:szCs w:val="24"/>
          <w:lang w:val="es-ES_tradnl" w:eastAsia="es-ES"/>
        </w:rPr>
        <w:t>Reglamento Académico General aprobado en Consejo Universitario según  R.CU.Nª0105-2016.CU-UNJFSC del 01/03/2016.</w:t>
      </w:r>
    </w:p>
    <w:p w:rsidR="009D629F" w:rsidRPr="009D629F" w:rsidRDefault="009D629F" w:rsidP="009D629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  <w:r w:rsidRPr="009D629F">
        <w:rPr>
          <w:rFonts w:eastAsia="Times New Roman" w:cs="Arial"/>
          <w:spacing w:val="2"/>
          <w:szCs w:val="24"/>
          <w:lang w:val="es-ES_tradnl" w:eastAsia="es-ES"/>
        </w:rPr>
        <w:t>Art. 121.  Asistencia de clases obligatoria, más del 30% inasistencias injustificada, desaprueba la asignatura.</w:t>
      </w:r>
    </w:p>
    <w:p w:rsidR="009D629F" w:rsidRDefault="009D629F" w:rsidP="009D629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  <w:r w:rsidRPr="009D629F">
        <w:rPr>
          <w:rFonts w:eastAsia="Times New Roman" w:cs="Arial"/>
          <w:spacing w:val="2"/>
          <w:szCs w:val="24"/>
          <w:lang w:val="es-ES_tradnl" w:eastAsia="es-ES"/>
        </w:rPr>
        <w:t>Artº130. Calificación de carácter cuantitativo vigesimal, escala 0 a 20. Nota promocional mínima es 11. La fracción 0.5 es válida para nota promocional a favor del alumno.</w:t>
      </w:r>
    </w:p>
    <w:p w:rsidR="009D629F" w:rsidRDefault="009D629F" w:rsidP="009D629F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</w:p>
    <w:p w:rsidR="009D629F" w:rsidRDefault="009D629F" w:rsidP="009D629F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</w:p>
    <w:p w:rsidR="009D629F" w:rsidRDefault="009D629F" w:rsidP="009D629F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</w:p>
    <w:p w:rsidR="009D629F" w:rsidRDefault="009D629F" w:rsidP="009D629F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</w:p>
    <w:p w:rsidR="009D629F" w:rsidRDefault="009D629F" w:rsidP="009D629F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</w:p>
    <w:p w:rsidR="009D629F" w:rsidRDefault="009D629F" w:rsidP="009D629F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</w:p>
    <w:p w:rsidR="009D629F" w:rsidRDefault="009D629F" w:rsidP="009D629F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</w:p>
    <w:p w:rsidR="009D629F" w:rsidRPr="009D629F" w:rsidRDefault="009D629F" w:rsidP="009D629F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eastAsia="Times New Roman" w:cs="Arial"/>
          <w:spacing w:val="2"/>
          <w:szCs w:val="24"/>
          <w:lang w:val="es-ES_tradnl" w:eastAsia="es-ES"/>
        </w:rPr>
      </w:pPr>
    </w:p>
    <w:p w:rsidR="009D629F" w:rsidRPr="009D629F" w:rsidRDefault="009D629F" w:rsidP="009D629F">
      <w:pPr>
        <w:pStyle w:val="Prrafodelista"/>
        <w:widowControl w:val="0"/>
        <w:autoSpaceDE w:val="0"/>
        <w:autoSpaceDN w:val="0"/>
        <w:spacing w:after="0" w:line="240" w:lineRule="auto"/>
        <w:ind w:left="1213" w:right="-7"/>
        <w:jc w:val="both"/>
        <w:rPr>
          <w:rFonts w:eastAsia="Times New Roman" w:cs="Arial"/>
          <w:spacing w:val="2"/>
          <w:lang w:val="es-MX" w:eastAsia="es-ES"/>
        </w:rPr>
      </w:pPr>
    </w:p>
    <w:tbl>
      <w:tblPr>
        <w:tblW w:w="790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1134"/>
        <w:gridCol w:w="3119"/>
      </w:tblGrid>
      <w:tr w:rsidR="009D629F" w:rsidRPr="00FC5AED" w:rsidTr="00984702">
        <w:trPr>
          <w:trHeight w:val="216"/>
        </w:trPr>
        <w:tc>
          <w:tcPr>
            <w:tcW w:w="2234" w:type="dxa"/>
            <w:vMerge w:val="restart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/>
                <w:bCs w:val="0"/>
                <w:spacing w:val="2"/>
                <w:lang w:val="es-ES_tradnl" w:eastAsia="es-ES"/>
              </w:rPr>
              <w:t>Variable</w:t>
            </w:r>
          </w:p>
        </w:tc>
        <w:tc>
          <w:tcPr>
            <w:tcW w:w="2551" w:type="dxa"/>
            <w:gridSpan w:val="2"/>
            <w:vAlign w:val="center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/>
                <w:bCs w:val="0"/>
                <w:spacing w:val="2"/>
                <w:lang w:val="es-ES_tradnl" w:eastAsia="es-ES"/>
              </w:rPr>
              <w:t>Ponderaciones</w:t>
            </w:r>
          </w:p>
        </w:tc>
        <w:tc>
          <w:tcPr>
            <w:tcW w:w="3119" w:type="dxa"/>
            <w:vMerge w:val="restart"/>
          </w:tcPr>
          <w:p w:rsidR="009D629F" w:rsidRPr="00FC5AED" w:rsidRDefault="009D629F" w:rsidP="00984702">
            <w:pPr>
              <w:tabs>
                <w:tab w:val="left" w:pos="34"/>
              </w:tabs>
              <w:spacing w:after="0"/>
              <w:ind w:right="176"/>
              <w:jc w:val="both"/>
              <w:rPr>
                <w:rFonts w:eastAsia="Times New Roman" w:cs="Arial"/>
                <w:b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/>
                <w:bCs w:val="0"/>
                <w:spacing w:val="2"/>
                <w:lang w:val="es-ES_tradnl" w:eastAsia="es-ES"/>
              </w:rPr>
              <w:t>Unidades Didácticas denominadas Módulos</w:t>
            </w:r>
          </w:p>
        </w:tc>
      </w:tr>
      <w:tr w:rsidR="009D629F" w:rsidRPr="00FC5AED" w:rsidTr="00984702">
        <w:trPr>
          <w:trHeight w:val="234"/>
        </w:trPr>
        <w:tc>
          <w:tcPr>
            <w:tcW w:w="2234" w:type="dxa"/>
            <w:vMerge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9D629F" w:rsidRPr="00FC5AED" w:rsidRDefault="009D629F" w:rsidP="00984702">
            <w:pPr>
              <w:tabs>
                <w:tab w:val="left" w:pos="284"/>
                <w:tab w:val="left" w:pos="397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vertAlign w:val="subscript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P</w:t>
            </w:r>
            <w:r w:rsidRPr="00FC5AED">
              <w:rPr>
                <w:rFonts w:eastAsia="Times New Roman" w:cs="Arial"/>
                <w:bCs w:val="0"/>
                <w:spacing w:val="2"/>
                <w:vertAlign w:val="subscript"/>
                <w:lang w:val="es-ES_tradnl" w:eastAsia="es-ES"/>
              </w:rPr>
              <w:t>1</w:t>
            </w:r>
          </w:p>
        </w:tc>
        <w:tc>
          <w:tcPr>
            <w:tcW w:w="1134" w:type="dxa"/>
            <w:vAlign w:val="center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vertAlign w:val="subscript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P</w:t>
            </w:r>
            <w:r w:rsidRPr="00FC5AED">
              <w:rPr>
                <w:rFonts w:eastAsia="Times New Roman" w:cs="Arial"/>
                <w:bCs w:val="0"/>
                <w:spacing w:val="2"/>
                <w:vertAlign w:val="subscript"/>
                <w:lang w:val="es-ES_tradnl" w:eastAsia="es-ES"/>
              </w:rPr>
              <w:t>2</w:t>
            </w:r>
          </w:p>
        </w:tc>
        <w:tc>
          <w:tcPr>
            <w:tcW w:w="3119" w:type="dxa"/>
            <w:vMerge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</w:p>
        </w:tc>
      </w:tr>
      <w:tr w:rsidR="009D629F" w:rsidRPr="00FC5AED" w:rsidTr="00984702">
        <w:tc>
          <w:tcPr>
            <w:tcW w:w="2234" w:type="dxa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Evaluación de conocimiento</w:t>
            </w:r>
          </w:p>
        </w:tc>
        <w:tc>
          <w:tcPr>
            <w:tcW w:w="1417" w:type="dxa"/>
            <w:vAlign w:val="center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30%</w:t>
            </w:r>
          </w:p>
        </w:tc>
        <w:tc>
          <w:tcPr>
            <w:tcW w:w="1134" w:type="dxa"/>
            <w:vAlign w:val="center"/>
          </w:tcPr>
          <w:p w:rsidR="009D629F" w:rsidRPr="00FC5AED" w:rsidRDefault="009D629F" w:rsidP="00984702">
            <w:pPr>
              <w:tabs>
                <w:tab w:val="left" w:pos="527"/>
              </w:tabs>
              <w:spacing w:after="0"/>
              <w:ind w:right="3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20%</w:t>
            </w:r>
          </w:p>
        </w:tc>
        <w:tc>
          <w:tcPr>
            <w:tcW w:w="3119" w:type="dxa"/>
            <w:vMerge w:val="restart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</w:p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 xml:space="preserve">El ciclo académico comprende 04 Módulos. </w:t>
            </w:r>
          </w:p>
        </w:tc>
      </w:tr>
      <w:tr w:rsidR="009D629F" w:rsidRPr="00FC5AED" w:rsidTr="00984702">
        <w:tc>
          <w:tcPr>
            <w:tcW w:w="2234" w:type="dxa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Evaluación de Producto</w:t>
            </w:r>
          </w:p>
        </w:tc>
        <w:tc>
          <w:tcPr>
            <w:tcW w:w="1417" w:type="dxa"/>
            <w:vAlign w:val="center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9D629F" w:rsidRPr="00FC5AED" w:rsidRDefault="009D629F" w:rsidP="00984702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</w:p>
        </w:tc>
      </w:tr>
      <w:tr w:rsidR="009D629F" w:rsidRPr="00FC5AED" w:rsidTr="00984702">
        <w:tc>
          <w:tcPr>
            <w:tcW w:w="2234" w:type="dxa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Evaluación de Desempeño</w:t>
            </w:r>
          </w:p>
        </w:tc>
        <w:tc>
          <w:tcPr>
            <w:tcW w:w="1417" w:type="dxa"/>
            <w:vAlign w:val="center"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9D629F" w:rsidRPr="00FC5AED" w:rsidRDefault="009D629F" w:rsidP="00984702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  <w:r w:rsidRPr="00FC5AED">
              <w:rPr>
                <w:rFonts w:eastAsia="Times New Roman" w:cs="Arial"/>
                <w:bCs w:val="0"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9D629F" w:rsidRPr="00FC5AED" w:rsidRDefault="009D629F" w:rsidP="00984702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 w:val="0"/>
                <w:spacing w:val="2"/>
                <w:lang w:val="es-ES_tradnl" w:eastAsia="es-ES"/>
              </w:rPr>
            </w:pPr>
          </w:p>
        </w:tc>
      </w:tr>
    </w:tbl>
    <w:p w:rsidR="009D629F" w:rsidRPr="009D629F" w:rsidRDefault="009D629F" w:rsidP="009D629F">
      <w:pPr>
        <w:tabs>
          <w:tab w:val="left" w:pos="284"/>
        </w:tabs>
        <w:spacing w:after="0"/>
        <w:ind w:right="517"/>
        <w:jc w:val="both"/>
        <w:rPr>
          <w:rFonts w:eastAsia="Times New Roman" w:cs="Arial"/>
          <w:bCs w:val="0"/>
          <w:spacing w:val="2"/>
          <w:lang w:val="es-ES_tradnl" w:eastAsia="es-ES"/>
        </w:rPr>
      </w:pPr>
    </w:p>
    <w:p w:rsidR="009D629F" w:rsidRPr="009D629F" w:rsidRDefault="009D629F" w:rsidP="009D629F">
      <w:pPr>
        <w:tabs>
          <w:tab w:val="left" w:pos="284"/>
        </w:tabs>
        <w:spacing w:after="0"/>
        <w:ind w:left="493" w:right="517"/>
        <w:jc w:val="both"/>
        <w:rPr>
          <w:rFonts w:eastAsia="Times New Roman" w:cs="Arial"/>
          <w:bCs w:val="0"/>
          <w:spacing w:val="2"/>
          <w:lang w:val="es-ES_tradnl" w:eastAsia="es-ES"/>
        </w:rPr>
      </w:pPr>
      <w:r w:rsidRPr="009D629F">
        <w:rPr>
          <w:rFonts w:eastAsia="Times New Roman" w:cs="Arial"/>
          <w:bCs w:val="0"/>
          <w:spacing w:val="2"/>
          <w:lang w:val="es-ES_tradnl" w:eastAsia="es-ES"/>
        </w:rPr>
        <w:t>Siendo el promedio final (PF), el promedio simple de los promedios ponderados de cada módulo (PM</w:t>
      </w:r>
      <w:r w:rsidRPr="009D629F">
        <w:rPr>
          <w:rFonts w:eastAsia="Times New Roman" w:cs="Arial"/>
          <w:bCs w:val="0"/>
          <w:spacing w:val="2"/>
          <w:vertAlign w:val="subscript"/>
          <w:lang w:val="es-ES_tradnl" w:eastAsia="es-ES"/>
        </w:rPr>
        <w:t>1</w:t>
      </w:r>
      <w:r w:rsidRPr="009D629F">
        <w:rPr>
          <w:rFonts w:eastAsia="Times New Roman" w:cs="Arial"/>
          <w:bCs w:val="0"/>
          <w:spacing w:val="2"/>
          <w:lang w:val="es-ES_tradnl" w:eastAsia="es-ES"/>
        </w:rPr>
        <w:t>, PM</w:t>
      </w:r>
      <w:r w:rsidRPr="009D629F">
        <w:rPr>
          <w:rFonts w:eastAsia="Times New Roman" w:cs="Arial"/>
          <w:bCs w:val="0"/>
          <w:spacing w:val="2"/>
          <w:vertAlign w:val="subscript"/>
          <w:lang w:val="es-ES_tradnl" w:eastAsia="es-ES"/>
        </w:rPr>
        <w:t>2</w:t>
      </w:r>
      <w:r w:rsidRPr="009D629F">
        <w:rPr>
          <w:rFonts w:eastAsia="Times New Roman" w:cs="Arial"/>
          <w:bCs w:val="0"/>
          <w:spacing w:val="2"/>
          <w:lang w:val="es-ES_tradnl" w:eastAsia="es-ES"/>
        </w:rPr>
        <w:t>, PM</w:t>
      </w:r>
      <w:r w:rsidRPr="009D629F">
        <w:rPr>
          <w:rFonts w:eastAsia="Times New Roman" w:cs="Arial"/>
          <w:bCs w:val="0"/>
          <w:spacing w:val="2"/>
          <w:vertAlign w:val="subscript"/>
          <w:lang w:val="es-ES_tradnl" w:eastAsia="es-ES"/>
        </w:rPr>
        <w:t>3</w:t>
      </w:r>
      <w:r w:rsidRPr="009D629F">
        <w:rPr>
          <w:rFonts w:eastAsia="Times New Roman" w:cs="Arial"/>
          <w:bCs w:val="0"/>
          <w:spacing w:val="2"/>
          <w:lang w:val="es-ES_tradnl" w:eastAsia="es-ES"/>
        </w:rPr>
        <w:t>, PM</w:t>
      </w:r>
      <w:r w:rsidRPr="009D629F">
        <w:rPr>
          <w:rFonts w:eastAsia="Times New Roman" w:cs="Arial"/>
          <w:bCs w:val="0"/>
          <w:spacing w:val="2"/>
          <w:vertAlign w:val="subscript"/>
          <w:lang w:val="es-ES_tradnl" w:eastAsia="es-ES"/>
        </w:rPr>
        <w:t>4</w:t>
      </w:r>
      <w:r w:rsidRPr="009D629F">
        <w:rPr>
          <w:rFonts w:eastAsia="Times New Roman" w:cs="Arial"/>
          <w:bCs w:val="0"/>
          <w:spacing w:val="2"/>
          <w:lang w:val="es-ES_tradnl" w:eastAsia="es-ES"/>
        </w:rPr>
        <w:t>); calculado de la siguiente manera:</w:t>
      </w:r>
    </w:p>
    <w:p w:rsidR="009D629F" w:rsidRPr="009D629F" w:rsidRDefault="009D629F" w:rsidP="00805414">
      <w:pPr>
        <w:rPr>
          <w:rFonts w:eastAsia="Calibri" w:cs="Arial"/>
          <w:b/>
          <w:bCs w:val="0"/>
          <w:iCs w:val="0"/>
          <w:snapToGrid/>
          <w:szCs w:val="24"/>
          <w:lang w:val="es-ES_tradnl" w:eastAsia="es-ES"/>
        </w:rPr>
      </w:pPr>
    </w:p>
    <w:p w:rsidR="009D629F" w:rsidRPr="009D629F" w:rsidRDefault="009D629F" w:rsidP="009D629F">
      <w:pPr>
        <w:tabs>
          <w:tab w:val="left" w:pos="284"/>
        </w:tabs>
        <w:spacing w:after="0"/>
        <w:ind w:left="284" w:right="517"/>
        <w:jc w:val="both"/>
        <w:rPr>
          <w:rFonts w:eastAsia="Times New Roman" w:cs="Arial"/>
          <w:iCs w:val="0"/>
          <w:snapToGrid/>
          <w:spacing w:val="2"/>
          <w:szCs w:val="24"/>
          <w:lang w:val="es-ES_tradnl" w:eastAsia="es-ES"/>
        </w:rPr>
      </w:pPr>
    </w:p>
    <w:p w:rsidR="009D629F" w:rsidRPr="009D629F" w:rsidRDefault="009D629F" w:rsidP="009D629F">
      <w:pPr>
        <w:tabs>
          <w:tab w:val="left" w:pos="284"/>
        </w:tabs>
        <w:spacing w:after="0"/>
        <w:ind w:left="426" w:right="517"/>
        <w:jc w:val="both"/>
        <w:rPr>
          <w:rFonts w:eastAsia="Times New Roman" w:cs="Arial"/>
          <w:iCs w:val="0"/>
          <w:snapToGrid/>
          <w:spacing w:val="2"/>
          <w:szCs w:val="24"/>
          <w:vertAlign w:val="subscript"/>
          <w:lang w:val="en-US" w:eastAsia="es-ES"/>
        </w:rPr>
      </w:pPr>
      <w:r w:rsidRPr="009D629F">
        <w:rPr>
          <w:rFonts w:eastAsia="Times New Roman" w:cs="Arial"/>
          <w:iCs w:val="0"/>
          <w:snapToGrid/>
          <w:spacing w:val="2"/>
          <w:szCs w:val="24"/>
          <w:lang w:val="es-ES_tradnl" w:eastAsia="es-ES"/>
        </w:rPr>
        <w:tab/>
      </w:r>
      <w:r w:rsidRPr="009D629F">
        <w:rPr>
          <w:rFonts w:eastAsia="Times New Roman" w:cs="Arial"/>
          <w:iCs w:val="0"/>
          <w:snapToGrid/>
          <w:spacing w:val="2"/>
          <w:szCs w:val="24"/>
          <w:lang w:val="es-ES_tradnl" w:eastAsia="es-ES"/>
        </w:rPr>
        <w:tab/>
      </w:r>
      <w:r w:rsidRPr="00E8649A">
        <w:rPr>
          <w:rFonts w:eastAsia="Times New Roman" w:cs="Arial"/>
          <w:iCs w:val="0"/>
          <w:snapToGrid/>
          <w:spacing w:val="2"/>
          <w:szCs w:val="24"/>
          <w:lang w:eastAsia="es-ES"/>
        </w:rPr>
        <w:t xml:space="preserve">        </w:t>
      </w:r>
      <w:r w:rsidRPr="009D629F">
        <w:rPr>
          <w:rFonts w:eastAsia="Times New Roman" w:cs="Arial"/>
          <w:iCs w:val="0"/>
          <w:snapToGrid/>
          <w:spacing w:val="2"/>
          <w:szCs w:val="24"/>
          <w:lang w:val="en-US" w:eastAsia="es-ES"/>
        </w:rPr>
        <w:t>PM</w:t>
      </w:r>
      <w:r w:rsidRPr="009D629F">
        <w:rPr>
          <w:rFonts w:eastAsia="Times New Roman" w:cs="Arial"/>
          <w:iCs w:val="0"/>
          <w:snapToGrid/>
          <w:spacing w:val="2"/>
          <w:szCs w:val="24"/>
          <w:vertAlign w:val="subscript"/>
          <w:lang w:val="en-US" w:eastAsia="es-ES"/>
        </w:rPr>
        <w:t>1</w:t>
      </w:r>
      <w:r w:rsidRPr="009D629F">
        <w:rPr>
          <w:rFonts w:eastAsia="Times New Roman" w:cs="Arial"/>
          <w:iCs w:val="0"/>
          <w:snapToGrid/>
          <w:spacing w:val="2"/>
          <w:szCs w:val="24"/>
          <w:lang w:val="en-US" w:eastAsia="es-ES"/>
        </w:rPr>
        <w:t>+ PM</w:t>
      </w:r>
      <w:r w:rsidRPr="009D629F">
        <w:rPr>
          <w:rFonts w:eastAsia="Times New Roman" w:cs="Arial"/>
          <w:iCs w:val="0"/>
          <w:snapToGrid/>
          <w:spacing w:val="2"/>
          <w:szCs w:val="24"/>
          <w:vertAlign w:val="subscript"/>
          <w:lang w:val="en-US" w:eastAsia="es-ES"/>
        </w:rPr>
        <w:t>2</w:t>
      </w:r>
      <w:r w:rsidRPr="009D629F">
        <w:rPr>
          <w:rFonts w:eastAsia="Times New Roman" w:cs="Arial"/>
          <w:iCs w:val="0"/>
          <w:snapToGrid/>
          <w:spacing w:val="2"/>
          <w:szCs w:val="24"/>
          <w:lang w:val="en-US" w:eastAsia="es-ES"/>
        </w:rPr>
        <w:t>+PM</w:t>
      </w:r>
      <w:r w:rsidRPr="009D629F">
        <w:rPr>
          <w:rFonts w:eastAsia="Times New Roman" w:cs="Arial"/>
          <w:iCs w:val="0"/>
          <w:snapToGrid/>
          <w:spacing w:val="2"/>
          <w:szCs w:val="24"/>
          <w:vertAlign w:val="subscript"/>
          <w:lang w:val="en-US" w:eastAsia="es-ES"/>
        </w:rPr>
        <w:t>3</w:t>
      </w:r>
      <w:r w:rsidRPr="009D629F">
        <w:rPr>
          <w:rFonts w:eastAsia="Times New Roman" w:cs="Arial"/>
          <w:iCs w:val="0"/>
          <w:snapToGrid/>
          <w:spacing w:val="2"/>
          <w:szCs w:val="24"/>
          <w:lang w:val="en-US" w:eastAsia="es-ES"/>
        </w:rPr>
        <w:t>+PM</w:t>
      </w:r>
      <w:r w:rsidRPr="009D629F">
        <w:rPr>
          <w:rFonts w:eastAsia="Times New Roman" w:cs="Arial"/>
          <w:iCs w:val="0"/>
          <w:snapToGrid/>
          <w:spacing w:val="2"/>
          <w:szCs w:val="24"/>
          <w:vertAlign w:val="subscript"/>
          <w:lang w:val="en-US" w:eastAsia="es-ES"/>
        </w:rPr>
        <w:t>4</w:t>
      </w:r>
    </w:p>
    <w:p w:rsidR="009D629F" w:rsidRPr="009D629F" w:rsidRDefault="009D629F" w:rsidP="009D629F">
      <w:pPr>
        <w:tabs>
          <w:tab w:val="left" w:pos="284"/>
        </w:tabs>
        <w:spacing w:after="0"/>
        <w:ind w:left="426" w:right="517"/>
        <w:jc w:val="both"/>
        <w:rPr>
          <w:rFonts w:eastAsia="Times New Roman" w:cs="Arial"/>
          <w:iCs w:val="0"/>
          <w:snapToGrid/>
          <w:spacing w:val="2"/>
          <w:szCs w:val="24"/>
          <w:vertAlign w:val="subscript"/>
          <w:lang w:val="en-US" w:eastAsia="es-ES"/>
        </w:rPr>
      </w:pPr>
      <w:r w:rsidRPr="009D629F">
        <w:rPr>
          <w:rFonts w:eastAsia="Times New Roman" w:cs="Arial"/>
          <w:iCs w:val="0"/>
          <w:snapToGrid/>
          <w:spacing w:val="2"/>
          <w:szCs w:val="24"/>
          <w:vertAlign w:val="subscript"/>
          <w:lang w:val="en-US" w:eastAsia="es-ES"/>
        </w:rPr>
        <w:tab/>
      </w:r>
      <w:r w:rsidRPr="009D629F">
        <w:rPr>
          <w:rFonts w:eastAsia="Times New Roman" w:cs="Arial"/>
          <w:iCs w:val="0"/>
          <w:snapToGrid/>
          <w:spacing w:val="2"/>
          <w:szCs w:val="24"/>
          <w:vertAlign w:val="subscript"/>
          <w:lang w:val="en-US" w:eastAsia="es-ES"/>
        </w:rPr>
        <w:tab/>
      </w:r>
      <w:r w:rsidRPr="009D629F">
        <w:rPr>
          <w:rFonts w:eastAsia="Times New Roman" w:cs="Arial"/>
          <w:iCs w:val="0"/>
          <w:noProof/>
          <w:spacing w:val="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BF104" wp14:editId="45F9EBD6">
                <wp:simplePos x="0" y="0"/>
                <wp:positionH relativeFrom="column">
                  <wp:posOffset>1159510</wp:posOffset>
                </wp:positionH>
                <wp:positionV relativeFrom="paragraph">
                  <wp:posOffset>55880</wp:posOffset>
                </wp:positionV>
                <wp:extent cx="1010920" cy="0"/>
                <wp:effectExtent l="10795" t="8255" r="6985" b="1079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91.3pt;margin-top:4.4pt;width:7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"/>
            </w:pict>
          </mc:Fallback>
        </mc:AlternateContent>
      </w:r>
      <w:r w:rsidRPr="009D629F">
        <w:rPr>
          <w:rFonts w:eastAsia="Times New Roman" w:cs="Arial"/>
          <w:iCs w:val="0"/>
          <w:snapToGrid/>
          <w:spacing w:val="2"/>
          <w:szCs w:val="24"/>
          <w:lang w:val="en-US" w:eastAsia="es-ES"/>
        </w:rPr>
        <w:t>PF=</w:t>
      </w:r>
    </w:p>
    <w:p w:rsidR="009D629F" w:rsidRPr="009D629F" w:rsidRDefault="009D629F" w:rsidP="009D629F">
      <w:pPr>
        <w:tabs>
          <w:tab w:val="left" w:pos="284"/>
        </w:tabs>
        <w:spacing w:after="0"/>
        <w:ind w:left="426" w:right="517"/>
        <w:jc w:val="both"/>
        <w:rPr>
          <w:rFonts w:eastAsia="Times New Roman" w:cs="Arial"/>
          <w:iCs w:val="0"/>
          <w:snapToGrid/>
          <w:spacing w:val="2"/>
          <w:szCs w:val="24"/>
          <w:lang w:val="es-ES" w:eastAsia="es-ES"/>
        </w:rPr>
      </w:pPr>
      <w:r w:rsidRPr="009D629F">
        <w:rPr>
          <w:rFonts w:eastAsia="Times New Roman" w:cs="Arial"/>
          <w:iCs w:val="0"/>
          <w:snapToGrid/>
          <w:spacing w:val="2"/>
          <w:szCs w:val="24"/>
          <w:lang w:val="en-US" w:eastAsia="es-ES"/>
        </w:rPr>
        <w:tab/>
      </w:r>
      <w:r w:rsidRPr="009D629F">
        <w:rPr>
          <w:rFonts w:eastAsia="Times New Roman" w:cs="Arial"/>
          <w:iCs w:val="0"/>
          <w:snapToGrid/>
          <w:spacing w:val="2"/>
          <w:szCs w:val="24"/>
          <w:lang w:val="en-US" w:eastAsia="es-ES"/>
        </w:rPr>
        <w:tab/>
      </w:r>
      <w:r w:rsidRPr="009D629F">
        <w:rPr>
          <w:rFonts w:eastAsia="Times New Roman" w:cs="Arial"/>
          <w:iCs w:val="0"/>
          <w:snapToGrid/>
          <w:spacing w:val="2"/>
          <w:szCs w:val="24"/>
          <w:lang w:val="en-US" w:eastAsia="es-ES"/>
        </w:rPr>
        <w:tab/>
        <w:t xml:space="preserve">       </w:t>
      </w:r>
      <w:r w:rsidRPr="009D629F">
        <w:rPr>
          <w:rFonts w:eastAsia="Times New Roman" w:cs="Arial"/>
          <w:iCs w:val="0"/>
          <w:snapToGrid/>
          <w:spacing w:val="2"/>
          <w:szCs w:val="24"/>
          <w:lang w:val="es-ES" w:eastAsia="es-ES"/>
        </w:rPr>
        <w:t>4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 w:val="0"/>
          <w:snapToGrid/>
          <w:szCs w:val="24"/>
          <w:lang w:val="es-ES" w:eastAsia="es-ES"/>
        </w:rPr>
      </w:pPr>
    </w:p>
    <w:p w:rsidR="009D629F" w:rsidRPr="009D629F" w:rsidRDefault="009D629F" w:rsidP="009D629F">
      <w:pPr>
        <w:numPr>
          <w:ilvl w:val="0"/>
          <w:numId w:val="7"/>
        </w:numPr>
        <w:contextualSpacing/>
        <w:rPr>
          <w:rFonts w:eastAsia="Calibri" w:cs="Arial"/>
          <w:bCs w:val="0"/>
          <w:i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/>
          <w:bCs w:val="0"/>
          <w:iCs w:val="0"/>
          <w:snapToGrid/>
          <w:szCs w:val="24"/>
          <w:lang w:val="es-ES" w:eastAsia="es-ES"/>
        </w:rPr>
        <w:t>EVIDENCIAS DE CONOCIMIENTO</w:t>
      </w: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.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 w:val="0"/>
          <w:snapToGrid/>
          <w:szCs w:val="24"/>
          <w:lang w:val="es-ES" w:eastAsia="es-ES"/>
        </w:rPr>
      </w:pPr>
    </w:p>
    <w:p w:rsidR="009D629F" w:rsidRPr="009D629F" w:rsidRDefault="009D629F" w:rsidP="009D629F">
      <w:pPr>
        <w:numPr>
          <w:ilvl w:val="0"/>
          <w:numId w:val="8"/>
        </w:numPr>
        <w:contextualSpacing/>
        <w:rPr>
          <w:rFonts w:eastAsia="Calibri" w:cs="Arial"/>
          <w:bCs w:val="0"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Resolución de problemas relacionados con el tema</w:t>
      </w:r>
    </w:p>
    <w:p w:rsidR="009D629F" w:rsidRPr="009D629F" w:rsidRDefault="009D629F" w:rsidP="009D629F">
      <w:pPr>
        <w:numPr>
          <w:ilvl w:val="0"/>
          <w:numId w:val="8"/>
        </w:numPr>
        <w:contextualSpacing/>
        <w:rPr>
          <w:rFonts w:eastAsia="Calibri" w:cs="Arial"/>
          <w:bCs w:val="0"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Entrevistas</w:t>
      </w:r>
    </w:p>
    <w:p w:rsidR="009D629F" w:rsidRPr="009D629F" w:rsidRDefault="009D629F" w:rsidP="009D629F">
      <w:pPr>
        <w:numPr>
          <w:ilvl w:val="0"/>
          <w:numId w:val="8"/>
        </w:numPr>
        <w:contextualSpacing/>
        <w:rPr>
          <w:rFonts w:eastAsia="Calibri" w:cs="Arial"/>
          <w:bCs w:val="0"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Cuestionarios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 w:val="0"/>
          <w:snapToGrid/>
          <w:szCs w:val="24"/>
          <w:lang w:val="es-ES" w:eastAsia="es-ES"/>
        </w:rPr>
      </w:pP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="Arial"/>
          <w:iCs w:val="0"/>
          <w:snapToGrid/>
          <w:color w:val="000000"/>
          <w:szCs w:val="24"/>
          <w:lang w:val="es-MX" w:eastAsia="es-MX"/>
        </w:rPr>
      </w:pPr>
      <w:r w:rsidRPr="009D629F">
        <w:rPr>
          <w:rFonts w:eastAsia="Calibri" w:cs="Arial"/>
          <w:iCs w:val="0"/>
          <w:snapToGrid/>
          <w:color w:val="000000"/>
          <w:szCs w:val="24"/>
          <w:lang w:val="es-MX" w:eastAsia="es-MX"/>
        </w:rPr>
        <w:t>Evaluación escrita de la I Unidad didáctica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="Arial"/>
          <w:iCs w:val="0"/>
          <w:snapToGrid/>
          <w:color w:val="000000"/>
          <w:szCs w:val="24"/>
          <w:lang w:val="es-MX" w:eastAsia="es-MX"/>
        </w:rPr>
      </w:pPr>
      <w:r w:rsidRPr="009D629F">
        <w:rPr>
          <w:rFonts w:eastAsia="Calibri" w:cs="Arial"/>
          <w:iCs w:val="0"/>
          <w:snapToGrid/>
          <w:color w:val="000000"/>
          <w:szCs w:val="24"/>
          <w:lang w:val="es-MX" w:eastAsia="es-MX"/>
        </w:rPr>
        <w:t>Evaluación escrita de la II Unidad didáctica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="Arial"/>
          <w:iCs w:val="0"/>
          <w:snapToGrid/>
          <w:color w:val="000000"/>
          <w:szCs w:val="24"/>
          <w:lang w:val="es-MX" w:eastAsia="es-MX"/>
        </w:rPr>
      </w:pPr>
      <w:r w:rsidRPr="009D629F">
        <w:rPr>
          <w:rFonts w:eastAsia="Calibri" w:cs="Arial"/>
          <w:iCs w:val="0"/>
          <w:snapToGrid/>
          <w:color w:val="000000"/>
          <w:szCs w:val="24"/>
          <w:lang w:val="es-MX" w:eastAsia="es-MX"/>
        </w:rPr>
        <w:t>Evaluación escrita de la III Unidad Didáctica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="Arial"/>
          <w:iCs w:val="0"/>
          <w:snapToGrid/>
          <w:color w:val="000000"/>
          <w:szCs w:val="24"/>
          <w:lang w:val="es-MX" w:eastAsia="es-MX"/>
        </w:rPr>
      </w:pPr>
      <w:r w:rsidRPr="009D629F">
        <w:rPr>
          <w:rFonts w:eastAsia="Calibri" w:cs="Arial"/>
          <w:iCs w:val="0"/>
          <w:snapToGrid/>
          <w:color w:val="000000"/>
          <w:szCs w:val="24"/>
          <w:lang w:val="es-MX" w:eastAsia="es-MX"/>
        </w:rPr>
        <w:t>Evaluación escrita de la IV Unidad Didáctica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 w:val="0"/>
          <w:i/>
          <w:iCs w:val="0"/>
          <w:snapToGrid/>
          <w:szCs w:val="24"/>
          <w:lang w:val="es-MX" w:eastAsia="es-ES"/>
        </w:rPr>
      </w:pPr>
    </w:p>
    <w:p w:rsidR="009D629F" w:rsidRPr="009D629F" w:rsidRDefault="009D629F" w:rsidP="009D629F">
      <w:pPr>
        <w:numPr>
          <w:ilvl w:val="0"/>
          <w:numId w:val="7"/>
        </w:numPr>
        <w:contextualSpacing/>
        <w:rPr>
          <w:rFonts w:eastAsia="Calibri" w:cs="Arial"/>
          <w:bCs w:val="0"/>
          <w:i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/>
          <w:bCs w:val="0"/>
          <w:iCs w:val="0"/>
          <w:snapToGrid/>
          <w:szCs w:val="24"/>
          <w:lang w:val="es-ES" w:eastAsia="es-ES"/>
        </w:rPr>
        <w:t>EVIDENCIA DE DESEMPEÑO</w:t>
      </w: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.</w:t>
      </w:r>
    </w:p>
    <w:p w:rsidR="009D629F" w:rsidRPr="009D629F" w:rsidRDefault="009D629F" w:rsidP="009D629F">
      <w:pPr>
        <w:numPr>
          <w:ilvl w:val="0"/>
          <w:numId w:val="9"/>
        </w:numPr>
        <w:contextualSpacing/>
        <w:rPr>
          <w:rFonts w:eastAsia="Calibri" w:cs="Arial"/>
          <w:bCs w:val="0"/>
          <w:i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Cs w:val="0"/>
          <w:iCs w:val="0"/>
          <w:snapToGrid/>
          <w:szCs w:val="24"/>
          <w:lang w:val="es-ES" w:eastAsia="es-ES"/>
        </w:rPr>
        <w:t>Observación en la práctica de campo para conocer sus comportamientos y acciones que realiza.</w:t>
      </w:r>
    </w:p>
    <w:p w:rsidR="009D629F" w:rsidRPr="009D629F" w:rsidRDefault="009D629F" w:rsidP="009D62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="Arial"/>
          <w:iCs w:val="0"/>
          <w:snapToGrid/>
          <w:color w:val="000000"/>
          <w:szCs w:val="24"/>
          <w:lang w:val="es-MX" w:eastAsia="es-MX"/>
        </w:rPr>
      </w:pPr>
      <w:r w:rsidRPr="009D629F">
        <w:rPr>
          <w:rFonts w:eastAsia="Calibri" w:cs="Arial"/>
          <w:iCs w:val="0"/>
          <w:snapToGrid/>
          <w:color w:val="000000"/>
          <w:szCs w:val="24"/>
          <w:lang w:val="es-MX" w:eastAsia="es-MX"/>
        </w:rPr>
        <w:t>Diagnostico social del entorno donde se desarrollará el proyecto social.</w:t>
      </w:r>
    </w:p>
    <w:p w:rsidR="009D629F" w:rsidRPr="009D629F" w:rsidRDefault="009D629F" w:rsidP="009D62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="Arial"/>
          <w:iCs w:val="0"/>
          <w:snapToGrid/>
          <w:color w:val="000000"/>
          <w:szCs w:val="24"/>
          <w:lang w:val="es-MX" w:eastAsia="es-MX"/>
        </w:rPr>
      </w:pPr>
      <w:r w:rsidRPr="009D629F">
        <w:rPr>
          <w:rFonts w:eastAsia="Calibri" w:cs="Arial"/>
          <w:iCs w:val="0"/>
          <w:snapToGrid/>
          <w:color w:val="000000"/>
          <w:szCs w:val="24"/>
          <w:lang w:val="es-MX" w:eastAsia="es-MX"/>
        </w:rPr>
        <w:t>Ciclo del Proyecto (organizador visual).</w:t>
      </w:r>
    </w:p>
    <w:p w:rsidR="009D629F" w:rsidRPr="009D629F" w:rsidRDefault="009D629F" w:rsidP="009D62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 w:val="0"/>
          <w:iCs w:val="0"/>
          <w:snapToGrid/>
          <w:color w:val="000000"/>
          <w:szCs w:val="24"/>
          <w:lang w:val="es-MX" w:eastAsia="es-PE"/>
        </w:rPr>
      </w:pPr>
      <w:r w:rsidRPr="009D629F">
        <w:rPr>
          <w:rFonts w:eastAsia="Times New Roman" w:cs="Arial"/>
          <w:bCs w:val="0"/>
          <w:iCs w:val="0"/>
          <w:snapToGrid/>
          <w:color w:val="000000"/>
          <w:szCs w:val="24"/>
          <w:lang w:val="es-MX" w:eastAsia="es-PE"/>
        </w:rPr>
        <w:t>Matriz de marco lógico del proyecto.</w:t>
      </w:r>
    </w:p>
    <w:p w:rsidR="009D629F" w:rsidRPr="009D629F" w:rsidRDefault="009D629F" w:rsidP="009D629F">
      <w:pPr>
        <w:numPr>
          <w:ilvl w:val="0"/>
          <w:numId w:val="9"/>
        </w:numPr>
        <w:spacing w:after="0" w:line="240" w:lineRule="auto"/>
        <w:rPr>
          <w:rFonts w:eastAsia="Times New Roman" w:cs="Arial"/>
          <w:bCs w:val="0"/>
          <w:iCs w:val="0"/>
          <w:snapToGrid/>
          <w:color w:val="000000"/>
          <w:szCs w:val="24"/>
          <w:lang w:eastAsia="es-PE"/>
        </w:rPr>
      </w:pPr>
      <w:r w:rsidRPr="009D629F">
        <w:rPr>
          <w:rFonts w:eastAsia="Times New Roman" w:cs="Arial"/>
          <w:bCs w:val="0"/>
          <w:iCs w:val="0"/>
          <w:snapToGrid/>
          <w:color w:val="000000"/>
          <w:szCs w:val="24"/>
          <w:lang w:eastAsia="es-PE"/>
        </w:rPr>
        <w:t>Maqueta de la zona focalizada del proyecto.</w:t>
      </w:r>
    </w:p>
    <w:p w:rsidR="009D629F" w:rsidRPr="009D629F" w:rsidRDefault="009D629F" w:rsidP="009D62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 w:val="0"/>
          <w:iCs w:val="0"/>
          <w:snapToGrid/>
          <w:color w:val="000000"/>
          <w:szCs w:val="24"/>
          <w:lang w:val="es-MX" w:eastAsia="es-PE"/>
        </w:rPr>
      </w:pPr>
      <w:r w:rsidRPr="009D629F">
        <w:rPr>
          <w:rFonts w:eastAsia="Times New Roman" w:cs="Arial"/>
          <w:bCs w:val="0"/>
          <w:iCs w:val="0"/>
          <w:snapToGrid/>
          <w:color w:val="000000"/>
          <w:szCs w:val="24"/>
          <w:lang w:val="es-MX" w:eastAsia="es-PE"/>
        </w:rPr>
        <w:t>Estructura del proyecto de desarrollo de bienestar social.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ind w:left="1271"/>
        <w:rPr>
          <w:rFonts w:eastAsia="Calibri" w:cs="Arial"/>
          <w:b/>
          <w:iCs w:val="0"/>
          <w:snapToGrid/>
          <w:color w:val="000000"/>
          <w:szCs w:val="24"/>
          <w:lang w:val="es-MX" w:eastAsia="es-MX"/>
        </w:rPr>
      </w:pPr>
    </w:p>
    <w:p w:rsidR="009D629F" w:rsidRPr="009D629F" w:rsidRDefault="009D629F" w:rsidP="009D629F">
      <w:pPr>
        <w:numPr>
          <w:ilvl w:val="0"/>
          <w:numId w:val="7"/>
        </w:numPr>
        <w:contextualSpacing/>
        <w:rPr>
          <w:rFonts w:eastAsia="Calibri" w:cs="Arial"/>
          <w:b/>
          <w:bCs w:val="0"/>
          <w:i/>
          <w:iCs w:val="0"/>
          <w:snapToGrid/>
          <w:szCs w:val="24"/>
          <w:lang w:val="es-ES" w:eastAsia="es-ES"/>
        </w:rPr>
      </w:pPr>
      <w:r w:rsidRPr="009D629F">
        <w:rPr>
          <w:rFonts w:eastAsia="Calibri" w:cs="Arial"/>
          <w:b/>
          <w:bCs w:val="0"/>
          <w:iCs w:val="0"/>
          <w:snapToGrid/>
          <w:szCs w:val="24"/>
          <w:lang w:val="es-ES" w:eastAsia="es-ES"/>
        </w:rPr>
        <w:t>EVIDENCIA DE PRODUCTO.</w:t>
      </w:r>
    </w:p>
    <w:p w:rsidR="009D629F" w:rsidRPr="009D629F" w:rsidRDefault="009D629F" w:rsidP="009D629F">
      <w:pPr>
        <w:numPr>
          <w:ilvl w:val="4"/>
          <w:numId w:val="0"/>
        </w:numPr>
        <w:tabs>
          <w:tab w:val="left" w:pos="567"/>
        </w:tabs>
        <w:ind w:left="851" w:hanging="851"/>
        <w:jc w:val="both"/>
        <w:rPr>
          <w:rFonts w:eastAsia="Calibri" w:cs="Arial"/>
          <w:bCs w:val="0"/>
          <w:iCs w:val="0"/>
          <w:snapToGrid/>
          <w:szCs w:val="24"/>
        </w:rPr>
      </w:pPr>
      <w:r w:rsidRPr="009D629F">
        <w:rPr>
          <w:rFonts w:eastAsia="Calibri" w:cs="Arial"/>
          <w:b/>
          <w:bCs w:val="0"/>
          <w:iCs w:val="0"/>
          <w:snapToGrid/>
          <w:szCs w:val="24"/>
          <w:lang w:val="es-ES" w:eastAsia="es-ES"/>
        </w:rPr>
        <w:tab/>
        <w:t xml:space="preserve">-  </w:t>
      </w:r>
      <w:r w:rsidRPr="009D629F">
        <w:rPr>
          <w:rFonts w:eastAsia="Calibri" w:cs="Arial"/>
          <w:bCs w:val="0"/>
          <w:iCs w:val="0"/>
          <w:snapToGrid/>
          <w:szCs w:val="24"/>
          <w:lang w:val="es-ES"/>
        </w:rPr>
        <w:t>P</w:t>
      </w:r>
      <w:r w:rsidRPr="009D629F">
        <w:rPr>
          <w:rFonts w:eastAsia="Calibri" w:cs="Arial"/>
          <w:bCs w:val="0"/>
          <w:iCs w:val="0"/>
          <w:snapToGrid/>
          <w:szCs w:val="24"/>
        </w:rPr>
        <w:t>presentación de un informe de la intervención administrativa de una unidad o programa social.</w:t>
      </w:r>
    </w:p>
    <w:p w:rsidR="009D629F" w:rsidRPr="009D629F" w:rsidRDefault="009D629F" w:rsidP="009D629F">
      <w:pPr>
        <w:spacing w:after="0" w:line="240" w:lineRule="auto"/>
        <w:ind w:left="142" w:firstLine="567"/>
        <w:contextualSpacing/>
        <w:jc w:val="both"/>
        <w:rPr>
          <w:rFonts w:eastAsia="Calibri" w:cs="Arial"/>
          <w:bCs w:val="0"/>
          <w:iCs w:val="0"/>
          <w:snapToGrid/>
          <w:color w:val="000000"/>
          <w:szCs w:val="24"/>
        </w:rPr>
      </w:pPr>
      <w:r w:rsidRPr="009D629F">
        <w:rPr>
          <w:rFonts w:eastAsia="Times New Roman" w:cs="Arial"/>
          <w:bCs w:val="0"/>
          <w:iCs w:val="0"/>
          <w:snapToGrid/>
          <w:color w:val="000000"/>
          <w:szCs w:val="24"/>
          <w:lang w:eastAsia="es-PE"/>
        </w:rPr>
        <w:t>Diseña un diagnostico social.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Arial"/>
          <w:b/>
          <w:bCs w:val="0"/>
          <w:iCs w:val="0"/>
          <w:snapToGrid/>
          <w:color w:val="000000"/>
          <w:szCs w:val="24"/>
          <w:lang w:val="es-MX" w:eastAsia="es-MX"/>
        </w:rPr>
      </w:pPr>
      <w:r w:rsidRPr="009D629F">
        <w:rPr>
          <w:rFonts w:eastAsia="Times New Roman" w:cs="Arial"/>
          <w:bCs w:val="0"/>
          <w:iCs w:val="0"/>
          <w:snapToGrid/>
          <w:color w:val="000000"/>
          <w:szCs w:val="24"/>
          <w:lang w:val="es-MX" w:eastAsia="es-PE"/>
        </w:rPr>
        <w:t>Domina la estructura del ciclo del proyecto de desarrollo de bienestar social.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ind w:left="851" w:hanging="142"/>
        <w:rPr>
          <w:rFonts w:eastAsia="Calibri" w:cs="Arial"/>
          <w:b/>
          <w:bCs w:val="0"/>
          <w:iCs w:val="0"/>
          <w:snapToGrid/>
          <w:color w:val="000000"/>
          <w:szCs w:val="24"/>
          <w:lang w:val="es-MX" w:eastAsia="es-MX"/>
        </w:rPr>
      </w:pPr>
      <w:r w:rsidRPr="009D629F">
        <w:rPr>
          <w:rFonts w:eastAsia="Times New Roman" w:cs="Arial"/>
          <w:bCs w:val="0"/>
          <w:iCs w:val="0"/>
          <w:snapToGrid/>
          <w:color w:val="000000"/>
          <w:szCs w:val="24"/>
          <w:lang w:val="es-MX" w:eastAsia="es-PE"/>
        </w:rPr>
        <w:t>Describe los elementos de la matriz de marco lógico del proyecto.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bCs w:val="0"/>
          <w:iCs w:val="0"/>
          <w:snapToGrid/>
          <w:color w:val="000000"/>
          <w:szCs w:val="24"/>
          <w:lang w:val="es-MX" w:eastAsia="es-PE"/>
        </w:rPr>
      </w:pPr>
      <w:r w:rsidRPr="009D629F">
        <w:rPr>
          <w:rFonts w:eastAsia="Times New Roman" w:cs="Arial"/>
          <w:bCs w:val="0"/>
          <w:iCs w:val="0"/>
          <w:snapToGrid/>
          <w:color w:val="000000"/>
          <w:szCs w:val="24"/>
          <w:lang w:val="es-MX" w:eastAsia="es-PE"/>
        </w:rPr>
        <w:t>Esboza la estructura de un proyecto de bienestar social.</w:t>
      </w: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="Arial"/>
          <w:b/>
          <w:bCs w:val="0"/>
          <w:iCs w:val="0"/>
          <w:snapToGrid/>
          <w:color w:val="000000"/>
          <w:szCs w:val="24"/>
          <w:lang w:val="es-MX" w:eastAsia="es-MX"/>
        </w:rPr>
      </w:pPr>
    </w:p>
    <w:p w:rsidR="009D629F" w:rsidRPr="009D629F" w:rsidRDefault="009D629F" w:rsidP="009D62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 w:val="0"/>
          <w:iCs w:val="0"/>
          <w:snapToGrid/>
          <w:color w:val="000000"/>
          <w:szCs w:val="24"/>
          <w:lang w:val="es-MX" w:eastAsia="es-MX"/>
        </w:rPr>
      </w:pPr>
    </w:p>
    <w:p w:rsidR="00DD5DDD" w:rsidRPr="00DD5DDD" w:rsidRDefault="00DD5DDD" w:rsidP="00DD5DDD">
      <w:pPr>
        <w:keepNext/>
        <w:spacing w:before="240" w:after="60"/>
        <w:outlineLvl w:val="1"/>
        <w:rPr>
          <w:rFonts w:eastAsia="Times New Roman" w:cs="Arial"/>
          <w:b/>
          <w:i/>
          <w:snapToGrid/>
          <w:szCs w:val="24"/>
          <w:lang w:val="es-ES" w:eastAsia="es-ES"/>
        </w:rPr>
      </w:pPr>
      <w:r w:rsidRPr="00DD5DDD">
        <w:rPr>
          <w:rFonts w:eastAsia="Times New Roman" w:cs="Arial"/>
          <w:b/>
          <w:snapToGrid/>
          <w:szCs w:val="24"/>
          <w:lang w:val="es-ES" w:eastAsia="es-ES"/>
        </w:rPr>
        <w:t>VIII. BIBLIOGRAFÍA Y REFERENCIAS WEB</w:t>
      </w:r>
    </w:p>
    <w:p w:rsidR="00DD5DDD" w:rsidRPr="00DD5DDD" w:rsidRDefault="00DD5DDD" w:rsidP="00DD5D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/>
          <w:iCs w:val="0"/>
          <w:snapToGrid/>
          <w:szCs w:val="24"/>
          <w:lang w:val="es-ES" w:eastAsia="es-ES"/>
        </w:rPr>
      </w:pPr>
    </w:p>
    <w:p w:rsidR="00DD5DDD" w:rsidRPr="00DD5DDD" w:rsidRDefault="00DD5DDD" w:rsidP="00DD5DDD">
      <w:pPr>
        <w:keepNext/>
        <w:spacing w:before="240" w:after="60"/>
        <w:ind w:left="426"/>
        <w:outlineLvl w:val="2"/>
        <w:rPr>
          <w:rFonts w:eastAsia="Times New Roman" w:cs="Arial"/>
          <w:b/>
          <w:iCs w:val="0"/>
          <w:snapToGrid/>
          <w:szCs w:val="24"/>
          <w:lang w:val="es-ES"/>
        </w:rPr>
      </w:pPr>
      <w:r w:rsidRPr="00DD5DDD">
        <w:rPr>
          <w:rFonts w:eastAsia="Times New Roman" w:cs="Arial"/>
          <w:b/>
          <w:iCs w:val="0"/>
          <w:snapToGrid/>
          <w:szCs w:val="24"/>
          <w:lang w:val="es-ES"/>
        </w:rPr>
        <w:t>UNIDAD DIDACTICA I:</w:t>
      </w:r>
    </w:p>
    <w:p w:rsidR="00DD5DDD" w:rsidRPr="00DD5DDD" w:rsidRDefault="00DD5DDD" w:rsidP="00DD5DDD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Cs w:val="0"/>
          <w:iCs w:val="0"/>
          <w:noProof/>
          <w:snapToGrid/>
          <w:szCs w:val="24"/>
          <w:lang w:eastAsia="es-MX"/>
        </w:rPr>
      </w:pPr>
      <w:r w:rsidRPr="00DD5DDD">
        <w:rPr>
          <w:rFonts w:eastAsia="Times New Roman" w:cs="Arial"/>
          <w:bCs w:val="0"/>
          <w:iCs w:val="0"/>
          <w:noProof/>
          <w:snapToGrid/>
          <w:szCs w:val="24"/>
          <w:lang w:eastAsia="es-MX"/>
        </w:rPr>
        <w:t xml:space="preserve">Cosio, J., &amp; Diaz, F. (septiembre de 2011). Temas de Administración General. </w:t>
      </w:r>
      <w:r w:rsidRPr="00DD5DDD">
        <w:rPr>
          <w:rFonts w:eastAsia="Times New Roman" w:cs="Arial"/>
          <w:bCs w:val="0"/>
          <w:i/>
          <w:noProof/>
          <w:snapToGrid/>
          <w:szCs w:val="24"/>
          <w:lang w:eastAsia="es-MX"/>
        </w:rPr>
        <w:t>I(1)</w:t>
      </w:r>
      <w:r w:rsidRPr="00DD5DDD">
        <w:rPr>
          <w:rFonts w:eastAsia="Times New Roman" w:cs="Arial"/>
          <w:bCs w:val="0"/>
          <w:iCs w:val="0"/>
          <w:noProof/>
          <w:snapToGrid/>
          <w:szCs w:val="24"/>
          <w:lang w:eastAsia="es-MX"/>
        </w:rPr>
        <w:t>, 126-128. (J. Cosio, Ed.) Lima, Perú: ABC Perú SAC.</w:t>
      </w:r>
    </w:p>
    <w:p w:rsidR="00DD5DDD" w:rsidRPr="00DD5DDD" w:rsidRDefault="00DD5DDD" w:rsidP="00DD5DDD">
      <w:pPr>
        <w:numPr>
          <w:ilvl w:val="0"/>
          <w:numId w:val="10"/>
        </w:numPr>
        <w:contextualSpacing/>
        <w:rPr>
          <w:rFonts w:eastAsia="Calibri" w:cs="Arial"/>
          <w:bCs w:val="0"/>
          <w:iCs w:val="0"/>
          <w:snapToGrid/>
          <w:szCs w:val="24"/>
          <w:lang w:eastAsia="es-MX"/>
        </w:rPr>
      </w:pPr>
      <w:proofErr w:type="spellStart"/>
      <w:r w:rsidRPr="00DD5DDD">
        <w:rPr>
          <w:rFonts w:eastAsia="Calibri" w:cs="Arial"/>
          <w:bCs w:val="0"/>
          <w:iCs w:val="0"/>
          <w:snapToGrid/>
          <w:szCs w:val="24"/>
        </w:rPr>
        <w:t>Koontz</w:t>
      </w:r>
      <w:proofErr w:type="spellEnd"/>
      <w:r w:rsidRPr="00DD5DDD">
        <w:rPr>
          <w:rFonts w:eastAsia="Calibri" w:cs="Arial"/>
          <w:bCs w:val="0"/>
          <w:iCs w:val="0"/>
          <w:snapToGrid/>
          <w:szCs w:val="24"/>
        </w:rPr>
        <w:t xml:space="preserve"> y </w:t>
      </w:r>
      <w:proofErr w:type="spellStart"/>
      <w:r w:rsidRPr="00DD5DDD">
        <w:rPr>
          <w:rFonts w:eastAsia="Calibri" w:cs="Arial"/>
          <w:bCs w:val="0"/>
          <w:iCs w:val="0"/>
          <w:snapToGrid/>
          <w:szCs w:val="24"/>
        </w:rPr>
        <w:t>Weinrich</w:t>
      </w:r>
      <w:proofErr w:type="spellEnd"/>
      <w:r w:rsidRPr="00DD5DDD">
        <w:rPr>
          <w:rFonts w:eastAsia="Calibri" w:cs="Arial"/>
          <w:bCs w:val="0"/>
          <w:iCs w:val="0"/>
          <w:snapToGrid/>
          <w:szCs w:val="24"/>
        </w:rPr>
        <w:t>, H. (1998). Administración una perspectiva global (11ªEdición) México: Editorial Mc Graw Hill</w:t>
      </w:r>
    </w:p>
    <w:p w:rsidR="00DD5DDD" w:rsidRPr="00DD5DDD" w:rsidRDefault="00DD5DDD" w:rsidP="00DD5DDD">
      <w:pPr>
        <w:numPr>
          <w:ilvl w:val="0"/>
          <w:numId w:val="10"/>
        </w:numPr>
        <w:contextualSpacing/>
        <w:rPr>
          <w:rFonts w:eastAsia="Calibri" w:cs="Arial"/>
          <w:bCs w:val="0"/>
          <w:iCs w:val="0"/>
          <w:snapToGrid/>
          <w:szCs w:val="24"/>
          <w:lang w:eastAsia="es-MX"/>
        </w:rPr>
      </w:pPr>
      <w:r w:rsidRPr="00DD5DDD">
        <w:rPr>
          <w:rFonts w:eastAsia="Calibri" w:cs="Arial"/>
          <w:bCs w:val="0"/>
          <w:iCs w:val="0"/>
          <w:noProof/>
          <w:snapToGrid/>
          <w:szCs w:val="24"/>
        </w:rPr>
        <w:t xml:space="preserve">Robbins, S., &amp; Coulter, R. (2010). Administración. </w:t>
      </w:r>
      <w:r w:rsidRPr="00DD5DDD">
        <w:rPr>
          <w:rFonts w:eastAsia="Calibri" w:cs="Arial"/>
          <w:bCs w:val="0"/>
          <w:i/>
          <w:noProof/>
          <w:snapToGrid/>
          <w:szCs w:val="24"/>
        </w:rPr>
        <w:t>decima</w:t>
      </w:r>
      <w:r w:rsidRPr="00DD5DDD">
        <w:rPr>
          <w:rFonts w:eastAsia="Calibri" w:cs="Arial"/>
          <w:bCs w:val="0"/>
          <w:iCs w:val="0"/>
          <w:noProof/>
          <w:snapToGrid/>
          <w:szCs w:val="24"/>
        </w:rPr>
        <w:t>. (B. Gutierrez, Ed., &amp; L. Fernandez, Trad.) Mexico: Prentice-Hall.</w:t>
      </w:r>
    </w:p>
    <w:p w:rsidR="00DD5DDD" w:rsidRPr="00DD5DDD" w:rsidRDefault="00DD5DDD" w:rsidP="00DD5DDD">
      <w:pPr>
        <w:numPr>
          <w:ilvl w:val="0"/>
          <w:numId w:val="10"/>
        </w:numPr>
        <w:contextualSpacing/>
        <w:rPr>
          <w:rFonts w:eastAsia="Calibri" w:cs="Arial"/>
          <w:bCs w:val="0"/>
          <w:iCs w:val="0"/>
          <w:snapToGrid/>
          <w:szCs w:val="24"/>
          <w:lang w:eastAsia="es-MX"/>
        </w:rPr>
      </w:pPr>
      <w:r w:rsidRPr="00DD5DDD">
        <w:rPr>
          <w:rFonts w:eastAsia="Calibri" w:cs="Arial"/>
          <w:bCs w:val="0"/>
          <w:iCs w:val="0"/>
          <w:snapToGrid/>
          <w:szCs w:val="24"/>
          <w:lang w:val="en-US"/>
        </w:rPr>
        <w:t xml:space="preserve">Stoner, J. y Freeman, E. (1997). </w:t>
      </w:r>
      <w:r w:rsidRPr="00DD5DDD">
        <w:rPr>
          <w:rFonts w:eastAsia="Calibri" w:cs="Arial"/>
          <w:bCs w:val="0"/>
          <w:iCs w:val="0"/>
          <w:snapToGrid/>
          <w:szCs w:val="24"/>
        </w:rPr>
        <w:t>Administración. México: Prentice Hall –</w:t>
      </w:r>
      <w:r w:rsidRPr="00DD5DDD">
        <w:rPr>
          <w:rFonts w:eastAsia="Calibri" w:cs="Arial"/>
          <w:bCs w:val="0"/>
          <w:iCs w:val="0"/>
          <w:snapToGrid/>
          <w:szCs w:val="24"/>
        </w:rPr>
        <w:tab/>
        <w:t xml:space="preserve">Hispanoamericana. </w:t>
      </w:r>
      <w:r w:rsidRPr="00DD5DDD">
        <w:rPr>
          <w:rFonts w:eastAsia="Calibri" w:cs="Arial"/>
          <w:bCs w:val="0"/>
          <w:iCs w:val="0"/>
          <w:snapToGrid/>
          <w:szCs w:val="24"/>
        </w:rPr>
        <w:sym w:font="Symbol" w:char="F0B7"/>
      </w:r>
    </w:p>
    <w:p w:rsidR="00DD5DDD" w:rsidRPr="00DD5DDD" w:rsidRDefault="00DD5DDD" w:rsidP="00DD5DDD">
      <w:pPr>
        <w:numPr>
          <w:ilvl w:val="0"/>
          <w:numId w:val="10"/>
        </w:numPr>
        <w:contextualSpacing/>
        <w:rPr>
          <w:rFonts w:eastAsia="Calibri" w:cs="Arial"/>
          <w:bCs w:val="0"/>
          <w:iCs w:val="0"/>
          <w:snapToGrid/>
          <w:szCs w:val="24"/>
          <w:lang w:eastAsia="es-MX"/>
        </w:rPr>
      </w:pPr>
      <w:r w:rsidRPr="00DD5DDD">
        <w:rPr>
          <w:rFonts w:eastAsia="Calibri" w:cs="Arial"/>
          <w:bCs w:val="0"/>
          <w:iCs w:val="0"/>
          <w:noProof/>
          <w:snapToGrid/>
          <w:szCs w:val="24"/>
        </w:rPr>
        <w:t xml:space="preserve">VIllanueva Varela, a. (2010). </w:t>
      </w:r>
      <w:r w:rsidRPr="00DD5DDD">
        <w:rPr>
          <w:rFonts w:eastAsia="Calibri" w:cs="Arial"/>
          <w:bCs w:val="0"/>
          <w:i/>
          <w:noProof/>
          <w:snapToGrid/>
          <w:szCs w:val="24"/>
        </w:rPr>
        <w:t>De los Recursos Humanos al Capital Humano.</w:t>
      </w:r>
      <w:r w:rsidRPr="00DD5DDD">
        <w:rPr>
          <w:rFonts w:eastAsia="Calibri" w:cs="Arial"/>
          <w:bCs w:val="0"/>
          <w:iCs w:val="0"/>
          <w:noProof/>
          <w:snapToGrid/>
          <w:szCs w:val="24"/>
        </w:rPr>
        <w:t xml:space="preserve"> Mexico, Mexico: Trillas.</w:t>
      </w:r>
    </w:p>
    <w:p w:rsidR="00DD5DDD" w:rsidRPr="00DD5DDD" w:rsidRDefault="00DD5DDD" w:rsidP="00DD5DDD">
      <w:pPr>
        <w:keepNext/>
        <w:spacing w:before="240" w:after="60"/>
        <w:ind w:left="426"/>
        <w:outlineLvl w:val="2"/>
        <w:rPr>
          <w:rFonts w:eastAsia="Times New Roman" w:cs="Arial"/>
          <w:b/>
          <w:iCs w:val="0"/>
          <w:snapToGrid/>
          <w:szCs w:val="24"/>
          <w:lang w:val="es-ES"/>
        </w:rPr>
      </w:pPr>
      <w:r w:rsidRPr="00DD5DDD">
        <w:rPr>
          <w:rFonts w:eastAsia="Times New Roman" w:cs="Arial"/>
          <w:b/>
          <w:iCs w:val="0"/>
          <w:snapToGrid/>
          <w:szCs w:val="24"/>
          <w:lang w:val="es-ES"/>
        </w:rPr>
        <w:t>UNIDAD DIDACTICA II:</w:t>
      </w:r>
    </w:p>
    <w:p w:rsidR="00DD5DDD" w:rsidRPr="00DD5DDD" w:rsidRDefault="00DD5DDD" w:rsidP="00DD5DDD">
      <w:pPr>
        <w:numPr>
          <w:ilvl w:val="0"/>
          <w:numId w:val="10"/>
        </w:numPr>
        <w:contextualSpacing/>
        <w:rPr>
          <w:rFonts w:eastAsia="Calibri" w:cs="Arial"/>
          <w:bCs w:val="0"/>
          <w:iCs w:val="0"/>
          <w:snapToGrid/>
          <w:szCs w:val="24"/>
          <w:lang w:val="en-US" w:eastAsia="es-MX"/>
        </w:rPr>
      </w:pPr>
      <w:r w:rsidRPr="00DD5DDD">
        <w:rPr>
          <w:rFonts w:eastAsia="Calibri" w:cs="Arial"/>
          <w:bCs w:val="0"/>
          <w:iCs w:val="0"/>
          <w:snapToGrid/>
          <w:szCs w:val="24"/>
          <w:lang w:eastAsia="es-MX"/>
        </w:rPr>
        <w:t xml:space="preserve">Chiavenato, Idalberto. Administración. </w:t>
      </w:r>
      <w:proofErr w:type="spellStart"/>
      <w:r w:rsidRPr="00DD5DDD">
        <w:rPr>
          <w:rFonts w:eastAsia="Calibri" w:cs="Arial"/>
          <w:bCs w:val="0"/>
          <w:iCs w:val="0"/>
          <w:snapToGrid/>
          <w:szCs w:val="24"/>
          <w:lang w:val="en-US" w:eastAsia="es-MX"/>
        </w:rPr>
        <w:t>Proceso</w:t>
      </w:r>
      <w:proofErr w:type="spellEnd"/>
      <w:r w:rsidRPr="00DD5DDD">
        <w:rPr>
          <w:rFonts w:eastAsia="Calibri" w:cs="Arial"/>
          <w:bCs w:val="0"/>
          <w:iCs w:val="0"/>
          <w:snapToGrid/>
          <w:szCs w:val="24"/>
          <w:lang w:val="en-US" w:eastAsia="es-MX"/>
        </w:rPr>
        <w:t xml:space="preserve"> </w:t>
      </w:r>
      <w:proofErr w:type="spellStart"/>
      <w:r w:rsidRPr="00DD5DDD">
        <w:rPr>
          <w:rFonts w:eastAsia="Calibri" w:cs="Arial"/>
          <w:bCs w:val="0"/>
          <w:iCs w:val="0"/>
          <w:snapToGrid/>
          <w:szCs w:val="24"/>
          <w:lang w:val="en-US" w:eastAsia="es-MX"/>
        </w:rPr>
        <w:t>Administrativo</w:t>
      </w:r>
      <w:proofErr w:type="spellEnd"/>
      <w:r w:rsidRPr="00DD5DDD">
        <w:rPr>
          <w:rFonts w:eastAsia="Calibri" w:cs="Arial"/>
          <w:bCs w:val="0"/>
          <w:iCs w:val="0"/>
          <w:snapToGrid/>
          <w:szCs w:val="24"/>
          <w:lang w:val="en-US" w:eastAsia="es-MX"/>
        </w:rPr>
        <w:t xml:space="preserve"> .Edit. Mac </w:t>
      </w:r>
      <w:proofErr w:type="spellStart"/>
      <w:r w:rsidRPr="00DD5DDD">
        <w:rPr>
          <w:rFonts w:eastAsia="Calibri" w:cs="Arial"/>
          <w:bCs w:val="0"/>
          <w:iCs w:val="0"/>
          <w:snapToGrid/>
          <w:szCs w:val="24"/>
          <w:lang w:val="en-US" w:eastAsia="es-MX"/>
        </w:rPr>
        <w:t>Graw</w:t>
      </w:r>
      <w:proofErr w:type="spellEnd"/>
      <w:r w:rsidRPr="00DD5DDD">
        <w:rPr>
          <w:rFonts w:eastAsia="Calibri" w:cs="Arial"/>
          <w:bCs w:val="0"/>
          <w:iCs w:val="0"/>
          <w:snapToGrid/>
          <w:szCs w:val="24"/>
          <w:lang w:val="en-US" w:eastAsia="es-MX"/>
        </w:rPr>
        <w:t xml:space="preserve"> Hill. Colombia. 2001.</w:t>
      </w:r>
    </w:p>
    <w:p w:rsidR="00DD5DDD" w:rsidRPr="00DD5DDD" w:rsidRDefault="00DD5DDD" w:rsidP="00DD5DDD">
      <w:pPr>
        <w:numPr>
          <w:ilvl w:val="0"/>
          <w:numId w:val="10"/>
        </w:numPr>
        <w:contextualSpacing/>
        <w:rPr>
          <w:rFonts w:eastAsia="Calibri" w:cs="Arial"/>
          <w:bCs w:val="0"/>
          <w:iCs w:val="0"/>
          <w:snapToGrid/>
          <w:szCs w:val="24"/>
          <w:lang w:eastAsia="es-MX"/>
        </w:rPr>
      </w:pPr>
      <w:r w:rsidRPr="00DD5DDD">
        <w:rPr>
          <w:rFonts w:eastAsia="Calibri" w:cs="Arial"/>
          <w:bCs w:val="0"/>
          <w:iCs w:val="0"/>
          <w:snapToGrid/>
          <w:szCs w:val="24"/>
          <w:lang w:eastAsia="es-MX"/>
        </w:rPr>
        <w:t>Chiavenato, Idalberto. .Introducción a la teoría  general de  la administración. Edit. Mac Graw Hill.  México.  2004.</w:t>
      </w:r>
    </w:p>
    <w:p w:rsidR="00DD5DDD" w:rsidRPr="00DD5DDD" w:rsidRDefault="00DD5DDD" w:rsidP="00DD5DDD">
      <w:pPr>
        <w:spacing w:after="0" w:line="240" w:lineRule="auto"/>
        <w:ind w:left="714" w:hanging="357"/>
        <w:rPr>
          <w:rFonts w:eastAsia="Calibri" w:cs="Arial"/>
          <w:b/>
          <w:bCs w:val="0"/>
          <w:iCs w:val="0"/>
          <w:snapToGrid/>
          <w:szCs w:val="24"/>
        </w:rPr>
      </w:pPr>
    </w:p>
    <w:p w:rsidR="00DD5DDD" w:rsidRPr="00DD5DDD" w:rsidRDefault="00DD5DDD" w:rsidP="00DD5DDD">
      <w:pPr>
        <w:keepNext/>
        <w:spacing w:before="240" w:after="60"/>
        <w:outlineLvl w:val="2"/>
        <w:rPr>
          <w:rFonts w:eastAsia="Times New Roman" w:cs="Arial"/>
          <w:iCs w:val="0"/>
          <w:snapToGrid/>
          <w:szCs w:val="24"/>
          <w:lang w:val="es-ES"/>
        </w:rPr>
      </w:pPr>
      <w:r w:rsidRPr="00DD5DDD">
        <w:rPr>
          <w:rFonts w:eastAsia="Times New Roman" w:cs="Arial"/>
          <w:b/>
          <w:iCs w:val="0"/>
          <w:snapToGrid/>
          <w:szCs w:val="24"/>
          <w:lang w:val="es-ES"/>
        </w:rPr>
        <w:t>UNIDAD DIDACTICA III:</w:t>
      </w:r>
    </w:p>
    <w:p w:rsidR="00DD5DDD" w:rsidRPr="00DD5DDD" w:rsidRDefault="00DD5DDD" w:rsidP="00DD5DDD">
      <w:pPr>
        <w:spacing w:after="0" w:line="240" w:lineRule="auto"/>
        <w:ind w:left="714" w:hanging="357"/>
        <w:rPr>
          <w:rFonts w:eastAsia="Calibri" w:cs="Arial"/>
          <w:b/>
          <w:bCs w:val="0"/>
          <w:iCs w:val="0"/>
          <w:snapToGrid/>
          <w:szCs w:val="24"/>
          <w:lang w:val="es-ES"/>
        </w:rPr>
      </w:pPr>
    </w:p>
    <w:p w:rsidR="00DD5DDD" w:rsidRPr="00DD5DDD" w:rsidRDefault="00DD5DDD" w:rsidP="00DD5DDD">
      <w:pPr>
        <w:spacing w:after="0" w:line="240" w:lineRule="auto"/>
        <w:ind w:left="714" w:hanging="357"/>
        <w:rPr>
          <w:rFonts w:eastAsia="Calibri" w:cs="Arial"/>
          <w:b/>
          <w:bCs w:val="0"/>
          <w:iCs w:val="0"/>
          <w:snapToGrid/>
          <w:szCs w:val="24"/>
          <w:lang w:val="es-ES"/>
        </w:rPr>
      </w:pPr>
    </w:p>
    <w:p w:rsidR="00DD5DDD" w:rsidRPr="00DD5DDD" w:rsidRDefault="00DD5DDD" w:rsidP="00DD5DDD">
      <w:pPr>
        <w:numPr>
          <w:ilvl w:val="0"/>
          <w:numId w:val="11"/>
        </w:numPr>
        <w:contextualSpacing/>
        <w:rPr>
          <w:rFonts w:eastAsia="Calibri" w:cs="Arial"/>
          <w:bCs w:val="0"/>
          <w:iCs w:val="0"/>
          <w:snapToGrid/>
          <w:szCs w:val="24"/>
          <w:lang w:val="es-ES"/>
        </w:rPr>
      </w:pPr>
      <w:r w:rsidRPr="00DD5DDD">
        <w:rPr>
          <w:rFonts w:eastAsia="Calibri" w:cs="Arial"/>
          <w:bCs w:val="0"/>
          <w:iCs w:val="0"/>
          <w:snapToGrid/>
          <w:szCs w:val="24"/>
          <w:lang w:val="es-ES"/>
        </w:rPr>
        <w:t>Drucker, Peter. La gerencia .tareas,  responsabilidades y práctica. Editorial El Ateneo.</w:t>
      </w:r>
    </w:p>
    <w:p w:rsidR="00DD5DDD" w:rsidRPr="00DD5DDD" w:rsidRDefault="00DD5DDD" w:rsidP="00DD5DDD">
      <w:pPr>
        <w:numPr>
          <w:ilvl w:val="0"/>
          <w:numId w:val="11"/>
        </w:numPr>
        <w:contextualSpacing/>
        <w:rPr>
          <w:rFonts w:eastAsia="Calibri" w:cs="Arial"/>
          <w:bCs w:val="0"/>
          <w:iCs w:val="0"/>
          <w:snapToGrid/>
          <w:szCs w:val="24"/>
          <w:lang w:val="es-ES"/>
        </w:rPr>
      </w:pPr>
      <w:r w:rsidRPr="00DD5DDD">
        <w:rPr>
          <w:rFonts w:eastAsia="Calibri" w:cs="Arial"/>
          <w:bCs w:val="0"/>
          <w:iCs w:val="0"/>
          <w:snapToGrid/>
          <w:szCs w:val="24"/>
          <w:lang w:val="es-ES"/>
        </w:rPr>
        <w:t>Drucker, Peter. Los desafíos de la gerencia para el siglo XXI. Editorial Norma.</w:t>
      </w:r>
    </w:p>
    <w:p w:rsidR="00DD5DDD" w:rsidRPr="00DD5DDD" w:rsidRDefault="00DD5DDD" w:rsidP="00DD5DDD">
      <w:pPr>
        <w:numPr>
          <w:ilvl w:val="0"/>
          <w:numId w:val="11"/>
        </w:numPr>
        <w:spacing w:after="0" w:line="240" w:lineRule="auto"/>
        <w:ind w:left="714" w:hanging="5"/>
        <w:contextualSpacing/>
        <w:rPr>
          <w:rFonts w:eastAsia="Calibri" w:cs="Arial"/>
          <w:b/>
          <w:bCs w:val="0"/>
          <w:iCs w:val="0"/>
          <w:snapToGrid/>
          <w:szCs w:val="24"/>
          <w:lang w:val="es-ES"/>
        </w:rPr>
      </w:pPr>
      <w:r w:rsidRPr="00DD5DDD">
        <w:rPr>
          <w:rFonts w:eastAsia="Calibri" w:cs="Arial"/>
          <w:bCs w:val="0"/>
          <w:iCs w:val="0"/>
          <w:snapToGrid/>
          <w:szCs w:val="24"/>
          <w:lang w:val="es-MX" w:eastAsia="es-MX"/>
        </w:rPr>
        <w:t xml:space="preserve">Cohen, E. y R. Franco (2005). </w:t>
      </w:r>
      <w:r w:rsidRPr="00DD5DDD">
        <w:rPr>
          <w:rFonts w:eastAsia="Calibri" w:cs="Arial"/>
          <w:bCs w:val="0"/>
          <w:i/>
          <w:snapToGrid/>
          <w:szCs w:val="24"/>
          <w:lang w:val="es-MX" w:eastAsia="es-MX"/>
        </w:rPr>
        <w:t xml:space="preserve">Gestión social. Cómo lograr eficiencia e impacto en las políticas públicas sociales. </w:t>
      </w:r>
      <w:r w:rsidRPr="00DD5DDD">
        <w:rPr>
          <w:rFonts w:eastAsia="Calibri" w:cs="Arial"/>
          <w:bCs w:val="0"/>
          <w:iCs w:val="0"/>
          <w:snapToGrid/>
          <w:szCs w:val="24"/>
          <w:lang w:val="es-MX" w:eastAsia="es-MX"/>
        </w:rPr>
        <w:t>México, DF: Siglo XXI Editores.</w:t>
      </w:r>
    </w:p>
    <w:p w:rsidR="009D629F" w:rsidRPr="00DD5DDD" w:rsidRDefault="009D629F" w:rsidP="00805414">
      <w:pPr>
        <w:rPr>
          <w:rFonts w:eastAsia="Calibri" w:cs="Arial"/>
          <w:b/>
          <w:bCs w:val="0"/>
          <w:iCs w:val="0"/>
          <w:snapToGrid/>
          <w:szCs w:val="24"/>
          <w:lang w:val="es-MX" w:eastAsia="es-ES"/>
        </w:rPr>
      </w:pPr>
    </w:p>
    <w:sectPr w:rsidR="009D629F" w:rsidRPr="00DD5DDD" w:rsidSect="009D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mic Sans MS" w:hAnsi="Comic Sans MS"/>
      </w:rPr>
    </w:lvl>
  </w:abstractNum>
  <w:abstractNum w:abstractNumId="1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642930"/>
    <w:multiLevelType w:val="hybridMultilevel"/>
    <w:tmpl w:val="957A0A10"/>
    <w:lvl w:ilvl="0" w:tplc="C2E0A07A">
      <w:start w:val="1"/>
      <w:numFmt w:val="bullet"/>
      <w:lvlText w:val="−"/>
      <w:lvlJc w:val="left"/>
      <w:pPr>
        <w:ind w:left="1431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38A95A3B"/>
    <w:multiLevelType w:val="hybridMultilevel"/>
    <w:tmpl w:val="875E9DA8"/>
    <w:lvl w:ilvl="0" w:tplc="28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>
    <w:nsid w:val="40C50B1A"/>
    <w:multiLevelType w:val="hybridMultilevel"/>
    <w:tmpl w:val="8474FA7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547834"/>
    <w:multiLevelType w:val="hybridMultilevel"/>
    <w:tmpl w:val="72B85584"/>
    <w:lvl w:ilvl="0" w:tplc="FED03B40">
      <w:start w:val="5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177168B"/>
    <w:multiLevelType w:val="hybridMultilevel"/>
    <w:tmpl w:val="28AE149A"/>
    <w:lvl w:ilvl="0" w:tplc="C2E0A07A">
      <w:start w:val="1"/>
      <w:numFmt w:val="bullet"/>
      <w:lvlText w:val="−"/>
      <w:lvlJc w:val="left"/>
      <w:pPr>
        <w:ind w:left="1271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>
    <w:nsid w:val="57B451C6"/>
    <w:multiLevelType w:val="hybridMultilevel"/>
    <w:tmpl w:val="0DACE42E"/>
    <w:lvl w:ilvl="0" w:tplc="F846462A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D17FEA"/>
    <w:multiLevelType w:val="hybridMultilevel"/>
    <w:tmpl w:val="09B0F636"/>
    <w:lvl w:ilvl="0" w:tplc="A30452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144C0"/>
    <w:multiLevelType w:val="hybridMultilevel"/>
    <w:tmpl w:val="1C96E700"/>
    <w:lvl w:ilvl="0" w:tplc="096A7D72">
      <w:start w:val="1"/>
      <w:numFmt w:val="upperRoman"/>
      <w:lvlText w:val="%1."/>
      <w:lvlJc w:val="left"/>
      <w:pPr>
        <w:ind w:left="1146" w:hanging="720"/>
      </w:pPr>
      <w:rPr>
        <w:rFonts w:ascii="Arial" w:hAnsi="Arial"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39"/>
    <w:rsid w:val="00572379"/>
    <w:rsid w:val="00617039"/>
    <w:rsid w:val="00805414"/>
    <w:rsid w:val="0082242A"/>
    <w:rsid w:val="00835DDD"/>
    <w:rsid w:val="009801B1"/>
    <w:rsid w:val="009D629F"/>
    <w:rsid w:val="00B54B75"/>
    <w:rsid w:val="00DD5DDD"/>
    <w:rsid w:val="00E8649A"/>
    <w:rsid w:val="00EF1B84"/>
    <w:rsid w:val="00FC7B2B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Cs/>
        <w:iCs/>
        <w:snapToGrid w:val="0"/>
        <w:sz w:val="24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7039"/>
    <w:pPr>
      <w:spacing w:after="0" w:line="240" w:lineRule="auto"/>
    </w:pPr>
    <w:rPr>
      <w:rFonts w:ascii="Calibri" w:hAnsi="Calibri"/>
      <w:bCs w:val="0"/>
      <w:iCs w:val="0"/>
      <w:snapToGrid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0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7039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9D629F"/>
    <w:pPr>
      <w:ind w:left="283" w:hanging="283"/>
      <w:contextualSpacing/>
    </w:pPr>
    <w:rPr>
      <w:rFonts w:ascii="Calibri" w:eastAsia="Calibri" w:hAnsi="Calibri" w:cs="Times New Roman"/>
      <w:bCs w:val="0"/>
      <w:iCs w:val="0"/>
      <w:snapToGrid/>
      <w:sz w:val="22"/>
    </w:rPr>
  </w:style>
  <w:style w:type="paragraph" w:styleId="Bibliografa">
    <w:name w:val="Bibliography"/>
    <w:basedOn w:val="Normal"/>
    <w:next w:val="Normal"/>
    <w:uiPriority w:val="37"/>
    <w:semiHidden/>
    <w:unhideWhenUsed/>
    <w:rsid w:val="00DD5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Cs/>
        <w:iCs/>
        <w:snapToGrid w:val="0"/>
        <w:sz w:val="24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7039"/>
    <w:pPr>
      <w:spacing w:after="0" w:line="240" w:lineRule="auto"/>
    </w:pPr>
    <w:rPr>
      <w:rFonts w:ascii="Calibri" w:hAnsi="Calibri"/>
      <w:bCs w:val="0"/>
      <w:iCs w:val="0"/>
      <w:snapToGrid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0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7039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9D629F"/>
    <w:pPr>
      <w:ind w:left="283" w:hanging="283"/>
      <w:contextualSpacing/>
    </w:pPr>
    <w:rPr>
      <w:rFonts w:ascii="Calibri" w:eastAsia="Calibri" w:hAnsi="Calibri" w:cs="Times New Roman"/>
      <w:bCs w:val="0"/>
      <w:iCs w:val="0"/>
      <w:snapToGrid/>
      <w:sz w:val="22"/>
    </w:rPr>
  </w:style>
  <w:style w:type="paragraph" w:styleId="Bibliografa">
    <w:name w:val="Bibliography"/>
    <w:basedOn w:val="Normal"/>
    <w:next w:val="Normal"/>
    <w:uiPriority w:val="37"/>
    <w:semiHidden/>
    <w:unhideWhenUsed/>
    <w:rsid w:val="00DD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2477</Words>
  <Characters>13624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Violeta</cp:lastModifiedBy>
  <cp:revision>3</cp:revision>
  <dcterms:created xsi:type="dcterms:W3CDTF">2017-09-20T08:16:00Z</dcterms:created>
  <dcterms:modified xsi:type="dcterms:W3CDTF">2018-04-05T03:29:00Z</dcterms:modified>
</cp:coreProperties>
</file>