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6D16" w:rsidRDefault="006D6A7A" w:rsidP="00EE2CCE">
      <w:pPr>
        <w:tabs>
          <w:tab w:val="center" w:pos="4252"/>
        </w:tabs>
        <w:rPr>
          <w:rFonts w:ascii="Calibri" w:eastAsia="Calibri" w:hAnsi="Calibri" w:cs="Times New Roman"/>
          <w:sz w:val="28"/>
          <w:szCs w:val="28"/>
        </w:rPr>
      </w:pPr>
      <w:r>
        <w:rPr>
          <w:rFonts w:ascii="Calibri" w:eastAsia="Calibri" w:hAnsi="Calibri" w:cs="Times New Roman"/>
          <w:noProof/>
          <w:lang w:eastAsia="es-PE"/>
        </w:rPr>
        <mc:AlternateContent>
          <mc:Choice Requires="wps">
            <w:drawing>
              <wp:anchor distT="0" distB="0" distL="114300" distR="114300" simplePos="0" relativeHeight="251659264" behindDoc="0" locked="0" layoutInCell="1" allowOverlap="1" wp14:anchorId="1BED0A67" wp14:editId="6FB4DE5E">
                <wp:simplePos x="0" y="0"/>
                <wp:positionH relativeFrom="column">
                  <wp:posOffset>134620</wp:posOffset>
                </wp:positionH>
                <wp:positionV relativeFrom="paragraph">
                  <wp:posOffset>93980</wp:posOffset>
                </wp:positionV>
                <wp:extent cx="5390176" cy="754911"/>
                <wp:effectExtent l="0" t="0" r="20320" b="26670"/>
                <wp:wrapNone/>
                <wp:docPr id="2" name="Rectángulo redondead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0176" cy="754911"/>
                        </a:xfrm>
                        <a:prstGeom prst="roundRect">
                          <a:avLst>
                            <a:gd name="adj" fmla="val 6694"/>
                          </a:avLst>
                        </a:prstGeom>
                        <a:solidFill>
                          <a:srgbClr val="FFFFFF"/>
                        </a:solidFill>
                        <a:ln w="9525">
                          <a:solidFill>
                            <a:srgbClr val="000000"/>
                          </a:solidFill>
                          <a:round/>
                          <a:headEnd/>
                          <a:tailEnd/>
                        </a:ln>
                      </wps:spPr>
                      <wps:txbx>
                        <w:txbxContent>
                          <w:p w:rsidR="00A00105" w:rsidRPr="006D6A7A" w:rsidRDefault="00A00105" w:rsidP="009361FA">
                            <w:pPr>
                              <w:spacing w:line="240" w:lineRule="auto"/>
                              <w:jc w:val="center"/>
                              <w:rPr>
                                <w:rFonts w:cstheme="minorHAnsi"/>
                                <w:b/>
                                <w:sz w:val="32"/>
                                <w:szCs w:val="32"/>
                              </w:rPr>
                            </w:pPr>
                            <w:r w:rsidRPr="006D6A7A">
                              <w:rPr>
                                <w:rFonts w:cstheme="minorHAnsi"/>
                                <w:b/>
                                <w:sz w:val="32"/>
                                <w:szCs w:val="32"/>
                              </w:rPr>
                              <w:t>SÍLABO</w:t>
                            </w:r>
                          </w:p>
                          <w:p w:rsidR="00A00105" w:rsidRPr="006D6A7A" w:rsidRDefault="00A00105" w:rsidP="009361FA">
                            <w:pPr>
                              <w:spacing w:line="240" w:lineRule="auto"/>
                              <w:jc w:val="center"/>
                              <w:rPr>
                                <w:rFonts w:cstheme="minorHAnsi"/>
                                <w:b/>
                                <w:sz w:val="32"/>
                                <w:szCs w:val="32"/>
                              </w:rPr>
                            </w:pPr>
                            <w:bookmarkStart w:id="0" w:name="_GoBack"/>
                            <w:r>
                              <w:rPr>
                                <w:rFonts w:cstheme="minorHAnsi"/>
                                <w:b/>
                                <w:sz w:val="32"/>
                                <w:szCs w:val="32"/>
                              </w:rPr>
                              <w:t>GERENCIA</w:t>
                            </w:r>
                          </w:p>
                          <w:bookmarkEnd w:id="0"/>
                          <w:p w:rsidR="00A00105" w:rsidRDefault="00A00105" w:rsidP="00E8184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BED0A67" id="Rectángulo redondeado 2" o:spid="_x0000_s1026" style="position:absolute;margin-left:10.6pt;margin-top:7.4pt;width:424.4pt;height:59.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38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">
                <v:textbox>
                  <w:txbxContent>
                    <w:p w:rsidR="00A00105" w:rsidRPr="006D6A7A" w:rsidRDefault="00A00105" w:rsidP="009361FA">
                      <w:pPr>
                        <w:spacing w:line="240" w:lineRule="auto"/>
                        <w:jc w:val="center"/>
                        <w:rPr>
                          <w:rFonts w:cstheme="minorHAnsi"/>
                          <w:b/>
                          <w:sz w:val="32"/>
                          <w:szCs w:val="32"/>
                        </w:rPr>
                      </w:pPr>
                      <w:r w:rsidRPr="006D6A7A">
                        <w:rPr>
                          <w:rFonts w:cstheme="minorHAnsi"/>
                          <w:b/>
                          <w:sz w:val="32"/>
                          <w:szCs w:val="32"/>
                        </w:rPr>
                        <w:t>SÍLABO</w:t>
                      </w:r>
                    </w:p>
                    <w:p w:rsidR="00A00105" w:rsidRPr="006D6A7A" w:rsidRDefault="00A00105" w:rsidP="009361FA">
                      <w:pPr>
                        <w:spacing w:line="240" w:lineRule="auto"/>
                        <w:jc w:val="center"/>
                        <w:rPr>
                          <w:rFonts w:cstheme="minorHAnsi"/>
                          <w:b/>
                          <w:sz w:val="32"/>
                          <w:szCs w:val="32"/>
                        </w:rPr>
                      </w:pPr>
                      <w:bookmarkStart w:id="1" w:name="_GoBack"/>
                      <w:r>
                        <w:rPr>
                          <w:rFonts w:cstheme="minorHAnsi"/>
                          <w:b/>
                          <w:sz w:val="32"/>
                          <w:szCs w:val="32"/>
                        </w:rPr>
                        <w:t>GERENCIA</w:t>
                      </w:r>
                    </w:p>
                    <w:bookmarkEnd w:id="1"/>
                    <w:p w:rsidR="00A00105" w:rsidRDefault="00A00105" w:rsidP="00E81841">
                      <w:pPr>
                        <w:jc w:val="center"/>
                      </w:pPr>
                    </w:p>
                  </w:txbxContent>
                </v:textbox>
              </v:roundrect>
            </w:pict>
          </mc:Fallback>
        </mc:AlternateContent>
      </w:r>
    </w:p>
    <w:p w:rsidR="00E81841" w:rsidRPr="006D6D16" w:rsidRDefault="00E81841" w:rsidP="00E81841">
      <w:pPr>
        <w:jc w:val="both"/>
        <w:rPr>
          <w:rFonts w:ascii="Calibri" w:eastAsia="Calibri" w:hAnsi="Calibri" w:cs="Times New Roman"/>
        </w:rPr>
      </w:pPr>
    </w:p>
    <w:p w:rsidR="00E81841" w:rsidRDefault="00E81841" w:rsidP="00E81841">
      <w:pPr>
        <w:spacing w:after="0" w:line="240" w:lineRule="auto"/>
        <w:jc w:val="both"/>
        <w:rPr>
          <w:rFonts w:ascii="Calibri" w:eastAsia="Calibri" w:hAnsi="Calibri" w:cs="Times New Roman"/>
        </w:rPr>
      </w:pPr>
    </w:p>
    <w:p w:rsidR="00EE2CCE" w:rsidRDefault="00EE2CCE" w:rsidP="00E81841">
      <w:pPr>
        <w:spacing w:after="0" w:line="240" w:lineRule="auto"/>
        <w:jc w:val="both"/>
        <w:rPr>
          <w:rFonts w:ascii="Calibri" w:eastAsia="Calibri" w:hAnsi="Calibri" w:cs="Times New Roman"/>
        </w:rPr>
      </w:pPr>
    </w:p>
    <w:p w:rsidR="009361FA" w:rsidRDefault="009361FA" w:rsidP="009361FA">
      <w:pPr>
        <w:numPr>
          <w:ilvl w:val="0"/>
          <w:numId w:val="1"/>
        </w:numPr>
        <w:spacing w:after="0" w:line="360" w:lineRule="auto"/>
        <w:ind w:left="454" w:hanging="454"/>
        <w:jc w:val="both"/>
        <w:rPr>
          <w:rFonts w:ascii="Calibri" w:eastAsia="Times New Roman" w:hAnsi="Calibri" w:cs="Calibri"/>
          <w:b/>
          <w:iCs/>
          <w:sz w:val="24"/>
          <w:szCs w:val="24"/>
          <w:lang w:val="es-ES" w:eastAsia="es-ES"/>
        </w:rPr>
      </w:pPr>
      <w:r w:rsidRPr="006D6A7A">
        <w:rPr>
          <w:rFonts w:ascii="Calibri" w:eastAsia="Times New Roman" w:hAnsi="Calibri" w:cs="Calibri"/>
          <w:b/>
          <w:iCs/>
          <w:sz w:val="24"/>
          <w:szCs w:val="24"/>
          <w:lang w:val="es-ES" w:eastAsia="es-ES"/>
        </w:rPr>
        <w:t>DATOS GENERALES</w:t>
      </w:r>
    </w:p>
    <w:p w:rsidR="009361FA" w:rsidRPr="009361FA" w:rsidRDefault="009361FA" w:rsidP="00D31FB3">
      <w:pPr>
        <w:spacing w:after="0" w:line="240" w:lineRule="auto"/>
        <w:ind w:left="907" w:hanging="510"/>
        <w:jc w:val="both"/>
        <w:rPr>
          <w:rFonts w:ascii="Calibri" w:eastAsia="Times New Roman" w:hAnsi="Calibri" w:cs="Calibri"/>
          <w:iCs/>
          <w:sz w:val="24"/>
          <w:szCs w:val="24"/>
          <w:lang w:val="es-ES" w:eastAsia="es-ES"/>
        </w:rPr>
      </w:pPr>
      <w:r w:rsidRPr="009361FA">
        <w:rPr>
          <w:rFonts w:ascii="Calibri" w:eastAsia="Times New Roman" w:hAnsi="Calibri" w:cs="Calibri"/>
          <w:iCs/>
          <w:sz w:val="24"/>
          <w:szCs w:val="24"/>
          <w:lang w:val="es-ES" w:eastAsia="es-ES"/>
        </w:rPr>
        <w:t>1.1</w:t>
      </w:r>
      <w:r w:rsidRPr="009361FA">
        <w:rPr>
          <w:rFonts w:ascii="Calibri" w:eastAsia="Times New Roman" w:hAnsi="Calibri" w:cs="Calibri"/>
          <w:iCs/>
          <w:sz w:val="24"/>
          <w:szCs w:val="24"/>
          <w:lang w:val="es-ES" w:eastAsia="es-ES"/>
        </w:rPr>
        <w:tab/>
        <w:t>Código de la Asignatura</w:t>
      </w:r>
      <w:r w:rsidRPr="009361FA">
        <w:rPr>
          <w:rFonts w:ascii="Calibri" w:eastAsia="Times New Roman" w:hAnsi="Calibri" w:cs="Calibri"/>
          <w:iCs/>
          <w:sz w:val="24"/>
          <w:szCs w:val="24"/>
          <w:lang w:val="es-ES" w:eastAsia="es-ES"/>
        </w:rPr>
        <w:tab/>
        <w:t>:</w:t>
      </w:r>
      <w:r w:rsidRPr="009361FA">
        <w:rPr>
          <w:rFonts w:ascii="Calibri" w:eastAsia="Times New Roman" w:hAnsi="Calibri" w:cs="Calibri"/>
          <w:iCs/>
          <w:sz w:val="24"/>
          <w:szCs w:val="24"/>
          <w:lang w:val="es-ES" w:eastAsia="es-ES"/>
        </w:rPr>
        <w:tab/>
        <w:t>41554</w:t>
      </w:r>
    </w:p>
    <w:p w:rsidR="009361FA" w:rsidRPr="009361FA" w:rsidRDefault="009361FA" w:rsidP="00D31FB3">
      <w:pPr>
        <w:spacing w:after="0" w:line="240" w:lineRule="auto"/>
        <w:ind w:left="907" w:hanging="510"/>
        <w:jc w:val="both"/>
        <w:rPr>
          <w:rFonts w:ascii="Calibri" w:eastAsia="Times New Roman" w:hAnsi="Calibri" w:cs="Calibri"/>
          <w:iCs/>
          <w:sz w:val="24"/>
          <w:szCs w:val="24"/>
          <w:lang w:val="es-ES" w:eastAsia="es-ES"/>
        </w:rPr>
      </w:pPr>
      <w:r w:rsidRPr="009361FA">
        <w:rPr>
          <w:rFonts w:ascii="Calibri" w:eastAsia="Times New Roman" w:hAnsi="Calibri" w:cs="Calibri"/>
          <w:iCs/>
          <w:sz w:val="24"/>
          <w:szCs w:val="24"/>
          <w:lang w:val="es-ES" w:eastAsia="es-ES"/>
        </w:rPr>
        <w:t>1.2</w:t>
      </w:r>
      <w:r w:rsidRPr="009361FA">
        <w:rPr>
          <w:rFonts w:ascii="Calibri" w:eastAsia="Times New Roman" w:hAnsi="Calibri" w:cs="Calibri"/>
          <w:iCs/>
          <w:sz w:val="24"/>
          <w:szCs w:val="24"/>
          <w:lang w:val="es-ES" w:eastAsia="es-ES"/>
        </w:rPr>
        <w:tab/>
        <w:t>Escuela Profesional</w:t>
      </w:r>
      <w:r w:rsidRPr="009361FA">
        <w:rPr>
          <w:rFonts w:ascii="Calibri" w:eastAsia="Times New Roman" w:hAnsi="Calibri" w:cs="Calibri"/>
          <w:iCs/>
          <w:sz w:val="24"/>
          <w:szCs w:val="24"/>
          <w:lang w:val="es-ES" w:eastAsia="es-ES"/>
        </w:rPr>
        <w:tab/>
      </w:r>
      <w:r w:rsidRPr="009361FA">
        <w:rPr>
          <w:rFonts w:ascii="Calibri" w:eastAsia="Times New Roman" w:hAnsi="Calibri" w:cs="Calibri"/>
          <w:iCs/>
          <w:sz w:val="24"/>
          <w:szCs w:val="24"/>
          <w:lang w:val="es-ES" w:eastAsia="es-ES"/>
        </w:rPr>
        <w:tab/>
        <w:t>:</w:t>
      </w:r>
      <w:r w:rsidRPr="009361FA">
        <w:rPr>
          <w:rFonts w:ascii="Calibri" w:eastAsia="Times New Roman" w:hAnsi="Calibri" w:cs="Calibri"/>
          <w:iCs/>
          <w:sz w:val="24"/>
          <w:szCs w:val="24"/>
          <w:lang w:val="es-ES" w:eastAsia="es-ES"/>
        </w:rPr>
        <w:tab/>
        <w:t>Administración</w:t>
      </w:r>
    </w:p>
    <w:p w:rsidR="009361FA" w:rsidRPr="009361FA" w:rsidRDefault="009361FA" w:rsidP="00D31FB3">
      <w:pPr>
        <w:spacing w:after="0" w:line="240" w:lineRule="auto"/>
        <w:ind w:left="907" w:hanging="510"/>
        <w:jc w:val="both"/>
        <w:rPr>
          <w:rFonts w:ascii="Calibri" w:eastAsia="Times New Roman" w:hAnsi="Calibri" w:cs="Calibri"/>
          <w:iCs/>
          <w:sz w:val="24"/>
          <w:szCs w:val="24"/>
          <w:lang w:val="es-ES" w:eastAsia="es-ES"/>
        </w:rPr>
      </w:pPr>
      <w:r w:rsidRPr="009361FA">
        <w:rPr>
          <w:rFonts w:ascii="Calibri" w:eastAsia="Times New Roman" w:hAnsi="Calibri" w:cs="Calibri"/>
          <w:iCs/>
          <w:sz w:val="24"/>
          <w:szCs w:val="24"/>
          <w:lang w:val="es-ES" w:eastAsia="es-ES"/>
        </w:rPr>
        <w:t>1.3   Departamento Académico</w:t>
      </w:r>
      <w:r w:rsidRPr="009361FA">
        <w:rPr>
          <w:rFonts w:ascii="Calibri" w:eastAsia="Times New Roman" w:hAnsi="Calibri" w:cs="Calibri"/>
          <w:iCs/>
          <w:sz w:val="24"/>
          <w:szCs w:val="24"/>
          <w:lang w:val="es-ES" w:eastAsia="es-ES"/>
        </w:rPr>
        <w:tab/>
        <w:t>:</w:t>
      </w:r>
      <w:r w:rsidRPr="009361FA">
        <w:rPr>
          <w:rFonts w:ascii="Calibri" w:eastAsia="Times New Roman" w:hAnsi="Calibri" w:cs="Calibri"/>
          <w:iCs/>
          <w:sz w:val="24"/>
          <w:szCs w:val="24"/>
          <w:lang w:val="es-ES" w:eastAsia="es-ES"/>
        </w:rPr>
        <w:tab/>
        <w:t>Administración y Gestión</w:t>
      </w:r>
    </w:p>
    <w:p w:rsidR="009361FA" w:rsidRPr="009361FA" w:rsidRDefault="009361FA" w:rsidP="00D31FB3">
      <w:pPr>
        <w:spacing w:after="0" w:line="240" w:lineRule="auto"/>
        <w:ind w:left="907" w:hanging="510"/>
        <w:jc w:val="both"/>
        <w:rPr>
          <w:rFonts w:ascii="Calibri" w:eastAsia="Times New Roman" w:hAnsi="Calibri" w:cs="Calibri"/>
          <w:iCs/>
          <w:sz w:val="24"/>
          <w:szCs w:val="24"/>
          <w:lang w:val="es-ES" w:eastAsia="es-ES"/>
        </w:rPr>
      </w:pPr>
      <w:r w:rsidRPr="009361FA">
        <w:rPr>
          <w:rFonts w:ascii="Calibri" w:eastAsia="Times New Roman" w:hAnsi="Calibri" w:cs="Calibri"/>
          <w:iCs/>
          <w:sz w:val="24"/>
          <w:szCs w:val="24"/>
          <w:lang w:val="es-ES" w:eastAsia="es-ES"/>
        </w:rPr>
        <w:t>1.4</w:t>
      </w:r>
      <w:r w:rsidRPr="009361FA">
        <w:rPr>
          <w:rFonts w:ascii="Calibri" w:eastAsia="Times New Roman" w:hAnsi="Calibri" w:cs="Calibri"/>
          <w:iCs/>
          <w:sz w:val="24"/>
          <w:szCs w:val="24"/>
          <w:lang w:val="es-ES" w:eastAsia="es-ES"/>
        </w:rPr>
        <w:tab/>
        <w:t xml:space="preserve">Ciclo </w:t>
      </w:r>
      <w:r w:rsidR="0003527B">
        <w:rPr>
          <w:rFonts w:ascii="Calibri" w:eastAsia="Times New Roman" w:hAnsi="Calibri" w:cs="Calibri"/>
          <w:iCs/>
          <w:sz w:val="24"/>
          <w:szCs w:val="24"/>
          <w:lang w:val="es-ES" w:eastAsia="es-ES"/>
        </w:rPr>
        <w:t>Académico</w:t>
      </w:r>
      <w:r w:rsidR="0003527B">
        <w:rPr>
          <w:rFonts w:ascii="Calibri" w:eastAsia="Times New Roman" w:hAnsi="Calibri" w:cs="Calibri"/>
          <w:iCs/>
          <w:sz w:val="24"/>
          <w:szCs w:val="24"/>
          <w:lang w:val="es-ES" w:eastAsia="es-ES"/>
        </w:rPr>
        <w:tab/>
      </w:r>
      <w:r w:rsidR="0003527B">
        <w:rPr>
          <w:rFonts w:ascii="Calibri" w:eastAsia="Times New Roman" w:hAnsi="Calibri" w:cs="Calibri"/>
          <w:iCs/>
          <w:sz w:val="24"/>
          <w:szCs w:val="24"/>
          <w:lang w:val="es-ES" w:eastAsia="es-ES"/>
        </w:rPr>
        <w:tab/>
        <w:t>:</w:t>
      </w:r>
      <w:r w:rsidR="0003527B">
        <w:rPr>
          <w:rFonts w:ascii="Calibri" w:eastAsia="Times New Roman" w:hAnsi="Calibri" w:cs="Calibri"/>
          <w:iCs/>
          <w:sz w:val="24"/>
          <w:szCs w:val="24"/>
          <w:lang w:val="es-ES" w:eastAsia="es-ES"/>
        </w:rPr>
        <w:tab/>
        <w:t>X – “C</w:t>
      </w:r>
      <w:r w:rsidRPr="009361FA">
        <w:rPr>
          <w:rFonts w:ascii="Calibri" w:eastAsia="Times New Roman" w:hAnsi="Calibri" w:cs="Calibri"/>
          <w:iCs/>
          <w:sz w:val="24"/>
          <w:szCs w:val="24"/>
          <w:lang w:val="es-ES" w:eastAsia="es-ES"/>
        </w:rPr>
        <w:t xml:space="preserve">” </w:t>
      </w:r>
    </w:p>
    <w:p w:rsidR="009361FA" w:rsidRPr="009361FA" w:rsidRDefault="009361FA" w:rsidP="00D31FB3">
      <w:pPr>
        <w:spacing w:after="0" w:line="240" w:lineRule="auto"/>
        <w:ind w:left="907" w:hanging="510"/>
        <w:jc w:val="both"/>
        <w:rPr>
          <w:rFonts w:ascii="Calibri" w:eastAsia="Times New Roman" w:hAnsi="Calibri" w:cs="Calibri"/>
          <w:iCs/>
          <w:sz w:val="24"/>
          <w:szCs w:val="24"/>
          <w:lang w:val="es-ES" w:eastAsia="es-ES"/>
        </w:rPr>
      </w:pPr>
      <w:r w:rsidRPr="009361FA">
        <w:rPr>
          <w:rFonts w:ascii="Calibri" w:eastAsia="Times New Roman" w:hAnsi="Calibri" w:cs="Calibri"/>
          <w:iCs/>
          <w:sz w:val="24"/>
          <w:szCs w:val="24"/>
          <w:lang w:val="es-ES" w:eastAsia="es-ES"/>
        </w:rPr>
        <w:t>1.5</w:t>
      </w:r>
      <w:r w:rsidRPr="009361FA">
        <w:rPr>
          <w:rFonts w:ascii="Calibri" w:eastAsia="Times New Roman" w:hAnsi="Calibri" w:cs="Calibri"/>
          <w:iCs/>
          <w:sz w:val="24"/>
          <w:szCs w:val="24"/>
          <w:lang w:val="es-ES" w:eastAsia="es-ES"/>
        </w:rPr>
        <w:tab/>
        <w:t>Créditos</w:t>
      </w:r>
      <w:r w:rsidRPr="009361FA">
        <w:rPr>
          <w:rFonts w:ascii="Calibri" w:eastAsia="Times New Roman" w:hAnsi="Calibri" w:cs="Calibri"/>
          <w:iCs/>
          <w:sz w:val="24"/>
          <w:szCs w:val="24"/>
          <w:lang w:val="es-ES" w:eastAsia="es-ES"/>
        </w:rPr>
        <w:tab/>
      </w:r>
      <w:r w:rsidRPr="009361FA">
        <w:rPr>
          <w:rFonts w:ascii="Calibri" w:eastAsia="Times New Roman" w:hAnsi="Calibri" w:cs="Calibri"/>
          <w:iCs/>
          <w:sz w:val="24"/>
          <w:szCs w:val="24"/>
          <w:lang w:val="es-ES" w:eastAsia="es-ES"/>
        </w:rPr>
        <w:tab/>
      </w:r>
      <w:r w:rsidRPr="009361FA">
        <w:rPr>
          <w:rFonts w:ascii="Calibri" w:eastAsia="Times New Roman" w:hAnsi="Calibri" w:cs="Calibri"/>
          <w:iCs/>
          <w:sz w:val="24"/>
          <w:szCs w:val="24"/>
          <w:lang w:val="es-ES" w:eastAsia="es-ES"/>
        </w:rPr>
        <w:tab/>
        <w:t>:</w:t>
      </w:r>
      <w:r w:rsidRPr="009361FA">
        <w:rPr>
          <w:rFonts w:ascii="Calibri" w:eastAsia="Times New Roman" w:hAnsi="Calibri" w:cs="Calibri"/>
          <w:iCs/>
          <w:sz w:val="24"/>
          <w:szCs w:val="24"/>
          <w:lang w:val="es-ES" w:eastAsia="es-ES"/>
        </w:rPr>
        <w:tab/>
        <w:t>04</w:t>
      </w:r>
    </w:p>
    <w:p w:rsidR="009361FA" w:rsidRPr="009361FA" w:rsidRDefault="009361FA" w:rsidP="00D31FB3">
      <w:pPr>
        <w:spacing w:after="0" w:line="240" w:lineRule="auto"/>
        <w:ind w:left="907" w:hanging="510"/>
        <w:jc w:val="both"/>
        <w:rPr>
          <w:rFonts w:ascii="Calibri" w:eastAsia="Times New Roman" w:hAnsi="Calibri" w:cs="Calibri"/>
          <w:iCs/>
          <w:sz w:val="24"/>
          <w:szCs w:val="24"/>
          <w:lang w:val="es-ES" w:eastAsia="es-ES"/>
        </w:rPr>
      </w:pPr>
      <w:r w:rsidRPr="009361FA">
        <w:rPr>
          <w:rFonts w:ascii="Calibri" w:eastAsia="Times New Roman" w:hAnsi="Calibri" w:cs="Calibri"/>
          <w:iCs/>
          <w:sz w:val="24"/>
          <w:szCs w:val="24"/>
          <w:lang w:val="es-ES" w:eastAsia="es-ES"/>
        </w:rPr>
        <w:t>1.6</w:t>
      </w:r>
      <w:r w:rsidRPr="009361FA">
        <w:rPr>
          <w:rFonts w:ascii="Calibri" w:eastAsia="Times New Roman" w:hAnsi="Calibri" w:cs="Calibri"/>
          <w:iCs/>
          <w:sz w:val="24"/>
          <w:szCs w:val="24"/>
          <w:lang w:val="es-ES" w:eastAsia="es-ES"/>
        </w:rPr>
        <w:tab/>
        <w:t>Plan de Estudios</w:t>
      </w:r>
      <w:r w:rsidRPr="009361FA">
        <w:rPr>
          <w:rFonts w:ascii="Calibri" w:eastAsia="Times New Roman" w:hAnsi="Calibri" w:cs="Calibri"/>
          <w:iCs/>
          <w:sz w:val="24"/>
          <w:szCs w:val="24"/>
          <w:lang w:val="es-ES" w:eastAsia="es-ES"/>
        </w:rPr>
        <w:tab/>
      </w:r>
      <w:r w:rsidRPr="009361FA">
        <w:rPr>
          <w:rFonts w:ascii="Calibri" w:eastAsia="Times New Roman" w:hAnsi="Calibri" w:cs="Calibri"/>
          <w:iCs/>
          <w:sz w:val="24"/>
          <w:szCs w:val="24"/>
          <w:lang w:val="es-ES" w:eastAsia="es-ES"/>
        </w:rPr>
        <w:tab/>
        <w:t>:</w:t>
      </w:r>
      <w:r w:rsidRPr="009361FA">
        <w:rPr>
          <w:rFonts w:ascii="Calibri" w:eastAsia="Times New Roman" w:hAnsi="Calibri" w:cs="Calibri"/>
          <w:iCs/>
          <w:sz w:val="24"/>
          <w:szCs w:val="24"/>
          <w:lang w:val="es-ES" w:eastAsia="es-ES"/>
        </w:rPr>
        <w:tab/>
        <w:t>05</w:t>
      </w:r>
    </w:p>
    <w:p w:rsidR="009361FA" w:rsidRPr="009361FA" w:rsidRDefault="009361FA" w:rsidP="00D31FB3">
      <w:pPr>
        <w:spacing w:after="0" w:line="240" w:lineRule="auto"/>
        <w:ind w:left="907" w:hanging="510"/>
        <w:jc w:val="both"/>
        <w:rPr>
          <w:rFonts w:ascii="Calibri" w:eastAsia="Times New Roman" w:hAnsi="Calibri" w:cs="Calibri"/>
          <w:iCs/>
          <w:sz w:val="24"/>
          <w:szCs w:val="24"/>
          <w:lang w:val="es-ES" w:eastAsia="es-ES"/>
        </w:rPr>
      </w:pPr>
      <w:r w:rsidRPr="009361FA">
        <w:rPr>
          <w:rFonts w:ascii="Calibri" w:eastAsia="Times New Roman" w:hAnsi="Calibri" w:cs="Calibri"/>
          <w:iCs/>
          <w:sz w:val="24"/>
          <w:szCs w:val="24"/>
          <w:lang w:val="es-ES" w:eastAsia="es-ES"/>
        </w:rPr>
        <w:t>1.7</w:t>
      </w:r>
      <w:r w:rsidRPr="009361FA">
        <w:rPr>
          <w:rFonts w:ascii="Calibri" w:eastAsia="Times New Roman" w:hAnsi="Calibri" w:cs="Calibri"/>
          <w:iCs/>
          <w:sz w:val="24"/>
          <w:szCs w:val="24"/>
          <w:lang w:val="es-ES" w:eastAsia="es-ES"/>
        </w:rPr>
        <w:tab/>
        <w:t>Condición</w:t>
      </w:r>
      <w:r w:rsidRPr="009361FA">
        <w:rPr>
          <w:rFonts w:ascii="Calibri" w:eastAsia="Times New Roman" w:hAnsi="Calibri" w:cs="Calibri"/>
          <w:iCs/>
          <w:sz w:val="24"/>
          <w:szCs w:val="24"/>
          <w:lang w:val="es-ES" w:eastAsia="es-ES"/>
        </w:rPr>
        <w:tab/>
      </w:r>
      <w:r w:rsidRPr="009361FA">
        <w:rPr>
          <w:rFonts w:ascii="Calibri" w:eastAsia="Times New Roman" w:hAnsi="Calibri" w:cs="Calibri"/>
          <w:iCs/>
          <w:sz w:val="24"/>
          <w:szCs w:val="24"/>
          <w:lang w:val="es-ES" w:eastAsia="es-ES"/>
        </w:rPr>
        <w:tab/>
      </w:r>
      <w:r w:rsidRPr="009361FA">
        <w:rPr>
          <w:rFonts w:ascii="Calibri" w:eastAsia="Times New Roman" w:hAnsi="Calibri" w:cs="Calibri"/>
          <w:iCs/>
          <w:sz w:val="24"/>
          <w:szCs w:val="24"/>
          <w:lang w:val="es-ES" w:eastAsia="es-ES"/>
        </w:rPr>
        <w:tab/>
        <w:t xml:space="preserve">: </w:t>
      </w:r>
      <w:r w:rsidRPr="009361FA">
        <w:rPr>
          <w:rFonts w:ascii="Calibri" w:eastAsia="Times New Roman" w:hAnsi="Calibri" w:cs="Calibri"/>
          <w:iCs/>
          <w:sz w:val="24"/>
          <w:szCs w:val="24"/>
          <w:lang w:val="es-ES" w:eastAsia="es-ES"/>
        </w:rPr>
        <w:tab/>
        <w:t>Obligatorio</w:t>
      </w:r>
    </w:p>
    <w:p w:rsidR="009361FA" w:rsidRPr="009361FA" w:rsidRDefault="009361FA" w:rsidP="00D31FB3">
      <w:pPr>
        <w:spacing w:after="0" w:line="240" w:lineRule="auto"/>
        <w:ind w:left="907" w:hanging="510"/>
        <w:jc w:val="both"/>
        <w:rPr>
          <w:rFonts w:ascii="Calibri" w:eastAsia="Times New Roman" w:hAnsi="Calibri" w:cs="Calibri"/>
          <w:iCs/>
          <w:sz w:val="24"/>
          <w:szCs w:val="24"/>
          <w:lang w:val="es-ES" w:eastAsia="es-ES"/>
        </w:rPr>
      </w:pPr>
      <w:r w:rsidRPr="009361FA">
        <w:rPr>
          <w:rFonts w:ascii="Calibri" w:eastAsia="Times New Roman" w:hAnsi="Calibri" w:cs="Calibri"/>
          <w:iCs/>
          <w:sz w:val="24"/>
          <w:szCs w:val="24"/>
          <w:lang w:val="es-ES" w:eastAsia="es-ES"/>
        </w:rPr>
        <w:t>1.8</w:t>
      </w:r>
      <w:r w:rsidRPr="009361FA">
        <w:rPr>
          <w:rFonts w:ascii="Calibri" w:eastAsia="Times New Roman" w:hAnsi="Calibri" w:cs="Calibri"/>
          <w:iCs/>
          <w:sz w:val="24"/>
          <w:szCs w:val="24"/>
          <w:lang w:val="es-ES" w:eastAsia="es-ES"/>
        </w:rPr>
        <w:tab/>
        <w:t>Horas Semanales</w:t>
      </w:r>
      <w:r w:rsidRPr="009361FA">
        <w:rPr>
          <w:rFonts w:ascii="Calibri" w:eastAsia="Times New Roman" w:hAnsi="Calibri" w:cs="Calibri"/>
          <w:iCs/>
          <w:sz w:val="24"/>
          <w:szCs w:val="24"/>
          <w:lang w:val="es-ES" w:eastAsia="es-ES"/>
        </w:rPr>
        <w:tab/>
      </w:r>
      <w:r w:rsidRPr="009361FA">
        <w:rPr>
          <w:rFonts w:ascii="Calibri" w:eastAsia="Times New Roman" w:hAnsi="Calibri" w:cs="Calibri"/>
          <w:iCs/>
          <w:sz w:val="24"/>
          <w:szCs w:val="24"/>
          <w:lang w:val="es-ES" w:eastAsia="es-ES"/>
        </w:rPr>
        <w:tab/>
        <w:t>:</w:t>
      </w:r>
      <w:r w:rsidRPr="009361FA">
        <w:rPr>
          <w:rFonts w:ascii="Calibri" w:eastAsia="Times New Roman" w:hAnsi="Calibri" w:cs="Calibri"/>
          <w:iCs/>
          <w:sz w:val="24"/>
          <w:szCs w:val="24"/>
          <w:lang w:val="es-ES" w:eastAsia="es-ES"/>
        </w:rPr>
        <w:tab/>
      </w:r>
      <w:proofErr w:type="gramStart"/>
      <w:r w:rsidRPr="009361FA">
        <w:rPr>
          <w:rFonts w:ascii="Calibri" w:eastAsia="Times New Roman" w:hAnsi="Calibri" w:cs="Calibri"/>
          <w:iCs/>
          <w:sz w:val="24"/>
          <w:szCs w:val="24"/>
          <w:lang w:val="es-ES" w:eastAsia="es-ES"/>
        </w:rPr>
        <w:t>TH :</w:t>
      </w:r>
      <w:proofErr w:type="gramEnd"/>
      <w:r w:rsidRPr="009361FA">
        <w:rPr>
          <w:rFonts w:ascii="Calibri" w:eastAsia="Times New Roman" w:hAnsi="Calibri" w:cs="Calibri"/>
          <w:iCs/>
          <w:sz w:val="24"/>
          <w:szCs w:val="24"/>
          <w:lang w:val="es-ES" w:eastAsia="es-ES"/>
        </w:rPr>
        <w:t xml:space="preserve"> 5      HT: 3        HP : 2</w:t>
      </w:r>
    </w:p>
    <w:p w:rsidR="009361FA" w:rsidRPr="009361FA" w:rsidRDefault="009361FA" w:rsidP="00D31FB3">
      <w:pPr>
        <w:spacing w:after="0" w:line="240" w:lineRule="auto"/>
        <w:ind w:left="907" w:hanging="510"/>
        <w:jc w:val="both"/>
        <w:rPr>
          <w:rFonts w:ascii="Calibri" w:eastAsia="Times New Roman" w:hAnsi="Calibri" w:cs="Calibri"/>
          <w:iCs/>
          <w:sz w:val="24"/>
          <w:szCs w:val="24"/>
          <w:lang w:val="es-ES" w:eastAsia="es-ES"/>
        </w:rPr>
      </w:pPr>
      <w:r w:rsidRPr="009361FA">
        <w:rPr>
          <w:rFonts w:ascii="Calibri" w:eastAsia="Times New Roman" w:hAnsi="Calibri" w:cs="Calibri"/>
          <w:iCs/>
          <w:sz w:val="24"/>
          <w:szCs w:val="24"/>
          <w:lang w:val="es-ES" w:eastAsia="es-ES"/>
        </w:rPr>
        <w:t>1.9</w:t>
      </w:r>
      <w:r w:rsidRPr="009361FA">
        <w:rPr>
          <w:rFonts w:ascii="Calibri" w:eastAsia="Times New Roman" w:hAnsi="Calibri" w:cs="Calibri"/>
          <w:iCs/>
          <w:sz w:val="24"/>
          <w:szCs w:val="24"/>
          <w:lang w:val="es-ES" w:eastAsia="es-ES"/>
        </w:rPr>
        <w:tab/>
        <w:t>Pre-requisito</w:t>
      </w:r>
      <w:r w:rsidRPr="009361FA">
        <w:rPr>
          <w:rFonts w:ascii="Calibri" w:eastAsia="Times New Roman" w:hAnsi="Calibri" w:cs="Calibri"/>
          <w:iCs/>
          <w:sz w:val="24"/>
          <w:szCs w:val="24"/>
          <w:lang w:val="es-ES" w:eastAsia="es-ES"/>
        </w:rPr>
        <w:tab/>
      </w:r>
      <w:r w:rsidRPr="009361FA">
        <w:rPr>
          <w:rFonts w:ascii="Calibri" w:eastAsia="Times New Roman" w:hAnsi="Calibri" w:cs="Calibri"/>
          <w:iCs/>
          <w:sz w:val="24"/>
          <w:szCs w:val="24"/>
          <w:lang w:val="es-ES" w:eastAsia="es-ES"/>
        </w:rPr>
        <w:tab/>
        <w:t>:</w:t>
      </w:r>
      <w:r w:rsidRPr="009361FA">
        <w:rPr>
          <w:rFonts w:ascii="Calibri" w:eastAsia="Times New Roman" w:hAnsi="Calibri" w:cs="Calibri"/>
          <w:iCs/>
          <w:sz w:val="24"/>
          <w:szCs w:val="24"/>
          <w:lang w:val="es-ES" w:eastAsia="es-ES"/>
        </w:rPr>
        <w:tab/>
        <w:t xml:space="preserve"> Ninguno</w:t>
      </w:r>
    </w:p>
    <w:p w:rsidR="009361FA" w:rsidRPr="009361FA" w:rsidRDefault="009361FA" w:rsidP="00D31FB3">
      <w:pPr>
        <w:spacing w:after="0" w:line="240" w:lineRule="auto"/>
        <w:ind w:left="907" w:hanging="510"/>
        <w:jc w:val="both"/>
        <w:rPr>
          <w:rFonts w:ascii="Calibri" w:eastAsia="Times New Roman" w:hAnsi="Calibri" w:cs="Calibri"/>
          <w:iCs/>
          <w:sz w:val="24"/>
          <w:szCs w:val="24"/>
          <w:lang w:val="es-ES" w:eastAsia="es-ES"/>
        </w:rPr>
      </w:pPr>
      <w:r w:rsidRPr="009361FA">
        <w:rPr>
          <w:rFonts w:ascii="Calibri" w:eastAsia="Times New Roman" w:hAnsi="Calibri" w:cs="Calibri"/>
          <w:iCs/>
          <w:sz w:val="24"/>
          <w:szCs w:val="24"/>
          <w:lang w:val="es-ES" w:eastAsia="es-ES"/>
        </w:rPr>
        <w:t>1.10</w:t>
      </w:r>
      <w:r w:rsidRPr="009361FA">
        <w:rPr>
          <w:rFonts w:ascii="Calibri" w:eastAsia="Times New Roman" w:hAnsi="Calibri" w:cs="Calibri"/>
          <w:iCs/>
          <w:sz w:val="24"/>
          <w:szCs w:val="24"/>
          <w:lang w:val="es-ES" w:eastAsia="es-ES"/>
        </w:rPr>
        <w:tab/>
        <w:t xml:space="preserve"> Semestre Académico</w:t>
      </w:r>
      <w:r w:rsidRPr="009361FA">
        <w:rPr>
          <w:rFonts w:ascii="Calibri" w:eastAsia="Times New Roman" w:hAnsi="Calibri" w:cs="Calibri"/>
          <w:iCs/>
          <w:sz w:val="24"/>
          <w:szCs w:val="24"/>
          <w:lang w:val="es-ES" w:eastAsia="es-ES"/>
        </w:rPr>
        <w:tab/>
        <w:t>:</w:t>
      </w:r>
      <w:r w:rsidRPr="009361FA">
        <w:rPr>
          <w:rFonts w:ascii="Calibri" w:eastAsia="Times New Roman" w:hAnsi="Calibri" w:cs="Calibri"/>
          <w:iCs/>
          <w:sz w:val="24"/>
          <w:szCs w:val="24"/>
          <w:lang w:val="es-ES" w:eastAsia="es-ES"/>
        </w:rPr>
        <w:tab/>
        <w:t>2017-II</w:t>
      </w:r>
    </w:p>
    <w:p w:rsidR="009361FA" w:rsidRPr="009361FA" w:rsidRDefault="004F4055" w:rsidP="00D31FB3">
      <w:pPr>
        <w:spacing w:after="0" w:line="240" w:lineRule="auto"/>
        <w:ind w:left="907" w:hanging="510"/>
        <w:jc w:val="both"/>
        <w:rPr>
          <w:rFonts w:ascii="Calibri" w:eastAsia="Times New Roman" w:hAnsi="Calibri" w:cs="Calibri"/>
          <w:iCs/>
          <w:sz w:val="24"/>
          <w:szCs w:val="24"/>
          <w:lang w:val="es-ES" w:eastAsia="es-ES"/>
        </w:rPr>
      </w:pPr>
      <w:r>
        <w:rPr>
          <w:rFonts w:ascii="Calibri" w:eastAsia="Times New Roman" w:hAnsi="Calibri" w:cs="Calibri"/>
          <w:iCs/>
          <w:sz w:val="24"/>
          <w:szCs w:val="24"/>
          <w:lang w:val="es-ES" w:eastAsia="es-ES"/>
        </w:rPr>
        <w:t>1.11</w:t>
      </w:r>
      <w:r>
        <w:rPr>
          <w:rFonts w:ascii="Calibri" w:eastAsia="Times New Roman" w:hAnsi="Calibri" w:cs="Calibri"/>
          <w:iCs/>
          <w:sz w:val="24"/>
          <w:szCs w:val="24"/>
          <w:lang w:val="es-ES" w:eastAsia="es-ES"/>
        </w:rPr>
        <w:tab/>
        <w:t>Docente</w:t>
      </w:r>
      <w:r>
        <w:rPr>
          <w:rFonts w:ascii="Calibri" w:eastAsia="Times New Roman" w:hAnsi="Calibri" w:cs="Calibri"/>
          <w:iCs/>
          <w:sz w:val="24"/>
          <w:szCs w:val="24"/>
          <w:lang w:val="es-ES" w:eastAsia="es-ES"/>
        </w:rPr>
        <w:tab/>
      </w:r>
      <w:r>
        <w:rPr>
          <w:rFonts w:ascii="Calibri" w:eastAsia="Times New Roman" w:hAnsi="Calibri" w:cs="Calibri"/>
          <w:iCs/>
          <w:sz w:val="24"/>
          <w:szCs w:val="24"/>
          <w:lang w:val="es-ES" w:eastAsia="es-ES"/>
        </w:rPr>
        <w:tab/>
      </w:r>
      <w:r>
        <w:rPr>
          <w:rFonts w:ascii="Calibri" w:eastAsia="Times New Roman" w:hAnsi="Calibri" w:cs="Calibri"/>
          <w:iCs/>
          <w:sz w:val="24"/>
          <w:szCs w:val="24"/>
          <w:lang w:val="es-ES" w:eastAsia="es-ES"/>
        </w:rPr>
        <w:tab/>
        <w:t xml:space="preserve">: </w:t>
      </w:r>
      <w:r>
        <w:rPr>
          <w:rFonts w:ascii="Calibri" w:eastAsia="Times New Roman" w:hAnsi="Calibri" w:cs="Calibri"/>
          <w:iCs/>
          <w:sz w:val="24"/>
          <w:szCs w:val="24"/>
          <w:lang w:val="es-ES" w:eastAsia="es-ES"/>
        </w:rPr>
        <w:tab/>
        <w:t>Mg</w:t>
      </w:r>
      <w:r w:rsidR="009361FA" w:rsidRPr="009361FA">
        <w:rPr>
          <w:rFonts w:ascii="Calibri" w:eastAsia="Times New Roman" w:hAnsi="Calibri" w:cs="Calibri"/>
          <w:iCs/>
          <w:sz w:val="24"/>
          <w:szCs w:val="24"/>
          <w:lang w:val="es-ES" w:eastAsia="es-ES"/>
        </w:rPr>
        <w:t xml:space="preserve">.  Tafur </w:t>
      </w:r>
      <w:proofErr w:type="spellStart"/>
      <w:r w:rsidR="009361FA" w:rsidRPr="009361FA">
        <w:rPr>
          <w:rFonts w:ascii="Calibri" w:eastAsia="Times New Roman" w:hAnsi="Calibri" w:cs="Calibri"/>
          <w:iCs/>
          <w:sz w:val="24"/>
          <w:szCs w:val="24"/>
          <w:lang w:val="es-ES" w:eastAsia="es-ES"/>
        </w:rPr>
        <w:t>Pittman</w:t>
      </w:r>
      <w:proofErr w:type="spellEnd"/>
      <w:r w:rsidR="009361FA" w:rsidRPr="009361FA">
        <w:rPr>
          <w:rFonts w:ascii="Calibri" w:eastAsia="Times New Roman" w:hAnsi="Calibri" w:cs="Calibri"/>
          <w:iCs/>
          <w:sz w:val="24"/>
          <w:szCs w:val="24"/>
          <w:lang w:val="es-ES" w:eastAsia="es-ES"/>
        </w:rPr>
        <w:t xml:space="preserve"> Tania Luz</w:t>
      </w:r>
    </w:p>
    <w:p w:rsidR="009361FA" w:rsidRPr="009361FA" w:rsidRDefault="009361FA" w:rsidP="00D31FB3">
      <w:pPr>
        <w:spacing w:after="0" w:line="240" w:lineRule="auto"/>
        <w:ind w:left="907" w:hanging="510"/>
        <w:jc w:val="both"/>
        <w:rPr>
          <w:rFonts w:ascii="Calibri" w:eastAsia="Times New Roman" w:hAnsi="Calibri" w:cs="Calibri"/>
          <w:iCs/>
          <w:sz w:val="24"/>
          <w:szCs w:val="24"/>
          <w:lang w:val="es-ES" w:eastAsia="es-ES"/>
        </w:rPr>
      </w:pPr>
      <w:r w:rsidRPr="009361FA">
        <w:rPr>
          <w:rFonts w:ascii="Calibri" w:eastAsia="Times New Roman" w:hAnsi="Calibri" w:cs="Calibri"/>
          <w:iCs/>
          <w:sz w:val="24"/>
          <w:szCs w:val="24"/>
          <w:lang w:val="es-ES" w:eastAsia="es-ES"/>
        </w:rPr>
        <w:t>1.12</w:t>
      </w:r>
      <w:r w:rsidRPr="009361FA">
        <w:rPr>
          <w:rFonts w:ascii="Calibri" w:eastAsia="Times New Roman" w:hAnsi="Calibri" w:cs="Calibri"/>
          <w:iCs/>
          <w:sz w:val="24"/>
          <w:szCs w:val="24"/>
          <w:lang w:val="es-ES" w:eastAsia="es-ES"/>
        </w:rPr>
        <w:tab/>
        <w:t>Colegiatura</w:t>
      </w:r>
      <w:r w:rsidRPr="009361FA">
        <w:rPr>
          <w:rFonts w:ascii="Calibri" w:eastAsia="Times New Roman" w:hAnsi="Calibri" w:cs="Calibri"/>
          <w:iCs/>
          <w:sz w:val="24"/>
          <w:szCs w:val="24"/>
          <w:lang w:val="es-ES" w:eastAsia="es-ES"/>
        </w:rPr>
        <w:tab/>
      </w:r>
      <w:r w:rsidRPr="009361FA">
        <w:rPr>
          <w:rFonts w:ascii="Calibri" w:eastAsia="Times New Roman" w:hAnsi="Calibri" w:cs="Calibri"/>
          <w:iCs/>
          <w:sz w:val="24"/>
          <w:szCs w:val="24"/>
          <w:lang w:val="es-ES" w:eastAsia="es-ES"/>
        </w:rPr>
        <w:tab/>
      </w:r>
      <w:r w:rsidRPr="009361FA">
        <w:rPr>
          <w:rFonts w:ascii="Calibri" w:eastAsia="Times New Roman" w:hAnsi="Calibri" w:cs="Calibri"/>
          <w:iCs/>
          <w:sz w:val="24"/>
          <w:szCs w:val="24"/>
          <w:lang w:val="es-ES" w:eastAsia="es-ES"/>
        </w:rPr>
        <w:tab/>
        <w:t>:</w:t>
      </w:r>
      <w:r w:rsidRPr="009361FA">
        <w:rPr>
          <w:rFonts w:ascii="Calibri" w:eastAsia="Times New Roman" w:hAnsi="Calibri" w:cs="Calibri"/>
          <w:iCs/>
          <w:sz w:val="24"/>
          <w:szCs w:val="24"/>
          <w:lang w:val="es-ES" w:eastAsia="es-ES"/>
        </w:rPr>
        <w:tab/>
        <w:t>CLAD N° 13099</w:t>
      </w:r>
    </w:p>
    <w:p w:rsidR="009361FA" w:rsidRPr="003F6EFB" w:rsidRDefault="009361FA" w:rsidP="00D31FB3">
      <w:pPr>
        <w:spacing w:after="0" w:line="240" w:lineRule="auto"/>
        <w:ind w:left="907" w:hanging="510"/>
        <w:jc w:val="both"/>
        <w:rPr>
          <w:rFonts w:ascii="Calibri" w:eastAsia="Times New Roman" w:hAnsi="Calibri" w:cs="Calibri"/>
          <w:iCs/>
          <w:sz w:val="24"/>
          <w:szCs w:val="24"/>
          <w:lang w:val="es-ES" w:eastAsia="es-ES"/>
        </w:rPr>
      </w:pPr>
      <w:r w:rsidRPr="009361FA">
        <w:rPr>
          <w:rFonts w:ascii="Calibri" w:eastAsia="Times New Roman" w:hAnsi="Calibri" w:cs="Calibri"/>
          <w:iCs/>
          <w:sz w:val="24"/>
          <w:szCs w:val="24"/>
          <w:lang w:val="es-ES" w:eastAsia="es-ES"/>
        </w:rPr>
        <w:t>1.13</w:t>
      </w:r>
      <w:r w:rsidRPr="009361FA">
        <w:rPr>
          <w:rFonts w:ascii="Calibri" w:eastAsia="Times New Roman" w:hAnsi="Calibri" w:cs="Calibri"/>
          <w:iCs/>
          <w:sz w:val="24"/>
          <w:szCs w:val="24"/>
          <w:lang w:val="es-ES" w:eastAsia="es-ES"/>
        </w:rPr>
        <w:tab/>
        <w:t>Correo Electrónico</w:t>
      </w:r>
      <w:r w:rsidRPr="009361FA">
        <w:rPr>
          <w:rFonts w:ascii="Calibri" w:eastAsia="Times New Roman" w:hAnsi="Calibri" w:cs="Calibri"/>
          <w:iCs/>
          <w:sz w:val="24"/>
          <w:szCs w:val="24"/>
          <w:lang w:val="es-ES" w:eastAsia="es-ES"/>
        </w:rPr>
        <w:tab/>
      </w:r>
      <w:r w:rsidRPr="009361FA">
        <w:rPr>
          <w:rFonts w:ascii="Calibri" w:eastAsia="Times New Roman" w:hAnsi="Calibri" w:cs="Calibri"/>
          <w:iCs/>
          <w:sz w:val="24"/>
          <w:szCs w:val="24"/>
          <w:lang w:val="es-ES" w:eastAsia="es-ES"/>
        </w:rPr>
        <w:tab/>
        <w:t>:</w:t>
      </w:r>
      <w:r w:rsidRPr="009361FA">
        <w:rPr>
          <w:rFonts w:ascii="Calibri" w:eastAsia="Times New Roman" w:hAnsi="Calibri" w:cs="Calibri"/>
          <w:iCs/>
          <w:sz w:val="24"/>
          <w:szCs w:val="24"/>
          <w:lang w:val="es-ES" w:eastAsia="es-ES"/>
        </w:rPr>
        <w:tab/>
      </w:r>
      <w:hyperlink r:id="rId8" w:history="1">
        <w:r w:rsidR="003F6EFB" w:rsidRPr="004F4055">
          <w:rPr>
            <w:rStyle w:val="Hipervnculo"/>
            <w:rFonts w:ascii="Calibri" w:eastAsia="Times New Roman" w:hAnsi="Calibri" w:cs="Calibri"/>
            <w:iCs/>
            <w:color w:val="auto"/>
            <w:sz w:val="24"/>
            <w:szCs w:val="24"/>
            <w:u w:val="none"/>
            <w:lang w:val="es-ES" w:eastAsia="es-ES"/>
          </w:rPr>
          <w:t>ttafur@unjfsc.edu.pe</w:t>
        </w:r>
      </w:hyperlink>
    </w:p>
    <w:p w:rsidR="003F6EFB" w:rsidRPr="003F6EFB" w:rsidRDefault="003F6EFB" w:rsidP="003F6EFB">
      <w:pPr>
        <w:spacing w:after="0" w:line="240" w:lineRule="auto"/>
        <w:ind w:left="907" w:hanging="510"/>
        <w:jc w:val="both"/>
        <w:rPr>
          <w:rFonts w:ascii="Calibri" w:eastAsia="Times New Roman" w:hAnsi="Calibri" w:cs="Calibri"/>
          <w:iCs/>
          <w:sz w:val="24"/>
          <w:szCs w:val="24"/>
          <w:lang w:val="es-ES" w:eastAsia="es-ES"/>
        </w:rPr>
      </w:pPr>
    </w:p>
    <w:p w:rsidR="009361FA" w:rsidRDefault="009361FA" w:rsidP="009361FA">
      <w:pPr>
        <w:numPr>
          <w:ilvl w:val="0"/>
          <w:numId w:val="1"/>
        </w:numPr>
        <w:spacing w:after="0" w:line="360" w:lineRule="auto"/>
        <w:ind w:left="454" w:hanging="454"/>
        <w:jc w:val="both"/>
        <w:rPr>
          <w:rFonts w:ascii="Calibri" w:eastAsia="Times New Roman" w:hAnsi="Calibri" w:cs="Calibri"/>
          <w:b/>
          <w:iCs/>
          <w:sz w:val="24"/>
          <w:szCs w:val="24"/>
          <w:lang w:val="es-ES" w:eastAsia="es-ES"/>
        </w:rPr>
      </w:pPr>
      <w:r>
        <w:rPr>
          <w:rFonts w:ascii="Calibri" w:eastAsia="Times New Roman" w:hAnsi="Calibri" w:cs="Calibri"/>
          <w:b/>
          <w:iCs/>
          <w:sz w:val="24"/>
          <w:szCs w:val="24"/>
          <w:lang w:val="es-ES" w:eastAsia="es-ES"/>
        </w:rPr>
        <w:t>SUMILLA</w:t>
      </w:r>
    </w:p>
    <w:p w:rsidR="00C65854" w:rsidRDefault="009361FA" w:rsidP="00D31FB3">
      <w:pPr>
        <w:spacing w:after="0" w:line="240" w:lineRule="auto"/>
        <w:ind w:left="397"/>
        <w:jc w:val="both"/>
        <w:rPr>
          <w:rFonts w:ascii="Calibri" w:eastAsia="Times New Roman" w:hAnsi="Calibri" w:cs="Calibri"/>
          <w:iCs/>
          <w:sz w:val="24"/>
          <w:szCs w:val="24"/>
          <w:lang w:val="es-ES" w:eastAsia="es-ES"/>
        </w:rPr>
      </w:pPr>
      <w:r>
        <w:rPr>
          <w:rFonts w:ascii="Calibri" w:eastAsia="Times New Roman" w:hAnsi="Calibri" w:cs="Calibri"/>
          <w:iCs/>
          <w:sz w:val="24"/>
          <w:szCs w:val="24"/>
          <w:lang w:val="es-ES" w:eastAsia="es-ES"/>
        </w:rPr>
        <w:t>De naturaleza teórico-</w:t>
      </w:r>
      <w:r w:rsidRPr="007438A2">
        <w:rPr>
          <w:rFonts w:ascii="Calibri" w:eastAsia="Times New Roman" w:hAnsi="Calibri" w:cs="Calibri"/>
          <w:iCs/>
          <w:sz w:val="24"/>
          <w:szCs w:val="24"/>
          <w:lang w:val="es-ES" w:eastAsia="es-ES"/>
        </w:rPr>
        <w:t>práctico, perten</w:t>
      </w:r>
      <w:r>
        <w:rPr>
          <w:rFonts w:ascii="Calibri" w:eastAsia="Times New Roman" w:hAnsi="Calibri" w:cs="Calibri"/>
          <w:iCs/>
          <w:sz w:val="24"/>
          <w:szCs w:val="24"/>
          <w:lang w:val="es-ES" w:eastAsia="es-ES"/>
        </w:rPr>
        <w:t xml:space="preserve">ece al área de Formación Básica </w:t>
      </w:r>
      <w:r w:rsidRPr="007438A2">
        <w:rPr>
          <w:rFonts w:ascii="Calibri" w:eastAsia="Times New Roman" w:hAnsi="Calibri" w:cs="Calibri"/>
          <w:iCs/>
          <w:sz w:val="24"/>
          <w:szCs w:val="24"/>
          <w:lang w:val="es-ES" w:eastAsia="es-ES"/>
        </w:rPr>
        <w:t>Tecnológica, el mismo que está organizado en cuatro unidades didácticas.</w:t>
      </w:r>
    </w:p>
    <w:p w:rsidR="004A628B" w:rsidRDefault="004A628B" w:rsidP="00215E75">
      <w:pPr>
        <w:spacing w:after="0"/>
        <w:ind w:left="397"/>
        <w:jc w:val="both"/>
        <w:rPr>
          <w:rFonts w:ascii="Calibri" w:eastAsia="Times New Roman" w:hAnsi="Calibri" w:cs="Calibri"/>
          <w:iCs/>
          <w:sz w:val="24"/>
          <w:szCs w:val="24"/>
          <w:lang w:val="es-ES" w:eastAsia="es-ES"/>
        </w:rPr>
      </w:pPr>
    </w:p>
    <w:p w:rsidR="004A628B" w:rsidRPr="007438A2" w:rsidRDefault="004A628B" w:rsidP="004A628B">
      <w:pPr>
        <w:spacing w:after="0" w:line="240" w:lineRule="auto"/>
        <w:ind w:left="907" w:hanging="510"/>
        <w:jc w:val="both"/>
        <w:rPr>
          <w:rFonts w:ascii="Calibri" w:eastAsia="Times New Roman" w:hAnsi="Calibri" w:cs="Calibri"/>
          <w:iCs/>
          <w:sz w:val="24"/>
          <w:szCs w:val="24"/>
          <w:lang w:val="es-ES" w:eastAsia="es-ES"/>
        </w:rPr>
      </w:pPr>
      <w:r w:rsidRPr="007438A2">
        <w:rPr>
          <w:rFonts w:ascii="Calibri" w:eastAsia="Times New Roman" w:hAnsi="Calibri" w:cs="Calibri"/>
          <w:iCs/>
          <w:sz w:val="24"/>
          <w:szCs w:val="24"/>
          <w:lang w:val="es-ES" w:eastAsia="es-ES"/>
        </w:rPr>
        <w:t>UNIDAD I</w:t>
      </w:r>
      <w:r>
        <w:rPr>
          <w:rFonts w:ascii="Calibri" w:eastAsia="Times New Roman" w:hAnsi="Calibri" w:cs="Calibri"/>
          <w:iCs/>
          <w:sz w:val="24"/>
          <w:szCs w:val="24"/>
          <w:lang w:val="es-ES" w:eastAsia="es-ES"/>
        </w:rPr>
        <w:tab/>
      </w:r>
      <w:r>
        <w:rPr>
          <w:rFonts w:ascii="Calibri" w:eastAsia="Times New Roman" w:hAnsi="Calibri" w:cs="Calibri"/>
          <w:iCs/>
          <w:sz w:val="24"/>
          <w:szCs w:val="24"/>
          <w:lang w:val="es-ES" w:eastAsia="es-ES"/>
        </w:rPr>
        <w:tab/>
      </w:r>
      <w:r w:rsidRPr="007438A2">
        <w:rPr>
          <w:rFonts w:ascii="Calibri" w:eastAsia="Times New Roman" w:hAnsi="Calibri" w:cs="Calibri"/>
          <w:iCs/>
          <w:sz w:val="24"/>
          <w:szCs w:val="24"/>
          <w:lang w:val="es-ES" w:eastAsia="es-ES"/>
        </w:rPr>
        <w:t xml:space="preserve">: </w:t>
      </w:r>
      <w:r>
        <w:rPr>
          <w:rFonts w:ascii="Calibri" w:eastAsia="Times New Roman" w:hAnsi="Calibri" w:cs="Calibri"/>
          <w:iCs/>
          <w:sz w:val="24"/>
          <w:szCs w:val="24"/>
          <w:lang w:val="es-ES" w:eastAsia="es-ES"/>
        </w:rPr>
        <w:tab/>
        <w:t>La Gerencia y su entorno.</w:t>
      </w:r>
    </w:p>
    <w:p w:rsidR="004A628B" w:rsidRPr="007438A2" w:rsidRDefault="004A628B" w:rsidP="004A628B">
      <w:pPr>
        <w:spacing w:after="0" w:line="240" w:lineRule="auto"/>
        <w:ind w:left="907" w:hanging="510"/>
        <w:jc w:val="both"/>
        <w:rPr>
          <w:rFonts w:ascii="Calibri" w:eastAsia="Times New Roman" w:hAnsi="Calibri" w:cs="Calibri"/>
          <w:iCs/>
          <w:sz w:val="24"/>
          <w:szCs w:val="24"/>
          <w:lang w:val="es-ES" w:eastAsia="es-ES"/>
        </w:rPr>
      </w:pPr>
      <w:r w:rsidRPr="007438A2">
        <w:rPr>
          <w:rFonts w:ascii="Calibri" w:eastAsia="Times New Roman" w:hAnsi="Calibri" w:cs="Calibri"/>
          <w:iCs/>
          <w:sz w:val="24"/>
          <w:szCs w:val="24"/>
          <w:lang w:val="es-ES" w:eastAsia="es-ES"/>
        </w:rPr>
        <w:t>UNIDAD II</w:t>
      </w:r>
      <w:r>
        <w:rPr>
          <w:rFonts w:ascii="Calibri" w:eastAsia="Times New Roman" w:hAnsi="Calibri" w:cs="Calibri"/>
          <w:iCs/>
          <w:sz w:val="24"/>
          <w:szCs w:val="24"/>
          <w:lang w:val="es-ES" w:eastAsia="es-ES"/>
        </w:rPr>
        <w:tab/>
      </w:r>
      <w:r>
        <w:rPr>
          <w:rFonts w:ascii="Calibri" w:eastAsia="Times New Roman" w:hAnsi="Calibri" w:cs="Calibri"/>
          <w:iCs/>
          <w:sz w:val="24"/>
          <w:szCs w:val="24"/>
          <w:lang w:val="es-ES" w:eastAsia="es-ES"/>
        </w:rPr>
        <w:tab/>
      </w:r>
      <w:r w:rsidRPr="007438A2">
        <w:rPr>
          <w:rFonts w:ascii="Calibri" w:eastAsia="Times New Roman" w:hAnsi="Calibri" w:cs="Calibri"/>
          <w:iCs/>
          <w:sz w:val="24"/>
          <w:szCs w:val="24"/>
          <w:lang w:val="es-ES" w:eastAsia="es-ES"/>
        </w:rPr>
        <w:t xml:space="preserve">: </w:t>
      </w:r>
      <w:r>
        <w:rPr>
          <w:rFonts w:ascii="Calibri" w:eastAsia="Times New Roman" w:hAnsi="Calibri" w:cs="Calibri"/>
          <w:iCs/>
          <w:sz w:val="24"/>
          <w:szCs w:val="24"/>
          <w:lang w:val="es-ES" w:eastAsia="es-ES"/>
        </w:rPr>
        <w:tab/>
        <w:t>El Gerente y la Toma de D</w:t>
      </w:r>
      <w:r w:rsidRPr="007438A2">
        <w:rPr>
          <w:rFonts w:ascii="Calibri" w:eastAsia="Times New Roman" w:hAnsi="Calibri" w:cs="Calibri"/>
          <w:iCs/>
          <w:sz w:val="24"/>
          <w:szCs w:val="24"/>
          <w:lang w:val="es-ES" w:eastAsia="es-ES"/>
        </w:rPr>
        <w:t>ecisiones.</w:t>
      </w:r>
    </w:p>
    <w:p w:rsidR="004A628B" w:rsidRPr="007438A2" w:rsidRDefault="004A628B" w:rsidP="004A628B">
      <w:pPr>
        <w:spacing w:after="0" w:line="240" w:lineRule="auto"/>
        <w:ind w:left="907" w:hanging="510"/>
        <w:jc w:val="both"/>
        <w:rPr>
          <w:rFonts w:ascii="Calibri" w:eastAsia="Times New Roman" w:hAnsi="Calibri" w:cs="Calibri"/>
          <w:iCs/>
          <w:sz w:val="24"/>
          <w:szCs w:val="24"/>
          <w:lang w:val="es-ES" w:eastAsia="es-ES"/>
        </w:rPr>
      </w:pPr>
      <w:r w:rsidRPr="007438A2">
        <w:rPr>
          <w:rFonts w:ascii="Calibri" w:eastAsia="Times New Roman" w:hAnsi="Calibri" w:cs="Calibri"/>
          <w:iCs/>
          <w:sz w:val="24"/>
          <w:szCs w:val="24"/>
          <w:lang w:val="es-ES" w:eastAsia="es-ES"/>
        </w:rPr>
        <w:t>UNIDAD III</w:t>
      </w:r>
      <w:r>
        <w:rPr>
          <w:rFonts w:ascii="Calibri" w:eastAsia="Times New Roman" w:hAnsi="Calibri" w:cs="Calibri"/>
          <w:iCs/>
          <w:sz w:val="24"/>
          <w:szCs w:val="24"/>
          <w:lang w:val="es-ES" w:eastAsia="es-ES"/>
        </w:rPr>
        <w:tab/>
      </w:r>
      <w:r w:rsidRPr="007438A2">
        <w:rPr>
          <w:rFonts w:ascii="Calibri" w:eastAsia="Times New Roman" w:hAnsi="Calibri" w:cs="Calibri"/>
          <w:iCs/>
          <w:sz w:val="24"/>
          <w:szCs w:val="24"/>
          <w:lang w:val="es-ES" w:eastAsia="es-ES"/>
        </w:rPr>
        <w:t xml:space="preserve">: </w:t>
      </w:r>
      <w:r>
        <w:rPr>
          <w:rFonts w:ascii="Calibri" w:eastAsia="Times New Roman" w:hAnsi="Calibri" w:cs="Calibri"/>
          <w:iCs/>
          <w:sz w:val="24"/>
          <w:szCs w:val="24"/>
          <w:lang w:val="es-ES" w:eastAsia="es-ES"/>
        </w:rPr>
        <w:tab/>
      </w:r>
      <w:r w:rsidRPr="007438A2">
        <w:rPr>
          <w:rFonts w:ascii="Calibri" w:eastAsia="Times New Roman" w:hAnsi="Calibri" w:cs="Calibri"/>
          <w:iCs/>
          <w:sz w:val="24"/>
          <w:szCs w:val="24"/>
          <w:lang w:val="es-ES" w:eastAsia="es-ES"/>
        </w:rPr>
        <w:t>La Gerencia Estratégica</w:t>
      </w:r>
    </w:p>
    <w:p w:rsidR="004A628B" w:rsidRPr="007438A2" w:rsidRDefault="004A628B" w:rsidP="004A628B">
      <w:pPr>
        <w:spacing w:after="0" w:line="240" w:lineRule="auto"/>
        <w:ind w:left="907" w:hanging="510"/>
        <w:jc w:val="both"/>
        <w:rPr>
          <w:rFonts w:ascii="Calibri" w:eastAsia="Times New Roman" w:hAnsi="Calibri" w:cs="Calibri"/>
          <w:iCs/>
          <w:sz w:val="24"/>
          <w:szCs w:val="24"/>
          <w:lang w:val="es-ES" w:eastAsia="es-ES"/>
        </w:rPr>
      </w:pPr>
      <w:r w:rsidRPr="007438A2">
        <w:rPr>
          <w:rFonts w:ascii="Calibri" w:eastAsia="Times New Roman" w:hAnsi="Calibri" w:cs="Calibri"/>
          <w:iCs/>
          <w:sz w:val="24"/>
          <w:szCs w:val="24"/>
          <w:lang w:val="es-ES" w:eastAsia="es-ES"/>
        </w:rPr>
        <w:t>UNIDAD IV</w:t>
      </w:r>
      <w:r>
        <w:rPr>
          <w:rFonts w:ascii="Calibri" w:eastAsia="Times New Roman" w:hAnsi="Calibri" w:cs="Calibri"/>
          <w:iCs/>
          <w:sz w:val="24"/>
          <w:szCs w:val="24"/>
          <w:lang w:val="es-ES" w:eastAsia="es-ES"/>
        </w:rPr>
        <w:tab/>
      </w:r>
      <w:r w:rsidRPr="007438A2">
        <w:rPr>
          <w:rFonts w:ascii="Calibri" w:eastAsia="Times New Roman" w:hAnsi="Calibri" w:cs="Calibri"/>
          <w:iCs/>
          <w:sz w:val="24"/>
          <w:szCs w:val="24"/>
          <w:lang w:val="es-ES" w:eastAsia="es-ES"/>
        </w:rPr>
        <w:t xml:space="preserve">: </w:t>
      </w:r>
      <w:r>
        <w:rPr>
          <w:rFonts w:ascii="Calibri" w:eastAsia="Times New Roman" w:hAnsi="Calibri" w:cs="Calibri"/>
          <w:iCs/>
          <w:sz w:val="24"/>
          <w:szCs w:val="24"/>
          <w:lang w:val="es-ES" w:eastAsia="es-ES"/>
        </w:rPr>
        <w:tab/>
      </w:r>
      <w:r w:rsidRPr="007438A2">
        <w:rPr>
          <w:rFonts w:ascii="Calibri" w:eastAsia="Times New Roman" w:hAnsi="Calibri" w:cs="Calibri"/>
          <w:iCs/>
          <w:sz w:val="24"/>
          <w:szCs w:val="24"/>
          <w:lang w:val="es-ES" w:eastAsia="es-ES"/>
        </w:rPr>
        <w:t>Gestión por Competencia</w:t>
      </w:r>
    </w:p>
    <w:p w:rsidR="009361FA" w:rsidRDefault="009361FA" w:rsidP="00A00105">
      <w:pPr>
        <w:pStyle w:val="Default"/>
        <w:rPr>
          <w:rFonts w:ascii="Times New Roman" w:hAnsi="Times New Roman" w:cs="Times New Roman"/>
          <w:sz w:val="22"/>
          <w:szCs w:val="22"/>
        </w:rPr>
      </w:pPr>
    </w:p>
    <w:p w:rsidR="009361FA" w:rsidRDefault="00984DAE" w:rsidP="009361FA">
      <w:pPr>
        <w:numPr>
          <w:ilvl w:val="0"/>
          <w:numId w:val="1"/>
        </w:numPr>
        <w:spacing w:after="0" w:line="360" w:lineRule="auto"/>
        <w:ind w:left="454" w:hanging="454"/>
        <w:jc w:val="both"/>
        <w:rPr>
          <w:rFonts w:ascii="Calibri" w:eastAsia="Times New Roman" w:hAnsi="Calibri" w:cs="Calibri"/>
          <w:b/>
          <w:iCs/>
          <w:sz w:val="24"/>
          <w:szCs w:val="24"/>
          <w:lang w:val="es-ES" w:eastAsia="es-ES"/>
        </w:rPr>
      </w:pPr>
      <w:r>
        <w:rPr>
          <w:rFonts w:ascii="Calibri" w:eastAsia="Times New Roman" w:hAnsi="Calibri" w:cs="Calibri"/>
          <w:b/>
          <w:iCs/>
          <w:sz w:val="24"/>
          <w:szCs w:val="24"/>
          <w:lang w:val="es-ES" w:eastAsia="es-ES"/>
        </w:rPr>
        <w:t>OBJETIVOS</w:t>
      </w:r>
    </w:p>
    <w:p w:rsidR="00BF729F" w:rsidRDefault="00BF729F" w:rsidP="00CF3537">
      <w:pPr>
        <w:pStyle w:val="Prrafodelista"/>
        <w:numPr>
          <w:ilvl w:val="1"/>
          <w:numId w:val="10"/>
        </w:numPr>
        <w:spacing w:after="0" w:line="240" w:lineRule="auto"/>
        <w:jc w:val="both"/>
        <w:rPr>
          <w:b/>
          <w:sz w:val="24"/>
          <w:szCs w:val="24"/>
        </w:rPr>
      </w:pPr>
      <w:r>
        <w:rPr>
          <w:b/>
          <w:sz w:val="24"/>
          <w:szCs w:val="24"/>
        </w:rPr>
        <w:t xml:space="preserve">  </w:t>
      </w:r>
      <w:r w:rsidRPr="00BF729F">
        <w:rPr>
          <w:b/>
          <w:sz w:val="24"/>
          <w:szCs w:val="24"/>
        </w:rPr>
        <w:t>Objetivo General</w:t>
      </w:r>
    </w:p>
    <w:p w:rsidR="00BF729F" w:rsidRPr="00BF729F" w:rsidRDefault="00BF729F" w:rsidP="00BF729F">
      <w:pPr>
        <w:spacing w:after="0" w:line="240" w:lineRule="auto"/>
        <w:ind w:left="814"/>
        <w:jc w:val="both"/>
        <w:rPr>
          <w:sz w:val="24"/>
          <w:szCs w:val="24"/>
        </w:rPr>
      </w:pPr>
      <w:r w:rsidRPr="00BF729F">
        <w:rPr>
          <w:sz w:val="24"/>
          <w:szCs w:val="24"/>
        </w:rPr>
        <w:t>Define una organización desde el punto de vista de un sistema, de tal manera que identifica los elementos internos y del entorno que tienen influencia sobre el accionar de la gerencia para afrontar con efectividad los retos que estos plantean.</w:t>
      </w:r>
    </w:p>
    <w:p w:rsidR="00BF729F" w:rsidRPr="00BF729F" w:rsidRDefault="00BF729F" w:rsidP="00BF729F">
      <w:pPr>
        <w:spacing w:after="0" w:line="240" w:lineRule="auto"/>
        <w:ind w:left="814"/>
        <w:jc w:val="both"/>
        <w:rPr>
          <w:b/>
          <w:sz w:val="24"/>
          <w:szCs w:val="24"/>
        </w:rPr>
      </w:pPr>
    </w:p>
    <w:p w:rsidR="00BF729F" w:rsidRDefault="00BF729F" w:rsidP="00CF3537">
      <w:pPr>
        <w:pStyle w:val="Prrafodelista"/>
        <w:numPr>
          <w:ilvl w:val="1"/>
          <w:numId w:val="10"/>
        </w:numPr>
        <w:spacing w:after="0" w:line="240" w:lineRule="auto"/>
        <w:jc w:val="both"/>
        <w:rPr>
          <w:b/>
          <w:sz w:val="24"/>
          <w:szCs w:val="24"/>
        </w:rPr>
      </w:pPr>
      <w:r>
        <w:rPr>
          <w:b/>
          <w:sz w:val="24"/>
          <w:szCs w:val="24"/>
        </w:rPr>
        <w:t>Objetivos Específicos</w:t>
      </w:r>
    </w:p>
    <w:p w:rsidR="009361FA" w:rsidRPr="00BF729F" w:rsidRDefault="004A628B" w:rsidP="00CF3537">
      <w:pPr>
        <w:pStyle w:val="Prrafodelista"/>
        <w:numPr>
          <w:ilvl w:val="0"/>
          <w:numId w:val="11"/>
        </w:numPr>
        <w:spacing w:after="0" w:line="240" w:lineRule="auto"/>
        <w:jc w:val="both"/>
        <w:rPr>
          <w:b/>
          <w:sz w:val="24"/>
          <w:szCs w:val="24"/>
        </w:rPr>
      </w:pPr>
      <w:r w:rsidRPr="00BF729F">
        <w:rPr>
          <w:rFonts w:ascii="Calibri" w:eastAsia="Times New Roman" w:hAnsi="Calibri" w:cs="Calibri"/>
          <w:iCs/>
          <w:sz w:val="24"/>
          <w:szCs w:val="24"/>
          <w:lang w:val="es-ES" w:eastAsia="es-ES"/>
        </w:rPr>
        <w:t>Formula estrategias y tácticas de acuerdo a la naturaleza de las organizaciones</w:t>
      </w:r>
      <w:r w:rsidR="00984DAE" w:rsidRPr="00BF729F">
        <w:rPr>
          <w:rFonts w:ascii="Calibri" w:eastAsia="Times New Roman" w:hAnsi="Calibri" w:cs="Calibri"/>
          <w:iCs/>
          <w:sz w:val="24"/>
          <w:szCs w:val="24"/>
          <w:lang w:val="es-ES" w:eastAsia="es-ES"/>
        </w:rPr>
        <w:t>, para afrontar el entorno empresarial en los mercados altamente competitivos y globalizados.</w:t>
      </w:r>
    </w:p>
    <w:p w:rsidR="00BF729F" w:rsidRPr="00D31FB3" w:rsidRDefault="00BF729F" w:rsidP="00CF3537">
      <w:pPr>
        <w:pStyle w:val="Prrafodelista"/>
        <w:numPr>
          <w:ilvl w:val="0"/>
          <w:numId w:val="11"/>
        </w:numPr>
        <w:spacing w:after="0" w:line="240" w:lineRule="auto"/>
        <w:jc w:val="both"/>
        <w:rPr>
          <w:b/>
          <w:sz w:val="24"/>
          <w:szCs w:val="24"/>
        </w:rPr>
      </w:pPr>
      <w:r>
        <w:rPr>
          <w:rFonts w:ascii="Calibri" w:eastAsia="Times New Roman" w:hAnsi="Calibri" w:cs="Calibri"/>
          <w:iCs/>
          <w:sz w:val="24"/>
          <w:szCs w:val="24"/>
          <w:lang w:val="es-ES" w:eastAsia="es-ES"/>
        </w:rPr>
        <w:t>Describe como se relacionan las decisiones de los gerentes</w:t>
      </w:r>
      <w:r w:rsidR="009C3C93">
        <w:rPr>
          <w:rFonts w:ascii="Calibri" w:eastAsia="Times New Roman" w:hAnsi="Calibri" w:cs="Calibri"/>
          <w:iCs/>
          <w:sz w:val="24"/>
          <w:szCs w:val="24"/>
          <w:lang w:val="es-ES" w:eastAsia="es-ES"/>
        </w:rPr>
        <w:t xml:space="preserve"> con sus niveles de la organización, así como analiza el proceso de toma de decisiones para seguir un curso en la solución de problemas de la empresa.</w:t>
      </w:r>
    </w:p>
    <w:p w:rsidR="00D31FB3" w:rsidRDefault="00D31FB3" w:rsidP="00D31FB3">
      <w:pPr>
        <w:pStyle w:val="Prrafodelista"/>
        <w:spacing w:after="0" w:line="240" w:lineRule="auto"/>
        <w:ind w:left="1174"/>
        <w:jc w:val="both"/>
        <w:rPr>
          <w:rFonts w:ascii="Calibri" w:eastAsia="Times New Roman" w:hAnsi="Calibri" w:cs="Calibri"/>
          <w:iCs/>
          <w:sz w:val="24"/>
          <w:szCs w:val="24"/>
          <w:lang w:val="es-ES" w:eastAsia="es-ES"/>
        </w:rPr>
      </w:pPr>
    </w:p>
    <w:p w:rsidR="00D31FB3" w:rsidRDefault="00D31FB3" w:rsidP="00D31FB3">
      <w:pPr>
        <w:pStyle w:val="Prrafodelista"/>
        <w:spacing w:after="0" w:line="240" w:lineRule="auto"/>
        <w:ind w:left="1174"/>
        <w:jc w:val="both"/>
        <w:rPr>
          <w:rFonts w:ascii="Calibri" w:eastAsia="Times New Roman" w:hAnsi="Calibri" w:cs="Calibri"/>
          <w:iCs/>
          <w:sz w:val="24"/>
          <w:szCs w:val="24"/>
          <w:lang w:val="es-ES" w:eastAsia="es-ES"/>
        </w:rPr>
      </w:pPr>
    </w:p>
    <w:p w:rsidR="00D31FB3" w:rsidRPr="009C3C93" w:rsidRDefault="00D31FB3" w:rsidP="00D31FB3">
      <w:pPr>
        <w:pStyle w:val="Prrafodelista"/>
        <w:spacing w:after="0" w:line="240" w:lineRule="auto"/>
        <w:ind w:left="1174"/>
        <w:jc w:val="both"/>
        <w:rPr>
          <w:b/>
          <w:sz w:val="24"/>
          <w:szCs w:val="24"/>
        </w:rPr>
      </w:pPr>
    </w:p>
    <w:p w:rsidR="009C3C93" w:rsidRPr="009C3C93" w:rsidRDefault="009C3C93" w:rsidP="00CF3537">
      <w:pPr>
        <w:pStyle w:val="Prrafodelista"/>
        <w:numPr>
          <w:ilvl w:val="0"/>
          <w:numId w:val="11"/>
        </w:numPr>
        <w:spacing w:after="0" w:line="240" w:lineRule="auto"/>
        <w:jc w:val="both"/>
        <w:rPr>
          <w:b/>
          <w:sz w:val="24"/>
          <w:szCs w:val="24"/>
        </w:rPr>
      </w:pPr>
      <w:r>
        <w:rPr>
          <w:rFonts w:ascii="Calibri" w:eastAsia="Times New Roman" w:hAnsi="Calibri" w:cs="Calibri"/>
          <w:iCs/>
          <w:sz w:val="24"/>
          <w:szCs w:val="24"/>
          <w:lang w:eastAsia="es-ES"/>
        </w:rPr>
        <w:t>Maneja adecuadamente los conocimientos necesarios que requiere un gerente moderno para desarrollarse en un contexto competitivo y globalizado.</w:t>
      </w:r>
    </w:p>
    <w:p w:rsidR="009C3C93" w:rsidRPr="00BF729F" w:rsidRDefault="009C3C93" w:rsidP="00CF3537">
      <w:pPr>
        <w:pStyle w:val="Prrafodelista"/>
        <w:numPr>
          <w:ilvl w:val="0"/>
          <w:numId w:val="11"/>
        </w:numPr>
        <w:spacing w:after="0" w:line="240" w:lineRule="auto"/>
        <w:jc w:val="both"/>
        <w:rPr>
          <w:b/>
          <w:sz w:val="24"/>
          <w:szCs w:val="24"/>
        </w:rPr>
      </w:pPr>
      <w:r>
        <w:rPr>
          <w:rFonts w:ascii="Calibri" w:eastAsia="Times New Roman" w:hAnsi="Calibri" w:cs="Calibri"/>
          <w:iCs/>
          <w:sz w:val="24"/>
          <w:szCs w:val="24"/>
          <w:lang w:eastAsia="es-ES"/>
        </w:rPr>
        <w:t>Analiza y desarrolla las competencias profesionales a través de los roles gerenciales y la gestión por competencias.</w:t>
      </w:r>
    </w:p>
    <w:p w:rsidR="009361FA" w:rsidRPr="00A00105" w:rsidRDefault="009361FA" w:rsidP="003F6EFB">
      <w:pPr>
        <w:spacing w:after="0"/>
        <w:jc w:val="both"/>
        <w:rPr>
          <w:rFonts w:ascii="Calibri" w:eastAsia="Times New Roman" w:hAnsi="Calibri" w:cs="Calibri"/>
          <w:iCs/>
          <w:sz w:val="24"/>
          <w:szCs w:val="24"/>
          <w:lang w:val="es-ES" w:eastAsia="es-ES"/>
        </w:rPr>
      </w:pPr>
    </w:p>
    <w:p w:rsidR="009361FA" w:rsidRDefault="009361FA" w:rsidP="009361FA">
      <w:pPr>
        <w:numPr>
          <w:ilvl w:val="0"/>
          <w:numId w:val="1"/>
        </w:numPr>
        <w:spacing w:after="0" w:line="360" w:lineRule="auto"/>
        <w:ind w:left="454" w:hanging="454"/>
        <w:jc w:val="both"/>
        <w:rPr>
          <w:rFonts w:ascii="Calibri" w:eastAsia="Times New Roman" w:hAnsi="Calibri" w:cs="Calibri"/>
          <w:b/>
          <w:iCs/>
          <w:sz w:val="24"/>
          <w:szCs w:val="24"/>
          <w:lang w:val="es-ES" w:eastAsia="es-ES"/>
        </w:rPr>
      </w:pPr>
      <w:r w:rsidRPr="003861CE">
        <w:rPr>
          <w:rFonts w:ascii="Calibri" w:eastAsia="Times New Roman" w:hAnsi="Calibri" w:cs="Calibri"/>
          <w:b/>
          <w:iCs/>
          <w:sz w:val="24"/>
          <w:szCs w:val="24"/>
          <w:lang w:val="es-ES" w:eastAsia="es-ES"/>
        </w:rPr>
        <w:t>METODOLOGIA DE ENSEÑANZA – APRENDIZAJE</w:t>
      </w:r>
    </w:p>
    <w:p w:rsidR="009361FA" w:rsidRPr="003861CE" w:rsidRDefault="009361FA" w:rsidP="00D31FB3">
      <w:pPr>
        <w:pStyle w:val="Sinespaciado"/>
        <w:spacing w:line="276" w:lineRule="auto"/>
        <w:ind w:left="794" w:hanging="397"/>
        <w:jc w:val="both"/>
        <w:rPr>
          <w:sz w:val="24"/>
          <w:szCs w:val="24"/>
        </w:rPr>
      </w:pPr>
      <w:r w:rsidRPr="003861CE">
        <w:rPr>
          <w:b/>
          <w:sz w:val="24"/>
          <w:szCs w:val="24"/>
        </w:rPr>
        <w:t>4.1</w:t>
      </w:r>
      <w:r w:rsidRPr="003861CE">
        <w:rPr>
          <w:b/>
          <w:sz w:val="24"/>
          <w:szCs w:val="24"/>
        </w:rPr>
        <w:tab/>
        <w:t xml:space="preserve">MÉTODO ACTIVO - PARTICIPATIVO: </w:t>
      </w:r>
      <w:r w:rsidRPr="003861CE">
        <w:rPr>
          <w:sz w:val="24"/>
          <w:szCs w:val="24"/>
        </w:rPr>
        <w:t xml:space="preserve">Las clases tendrán una etapa de motivación – introducción al tema señalado, a partir de los conocimientos, inquietudes y opiniones de los alumnos; seguirá una etapa expositiva de la mano de recursos visuales previamente diseñados para la sesión. Finalmente, se elaborará un esquema que sintetice las ideas vertidas en la clase. Se seleccionarán algunas clases donde la etapa expositiva esté a cargo de los alumnos, presentando los informes previamente por escrito. </w:t>
      </w:r>
    </w:p>
    <w:p w:rsidR="009361FA" w:rsidRPr="003861CE" w:rsidRDefault="009361FA" w:rsidP="00D31FB3">
      <w:pPr>
        <w:pStyle w:val="Sinespaciado"/>
        <w:spacing w:line="276" w:lineRule="auto"/>
        <w:ind w:left="1361" w:hanging="397"/>
        <w:jc w:val="both"/>
        <w:rPr>
          <w:sz w:val="24"/>
          <w:szCs w:val="24"/>
        </w:rPr>
      </w:pPr>
    </w:p>
    <w:p w:rsidR="009361FA" w:rsidRPr="003861CE" w:rsidRDefault="009361FA" w:rsidP="00D31FB3">
      <w:pPr>
        <w:pStyle w:val="Sinespaciado"/>
        <w:spacing w:line="276" w:lineRule="auto"/>
        <w:ind w:left="794" w:hanging="397"/>
        <w:jc w:val="both"/>
        <w:rPr>
          <w:sz w:val="24"/>
          <w:szCs w:val="24"/>
        </w:rPr>
      </w:pPr>
      <w:r w:rsidRPr="003861CE">
        <w:rPr>
          <w:b/>
          <w:sz w:val="24"/>
          <w:szCs w:val="24"/>
        </w:rPr>
        <w:t>4.2</w:t>
      </w:r>
      <w:r w:rsidRPr="003861CE">
        <w:rPr>
          <w:b/>
          <w:sz w:val="24"/>
          <w:szCs w:val="24"/>
        </w:rPr>
        <w:tab/>
        <w:t xml:space="preserve">MÉTODO DE ANÁLISIS DE INTERPRETACIÓN DE TEXTOS: </w:t>
      </w:r>
      <w:r w:rsidRPr="003861CE">
        <w:rPr>
          <w:sz w:val="24"/>
          <w:szCs w:val="24"/>
        </w:rPr>
        <w:t xml:space="preserve">La Lectura es una herramienta clave para el desarrollo del estudiante, contribuye a su maduración intelectual y personal, por ello será uno de los pilares fundamentales del desarrollo curso, realizando prácticas complementarias para la comprobación del ejercicio lector. </w:t>
      </w:r>
    </w:p>
    <w:p w:rsidR="009361FA" w:rsidRPr="003861CE" w:rsidRDefault="009361FA" w:rsidP="00D31FB3">
      <w:pPr>
        <w:pStyle w:val="Sinespaciado"/>
        <w:tabs>
          <w:tab w:val="left" w:pos="5529"/>
        </w:tabs>
        <w:spacing w:line="276" w:lineRule="auto"/>
        <w:ind w:left="1361" w:hanging="397"/>
        <w:jc w:val="both"/>
        <w:rPr>
          <w:sz w:val="24"/>
          <w:szCs w:val="24"/>
        </w:rPr>
      </w:pPr>
    </w:p>
    <w:p w:rsidR="009361FA" w:rsidRPr="003861CE" w:rsidRDefault="009361FA" w:rsidP="00D31FB3">
      <w:pPr>
        <w:pStyle w:val="Sinespaciado"/>
        <w:spacing w:line="276" w:lineRule="auto"/>
        <w:ind w:left="794" w:hanging="397"/>
        <w:jc w:val="both"/>
        <w:rPr>
          <w:sz w:val="24"/>
          <w:szCs w:val="24"/>
        </w:rPr>
      </w:pPr>
      <w:r w:rsidRPr="003861CE">
        <w:rPr>
          <w:b/>
          <w:sz w:val="24"/>
          <w:szCs w:val="24"/>
        </w:rPr>
        <w:t>4.3</w:t>
      </w:r>
      <w:r w:rsidRPr="003861CE">
        <w:rPr>
          <w:sz w:val="24"/>
          <w:szCs w:val="24"/>
        </w:rPr>
        <w:tab/>
      </w:r>
      <w:r w:rsidRPr="003861CE">
        <w:rPr>
          <w:b/>
          <w:sz w:val="24"/>
          <w:szCs w:val="24"/>
        </w:rPr>
        <w:t xml:space="preserve">TÉCNICAS: </w:t>
      </w:r>
      <w:r w:rsidRPr="003861CE">
        <w:rPr>
          <w:sz w:val="24"/>
          <w:szCs w:val="24"/>
        </w:rPr>
        <w:t xml:space="preserve">Lluvia de ideas, dinámicas, elaboración de mapas conceptuales, estudio de casos de manera que el curso se torne ágil y versátil para el alumno. </w:t>
      </w:r>
    </w:p>
    <w:p w:rsidR="009361FA" w:rsidRDefault="009361FA" w:rsidP="00215E75">
      <w:pPr>
        <w:spacing w:after="0"/>
        <w:jc w:val="both"/>
        <w:rPr>
          <w:rFonts w:ascii="Calibri" w:eastAsia="Times New Roman" w:hAnsi="Calibri" w:cs="Calibri"/>
          <w:b/>
          <w:iCs/>
          <w:sz w:val="24"/>
          <w:szCs w:val="24"/>
          <w:lang w:eastAsia="es-ES"/>
        </w:rPr>
      </w:pPr>
    </w:p>
    <w:p w:rsidR="009361FA" w:rsidRPr="009361FA" w:rsidRDefault="009361FA" w:rsidP="009361FA">
      <w:pPr>
        <w:numPr>
          <w:ilvl w:val="0"/>
          <w:numId w:val="1"/>
        </w:numPr>
        <w:spacing w:after="0" w:line="360" w:lineRule="auto"/>
        <w:ind w:left="454" w:hanging="454"/>
        <w:jc w:val="both"/>
        <w:rPr>
          <w:rFonts w:ascii="Calibri" w:eastAsia="Times New Roman" w:hAnsi="Calibri" w:cs="Calibri"/>
          <w:b/>
          <w:iCs/>
          <w:sz w:val="24"/>
          <w:szCs w:val="24"/>
          <w:lang w:val="es-ES" w:eastAsia="es-ES"/>
        </w:rPr>
      </w:pPr>
      <w:r w:rsidRPr="003861CE">
        <w:rPr>
          <w:rFonts w:ascii="Calibri" w:eastAsia="Times New Roman" w:hAnsi="Calibri" w:cs="Calibri"/>
          <w:b/>
          <w:iCs/>
          <w:sz w:val="24"/>
          <w:szCs w:val="24"/>
          <w:lang w:val="es-ES" w:eastAsia="es-ES"/>
        </w:rPr>
        <w:t>MEDIOS Y MATERIALES DE ENSEÑANZA</w:t>
      </w:r>
    </w:p>
    <w:p w:rsidR="009361FA" w:rsidRPr="00215E75" w:rsidRDefault="009361FA" w:rsidP="00CF3537">
      <w:pPr>
        <w:pStyle w:val="Prrafodelista"/>
        <w:numPr>
          <w:ilvl w:val="0"/>
          <w:numId w:val="6"/>
        </w:numPr>
        <w:spacing w:after="0"/>
        <w:jc w:val="both"/>
        <w:rPr>
          <w:rFonts w:ascii="Calibri" w:eastAsia="Calibri" w:hAnsi="Calibri" w:cs="Times New Roman"/>
          <w:b/>
          <w:sz w:val="24"/>
          <w:szCs w:val="24"/>
        </w:rPr>
      </w:pPr>
      <w:r w:rsidRPr="00215E75">
        <w:rPr>
          <w:rFonts w:ascii="Calibri" w:eastAsia="Calibri" w:hAnsi="Calibri" w:cs="Times New Roman"/>
          <w:b/>
          <w:sz w:val="24"/>
          <w:szCs w:val="24"/>
        </w:rPr>
        <w:t xml:space="preserve">MEDIOS ESCRITOS: </w:t>
      </w:r>
    </w:p>
    <w:p w:rsidR="00BA358F" w:rsidRDefault="00BA358F" w:rsidP="00215E75">
      <w:pPr>
        <w:pStyle w:val="Prrafodelista"/>
        <w:spacing w:after="0"/>
        <w:ind w:left="757"/>
        <w:jc w:val="both"/>
        <w:rPr>
          <w:rFonts w:ascii="Calibri" w:eastAsia="Calibri" w:hAnsi="Calibri" w:cs="Times New Roman"/>
          <w:sz w:val="24"/>
          <w:szCs w:val="24"/>
        </w:rPr>
        <w:sectPr w:rsidR="00BA358F" w:rsidSect="00634DDA">
          <w:headerReference w:type="default" r:id="rId9"/>
          <w:footerReference w:type="default" r:id="rId10"/>
          <w:pgSz w:w="11906" w:h="16838" w:code="9"/>
          <w:pgMar w:top="1418" w:right="1418" w:bottom="1418" w:left="1701" w:header="567" w:footer="709" w:gutter="0"/>
          <w:cols w:space="708"/>
          <w:docGrid w:linePitch="360"/>
        </w:sectPr>
      </w:pPr>
    </w:p>
    <w:p w:rsidR="009361FA" w:rsidRPr="00215E75" w:rsidRDefault="009361FA" w:rsidP="00011817">
      <w:pPr>
        <w:pStyle w:val="Prrafodelista"/>
        <w:numPr>
          <w:ilvl w:val="0"/>
          <w:numId w:val="13"/>
        </w:numPr>
        <w:spacing w:after="0"/>
        <w:jc w:val="both"/>
        <w:rPr>
          <w:rFonts w:ascii="Calibri" w:eastAsia="Calibri" w:hAnsi="Calibri" w:cs="Times New Roman"/>
          <w:sz w:val="24"/>
          <w:szCs w:val="24"/>
        </w:rPr>
      </w:pPr>
      <w:r w:rsidRPr="00215E75">
        <w:rPr>
          <w:rFonts w:ascii="Calibri" w:eastAsia="Calibri" w:hAnsi="Calibri" w:cs="Times New Roman"/>
          <w:sz w:val="24"/>
          <w:szCs w:val="24"/>
        </w:rPr>
        <w:lastRenderedPageBreak/>
        <w:t xml:space="preserve">Guías Académicas </w:t>
      </w:r>
    </w:p>
    <w:p w:rsidR="009361FA" w:rsidRPr="00215E75" w:rsidRDefault="009361FA" w:rsidP="00011817">
      <w:pPr>
        <w:pStyle w:val="Prrafodelista"/>
        <w:numPr>
          <w:ilvl w:val="0"/>
          <w:numId w:val="13"/>
        </w:numPr>
        <w:spacing w:after="0"/>
        <w:jc w:val="both"/>
        <w:rPr>
          <w:rFonts w:ascii="Calibri" w:eastAsia="Calibri" w:hAnsi="Calibri" w:cs="Times New Roman"/>
          <w:sz w:val="24"/>
          <w:szCs w:val="24"/>
        </w:rPr>
      </w:pPr>
      <w:r w:rsidRPr="00215E75">
        <w:rPr>
          <w:rFonts w:ascii="Calibri" w:eastAsia="Calibri" w:hAnsi="Calibri" w:cs="Times New Roman"/>
          <w:sz w:val="24"/>
          <w:szCs w:val="24"/>
        </w:rPr>
        <w:t xml:space="preserve">Casos Prácticos </w:t>
      </w:r>
    </w:p>
    <w:p w:rsidR="009361FA" w:rsidRPr="00215E75" w:rsidRDefault="009361FA" w:rsidP="00011817">
      <w:pPr>
        <w:pStyle w:val="Prrafodelista"/>
        <w:numPr>
          <w:ilvl w:val="0"/>
          <w:numId w:val="13"/>
        </w:numPr>
        <w:spacing w:after="0"/>
        <w:jc w:val="both"/>
        <w:rPr>
          <w:rFonts w:ascii="Calibri" w:eastAsia="Calibri" w:hAnsi="Calibri" w:cs="Times New Roman"/>
          <w:sz w:val="24"/>
          <w:szCs w:val="24"/>
        </w:rPr>
      </w:pPr>
      <w:r w:rsidRPr="00215E75">
        <w:rPr>
          <w:rFonts w:ascii="Calibri" w:eastAsia="Calibri" w:hAnsi="Calibri" w:cs="Times New Roman"/>
          <w:sz w:val="24"/>
          <w:szCs w:val="24"/>
        </w:rPr>
        <w:t xml:space="preserve">Lectura de contenidos contrastados con la realidad </w:t>
      </w:r>
    </w:p>
    <w:p w:rsidR="00011817" w:rsidRPr="00011817" w:rsidRDefault="009361FA" w:rsidP="00011817">
      <w:pPr>
        <w:pStyle w:val="Prrafodelista"/>
        <w:numPr>
          <w:ilvl w:val="0"/>
          <w:numId w:val="13"/>
        </w:numPr>
        <w:spacing w:after="0"/>
        <w:jc w:val="both"/>
        <w:rPr>
          <w:rFonts w:ascii="Calibri" w:eastAsia="Calibri" w:hAnsi="Calibri" w:cs="Times New Roman"/>
          <w:sz w:val="24"/>
          <w:szCs w:val="24"/>
        </w:rPr>
      </w:pPr>
      <w:r w:rsidRPr="00215E75">
        <w:rPr>
          <w:rFonts w:ascii="Calibri" w:eastAsia="Calibri" w:hAnsi="Calibri" w:cs="Times New Roman"/>
          <w:sz w:val="24"/>
          <w:szCs w:val="24"/>
        </w:rPr>
        <w:lastRenderedPageBreak/>
        <w:t xml:space="preserve">Libros seleccionados según Bibliografía </w:t>
      </w:r>
    </w:p>
    <w:p w:rsidR="009361FA" w:rsidRPr="00215E75" w:rsidRDefault="009361FA" w:rsidP="00011817">
      <w:pPr>
        <w:pStyle w:val="Prrafodelista"/>
        <w:numPr>
          <w:ilvl w:val="0"/>
          <w:numId w:val="13"/>
        </w:numPr>
        <w:spacing w:after="0"/>
        <w:jc w:val="both"/>
        <w:rPr>
          <w:rFonts w:ascii="Calibri" w:eastAsia="Calibri" w:hAnsi="Calibri" w:cs="Times New Roman"/>
          <w:sz w:val="24"/>
          <w:szCs w:val="24"/>
        </w:rPr>
      </w:pPr>
      <w:r w:rsidRPr="00215E75">
        <w:rPr>
          <w:rFonts w:ascii="Calibri" w:eastAsia="Calibri" w:hAnsi="Calibri" w:cs="Times New Roman"/>
          <w:sz w:val="24"/>
          <w:szCs w:val="24"/>
        </w:rPr>
        <w:t xml:space="preserve">Periódicos </w:t>
      </w:r>
    </w:p>
    <w:p w:rsidR="009361FA" w:rsidRPr="00215E75" w:rsidRDefault="009361FA" w:rsidP="00011817">
      <w:pPr>
        <w:pStyle w:val="Prrafodelista"/>
        <w:numPr>
          <w:ilvl w:val="0"/>
          <w:numId w:val="13"/>
        </w:numPr>
        <w:spacing w:after="0"/>
        <w:jc w:val="both"/>
        <w:rPr>
          <w:rFonts w:ascii="Calibri" w:eastAsia="Calibri" w:hAnsi="Calibri" w:cs="Times New Roman"/>
          <w:sz w:val="24"/>
          <w:szCs w:val="24"/>
        </w:rPr>
      </w:pPr>
      <w:r w:rsidRPr="00215E75">
        <w:rPr>
          <w:rFonts w:ascii="Calibri" w:eastAsia="Calibri" w:hAnsi="Calibri" w:cs="Times New Roman"/>
          <w:sz w:val="24"/>
          <w:szCs w:val="24"/>
        </w:rPr>
        <w:t xml:space="preserve">Revistas Empresariales </w:t>
      </w:r>
    </w:p>
    <w:p w:rsidR="00BA358F" w:rsidRDefault="00BA358F" w:rsidP="00BA358F">
      <w:pPr>
        <w:spacing w:after="0"/>
        <w:jc w:val="both"/>
        <w:rPr>
          <w:rFonts w:ascii="Calibri" w:eastAsia="Calibri" w:hAnsi="Calibri" w:cs="Times New Roman"/>
          <w:sz w:val="24"/>
          <w:szCs w:val="24"/>
        </w:rPr>
        <w:sectPr w:rsidR="00BA358F" w:rsidSect="00BA358F">
          <w:type w:val="continuous"/>
          <w:pgSz w:w="11906" w:h="16838" w:code="9"/>
          <w:pgMar w:top="1418" w:right="1418" w:bottom="1418" w:left="1701" w:header="709" w:footer="709" w:gutter="0"/>
          <w:cols w:num="2" w:space="708"/>
          <w:docGrid w:linePitch="360"/>
        </w:sectPr>
      </w:pPr>
    </w:p>
    <w:p w:rsidR="00D31FB3" w:rsidRPr="00BA358F" w:rsidRDefault="00D31FB3" w:rsidP="00BA358F">
      <w:pPr>
        <w:spacing w:after="0"/>
        <w:jc w:val="both"/>
        <w:rPr>
          <w:rFonts w:ascii="Calibri" w:eastAsia="Calibri" w:hAnsi="Calibri" w:cs="Times New Roman"/>
          <w:sz w:val="24"/>
          <w:szCs w:val="24"/>
        </w:rPr>
      </w:pPr>
    </w:p>
    <w:p w:rsidR="009361FA" w:rsidRPr="00215E75" w:rsidRDefault="009361FA" w:rsidP="00CF3537">
      <w:pPr>
        <w:pStyle w:val="Prrafodelista"/>
        <w:numPr>
          <w:ilvl w:val="0"/>
          <w:numId w:val="6"/>
        </w:numPr>
        <w:spacing w:after="0"/>
        <w:jc w:val="both"/>
        <w:rPr>
          <w:rFonts w:ascii="Calibri" w:eastAsia="Calibri" w:hAnsi="Calibri" w:cs="Times New Roman"/>
          <w:b/>
          <w:sz w:val="24"/>
          <w:szCs w:val="24"/>
        </w:rPr>
      </w:pPr>
      <w:r w:rsidRPr="00215E75">
        <w:rPr>
          <w:rFonts w:ascii="Calibri" w:eastAsia="Calibri" w:hAnsi="Calibri" w:cs="Times New Roman"/>
          <w:b/>
          <w:sz w:val="24"/>
          <w:szCs w:val="24"/>
        </w:rPr>
        <w:t xml:space="preserve">MEDIOS VISUALES Y ELECTRONICOS: </w:t>
      </w:r>
    </w:p>
    <w:p w:rsidR="009361FA" w:rsidRPr="00215E75" w:rsidRDefault="009361FA" w:rsidP="00CF3537">
      <w:pPr>
        <w:pStyle w:val="Prrafodelista"/>
        <w:numPr>
          <w:ilvl w:val="0"/>
          <w:numId w:val="8"/>
        </w:numPr>
        <w:spacing w:after="0"/>
        <w:jc w:val="both"/>
        <w:rPr>
          <w:rFonts w:ascii="Calibri" w:eastAsia="Calibri" w:hAnsi="Calibri" w:cs="Times New Roman"/>
          <w:sz w:val="24"/>
          <w:szCs w:val="24"/>
        </w:rPr>
      </w:pPr>
      <w:r w:rsidRPr="00215E75">
        <w:rPr>
          <w:rFonts w:ascii="Calibri" w:eastAsia="Calibri" w:hAnsi="Calibri" w:cs="Times New Roman"/>
          <w:sz w:val="24"/>
          <w:szCs w:val="24"/>
        </w:rPr>
        <w:t>Pizarra y Plumones</w:t>
      </w:r>
    </w:p>
    <w:p w:rsidR="009361FA" w:rsidRPr="00215E75" w:rsidRDefault="009361FA" w:rsidP="00CF3537">
      <w:pPr>
        <w:pStyle w:val="Prrafodelista"/>
        <w:numPr>
          <w:ilvl w:val="0"/>
          <w:numId w:val="8"/>
        </w:numPr>
        <w:spacing w:after="0"/>
        <w:jc w:val="both"/>
        <w:rPr>
          <w:rFonts w:ascii="Calibri" w:eastAsia="Calibri" w:hAnsi="Calibri" w:cs="Times New Roman"/>
          <w:sz w:val="24"/>
          <w:szCs w:val="24"/>
        </w:rPr>
      </w:pPr>
      <w:r w:rsidRPr="00215E75">
        <w:rPr>
          <w:rFonts w:ascii="Calibri" w:eastAsia="Calibri" w:hAnsi="Calibri" w:cs="Times New Roman"/>
          <w:sz w:val="24"/>
          <w:szCs w:val="24"/>
        </w:rPr>
        <w:t>Videos de Experiencias</w:t>
      </w:r>
    </w:p>
    <w:p w:rsidR="009361FA" w:rsidRPr="00215E75" w:rsidRDefault="009361FA" w:rsidP="00CF3537">
      <w:pPr>
        <w:pStyle w:val="Prrafodelista"/>
        <w:numPr>
          <w:ilvl w:val="0"/>
          <w:numId w:val="8"/>
        </w:numPr>
        <w:spacing w:after="0"/>
        <w:jc w:val="both"/>
        <w:rPr>
          <w:rFonts w:ascii="Calibri" w:eastAsia="Calibri" w:hAnsi="Calibri" w:cs="Times New Roman"/>
          <w:sz w:val="24"/>
          <w:szCs w:val="24"/>
        </w:rPr>
      </w:pPr>
      <w:r w:rsidRPr="00215E75">
        <w:rPr>
          <w:rFonts w:ascii="Calibri" w:eastAsia="Calibri" w:hAnsi="Calibri" w:cs="Times New Roman"/>
          <w:sz w:val="24"/>
          <w:szCs w:val="24"/>
        </w:rPr>
        <w:t xml:space="preserve">Proyector Multimedia </w:t>
      </w:r>
    </w:p>
    <w:p w:rsidR="009361FA" w:rsidRPr="00215E75" w:rsidRDefault="009361FA" w:rsidP="00215E75">
      <w:pPr>
        <w:spacing w:after="0"/>
        <w:jc w:val="both"/>
        <w:rPr>
          <w:rFonts w:ascii="Calibri" w:eastAsia="Calibri" w:hAnsi="Calibri" w:cs="Times New Roman"/>
          <w:sz w:val="24"/>
          <w:szCs w:val="24"/>
        </w:rPr>
      </w:pPr>
    </w:p>
    <w:p w:rsidR="009361FA" w:rsidRPr="00215E75" w:rsidRDefault="009361FA" w:rsidP="00CF3537">
      <w:pPr>
        <w:pStyle w:val="Prrafodelista"/>
        <w:numPr>
          <w:ilvl w:val="0"/>
          <w:numId w:val="6"/>
        </w:numPr>
        <w:spacing w:after="0"/>
        <w:jc w:val="both"/>
        <w:rPr>
          <w:rFonts w:ascii="Calibri" w:eastAsia="Calibri" w:hAnsi="Calibri" w:cs="Times New Roman"/>
          <w:b/>
          <w:sz w:val="24"/>
          <w:szCs w:val="24"/>
        </w:rPr>
      </w:pPr>
      <w:r w:rsidRPr="00215E75">
        <w:rPr>
          <w:rFonts w:ascii="Calibri" w:eastAsia="Calibri" w:hAnsi="Calibri" w:cs="Times New Roman"/>
          <w:b/>
          <w:sz w:val="24"/>
          <w:szCs w:val="24"/>
        </w:rPr>
        <w:t xml:space="preserve">MEDIOS INFORMATICOS: </w:t>
      </w:r>
    </w:p>
    <w:p w:rsidR="009361FA" w:rsidRPr="00215E75" w:rsidRDefault="009361FA" w:rsidP="00215E75">
      <w:pPr>
        <w:pStyle w:val="Prrafodelista"/>
        <w:spacing w:after="0"/>
        <w:ind w:left="757"/>
        <w:jc w:val="both"/>
        <w:rPr>
          <w:rFonts w:ascii="Calibri" w:eastAsia="Calibri" w:hAnsi="Calibri" w:cs="Times New Roman"/>
          <w:sz w:val="24"/>
          <w:szCs w:val="24"/>
        </w:rPr>
      </w:pPr>
      <w:r w:rsidRPr="00215E75">
        <w:rPr>
          <w:rFonts w:ascii="Calibri" w:eastAsia="Calibri" w:hAnsi="Calibri" w:cs="Times New Roman"/>
          <w:sz w:val="24"/>
          <w:szCs w:val="24"/>
        </w:rPr>
        <w:sym w:font="Symbol" w:char="F0B7"/>
      </w:r>
      <w:r w:rsidRPr="00215E75">
        <w:rPr>
          <w:rFonts w:ascii="Calibri" w:eastAsia="Calibri" w:hAnsi="Calibri" w:cs="Times New Roman"/>
          <w:sz w:val="24"/>
          <w:szCs w:val="24"/>
        </w:rPr>
        <w:t xml:space="preserve"> Computadoras </w:t>
      </w:r>
    </w:p>
    <w:p w:rsidR="009361FA" w:rsidRPr="00215E75" w:rsidRDefault="009361FA" w:rsidP="00215E75">
      <w:pPr>
        <w:pStyle w:val="Prrafodelista"/>
        <w:spacing w:after="0"/>
        <w:ind w:left="757"/>
        <w:jc w:val="both"/>
        <w:rPr>
          <w:rFonts w:ascii="Calibri" w:eastAsia="Calibri" w:hAnsi="Calibri" w:cs="Times New Roman"/>
          <w:sz w:val="24"/>
          <w:szCs w:val="24"/>
        </w:rPr>
      </w:pPr>
      <w:r w:rsidRPr="00215E75">
        <w:rPr>
          <w:rFonts w:ascii="Calibri" w:eastAsia="Calibri" w:hAnsi="Calibri" w:cs="Times New Roman"/>
          <w:sz w:val="24"/>
          <w:szCs w:val="24"/>
        </w:rPr>
        <w:sym w:font="Symbol" w:char="F0B7"/>
      </w:r>
      <w:r w:rsidRPr="00215E75">
        <w:rPr>
          <w:rFonts w:ascii="Calibri" w:eastAsia="Calibri" w:hAnsi="Calibri" w:cs="Times New Roman"/>
          <w:sz w:val="24"/>
          <w:szCs w:val="24"/>
        </w:rPr>
        <w:t xml:space="preserve"> Internet.</w:t>
      </w:r>
    </w:p>
    <w:p w:rsidR="00A00105" w:rsidRDefault="00A00105" w:rsidP="00A00105">
      <w:pPr>
        <w:spacing w:after="0" w:line="240" w:lineRule="auto"/>
        <w:jc w:val="both"/>
        <w:rPr>
          <w:rFonts w:ascii="Calibri" w:eastAsia="Times New Roman" w:hAnsi="Calibri" w:cs="Calibri"/>
          <w:iCs/>
          <w:sz w:val="24"/>
          <w:szCs w:val="24"/>
          <w:lang w:val="es-ES" w:eastAsia="es-ES"/>
        </w:rPr>
      </w:pPr>
    </w:p>
    <w:p w:rsidR="00215E75" w:rsidRPr="007438A2" w:rsidRDefault="00215E75" w:rsidP="00A00105">
      <w:pPr>
        <w:spacing w:after="0" w:line="240" w:lineRule="auto"/>
        <w:jc w:val="both"/>
        <w:rPr>
          <w:rFonts w:ascii="Calibri" w:eastAsia="Times New Roman" w:hAnsi="Calibri" w:cs="Calibri"/>
          <w:iCs/>
          <w:sz w:val="24"/>
          <w:szCs w:val="24"/>
          <w:lang w:val="es-ES" w:eastAsia="es-ES"/>
        </w:rPr>
      </w:pPr>
    </w:p>
    <w:p w:rsidR="009361FA" w:rsidRDefault="009361FA" w:rsidP="00215E75">
      <w:pPr>
        <w:numPr>
          <w:ilvl w:val="0"/>
          <w:numId w:val="1"/>
        </w:numPr>
        <w:spacing w:after="0"/>
        <w:ind w:left="454" w:hanging="454"/>
        <w:jc w:val="both"/>
        <w:rPr>
          <w:rFonts w:ascii="Calibri" w:eastAsia="Times New Roman" w:hAnsi="Calibri" w:cs="Calibri"/>
          <w:b/>
          <w:iCs/>
          <w:sz w:val="24"/>
          <w:szCs w:val="24"/>
          <w:lang w:val="es-ES" w:eastAsia="es-ES"/>
        </w:rPr>
      </w:pPr>
      <w:r>
        <w:rPr>
          <w:rFonts w:ascii="Calibri" w:eastAsia="Times New Roman" w:hAnsi="Calibri" w:cs="Calibri"/>
          <w:b/>
          <w:iCs/>
          <w:sz w:val="24"/>
          <w:szCs w:val="24"/>
          <w:lang w:val="es-ES" w:eastAsia="es-ES"/>
        </w:rPr>
        <w:t>CONTENIDO TEMÁ</w:t>
      </w:r>
      <w:r w:rsidRPr="003861CE">
        <w:rPr>
          <w:rFonts w:ascii="Calibri" w:eastAsia="Times New Roman" w:hAnsi="Calibri" w:cs="Calibri"/>
          <w:b/>
          <w:iCs/>
          <w:sz w:val="24"/>
          <w:szCs w:val="24"/>
          <w:lang w:val="es-ES" w:eastAsia="es-ES"/>
        </w:rPr>
        <w:t>TICO</w:t>
      </w:r>
    </w:p>
    <w:p w:rsidR="0051082E" w:rsidRPr="00A00105" w:rsidRDefault="0051082E" w:rsidP="0051082E">
      <w:pPr>
        <w:spacing w:after="0"/>
        <w:ind w:left="454"/>
        <w:jc w:val="both"/>
        <w:rPr>
          <w:rFonts w:ascii="Calibri" w:eastAsia="Times New Roman" w:hAnsi="Calibri" w:cs="Calibri"/>
          <w:b/>
          <w:iCs/>
          <w:sz w:val="24"/>
          <w:szCs w:val="24"/>
          <w:lang w:val="es-ES" w:eastAsia="es-ES"/>
        </w:rPr>
      </w:pPr>
    </w:p>
    <w:p w:rsidR="0051082E" w:rsidRPr="000D1ADE" w:rsidRDefault="0051082E" w:rsidP="00D31FB3">
      <w:pPr>
        <w:spacing w:after="0" w:line="240" w:lineRule="auto"/>
        <w:ind w:left="426"/>
        <w:jc w:val="both"/>
        <w:rPr>
          <w:rFonts w:ascii="Calibri" w:eastAsia="Times New Roman" w:hAnsi="Calibri" w:cs="Calibri"/>
          <w:b/>
          <w:iCs/>
          <w:sz w:val="24"/>
          <w:szCs w:val="24"/>
          <w:lang w:val="es-ES" w:eastAsia="es-ES"/>
        </w:rPr>
      </w:pPr>
      <w:r w:rsidRPr="000D1ADE">
        <w:rPr>
          <w:rFonts w:ascii="Calibri" w:eastAsia="Times New Roman" w:hAnsi="Calibri" w:cs="Calibri"/>
          <w:b/>
          <w:iCs/>
          <w:sz w:val="24"/>
          <w:szCs w:val="24"/>
          <w:lang w:val="es-ES" w:eastAsia="es-ES"/>
        </w:rPr>
        <w:t xml:space="preserve">UNIDAD I: </w:t>
      </w:r>
      <w:r w:rsidRPr="000D1ADE">
        <w:rPr>
          <w:rFonts w:ascii="Calibri" w:eastAsia="Times New Roman" w:hAnsi="Calibri" w:cs="Calibri"/>
          <w:b/>
          <w:iCs/>
          <w:sz w:val="24"/>
          <w:szCs w:val="24"/>
          <w:u w:val="single"/>
          <w:lang w:val="es-ES" w:eastAsia="es-ES"/>
        </w:rPr>
        <w:t xml:space="preserve">La Gerencia </w:t>
      </w:r>
      <w:r>
        <w:rPr>
          <w:rFonts w:ascii="Calibri" w:eastAsia="Times New Roman" w:hAnsi="Calibri" w:cs="Calibri"/>
          <w:b/>
          <w:iCs/>
          <w:sz w:val="24"/>
          <w:szCs w:val="24"/>
          <w:u w:val="single"/>
          <w:lang w:val="es-ES" w:eastAsia="es-ES"/>
        </w:rPr>
        <w:t>y su entorno</w:t>
      </w:r>
    </w:p>
    <w:p w:rsidR="0051082E" w:rsidRDefault="0051082E" w:rsidP="00CF3537">
      <w:pPr>
        <w:pStyle w:val="Prrafodelista"/>
        <w:numPr>
          <w:ilvl w:val="1"/>
          <w:numId w:val="2"/>
        </w:numPr>
        <w:spacing w:after="0" w:line="240" w:lineRule="auto"/>
        <w:ind w:left="1276" w:hanging="284"/>
        <w:jc w:val="both"/>
        <w:rPr>
          <w:rFonts w:ascii="Calibri" w:eastAsia="Times New Roman" w:hAnsi="Calibri" w:cs="Calibri"/>
          <w:iCs/>
          <w:sz w:val="24"/>
          <w:szCs w:val="24"/>
          <w:lang w:val="es-ES" w:eastAsia="es-ES"/>
        </w:rPr>
      </w:pPr>
      <w:r>
        <w:rPr>
          <w:rFonts w:ascii="Calibri" w:eastAsia="Times New Roman" w:hAnsi="Calibri" w:cs="Calibri"/>
          <w:iCs/>
          <w:sz w:val="24"/>
          <w:szCs w:val="24"/>
          <w:lang w:val="es-ES" w:eastAsia="es-ES"/>
        </w:rPr>
        <w:t>La Gerencia y Dirección de Empresas.</w:t>
      </w:r>
    </w:p>
    <w:p w:rsidR="0051082E" w:rsidRDefault="0051082E" w:rsidP="00CF3537">
      <w:pPr>
        <w:pStyle w:val="Prrafodelista"/>
        <w:numPr>
          <w:ilvl w:val="1"/>
          <w:numId w:val="2"/>
        </w:numPr>
        <w:spacing w:after="0" w:line="240" w:lineRule="auto"/>
        <w:ind w:left="1276" w:hanging="284"/>
        <w:jc w:val="both"/>
        <w:rPr>
          <w:rFonts w:ascii="Calibri" w:eastAsia="Times New Roman" w:hAnsi="Calibri" w:cs="Calibri"/>
          <w:iCs/>
          <w:sz w:val="24"/>
          <w:szCs w:val="24"/>
          <w:lang w:val="es-ES" w:eastAsia="es-ES"/>
        </w:rPr>
      </w:pPr>
      <w:r w:rsidRPr="003224E2">
        <w:rPr>
          <w:rFonts w:ascii="Calibri" w:eastAsia="Times New Roman" w:hAnsi="Calibri" w:cs="Calibri"/>
          <w:iCs/>
          <w:sz w:val="24"/>
          <w:szCs w:val="24"/>
          <w:lang w:val="es-ES" w:eastAsia="es-ES"/>
        </w:rPr>
        <w:t>El camino hacia la gerencia</w:t>
      </w:r>
      <w:r>
        <w:rPr>
          <w:rFonts w:ascii="Calibri" w:eastAsia="Times New Roman" w:hAnsi="Calibri" w:cs="Calibri"/>
          <w:iCs/>
          <w:sz w:val="24"/>
          <w:szCs w:val="24"/>
          <w:lang w:val="es-ES" w:eastAsia="es-ES"/>
        </w:rPr>
        <w:t>.</w:t>
      </w:r>
    </w:p>
    <w:p w:rsidR="0051082E" w:rsidRDefault="0051082E" w:rsidP="00CF3537">
      <w:pPr>
        <w:pStyle w:val="Prrafodelista"/>
        <w:numPr>
          <w:ilvl w:val="1"/>
          <w:numId w:val="2"/>
        </w:numPr>
        <w:spacing w:after="0" w:line="240" w:lineRule="auto"/>
        <w:ind w:left="1276" w:hanging="284"/>
        <w:jc w:val="both"/>
        <w:rPr>
          <w:rFonts w:ascii="Calibri" w:eastAsia="Times New Roman" w:hAnsi="Calibri" w:cs="Calibri"/>
          <w:iCs/>
          <w:sz w:val="24"/>
          <w:szCs w:val="24"/>
          <w:lang w:val="es-ES" w:eastAsia="es-ES"/>
        </w:rPr>
      </w:pPr>
      <w:r w:rsidRPr="003224E2">
        <w:rPr>
          <w:rFonts w:ascii="Calibri" w:eastAsia="Times New Roman" w:hAnsi="Calibri" w:cs="Calibri"/>
          <w:iCs/>
          <w:sz w:val="24"/>
          <w:szCs w:val="24"/>
          <w:lang w:val="es-ES" w:eastAsia="es-ES"/>
        </w:rPr>
        <w:t>¿Quiénes son los Gerentes?</w:t>
      </w:r>
    </w:p>
    <w:p w:rsidR="0051082E" w:rsidRDefault="0051082E" w:rsidP="00CF3537">
      <w:pPr>
        <w:pStyle w:val="Prrafodelista"/>
        <w:numPr>
          <w:ilvl w:val="1"/>
          <w:numId w:val="2"/>
        </w:numPr>
        <w:spacing w:after="0" w:line="240" w:lineRule="auto"/>
        <w:ind w:left="1276" w:hanging="284"/>
        <w:jc w:val="both"/>
        <w:rPr>
          <w:rFonts w:ascii="Calibri" w:eastAsia="Times New Roman" w:hAnsi="Calibri" w:cs="Calibri"/>
          <w:iCs/>
          <w:sz w:val="24"/>
          <w:szCs w:val="24"/>
          <w:lang w:val="es-ES" w:eastAsia="es-ES"/>
        </w:rPr>
      </w:pPr>
      <w:r>
        <w:rPr>
          <w:rFonts w:ascii="Calibri" w:eastAsia="Times New Roman" w:hAnsi="Calibri" w:cs="Calibri"/>
          <w:iCs/>
          <w:sz w:val="24"/>
          <w:szCs w:val="24"/>
          <w:lang w:val="es-ES" w:eastAsia="es-ES"/>
        </w:rPr>
        <w:t>El Gerente y su entorno.</w:t>
      </w:r>
    </w:p>
    <w:p w:rsidR="0051082E" w:rsidRDefault="0051082E" w:rsidP="00CF3537">
      <w:pPr>
        <w:pStyle w:val="Prrafodelista"/>
        <w:numPr>
          <w:ilvl w:val="1"/>
          <w:numId w:val="2"/>
        </w:numPr>
        <w:spacing w:after="0" w:line="240" w:lineRule="auto"/>
        <w:ind w:left="1276" w:hanging="284"/>
        <w:jc w:val="both"/>
        <w:rPr>
          <w:rFonts w:ascii="Calibri" w:eastAsia="Times New Roman" w:hAnsi="Calibri" w:cs="Calibri"/>
          <w:iCs/>
          <w:sz w:val="24"/>
          <w:szCs w:val="24"/>
          <w:lang w:val="es-ES" w:eastAsia="es-ES"/>
        </w:rPr>
      </w:pPr>
      <w:r w:rsidRPr="003224E2">
        <w:rPr>
          <w:rFonts w:ascii="Calibri" w:eastAsia="Times New Roman" w:hAnsi="Calibri" w:cs="Calibri"/>
          <w:iCs/>
          <w:sz w:val="24"/>
          <w:szCs w:val="24"/>
          <w:lang w:val="es-ES" w:eastAsia="es-ES"/>
        </w:rPr>
        <w:t xml:space="preserve">Funciones </w:t>
      </w:r>
      <w:r>
        <w:rPr>
          <w:rFonts w:ascii="Calibri" w:eastAsia="Times New Roman" w:hAnsi="Calibri" w:cs="Calibri"/>
          <w:iCs/>
          <w:sz w:val="24"/>
          <w:szCs w:val="24"/>
          <w:lang w:val="es-ES" w:eastAsia="es-ES"/>
        </w:rPr>
        <w:t>Directivas.</w:t>
      </w:r>
    </w:p>
    <w:p w:rsidR="0051082E" w:rsidRDefault="0051082E" w:rsidP="00CF3537">
      <w:pPr>
        <w:pStyle w:val="Prrafodelista"/>
        <w:numPr>
          <w:ilvl w:val="1"/>
          <w:numId w:val="2"/>
        </w:numPr>
        <w:spacing w:after="0" w:line="240" w:lineRule="auto"/>
        <w:ind w:left="1276" w:hanging="284"/>
        <w:jc w:val="both"/>
        <w:rPr>
          <w:rFonts w:ascii="Calibri" w:eastAsia="Times New Roman" w:hAnsi="Calibri" w:cs="Calibri"/>
          <w:iCs/>
          <w:sz w:val="24"/>
          <w:szCs w:val="24"/>
          <w:lang w:val="es-ES" w:eastAsia="es-ES"/>
        </w:rPr>
      </w:pPr>
      <w:r>
        <w:rPr>
          <w:rFonts w:ascii="Calibri" w:eastAsia="Times New Roman" w:hAnsi="Calibri" w:cs="Calibri"/>
          <w:iCs/>
          <w:sz w:val="24"/>
          <w:szCs w:val="24"/>
          <w:lang w:val="es-ES" w:eastAsia="es-ES"/>
        </w:rPr>
        <w:t>Habilidades Gerenciales.</w:t>
      </w:r>
    </w:p>
    <w:p w:rsidR="0051082E" w:rsidRPr="00BA358F" w:rsidRDefault="0051082E" w:rsidP="00BA358F">
      <w:pPr>
        <w:pStyle w:val="Prrafodelista"/>
        <w:numPr>
          <w:ilvl w:val="1"/>
          <w:numId w:val="2"/>
        </w:numPr>
        <w:spacing w:after="0" w:line="240" w:lineRule="auto"/>
        <w:ind w:left="1276" w:hanging="284"/>
        <w:jc w:val="both"/>
        <w:rPr>
          <w:rFonts w:ascii="Calibri" w:eastAsia="Times New Roman" w:hAnsi="Calibri" w:cs="Calibri"/>
          <w:iCs/>
          <w:sz w:val="24"/>
          <w:szCs w:val="24"/>
          <w:lang w:val="es-ES" w:eastAsia="es-ES"/>
        </w:rPr>
      </w:pPr>
      <w:r w:rsidRPr="003A0C70">
        <w:rPr>
          <w:rFonts w:ascii="Calibri" w:eastAsia="Times New Roman" w:hAnsi="Calibri" w:cs="Calibri"/>
          <w:iCs/>
          <w:sz w:val="24"/>
          <w:szCs w:val="24"/>
          <w:lang w:val="es-ES" w:eastAsia="es-ES"/>
        </w:rPr>
        <w:t>Responsabilidad Social y Ética Empresarial</w:t>
      </w:r>
      <w:r>
        <w:rPr>
          <w:rFonts w:ascii="Calibri" w:eastAsia="Times New Roman" w:hAnsi="Calibri" w:cs="Calibri"/>
          <w:iCs/>
          <w:sz w:val="24"/>
          <w:szCs w:val="24"/>
          <w:lang w:val="es-ES" w:eastAsia="es-ES"/>
        </w:rPr>
        <w:t>.</w:t>
      </w:r>
    </w:p>
    <w:p w:rsidR="0051082E" w:rsidRDefault="0051082E" w:rsidP="00D31FB3">
      <w:pPr>
        <w:spacing w:after="0" w:line="240" w:lineRule="auto"/>
        <w:ind w:left="709"/>
        <w:jc w:val="both"/>
        <w:rPr>
          <w:rFonts w:ascii="Calibri" w:eastAsia="Times New Roman" w:hAnsi="Calibri" w:cs="Calibri"/>
          <w:iCs/>
          <w:sz w:val="24"/>
          <w:szCs w:val="24"/>
          <w:lang w:val="es-ES" w:eastAsia="es-ES"/>
        </w:rPr>
      </w:pPr>
      <w:r w:rsidRPr="00BA358F">
        <w:rPr>
          <w:rFonts w:ascii="Calibri" w:eastAsia="Times New Roman" w:hAnsi="Calibri" w:cs="Calibri"/>
          <w:b/>
          <w:iCs/>
          <w:sz w:val="24"/>
          <w:szCs w:val="24"/>
          <w:lang w:val="es-ES" w:eastAsia="es-ES"/>
        </w:rPr>
        <w:t>Lectura:</w:t>
      </w:r>
      <w:r w:rsidRPr="003224E2">
        <w:rPr>
          <w:rFonts w:ascii="Calibri" w:eastAsia="Times New Roman" w:hAnsi="Calibri" w:cs="Calibri"/>
          <w:iCs/>
          <w:sz w:val="24"/>
          <w:szCs w:val="24"/>
          <w:lang w:val="es-ES" w:eastAsia="es-ES"/>
        </w:rPr>
        <w:t xml:space="preserve"> </w:t>
      </w:r>
      <w:r>
        <w:rPr>
          <w:rFonts w:ascii="Calibri" w:eastAsia="Times New Roman" w:hAnsi="Calibri" w:cs="Calibri"/>
          <w:iCs/>
          <w:sz w:val="24"/>
          <w:szCs w:val="24"/>
          <w:lang w:val="es-ES" w:eastAsia="es-ES"/>
        </w:rPr>
        <w:t>Dirección de excelencia.</w:t>
      </w:r>
    </w:p>
    <w:p w:rsidR="0051082E" w:rsidRPr="003224E2" w:rsidRDefault="0051082E" w:rsidP="00D31FB3">
      <w:pPr>
        <w:spacing w:after="0" w:line="240" w:lineRule="auto"/>
        <w:ind w:left="709"/>
        <w:jc w:val="both"/>
        <w:rPr>
          <w:rFonts w:ascii="Calibri" w:eastAsia="Times New Roman" w:hAnsi="Calibri" w:cs="Calibri"/>
          <w:iCs/>
          <w:sz w:val="24"/>
          <w:szCs w:val="24"/>
          <w:lang w:val="es-ES" w:eastAsia="es-ES"/>
        </w:rPr>
      </w:pPr>
      <w:r>
        <w:rPr>
          <w:rFonts w:ascii="Calibri" w:eastAsia="Times New Roman" w:hAnsi="Calibri" w:cs="Calibri"/>
          <w:iCs/>
          <w:sz w:val="24"/>
          <w:szCs w:val="24"/>
          <w:lang w:val="es-ES" w:eastAsia="es-ES"/>
        </w:rPr>
        <w:tab/>
        <w:t>Autor: Miguel Ángel Cornejo</w:t>
      </w:r>
    </w:p>
    <w:p w:rsidR="0051082E" w:rsidRPr="000D1ADE" w:rsidRDefault="0051082E" w:rsidP="00D31FB3">
      <w:pPr>
        <w:pStyle w:val="Prrafodelista"/>
        <w:spacing w:after="0" w:line="240" w:lineRule="auto"/>
        <w:ind w:left="1242"/>
        <w:jc w:val="both"/>
        <w:rPr>
          <w:rFonts w:ascii="Calibri" w:eastAsia="Times New Roman" w:hAnsi="Calibri" w:cs="Calibri"/>
          <w:iCs/>
          <w:sz w:val="24"/>
          <w:szCs w:val="24"/>
          <w:lang w:val="es-ES" w:eastAsia="es-ES"/>
        </w:rPr>
      </w:pPr>
    </w:p>
    <w:p w:rsidR="0051082E" w:rsidRPr="000D1ADE" w:rsidRDefault="0051082E" w:rsidP="00D31FB3">
      <w:pPr>
        <w:spacing w:after="0" w:line="240" w:lineRule="auto"/>
        <w:ind w:left="425"/>
        <w:jc w:val="both"/>
        <w:rPr>
          <w:rFonts w:ascii="Calibri" w:eastAsia="Times New Roman" w:hAnsi="Calibri" w:cs="Calibri"/>
          <w:b/>
          <w:iCs/>
          <w:sz w:val="24"/>
          <w:szCs w:val="24"/>
          <w:lang w:val="es-ES" w:eastAsia="es-ES"/>
        </w:rPr>
      </w:pPr>
      <w:r w:rsidRPr="000D1ADE">
        <w:rPr>
          <w:rFonts w:ascii="Calibri" w:eastAsia="Times New Roman" w:hAnsi="Calibri" w:cs="Calibri"/>
          <w:b/>
          <w:iCs/>
          <w:sz w:val="24"/>
          <w:szCs w:val="24"/>
          <w:lang w:val="es-ES" w:eastAsia="es-ES"/>
        </w:rPr>
        <w:t xml:space="preserve">UNIDAD II: </w:t>
      </w:r>
      <w:r>
        <w:rPr>
          <w:rFonts w:ascii="Calibri" w:eastAsia="Times New Roman" w:hAnsi="Calibri" w:cs="Calibri"/>
          <w:b/>
          <w:iCs/>
          <w:sz w:val="24"/>
          <w:szCs w:val="24"/>
          <w:u w:val="single"/>
          <w:lang w:val="es-ES" w:eastAsia="es-ES"/>
        </w:rPr>
        <w:t>El Gerente y la Toma de D</w:t>
      </w:r>
      <w:r w:rsidRPr="000D1ADE">
        <w:rPr>
          <w:rFonts w:ascii="Calibri" w:eastAsia="Times New Roman" w:hAnsi="Calibri" w:cs="Calibri"/>
          <w:b/>
          <w:iCs/>
          <w:sz w:val="24"/>
          <w:szCs w:val="24"/>
          <w:u w:val="single"/>
          <w:lang w:val="es-ES" w:eastAsia="es-ES"/>
        </w:rPr>
        <w:t>ecisiones</w:t>
      </w:r>
    </w:p>
    <w:p w:rsidR="0051082E" w:rsidRDefault="0051082E" w:rsidP="00CF3537">
      <w:pPr>
        <w:pStyle w:val="Prrafodelista"/>
        <w:numPr>
          <w:ilvl w:val="0"/>
          <w:numId w:val="3"/>
        </w:numPr>
        <w:spacing w:after="0" w:line="240" w:lineRule="auto"/>
        <w:ind w:left="1276" w:hanging="284"/>
        <w:jc w:val="both"/>
        <w:rPr>
          <w:rFonts w:ascii="Calibri" w:eastAsia="Times New Roman" w:hAnsi="Calibri" w:cs="Calibri"/>
          <w:iCs/>
          <w:sz w:val="24"/>
          <w:szCs w:val="24"/>
          <w:lang w:val="es-ES" w:eastAsia="es-ES"/>
        </w:rPr>
      </w:pPr>
      <w:r w:rsidRPr="003224E2">
        <w:rPr>
          <w:rFonts w:ascii="Calibri" w:eastAsia="Times New Roman" w:hAnsi="Calibri" w:cs="Calibri"/>
          <w:iCs/>
          <w:sz w:val="24"/>
          <w:szCs w:val="24"/>
          <w:lang w:val="es-ES" w:eastAsia="es-ES"/>
        </w:rPr>
        <w:t>El perfil del gerente. Perfiles Ejecutivos</w:t>
      </w:r>
      <w:r>
        <w:rPr>
          <w:rFonts w:ascii="Calibri" w:eastAsia="Times New Roman" w:hAnsi="Calibri" w:cs="Calibri"/>
          <w:iCs/>
          <w:sz w:val="24"/>
          <w:szCs w:val="24"/>
          <w:lang w:val="es-ES" w:eastAsia="es-ES"/>
        </w:rPr>
        <w:t>.</w:t>
      </w:r>
    </w:p>
    <w:p w:rsidR="0051082E" w:rsidRDefault="0051082E" w:rsidP="00CF3537">
      <w:pPr>
        <w:pStyle w:val="Prrafodelista"/>
        <w:numPr>
          <w:ilvl w:val="0"/>
          <w:numId w:val="3"/>
        </w:numPr>
        <w:spacing w:after="0" w:line="240" w:lineRule="auto"/>
        <w:ind w:left="1276" w:hanging="284"/>
        <w:jc w:val="both"/>
        <w:rPr>
          <w:rFonts w:ascii="Calibri" w:eastAsia="Times New Roman" w:hAnsi="Calibri" w:cs="Calibri"/>
          <w:iCs/>
          <w:sz w:val="24"/>
          <w:szCs w:val="24"/>
          <w:lang w:val="es-ES" w:eastAsia="es-ES"/>
        </w:rPr>
      </w:pPr>
      <w:r>
        <w:rPr>
          <w:rFonts w:ascii="Calibri" w:eastAsia="Times New Roman" w:hAnsi="Calibri" w:cs="Calibri"/>
          <w:iCs/>
          <w:sz w:val="24"/>
          <w:szCs w:val="24"/>
          <w:lang w:val="es-ES" w:eastAsia="es-ES"/>
        </w:rPr>
        <w:t>Niveles Gerenciales.</w:t>
      </w:r>
    </w:p>
    <w:p w:rsidR="0051082E" w:rsidRDefault="0051082E" w:rsidP="00CF3537">
      <w:pPr>
        <w:pStyle w:val="Prrafodelista"/>
        <w:numPr>
          <w:ilvl w:val="0"/>
          <w:numId w:val="3"/>
        </w:numPr>
        <w:spacing w:after="0" w:line="240" w:lineRule="auto"/>
        <w:ind w:left="1276" w:hanging="284"/>
        <w:jc w:val="both"/>
        <w:rPr>
          <w:rFonts w:ascii="Calibri" w:eastAsia="Times New Roman" w:hAnsi="Calibri" w:cs="Calibri"/>
          <w:iCs/>
          <w:sz w:val="24"/>
          <w:szCs w:val="24"/>
          <w:lang w:val="es-ES" w:eastAsia="es-ES"/>
        </w:rPr>
      </w:pPr>
      <w:r w:rsidRPr="003224E2">
        <w:rPr>
          <w:rFonts w:ascii="Calibri" w:eastAsia="Times New Roman" w:hAnsi="Calibri" w:cs="Calibri"/>
          <w:iCs/>
          <w:sz w:val="24"/>
          <w:szCs w:val="24"/>
          <w:lang w:val="es-ES" w:eastAsia="es-ES"/>
        </w:rPr>
        <w:t>El Directorio.</w:t>
      </w:r>
    </w:p>
    <w:p w:rsidR="0051082E" w:rsidRDefault="0051082E" w:rsidP="00CF3537">
      <w:pPr>
        <w:pStyle w:val="Prrafodelista"/>
        <w:numPr>
          <w:ilvl w:val="0"/>
          <w:numId w:val="3"/>
        </w:numPr>
        <w:spacing w:after="0" w:line="240" w:lineRule="auto"/>
        <w:ind w:left="1276" w:hanging="284"/>
        <w:jc w:val="both"/>
        <w:rPr>
          <w:rFonts w:ascii="Calibri" w:eastAsia="Times New Roman" w:hAnsi="Calibri" w:cs="Calibri"/>
          <w:iCs/>
          <w:sz w:val="24"/>
          <w:szCs w:val="24"/>
          <w:lang w:val="es-ES" w:eastAsia="es-ES"/>
        </w:rPr>
      </w:pPr>
      <w:r>
        <w:rPr>
          <w:rFonts w:ascii="Calibri" w:eastAsia="Times New Roman" w:hAnsi="Calibri" w:cs="Calibri"/>
          <w:iCs/>
          <w:sz w:val="24"/>
          <w:szCs w:val="24"/>
          <w:lang w:val="es-ES" w:eastAsia="es-ES"/>
        </w:rPr>
        <w:t>El Directorio y sus funciones.</w:t>
      </w:r>
    </w:p>
    <w:p w:rsidR="0051082E" w:rsidRDefault="0051082E" w:rsidP="00CF3537">
      <w:pPr>
        <w:pStyle w:val="Prrafodelista"/>
        <w:numPr>
          <w:ilvl w:val="0"/>
          <w:numId w:val="3"/>
        </w:numPr>
        <w:spacing w:after="0" w:line="240" w:lineRule="auto"/>
        <w:ind w:left="1276" w:hanging="284"/>
        <w:jc w:val="both"/>
        <w:rPr>
          <w:rFonts w:ascii="Calibri" w:eastAsia="Times New Roman" w:hAnsi="Calibri" w:cs="Calibri"/>
          <w:iCs/>
          <w:sz w:val="24"/>
          <w:szCs w:val="24"/>
          <w:lang w:val="es-ES" w:eastAsia="es-ES"/>
        </w:rPr>
      </w:pPr>
      <w:r w:rsidRPr="0095406C">
        <w:rPr>
          <w:rFonts w:ascii="Calibri" w:eastAsia="Times New Roman" w:hAnsi="Calibri" w:cs="Calibri"/>
          <w:iCs/>
          <w:sz w:val="24"/>
          <w:szCs w:val="24"/>
          <w:lang w:val="es-ES" w:eastAsia="es-ES"/>
        </w:rPr>
        <w:t>Toma de decisiones gerenciales</w:t>
      </w:r>
      <w:r>
        <w:rPr>
          <w:rFonts w:ascii="Calibri" w:eastAsia="Times New Roman" w:hAnsi="Calibri" w:cs="Calibri"/>
          <w:iCs/>
          <w:sz w:val="24"/>
          <w:szCs w:val="24"/>
          <w:lang w:val="es-ES" w:eastAsia="es-ES"/>
        </w:rPr>
        <w:t>.</w:t>
      </w:r>
    </w:p>
    <w:p w:rsidR="0051082E" w:rsidRDefault="0051082E" w:rsidP="00CF3537">
      <w:pPr>
        <w:pStyle w:val="Prrafodelista"/>
        <w:numPr>
          <w:ilvl w:val="0"/>
          <w:numId w:val="3"/>
        </w:numPr>
        <w:spacing w:after="0" w:line="240" w:lineRule="auto"/>
        <w:ind w:left="1276" w:hanging="284"/>
        <w:jc w:val="both"/>
        <w:rPr>
          <w:rFonts w:ascii="Calibri" w:eastAsia="Times New Roman" w:hAnsi="Calibri" w:cs="Calibri"/>
          <w:iCs/>
          <w:sz w:val="24"/>
          <w:szCs w:val="24"/>
          <w:lang w:val="es-ES" w:eastAsia="es-ES"/>
        </w:rPr>
      </w:pPr>
      <w:r>
        <w:rPr>
          <w:rFonts w:ascii="Calibri" w:eastAsia="Times New Roman" w:hAnsi="Calibri" w:cs="Calibri"/>
          <w:iCs/>
          <w:sz w:val="24"/>
          <w:szCs w:val="24"/>
          <w:lang w:val="es-ES" w:eastAsia="es-ES"/>
        </w:rPr>
        <w:t>Proceso de Toma de decisiones.</w:t>
      </w:r>
    </w:p>
    <w:p w:rsidR="0051082E" w:rsidRDefault="0051082E" w:rsidP="00D31FB3">
      <w:pPr>
        <w:pStyle w:val="Prrafodelista"/>
        <w:spacing w:after="0" w:line="240" w:lineRule="auto"/>
        <w:ind w:left="1276"/>
        <w:jc w:val="both"/>
        <w:rPr>
          <w:rFonts w:ascii="Calibri" w:eastAsia="Times New Roman" w:hAnsi="Calibri" w:cs="Calibri"/>
          <w:iCs/>
          <w:sz w:val="24"/>
          <w:szCs w:val="24"/>
          <w:lang w:val="es-ES" w:eastAsia="es-ES"/>
        </w:rPr>
      </w:pPr>
    </w:p>
    <w:p w:rsidR="0051082E" w:rsidRDefault="0051082E" w:rsidP="00D31FB3">
      <w:pPr>
        <w:spacing w:after="0" w:line="240" w:lineRule="auto"/>
        <w:ind w:left="709"/>
        <w:jc w:val="both"/>
        <w:rPr>
          <w:rFonts w:ascii="Calibri" w:eastAsia="Times New Roman" w:hAnsi="Calibri" w:cs="Calibri"/>
          <w:iCs/>
          <w:sz w:val="24"/>
          <w:szCs w:val="24"/>
          <w:lang w:val="es-ES" w:eastAsia="es-ES"/>
        </w:rPr>
      </w:pPr>
      <w:r w:rsidRPr="00BA358F">
        <w:rPr>
          <w:rFonts w:ascii="Calibri" w:eastAsia="Times New Roman" w:hAnsi="Calibri" w:cs="Calibri"/>
          <w:b/>
          <w:iCs/>
          <w:sz w:val="24"/>
          <w:szCs w:val="24"/>
          <w:lang w:val="es-ES" w:eastAsia="es-ES"/>
        </w:rPr>
        <w:t xml:space="preserve">Lectura: </w:t>
      </w:r>
      <w:r>
        <w:rPr>
          <w:rFonts w:ascii="Calibri" w:eastAsia="Times New Roman" w:hAnsi="Calibri" w:cs="Calibri"/>
          <w:iCs/>
          <w:sz w:val="24"/>
          <w:szCs w:val="24"/>
          <w:lang w:val="es-ES" w:eastAsia="es-ES"/>
        </w:rPr>
        <w:t>El poder de los valores</w:t>
      </w:r>
    </w:p>
    <w:p w:rsidR="0051082E" w:rsidRDefault="0051082E" w:rsidP="00D31FB3">
      <w:pPr>
        <w:spacing w:after="0" w:line="240" w:lineRule="auto"/>
        <w:ind w:left="709"/>
        <w:jc w:val="both"/>
        <w:rPr>
          <w:rFonts w:ascii="Calibri" w:eastAsia="Times New Roman" w:hAnsi="Calibri" w:cs="Calibri"/>
          <w:iCs/>
          <w:sz w:val="24"/>
          <w:szCs w:val="24"/>
          <w:lang w:val="es-ES" w:eastAsia="es-ES"/>
        </w:rPr>
      </w:pPr>
      <w:r>
        <w:rPr>
          <w:rFonts w:ascii="Calibri" w:eastAsia="Times New Roman" w:hAnsi="Calibri" w:cs="Calibri"/>
          <w:iCs/>
          <w:sz w:val="24"/>
          <w:szCs w:val="24"/>
          <w:lang w:val="es-ES" w:eastAsia="es-ES"/>
        </w:rPr>
        <w:tab/>
        <w:t>Autor: Miguel Ángel Cornejo</w:t>
      </w:r>
    </w:p>
    <w:p w:rsidR="0051082E" w:rsidRPr="0095406C" w:rsidRDefault="0051082E" w:rsidP="00D31FB3">
      <w:pPr>
        <w:spacing w:after="0" w:line="240" w:lineRule="auto"/>
        <w:ind w:left="567"/>
        <w:jc w:val="both"/>
        <w:rPr>
          <w:rFonts w:ascii="Calibri" w:eastAsia="Times New Roman" w:hAnsi="Calibri" w:cs="Calibri"/>
          <w:iCs/>
          <w:sz w:val="24"/>
          <w:szCs w:val="24"/>
          <w:lang w:val="es-ES" w:eastAsia="es-ES"/>
        </w:rPr>
      </w:pPr>
    </w:p>
    <w:p w:rsidR="0051082E" w:rsidRPr="0095406C" w:rsidRDefault="0051082E" w:rsidP="00D31FB3">
      <w:pPr>
        <w:spacing w:after="0" w:line="240" w:lineRule="auto"/>
        <w:ind w:left="935" w:hanging="510"/>
        <w:jc w:val="both"/>
        <w:rPr>
          <w:rFonts w:ascii="Calibri" w:eastAsia="Times New Roman" w:hAnsi="Calibri" w:cs="Calibri"/>
          <w:b/>
          <w:iCs/>
          <w:sz w:val="24"/>
          <w:szCs w:val="24"/>
          <w:lang w:val="es-ES" w:eastAsia="es-ES"/>
        </w:rPr>
      </w:pPr>
      <w:r w:rsidRPr="0095406C">
        <w:rPr>
          <w:rFonts w:ascii="Calibri" w:eastAsia="Times New Roman" w:hAnsi="Calibri" w:cs="Calibri"/>
          <w:b/>
          <w:iCs/>
          <w:sz w:val="24"/>
          <w:szCs w:val="24"/>
          <w:lang w:val="es-ES" w:eastAsia="es-ES"/>
        </w:rPr>
        <w:t>PRIMER EXAMEN PARCIAL</w:t>
      </w:r>
    </w:p>
    <w:p w:rsidR="0051082E" w:rsidRPr="007438A2" w:rsidRDefault="0051082E" w:rsidP="00D31FB3">
      <w:pPr>
        <w:spacing w:after="0" w:line="240" w:lineRule="auto"/>
        <w:ind w:left="1332" w:hanging="510"/>
        <w:jc w:val="both"/>
        <w:rPr>
          <w:rFonts w:ascii="Calibri" w:eastAsia="Times New Roman" w:hAnsi="Calibri" w:cs="Calibri"/>
          <w:iCs/>
          <w:sz w:val="24"/>
          <w:szCs w:val="24"/>
          <w:lang w:val="es-ES" w:eastAsia="es-ES"/>
        </w:rPr>
      </w:pPr>
    </w:p>
    <w:p w:rsidR="0051082E" w:rsidRPr="0095406C" w:rsidRDefault="0051082E" w:rsidP="00D31FB3">
      <w:pPr>
        <w:spacing w:after="0" w:line="240" w:lineRule="auto"/>
        <w:ind w:left="426"/>
        <w:jc w:val="both"/>
        <w:rPr>
          <w:rFonts w:ascii="Calibri" w:eastAsia="Times New Roman" w:hAnsi="Calibri" w:cs="Calibri"/>
          <w:b/>
          <w:iCs/>
          <w:sz w:val="24"/>
          <w:szCs w:val="24"/>
          <w:lang w:val="es-ES" w:eastAsia="es-ES"/>
        </w:rPr>
      </w:pPr>
      <w:r w:rsidRPr="0095406C">
        <w:rPr>
          <w:rFonts w:ascii="Calibri" w:eastAsia="Times New Roman" w:hAnsi="Calibri" w:cs="Calibri"/>
          <w:b/>
          <w:iCs/>
          <w:sz w:val="24"/>
          <w:szCs w:val="24"/>
          <w:lang w:val="es-ES" w:eastAsia="es-ES"/>
        </w:rPr>
        <w:t xml:space="preserve">UNIDAD III: </w:t>
      </w:r>
      <w:r>
        <w:rPr>
          <w:rFonts w:ascii="Calibri" w:eastAsia="Times New Roman" w:hAnsi="Calibri" w:cs="Calibri"/>
          <w:b/>
          <w:iCs/>
          <w:sz w:val="24"/>
          <w:szCs w:val="24"/>
          <w:u w:val="single"/>
          <w:lang w:val="es-ES" w:eastAsia="es-ES"/>
        </w:rPr>
        <w:t>La G</w:t>
      </w:r>
      <w:r w:rsidRPr="0095406C">
        <w:rPr>
          <w:rFonts w:ascii="Calibri" w:eastAsia="Times New Roman" w:hAnsi="Calibri" w:cs="Calibri"/>
          <w:b/>
          <w:iCs/>
          <w:sz w:val="24"/>
          <w:szCs w:val="24"/>
          <w:u w:val="single"/>
          <w:lang w:val="es-ES" w:eastAsia="es-ES"/>
        </w:rPr>
        <w:t>erencia</w:t>
      </w:r>
      <w:r>
        <w:rPr>
          <w:rFonts w:ascii="Calibri" w:eastAsia="Times New Roman" w:hAnsi="Calibri" w:cs="Calibri"/>
          <w:b/>
          <w:iCs/>
          <w:sz w:val="24"/>
          <w:szCs w:val="24"/>
          <w:u w:val="single"/>
          <w:lang w:val="es-ES" w:eastAsia="es-ES"/>
        </w:rPr>
        <w:t xml:space="preserve"> E</w:t>
      </w:r>
      <w:r w:rsidRPr="0095406C">
        <w:rPr>
          <w:rFonts w:ascii="Calibri" w:eastAsia="Times New Roman" w:hAnsi="Calibri" w:cs="Calibri"/>
          <w:b/>
          <w:iCs/>
          <w:sz w:val="24"/>
          <w:szCs w:val="24"/>
          <w:u w:val="single"/>
          <w:lang w:val="es-ES" w:eastAsia="es-ES"/>
        </w:rPr>
        <w:t>stratégica</w:t>
      </w:r>
    </w:p>
    <w:p w:rsidR="0051082E" w:rsidRPr="0095406C" w:rsidRDefault="0051082E" w:rsidP="00CF3537">
      <w:pPr>
        <w:pStyle w:val="Prrafodelista"/>
        <w:numPr>
          <w:ilvl w:val="0"/>
          <w:numId w:val="4"/>
        </w:numPr>
        <w:spacing w:after="0" w:line="240" w:lineRule="auto"/>
        <w:ind w:left="1276" w:hanging="284"/>
        <w:jc w:val="both"/>
        <w:rPr>
          <w:rFonts w:ascii="Calibri" w:eastAsia="Times New Roman" w:hAnsi="Calibri" w:cs="Calibri"/>
          <w:iCs/>
          <w:sz w:val="24"/>
          <w:szCs w:val="24"/>
          <w:lang w:val="es-ES" w:eastAsia="es-ES"/>
        </w:rPr>
      </w:pPr>
      <w:r>
        <w:rPr>
          <w:rFonts w:ascii="Calibri" w:eastAsia="Times New Roman" w:hAnsi="Calibri" w:cs="Calibri"/>
          <w:iCs/>
          <w:sz w:val="24"/>
          <w:szCs w:val="24"/>
          <w:lang w:val="es-ES" w:eastAsia="es-ES"/>
        </w:rPr>
        <w:t>El Modelo de Proceso de Gerencia Estratégica.</w:t>
      </w:r>
    </w:p>
    <w:p w:rsidR="0051082E" w:rsidRDefault="0051082E" w:rsidP="00CF3537">
      <w:pPr>
        <w:pStyle w:val="Prrafodelista"/>
        <w:numPr>
          <w:ilvl w:val="0"/>
          <w:numId w:val="4"/>
        </w:numPr>
        <w:spacing w:after="0" w:line="240" w:lineRule="auto"/>
        <w:ind w:left="1276" w:hanging="284"/>
        <w:jc w:val="both"/>
        <w:rPr>
          <w:rFonts w:ascii="Calibri" w:eastAsia="Times New Roman" w:hAnsi="Calibri" w:cs="Calibri"/>
          <w:iCs/>
          <w:sz w:val="24"/>
          <w:szCs w:val="24"/>
          <w:lang w:val="es-ES" w:eastAsia="es-ES"/>
        </w:rPr>
      </w:pPr>
      <w:r>
        <w:rPr>
          <w:rFonts w:ascii="Calibri" w:eastAsia="Times New Roman" w:hAnsi="Calibri" w:cs="Calibri"/>
          <w:iCs/>
          <w:sz w:val="24"/>
          <w:szCs w:val="24"/>
          <w:lang w:val="es-ES" w:eastAsia="es-ES"/>
        </w:rPr>
        <w:t>Estrategia a nivel funcional</w:t>
      </w:r>
    </w:p>
    <w:p w:rsidR="0051082E" w:rsidRDefault="0051082E" w:rsidP="00CF3537">
      <w:pPr>
        <w:pStyle w:val="Prrafodelista"/>
        <w:numPr>
          <w:ilvl w:val="0"/>
          <w:numId w:val="4"/>
        </w:numPr>
        <w:spacing w:after="0" w:line="240" w:lineRule="auto"/>
        <w:ind w:left="1276" w:hanging="284"/>
        <w:jc w:val="both"/>
        <w:rPr>
          <w:rFonts w:ascii="Calibri" w:eastAsia="Times New Roman" w:hAnsi="Calibri" w:cs="Calibri"/>
          <w:iCs/>
          <w:sz w:val="24"/>
          <w:szCs w:val="24"/>
          <w:lang w:val="es-ES" w:eastAsia="es-ES"/>
        </w:rPr>
      </w:pPr>
      <w:r>
        <w:rPr>
          <w:rFonts w:ascii="Calibri" w:eastAsia="Times New Roman" w:hAnsi="Calibri" w:cs="Calibri"/>
          <w:iCs/>
          <w:sz w:val="24"/>
          <w:szCs w:val="24"/>
          <w:lang w:val="es-ES" w:eastAsia="es-ES"/>
        </w:rPr>
        <w:t>Estrategia a nivel de negocio.</w:t>
      </w:r>
    </w:p>
    <w:p w:rsidR="0051082E" w:rsidRDefault="0051082E" w:rsidP="00CF3537">
      <w:pPr>
        <w:pStyle w:val="Prrafodelista"/>
        <w:numPr>
          <w:ilvl w:val="0"/>
          <w:numId w:val="4"/>
        </w:numPr>
        <w:spacing w:after="0" w:line="240" w:lineRule="auto"/>
        <w:ind w:left="1276" w:hanging="284"/>
        <w:jc w:val="both"/>
        <w:rPr>
          <w:rFonts w:ascii="Calibri" w:eastAsia="Times New Roman" w:hAnsi="Calibri" w:cs="Calibri"/>
          <w:iCs/>
          <w:sz w:val="24"/>
          <w:szCs w:val="24"/>
          <w:lang w:val="es-ES" w:eastAsia="es-ES"/>
        </w:rPr>
      </w:pPr>
      <w:r>
        <w:rPr>
          <w:rFonts w:ascii="Calibri" w:eastAsia="Times New Roman" w:hAnsi="Calibri" w:cs="Calibri"/>
          <w:iCs/>
          <w:sz w:val="24"/>
          <w:szCs w:val="24"/>
          <w:lang w:val="es-ES" w:eastAsia="es-ES"/>
        </w:rPr>
        <w:t>Estrategias globales.</w:t>
      </w:r>
    </w:p>
    <w:p w:rsidR="0051082E" w:rsidRDefault="0051082E" w:rsidP="00CF3537">
      <w:pPr>
        <w:pStyle w:val="Prrafodelista"/>
        <w:numPr>
          <w:ilvl w:val="0"/>
          <w:numId w:val="4"/>
        </w:numPr>
        <w:spacing w:after="0" w:line="240" w:lineRule="auto"/>
        <w:ind w:left="1276" w:hanging="284"/>
        <w:jc w:val="both"/>
        <w:rPr>
          <w:rFonts w:ascii="Calibri" w:eastAsia="Times New Roman" w:hAnsi="Calibri" w:cs="Calibri"/>
          <w:iCs/>
          <w:sz w:val="24"/>
          <w:szCs w:val="24"/>
          <w:lang w:val="es-ES" w:eastAsia="es-ES"/>
        </w:rPr>
      </w:pPr>
      <w:r>
        <w:rPr>
          <w:rFonts w:ascii="Calibri" w:eastAsia="Times New Roman" w:hAnsi="Calibri" w:cs="Calibri"/>
          <w:iCs/>
          <w:sz w:val="24"/>
          <w:szCs w:val="24"/>
          <w:lang w:val="es-ES" w:eastAsia="es-ES"/>
        </w:rPr>
        <w:t>Estrategia a nivel corporativo</w:t>
      </w:r>
    </w:p>
    <w:p w:rsidR="0051082E" w:rsidRPr="00BA358F" w:rsidRDefault="0051082E" w:rsidP="00BA358F">
      <w:pPr>
        <w:pStyle w:val="Prrafodelista"/>
        <w:numPr>
          <w:ilvl w:val="0"/>
          <w:numId w:val="4"/>
        </w:numPr>
        <w:spacing w:after="0" w:line="240" w:lineRule="auto"/>
        <w:ind w:left="1276" w:hanging="284"/>
        <w:jc w:val="both"/>
        <w:rPr>
          <w:rFonts w:ascii="Calibri" w:eastAsia="Times New Roman" w:hAnsi="Calibri" w:cs="Calibri"/>
          <w:iCs/>
          <w:sz w:val="24"/>
          <w:szCs w:val="24"/>
          <w:lang w:val="es-ES" w:eastAsia="es-ES"/>
        </w:rPr>
      </w:pPr>
      <w:r>
        <w:rPr>
          <w:rFonts w:ascii="Calibri" w:eastAsia="Times New Roman" w:hAnsi="Calibri" w:cs="Calibri"/>
          <w:iCs/>
          <w:sz w:val="24"/>
          <w:szCs w:val="24"/>
          <w:lang w:val="es-ES" w:eastAsia="es-ES"/>
        </w:rPr>
        <w:t>Implementación de las estrategias.</w:t>
      </w:r>
    </w:p>
    <w:p w:rsidR="0051082E" w:rsidRDefault="0051082E" w:rsidP="00D31FB3">
      <w:pPr>
        <w:spacing w:after="0" w:line="240" w:lineRule="auto"/>
        <w:ind w:left="709"/>
        <w:jc w:val="both"/>
        <w:rPr>
          <w:rFonts w:ascii="Calibri" w:eastAsia="Times New Roman" w:hAnsi="Calibri" w:cs="Calibri"/>
          <w:iCs/>
          <w:sz w:val="24"/>
          <w:szCs w:val="24"/>
          <w:lang w:val="es-ES" w:eastAsia="es-ES"/>
        </w:rPr>
      </w:pPr>
      <w:r w:rsidRPr="00BA358F">
        <w:rPr>
          <w:rFonts w:ascii="Calibri" w:eastAsia="Times New Roman" w:hAnsi="Calibri" w:cs="Calibri"/>
          <w:b/>
          <w:iCs/>
          <w:sz w:val="24"/>
          <w:szCs w:val="24"/>
          <w:lang w:val="es-ES" w:eastAsia="es-ES"/>
        </w:rPr>
        <w:t>Lectura:</w:t>
      </w:r>
      <w:r>
        <w:rPr>
          <w:rFonts w:ascii="Calibri" w:eastAsia="Times New Roman" w:hAnsi="Calibri" w:cs="Calibri"/>
          <w:iCs/>
          <w:sz w:val="24"/>
          <w:szCs w:val="24"/>
          <w:lang w:val="es-ES" w:eastAsia="es-ES"/>
        </w:rPr>
        <w:t xml:space="preserve"> Ventaja Competitiva</w:t>
      </w:r>
    </w:p>
    <w:p w:rsidR="0051082E" w:rsidRDefault="0051082E" w:rsidP="00D31FB3">
      <w:pPr>
        <w:spacing w:after="0" w:line="240" w:lineRule="auto"/>
        <w:ind w:left="709"/>
        <w:jc w:val="both"/>
        <w:rPr>
          <w:rFonts w:ascii="Calibri" w:eastAsia="Times New Roman" w:hAnsi="Calibri" w:cs="Calibri"/>
          <w:iCs/>
          <w:sz w:val="24"/>
          <w:szCs w:val="24"/>
          <w:lang w:val="es-ES" w:eastAsia="es-ES"/>
        </w:rPr>
      </w:pPr>
      <w:r>
        <w:rPr>
          <w:rFonts w:ascii="Calibri" w:eastAsia="Times New Roman" w:hAnsi="Calibri" w:cs="Calibri"/>
          <w:iCs/>
          <w:sz w:val="24"/>
          <w:szCs w:val="24"/>
          <w:lang w:val="es-ES" w:eastAsia="es-ES"/>
        </w:rPr>
        <w:tab/>
        <w:t xml:space="preserve">Autor: Michael E. </w:t>
      </w:r>
      <w:proofErr w:type="spellStart"/>
      <w:r>
        <w:rPr>
          <w:rFonts w:ascii="Calibri" w:eastAsia="Times New Roman" w:hAnsi="Calibri" w:cs="Calibri"/>
          <w:iCs/>
          <w:sz w:val="24"/>
          <w:szCs w:val="24"/>
          <w:lang w:val="es-ES" w:eastAsia="es-ES"/>
        </w:rPr>
        <w:t>Porter</w:t>
      </w:r>
      <w:proofErr w:type="spellEnd"/>
      <w:r>
        <w:rPr>
          <w:rFonts w:ascii="Calibri" w:eastAsia="Times New Roman" w:hAnsi="Calibri" w:cs="Calibri"/>
          <w:iCs/>
          <w:sz w:val="24"/>
          <w:szCs w:val="24"/>
          <w:lang w:val="es-ES" w:eastAsia="es-ES"/>
        </w:rPr>
        <w:t>.</w:t>
      </w:r>
    </w:p>
    <w:p w:rsidR="0051082E" w:rsidRPr="007438A2" w:rsidRDefault="0051082E" w:rsidP="00D31FB3">
      <w:pPr>
        <w:spacing w:after="0" w:line="240" w:lineRule="auto"/>
        <w:ind w:left="425"/>
        <w:jc w:val="both"/>
        <w:rPr>
          <w:rFonts w:ascii="Calibri" w:eastAsia="Times New Roman" w:hAnsi="Calibri" w:cs="Calibri"/>
          <w:iCs/>
          <w:sz w:val="24"/>
          <w:szCs w:val="24"/>
          <w:lang w:val="es-ES" w:eastAsia="es-ES"/>
        </w:rPr>
      </w:pPr>
    </w:p>
    <w:p w:rsidR="0051082E" w:rsidRPr="00EB0AE1" w:rsidRDefault="0051082E" w:rsidP="00D31FB3">
      <w:pPr>
        <w:spacing w:after="0" w:line="240" w:lineRule="auto"/>
        <w:ind w:left="426" w:hanging="1"/>
        <w:jc w:val="both"/>
        <w:rPr>
          <w:rFonts w:ascii="Calibri" w:eastAsia="Times New Roman" w:hAnsi="Calibri" w:cs="Calibri"/>
          <w:b/>
          <w:iCs/>
          <w:sz w:val="24"/>
          <w:szCs w:val="24"/>
          <w:lang w:val="es-ES" w:eastAsia="es-ES"/>
        </w:rPr>
      </w:pPr>
      <w:r w:rsidRPr="00EB0AE1">
        <w:rPr>
          <w:rFonts w:ascii="Calibri" w:eastAsia="Times New Roman" w:hAnsi="Calibri" w:cs="Calibri"/>
          <w:b/>
          <w:iCs/>
          <w:sz w:val="24"/>
          <w:szCs w:val="24"/>
          <w:lang w:val="es-ES" w:eastAsia="es-ES"/>
        </w:rPr>
        <w:t>UNIDAD IV: Competencia Gerencial</w:t>
      </w:r>
    </w:p>
    <w:p w:rsidR="0051082E" w:rsidRDefault="0051082E" w:rsidP="00CF3537">
      <w:pPr>
        <w:pStyle w:val="Prrafodelista"/>
        <w:numPr>
          <w:ilvl w:val="0"/>
          <w:numId w:val="5"/>
        </w:numPr>
        <w:spacing w:before="120" w:after="0" w:line="240" w:lineRule="auto"/>
        <w:ind w:left="1276" w:hanging="284"/>
        <w:jc w:val="both"/>
        <w:rPr>
          <w:rFonts w:ascii="Calibri" w:eastAsia="Times New Roman" w:hAnsi="Calibri" w:cs="Calibri"/>
          <w:iCs/>
          <w:sz w:val="24"/>
          <w:szCs w:val="24"/>
          <w:lang w:val="es-ES" w:eastAsia="es-ES"/>
        </w:rPr>
      </w:pPr>
      <w:r w:rsidRPr="00EB0AE1">
        <w:rPr>
          <w:rFonts w:ascii="Calibri" w:eastAsia="Times New Roman" w:hAnsi="Calibri" w:cs="Calibri"/>
          <w:iCs/>
          <w:sz w:val="24"/>
          <w:szCs w:val="24"/>
          <w:lang w:val="es-ES" w:eastAsia="es-ES"/>
        </w:rPr>
        <w:t xml:space="preserve">¿Qué son competencias? </w:t>
      </w:r>
    </w:p>
    <w:p w:rsidR="0051082E" w:rsidRDefault="0051082E" w:rsidP="00CF3537">
      <w:pPr>
        <w:pStyle w:val="Prrafodelista"/>
        <w:numPr>
          <w:ilvl w:val="0"/>
          <w:numId w:val="5"/>
        </w:numPr>
        <w:spacing w:before="120" w:after="0" w:line="240" w:lineRule="auto"/>
        <w:ind w:left="1276" w:hanging="284"/>
        <w:jc w:val="both"/>
        <w:rPr>
          <w:rFonts w:ascii="Calibri" w:eastAsia="Times New Roman" w:hAnsi="Calibri" w:cs="Calibri"/>
          <w:iCs/>
          <w:sz w:val="24"/>
          <w:szCs w:val="24"/>
          <w:lang w:val="es-ES" w:eastAsia="es-ES"/>
        </w:rPr>
      </w:pPr>
      <w:r>
        <w:rPr>
          <w:rFonts w:ascii="Calibri" w:eastAsia="Times New Roman" w:hAnsi="Calibri" w:cs="Calibri"/>
          <w:iCs/>
          <w:sz w:val="24"/>
          <w:szCs w:val="24"/>
          <w:lang w:val="es-ES" w:eastAsia="es-ES"/>
        </w:rPr>
        <w:t>Tipo de competencia.</w:t>
      </w:r>
    </w:p>
    <w:p w:rsidR="0051082E" w:rsidRDefault="0051082E" w:rsidP="00CF3537">
      <w:pPr>
        <w:pStyle w:val="Prrafodelista"/>
        <w:numPr>
          <w:ilvl w:val="0"/>
          <w:numId w:val="5"/>
        </w:numPr>
        <w:spacing w:before="120" w:after="0" w:line="240" w:lineRule="auto"/>
        <w:ind w:left="1276" w:hanging="284"/>
        <w:jc w:val="both"/>
        <w:rPr>
          <w:rFonts w:ascii="Calibri" w:eastAsia="Times New Roman" w:hAnsi="Calibri" w:cs="Calibri"/>
          <w:iCs/>
          <w:sz w:val="24"/>
          <w:szCs w:val="24"/>
          <w:lang w:val="es-ES" w:eastAsia="es-ES"/>
        </w:rPr>
      </w:pPr>
      <w:r w:rsidRPr="00EB0AE1">
        <w:rPr>
          <w:rFonts w:ascii="Calibri" w:eastAsia="Times New Roman" w:hAnsi="Calibri" w:cs="Calibri"/>
          <w:iCs/>
          <w:sz w:val="24"/>
          <w:szCs w:val="24"/>
          <w:lang w:val="es-ES" w:eastAsia="es-ES"/>
        </w:rPr>
        <w:t>Niveles de competencia.</w:t>
      </w:r>
    </w:p>
    <w:p w:rsidR="0051082E" w:rsidRDefault="0051082E" w:rsidP="00CF3537">
      <w:pPr>
        <w:pStyle w:val="Prrafodelista"/>
        <w:numPr>
          <w:ilvl w:val="0"/>
          <w:numId w:val="5"/>
        </w:numPr>
        <w:spacing w:before="120" w:after="0" w:line="240" w:lineRule="auto"/>
        <w:ind w:left="1276" w:hanging="284"/>
        <w:jc w:val="both"/>
        <w:rPr>
          <w:rFonts w:ascii="Calibri" w:eastAsia="Times New Roman" w:hAnsi="Calibri" w:cs="Calibri"/>
          <w:iCs/>
          <w:sz w:val="24"/>
          <w:szCs w:val="24"/>
          <w:lang w:val="es-ES" w:eastAsia="es-ES"/>
        </w:rPr>
      </w:pPr>
      <w:r w:rsidRPr="00EB0AE1">
        <w:rPr>
          <w:rFonts w:ascii="Calibri" w:eastAsia="Times New Roman" w:hAnsi="Calibri" w:cs="Calibri"/>
          <w:iCs/>
          <w:sz w:val="24"/>
          <w:szCs w:val="24"/>
          <w:lang w:val="es-ES" w:eastAsia="es-ES"/>
        </w:rPr>
        <w:t>Evaluación de desempeño.</w:t>
      </w:r>
    </w:p>
    <w:p w:rsidR="0051082E" w:rsidRDefault="0051082E" w:rsidP="00CF3537">
      <w:pPr>
        <w:pStyle w:val="Prrafodelista"/>
        <w:numPr>
          <w:ilvl w:val="0"/>
          <w:numId w:val="5"/>
        </w:numPr>
        <w:spacing w:before="120" w:after="0" w:line="240" w:lineRule="auto"/>
        <w:ind w:left="1276" w:hanging="284"/>
        <w:jc w:val="both"/>
        <w:rPr>
          <w:rFonts w:ascii="Calibri" w:eastAsia="Times New Roman" w:hAnsi="Calibri" w:cs="Calibri"/>
          <w:iCs/>
          <w:sz w:val="24"/>
          <w:szCs w:val="24"/>
          <w:lang w:val="es-ES" w:eastAsia="es-ES"/>
        </w:rPr>
      </w:pPr>
      <w:r w:rsidRPr="00EB0AE1">
        <w:rPr>
          <w:rFonts w:ascii="Calibri" w:eastAsia="Times New Roman" w:hAnsi="Calibri" w:cs="Calibri"/>
          <w:iCs/>
          <w:sz w:val="24"/>
          <w:szCs w:val="24"/>
          <w:lang w:val="es-ES" w:eastAsia="es-ES"/>
        </w:rPr>
        <w:t>Gestión por competencia. Roles Gerenciales.</w:t>
      </w:r>
    </w:p>
    <w:p w:rsidR="0051082E" w:rsidRPr="00EB0AE1" w:rsidRDefault="0051082E" w:rsidP="00CF3537">
      <w:pPr>
        <w:pStyle w:val="Prrafodelista"/>
        <w:numPr>
          <w:ilvl w:val="0"/>
          <w:numId w:val="5"/>
        </w:numPr>
        <w:spacing w:before="120" w:after="0" w:line="240" w:lineRule="auto"/>
        <w:ind w:left="1276" w:hanging="284"/>
        <w:jc w:val="both"/>
        <w:rPr>
          <w:rFonts w:ascii="Calibri" w:eastAsia="Times New Roman" w:hAnsi="Calibri" w:cs="Calibri"/>
          <w:iCs/>
          <w:sz w:val="24"/>
          <w:szCs w:val="24"/>
          <w:lang w:val="es-ES" w:eastAsia="es-ES"/>
        </w:rPr>
      </w:pPr>
      <w:r w:rsidRPr="00EB0AE1">
        <w:rPr>
          <w:rFonts w:ascii="Calibri" w:eastAsia="Times New Roman" w:hAnsi="Calibri" w:cs="Calibri"/>
          <w:iCs/>
          <w:sz w:val="24"/>
          <w:szCs w:val="24"/>
          <w:lang w:val="es-ES" w:eastAsia="es-ES"/>
        </w:rPr>
        <w:t>Exposiciones de trabajos de investigación.</w:t>
      </w:r>
    </w:p>
    <w:p w:rsidR="0051082E" w:rsidRPr="007438A2" w:rsidRDefault="0051082E" w:rsidP="00D31FB3">
      <w:pPr>
        <w:spacing w:after="0" w:line="240" w:lineRule="auto"/>
        <w:ind w:left="425" w:firstLine="284"/>
        <w:jc w:val="both"/>
        <w:rPr>
          <w:rFonts w:ascii="Calibri" w:eastAsia="Times New Roman" w:hAnsi="Calibri" w:cs="Calibri"/>
          <w:iCs/>
          <w:sz w:val="24"/>
          <w:szCs w:val="24"/>
          <w:lang w:val="es-ES" w:eastAsia="es-ES"/>
        </w:rPr>
      </w:pPr>
    </w:p>
    <w:p w:rsidR="00E66786" w:rsidRDefault="0051082E" w:rsidP="00634DDA">
      <w:pPr>
        <w:spacing w:after="0" w:line="240" w:lineRule="auto"/>
        <w:ind w:left="935" w:hanging="510"/>
        <w:jc w:val="both"/>
        <w:rPr>
          <w:rFonts w:ascii="Calibri" w:eastAsia="Times New Roman" w:hAnsi="Calibri" w:cs="Calibri"/>
          <w:b/>
          <w:iCs/>
          <w:sz w:val="24"/>
          <w:szCs w:val="24"/>
          <w:lang w:val="es-ES" w:eastAsia="es-ES"/>
        </w:rPr>
      </w:pPr>
      <w:r w:rsidRPr="009C74F3">
        <w:rPr>
          <w:rFonts w:ascii="Calibri" w:eastAsia="Times New Roman" w:hAnsi="Calibri" w:cs="Calibri"/>
          <w:b/>
          <w:iCs/>
          <w:sz w:val="24"/>
          <w:szCs w:val="24"/>
          <w:lang w:val="es-ES" w:eastAsia="es-ES"/>
        </w:rPr>
        <w:t>SEGUNDO EXAMEN PARCIAL.</w:t>
      </w:r>
    </w:p>
    <w:p w:rsidR="00634DDA" w:rsidRPr="00634DDA" w:rsidRDefault="00634DDA" w:rsidP="00634DDA">
      <w:pPr>
        <w:spacing w:after="0" w:line="240" w:lineRule="auto"/>
        <w:ind w:left="935" w:hanging="510"/>
        <w:jc w:val="both"/>
        <w:rPr>
          <w:rFonts w:ascii="Calibri" w:eastAsia="Times New Roman" w:hAnsi="Calibri" w:cs="Calibri"/>
          <w:b/>
          <w:iCs/>
          <w:sz w:val="24"/>
          <w:szCs w:val="24"/>
          <w:lang w:val="es-ES" w:eastAsia="es-ES"/>
        </w:rPr>
      </w:pPr>
    </w:p>
    <w:p w:rsidR="0051082E" w:rsidRDefault="0051082E" w:rsidP="009361FA">
      <w:pPr>
        <w:spacing w:after="0" w:line="240" w:lineRule="auto"/>
        <w:ind w:left="907" w:hanging="510"/>
        <w:jc w:val="both"/>
        <w:rPr>
          <w:rFonts w:ascii="Calibri" w:eastAsia="Times New Roman" w:hAnsi="Calibri" w:cs="Calibri"/>
          <w:iCs/>
          <w:sz w:val="24"/>
          <w:szCs w:val="24"/>
          <w:lang w:val="es-ES" w:eastAsia="es-ES"/>
        </w:rPr>
      </w:pPr>
    </w:p>
    <w:p w:rsidR="009361FA" w:rsidRDefault="0051082E" w:rsidP="009361FA">
      <w:pPr>
        <w:numPr>
          <w:ilvl w:val="0"/>
          <w:numId w:val="1"/>
        </w:numPr>
        <w:spacing w:after="0" w:line="360" w:lineRule="auto"/>
        <w:ind w:left="454" w:hanging="454"/>
        <w:jc w:val="both"/>
        <w:rPr>
          <w:rFonts w:ascii="Calibri" w:eastAsia="Times New Roman" w:hAnsi="Calibri" w:cs="Calibri"/>
          <w:b/>
          <w:iCs/>
          <w:sz w:val="24"/>
          <w:szCs w:val="24"/>
          <w:lang w:val="es-ES" w:eastAsia="es-ES"/>
        </w:rPr>
      </w:pPr>
      <w:r>
        <w:rPr>
          <w:rFonts w:ascii="Calibri" w:eastAsia="Times New Roman" w:hAnsi="Calibri" w:cs="Calibri"/>
          <w:b/>
          <w:iCs/>
          <w:sz w:val="24"/>
          <w:szCs w:val="24"/>
          <w:lang w:val="es-ES" w:eastAsia="es-ES"/>
        </w:rPr>
        <w:t>METODOLOGÍ</w:t>
      </w:r>
      <w:r w:rsidR="009361FA" w:rsidRPr="003861CE">
        <w:rPr>
          <w:rFonts w:ascii="Calibri" w:eastAsia="Times New Roman" w:hAnsi="Calibri" w:cs="Calibri"/>
          <w:b/>
          <w:iCs/>
          <w:sz w:val="24"/>
          <w:szCs w:val="24"/>
          <w:lang w:val="es-ES" w:eastAsia="es-ES"/>
        </w:rPr>
        <w:t>A DE EVALUACIÓN:</w:t>
      </w:r>
    </w:p>
    <w:p w:rsidR="009361FA" w:rsidRPr="00A00105" w:rsidRDefault="009361FA" w:rsidP="00634DDA">
      <w:pPr>
        <w:spacing w:after="0"/>
        <w:ind w:left="993" w:hanging="426"/>
        <w:jc w:val="both"/>
        <w:rPr>
          <w:rFonts w:ascii="Calibri" w:hAnsi="Calibri" w:cs="Calibri"/>
          <w:sz w:val="24"/>
          <w:szCs w:val="24"/>
        </w:rPr>
      </w:pPr>
      <w:r w:rsidRPr="00A00105">
        <w:rPr>
          <w:rFonts w:ascii="Calibri" w:hAnsi="Calibri" w:cs="Calibri"/>
          <w:b/>
          <w:sz w:val="24"/>
          <w:szCs w:val="24"/>
        </w:rPr>
        <w:t>Art. 127:</w:t>
      </w:r>
      <w:r w:rsidRPr="00A00105">
        <w:rPr>
          <w:rFonts w:ascii="Calibri" w:hAnsi="Calibri" w:cs="Calibri"/>
          <w:sz w:val="24"/>
          <w:szCs w:val="24"/>
        </w:rPr>
        <w:t xml:space="preserve"> Se tomarán 02 exámenes parciales, el primero a la octava semana y el segundo en la semana dieciséis, además se consideran dos trabajos académicos aplicativos a la mitad y al finalizar el periodo lectivo.</w:t>
      </w:r>
    </w:p>
    <w:p w:rsidR="009361FA" w:rsidRPr="00A00105" w:rsidRDefault="009361FA" w:rsidP="00634DDA">
      <w:pPr>
        <w:pStyle w:val="Cita"/>
        <w:spacing w:after="0"/>
        <w:ind w:left="567"/>
        <w:jc w:val="both"/>
        <w:rPr>
          <w:rFonts w:eastAsiaTheme="minorEastAsia" w:cs="Calibri"/>
          <w:i w:val="0"/>
          <w:iCs w:val="0"/>
          <w:color w:val="auto"/>
          <w:sz w:val="24"/>
          <w:szCs w:val="24"/>
          <w:lang w:val="es-PE" w:eastAsia="es-PE"/>
        </w:rPr>
      </w:pPr>
      <w:r w:rsidRPr="00A00105">
        <w:rPr>
          <w:rFonts w:eastAsiaTheme="minorEastAsia" w:cs="Calibri"/>
          <w:i w:val="0"/>
          <w:iCs w:val="0"/>
          <w:color w:val="auto"/>
          <w:sz w:val="24"/>
          <w:szCs w:val="24"/>
          <w:lang w:val="es-PE" w:eastAsia="es-PE"/>
        </w:rPr>
        <w:t>El Promedio para cada evaluación parcial se determina anotando el  promedio simple de:</w:t>
      </w:r>
    </w:p>
    <w:p w:rsidR="009361FA" w:rsidRPr="00215E75" w:rsidRDefault="009361FA" w:rsidP="00634DDA">
      <w:pPr>
        <w:numPr>
          <w:ilvl w:val="0"/>
          <w:numId w:val="9"/>
        </w:numPr>
        <w:spacing w:after="0"/>
        <w:ind w:left="993" w:hanging="357"/>
        <w:jc w:val="both"/>
        <w:rPr>
          <w:rFonts w:ascii="Calibri" w:hAnsi="Calibri" w:cs="Calibri"/>
        </w:rPr>
      </w:pPr>
      <w:r w:rsidRPr="00215E75">
        <w:rPr>
          <w:rFonts w:ascii="Calibri" w:hAnsi="Calibri" w:cs="Calibri"/>
        </w:rPr>
        <w:t>Evaluación Escrita (con un decimal sin redondeo)</w:t>
      </w:r>
    </w:p>
    <w:p w:rsidR="009361FA" w:rsidRPr="00215E75" w:rsidRDefault="009361FA" w:rsidP="00634DDA">
      <w:pPr>
        <w:numPr>
          <w:ilvl w:val="0"/>
          <w:numId w:val="9"/>
        </w:numPr>
        <w:spacing w:after="0"/>
        <w:ind w:left="993" w:hanging="357"/>
        <w:jc w:val="both"/>
        <w:rPr>
          <w:rFonts w:ascii="Calibri" w:hAnsi="Calibri" w:cs="Calibri"/>
        </w:rPr>
      </w:pPr>
      <w:r w:rsidRPr="00215E75">
        <w:rPr>
          <w:rFonts w:ascii="Calibri" w:hAnsi="Calibri" w:cs="Calibri"/>
        </w:rPr>
        <w:t>Evaluación Oral  (con un decimal sin redondeo)</w:t>
      </w:r>
    </w:p>
    <w:p w:rsidR="009361FA" w:rsidRPr="00215E75" w:rsidRDefault="009361FA" w:rsidP="00634DDA">
      <w:pPr>
        <w:numPr>
          <w:ilvl w:val="0"/>
          <w:numId w:val="9"/>
        </w:numPr>
        <w:spacing w:after="0"/>
        <w:ind w:left="993" w:hanging="357"/>
        <w:jc w:val="both"/>
        <w:rPr>
          <w:rFonts w:ascii="Calibri" w:hAnsi="Calibri" w:cs="Calibri"/>
        </w:rPr>
      </w:pPr>
      <w:r w:rsidRPr="00215E75">
        <w:rPr>
          <w:rFonts w:ascii="Calibri" w:hAnsi="Calibri" w:cs="Calibri"/>
        </w:rPr>
        <w:t>Trabajo Académico</w:t>
      </w:r>
    </w:p>
    <w:p w:rsidR="00215E75" w:rsidRPr="00215E75" w:rsidRDefault="00215E75" w:rsidP="00634DDA">
      <w:pPr>
        <w:spacing w:after="0"/>
        <w:ind w:left="567"/>
        <w:jc w:val="both"/>
        <w:rPr>
          <w:rFonts w:ascii="Calibri" w:hAnsi="Calibri" w:cs="Calibri"/>
          <w:sz w:val="24"/>
          <w:szCs w:val="24"/>
        </w:rPr>
      </w:pPr>
    </w:p>
    <w:p w:rsidR="009361FA" w:rsidRPr="00FB3284" w:rsidRDefault="009361FA" w:rsidP="00634DDA">
      <w:pPr>
        <w:spacing w:after="0"/>
        <w:ind w:left="567"/>
        <w:jc w:val="both"/>
        <w:rPr>
          <w:rFonts w:ascii="Calibri" w:eastAsia="Times New Roman" w:hAnsi="Calibri" w:cs="Calibri"/>
          <w:iCs/>
          <w:sz w:val="24"/>
          <w:szCs w:val="24"/>
          <w:lang w:val="es-ES" w:eastAsia="es-ES"/>
        </w:rPr>
      </w:pPr>
      <w:r w:rsidRPr="00FB3284">
        <w:rPr>
          <w:rFonts w:ascii="Calibri" w:eastAsia="Times New Roman" w:hAnsi="Calibri" w:cs="Calibri"/>
          <w:iCs/>
          <w:sz w:val="24"/>
          <w:szCs w:val="24"/>
          <w:lang w:val="es-ES" w:eastAsia="es-ES"/>
        </w:rPr>
        <w:t>El Promedio Final se hará calculando:</w:t>
      </w:r>
    </w:p>
    <w:p w:rsidR="009361FA" w:rsidRPr="00A00105" w:rsidRDefault="009361FA" w:rsidP="00634DDA">
      <w:pPr>
        <w:spacing w:after="0"/>
        <w:ind w:left="567" w:hanging="510"/>
        <w:jc w:val="both"/>
        <w:rPr>
          <w:rFonts w:ascii="Calibri" w:eastAsia="Times New Roman" w:hAnsi="Calibri" w:cs="Calibri"/>
          <w:iCs/>
          <w:sz w:val="24"/>
          <w:szCs w:val="24"/>
          <w:lang w:val="es-ES" w:eastAsia="es-ES"/>
        </w:rPr>
      </w:pPr>
    </w:p>
    <w:p w:rsidR="009361FA" w:rsidRPr="00A00105" w:rsidRDefault="009361FA" w:rsidP="00634DDA">
      <w:pPr>
        <w:spacing w:after="0"/>
        <w:ind w:left="567" w:hanging="510"/>
        <w:jc w:val="both"/>
        <w:rPr>
          <w:rFonts w:ascii="Calibri" w:eastAsia="Times New Roman" w:hAnsi="Calibri" w:cs="Calibri"/>
          <w:iCs/>
          <w:sz w:val="24"/>
          <w:szCs w:val="24"/>
          <w:lang w:val="es-ES" w:eastAsia="es-ES"/>
        </w:rPr>
      </w:pPr>
      <w:r w:rsidRPr="00A00105">
        <w:rPr>
          <w:rFonts w:ascii="Calibri" w:eastAsia="Times New Roman" w:hAnsi="Calibri" w:cs="Calibri"/>
          <w:iCs/>
          <w:sz w:val="24"/>
          <w:szCs w:val="24"/>
          <w:lang w:val="es-ES" w:eastAsia="es-ES"/>
        </w:rPr>
        <w:t xml:space="preserve">                    PF  </w:t>
      </w:r>
      <m:oMath>
        <m:r>
          <m:rPr>
            <m:sty m:val="p"/>
          </m:rPr>
          <w:rPr>
            <w:rFonts w:ascii="Cambria Math" w:eastAsia="Times New Roman" w:hAnsi="Cambria Math" w:cs="Calibri"/>
            <w:sz w:val="24"/>
            <w:szCs w:val="24"/>
            <w:lang w:val="es-ES" w:eastAsia="es-ES"/>
          </w:rPr>
          <m:t>=</m:t>
        </m:r>
        <m:f>
          <m:fPr>
            <m:ctrlPr>
              <w:rPr>
                <w:rFonts w:ascii="Cambria Math" w:eastAsia="Times New Roman" w:hAnsi="Cambria Math" w:cs="Calibri"/>
                <w:iCs/>
                <w:sz w:val="24"/>
                <w:szCs w:val="24"/>
                <w:lang w:val="es-ES" w:eastAsia="es-ES"/>
              </w:rPr>
            </m:ctrlPr>
          </m:fPr>
          <m:num>
            <m:sSub>
              <m:sSubPr>
                <m:ctrlPr>
                  <w:rPr>
                    <w:rFonts w:ascii="Cambria Math" w:eastAsia="Times New Roman" w:hAnsi="Cambria Math" w:cs="Calibri"/>
                    <w:iCs/>
                    <w:sz w:val="24"/>
                    <w:szCs w:val="24"/>
                    <w:lang w:val="es-ES" w:eastAsia="es-ES"/>
                  </w:rPr>
                </m:ctrlPr>
              </m:sSubPr>
              <m:e>
                <m:r>
                  <w:rPr>
                    <w:rFonts w:ascii="Cambria Math" w:eastAsia="Times New Roman" w:hAnsi="Cambria Math" w:cs="Calibri"/>
                    <w:sz w:val="24"/>
                    <w:szCs w:val="24"/>
                    <w:lang w:val="es-ES" w:eastAsia="es-ES"/>
                  </w:rPr>
                  <m:t>P</m:t>
                </m:r>
              </m:e>
              <m:sub>
                <m:r>
                  <m:rPr>
                    <m:sty m:val="p"/>
                  </m:rPr>
                  <w:rPr>
                    <w:rFonts w:ascii="Cambria Math" w:eastAsia="Times New Roman" w:hAnsi="Cambria Math" w:cs="Calibri"/>
                    <w:sz w:val="24"/>
                    <w:szCs w:val="24"/>
                    <w:lang w:val="es-ES" w:eastAsia="es-ES"/>
                  </w:rPr>
                  <m:t>1</m:t>
                </m:r>
              </m:sub>
            </m:sSub>
            <m:r>
              <m:rPr>
                <m:sty m:val="p"/>
              </m:rPr>
              <w:rPr>
                <w:rFonts w:ascii="Cambria Math" w:eastAsia="Times New Roman" w:hAnsi="Cambria Math" w:cs="Calibri"/>
                <w:sz w:val="24"/>
                <w:szCs w:val="24"/>
                <w:lang w:val="es-ES" w:eastAsia="es-ES"/>
              </w:rPr>
              <m:t xml:space="preserve">  +    </m:t>
            </m:r>
            <m:sSub>
              <m:sSubPr>
                <m:ctrlPr>
                  <w:rPr>
                    <w:rFonts w:ascii="Cambria Math" w:eastAsia="Times New Roman" w:hAnsi="Cambria Math" w:cs="Calibri"/>
                    <w:iCs/>
                    <w:sz w:val="24"/>
                    <w:szCs w:val="24"/>
                    <w:lang w:val="es-ES" w:eastAsia="es-ES"/>
                  </w:rPr>
                </m:ctrlPr>
              </m:sSubPr>
              <m:e>
                <m:r>
                  <w:rPr>
                    <w:rFonts w:ascii="Cambria Math" w:eastAsia="Times New Roman" w:hAnsi="Cambria Math" w:cs="Calibri"/>
                    <w:sz w:val="24"/>
                    <w:szCs w:val="24"/>
                    <w:lang w:val="es-ES" w:eastAsia="es-ES"/>
                  </w:rPr>
                  <m:t>P</m:t>
                </m:r>
              </m:e>
              <m:sub>
                <m:r>
                  <m:rPr>
                    <m:sty m:val="p"/>
                  </m:rPr>
                  <w:rPr>
                    <w:rFonts w:ascii="Cambria Math" w:eastAsia="Times New Roman" w:hAnsi="Cambria Math" w:cs="Calibri"/>
                    <w:sz w:val="24"/>
                    <w:szCs w:val="24"/>
                    <w:lang w:val="es-ES" w:eastAsia="es-ES"/>
                  </w:rPr>
                  <m:t>2</m:t>
                </m:r>
              </m:sub>
            </m:sSub>
          </m:num>
          <m:den>
            <m:r>
              <m:rPr>
                <m:sty m:val="p"/>
              </m:rPr>
              <w:rPr>
                <w:rFonts w:ascii="Cambria Math" w:eastAsia="Times New Roman" w:hAnsi="Cambria Math" w:cs="Calibri"/>
                <w:sz w:val="24"/>
                <w:szCs w:val="24"/>
                <w:lang w:val="es-ES" w:eastAsia="es-ES"/>
              </w:rPr>
              <m:t>2</m:t>
            </m:r>
          </m:den>
        </m:f>
      </m:oMath>
      <w:r w:rsidRPr="00A00105">
        <w:rPr>
          <w:rFonts w:ascii="Calibri" w:eastAsia="Times New Roman" w:hAnsi="Calibri" w:cs="Calibri"/>
          <w:iCs/>
          <w:sz w:val="24"/>
          <w:szCs w:val="24"/>
          <w:lang w:val="es-ES" w:eastAsia="es-ES"/>
        </w:rPr>
        <w:tab/>
      </w:r>
    </w:p>
    <w:p w:rsidR="00FB3284" w:rsidRDefault="00FB3284" w:rsidP="00634DDA">
      <w:pPr>
        <w:spacing w:after="0"/>
        <w:ind w:left="851" w:hanging="567"/>
        <w:jc w:val="both"/>
        <w:rPr>
          <w:rFonts w:ascii="Calibri" w:eastAsia="Times New Roman" w:hAnsi="Calibri" w:cs="Calibri"/>
          <w:iCs/>
          <w:sz w:val="24"/>
          <w:szCs w:val="24"/>
          <w:lang w:val="es-ES" w:eastAsia="es-ES"/>
        </w:rPr>
      </w:pPr>
    </w:p>
    <w:p w:rsidR="009361FA" w:rsidRPr="00FB3284" w:rsidRDefault="009361FA" w:rsidP="00634DDA">
      <w:pPr>
        <w:spacing w:after="0"/>
        <w:ind w:left="851" w:hanging="284"/>
        <w:jc w:val="both"/>
        <w:rPr>
          <w:rFonts w:ascii="Calibri" w:eastAsia="Times New Roman" w:hAnsi="Calibri" w:cs="Calibri"/>
          <w:iCs/>
          <w:sz w:val="24"/>
          <w:szCs w:val="24"/>
          <w:lang w:val="es-ES" w:eastAsia="es-ES"/>
        </w:rPr>
      </w:pPr>
      <w:r w:rsidRPr="00FB3284">
        <w:rPr>
          <w:rFonts w:ascii="Calibri" w:eastAsia="Times New Roman" w:hAnsi="Calibri" w:cs="Calibri"/>
          <w:iCs/>
          <w:sz w:val="24"/>
          <w:szCs w:val="24"/>
          <w:lang w:val="es-ES" w:eastAsia="es-ES"/>
        </w:rPr>
        <w:t xml:space="preserve">Los promedios   </w:t>
      </w:r>
      <m:oMath>
        <m:sSub>
          <m:sSubPr>
            <m:ctrlPr>
              <w:rPr>
                <w:rFonts w:ascii="Cambria Math" w:eastAsia="Times New Roman" w:hAnsi="Cambria Math" w:cs="Calibri"/>
                <w:iCs/>
                <w:sz w:val="24"/>
                <w:szCs w:val="24"/>
                <w:lang w:val="es-ES" w:eastAsia="es-ES"/>
              </w:rPr>
            </m:ctrlPr>
          </m:sSubPr>
          <m:e>
            <m:r>
              <w:rPr>
                <w:rFonts w:ascii="Cambria Math" w:eastAsia="Times New Roman" w:hAnsi="Cambria Math" w:cs="Calibri"/>
                <w:sz w:val="24"/>
                <w:szCs w:val="24"/>
                <w:lang w:val="es-ES" w:eastAsia="es-ES"/>
              </w:rPr>
              <m:t>P</m:t>
            </m:r>
          </m:e>
          <m:sub>
            <m:r>
              <m:rPr>
                <m:sty m:val="p"/>
              </m:rPr>
              <w:rPr>
                <w:rFonts w:ascii="Cambria Math" w:eastAsia="Times New Roman" w:hAnsi="Cambria Math" w:cs="Calibri"/>
                <w:sz w:val="24"/>
                <w:szCs w:val="24"/>
                <w:lang w:val="es-ES" w:eastAsia="es-ES"/>
              </w:rPr>
              <m:t xml:space="preserve">1   </m:t>
            </m:r>
            <m:r>
              <w:rPr>
                <w:rFonts w:ascii="Cambria Math" w:eastAsia="Times New Roman" w:hAnsi="Cambria Math" w:cs="Calibri"/>
                <w:sz w:val="24"/>
                <w:szCs w:val="24"/>
                <w:lang w:val="es-ES" w:eastAsia="es-ES"/>
              </w:rPr>
              <m:t>y</m:t>
            </m:r>
            <m:r>
              <m:rPr>
                <m:sty m:val="p"/>
              </m:rPr>
              <w:rPr>
                <w:rFonts w:ascii="Cambria Math" w:eastAsia="Times New Roman" w:hAnsi="Cambria Math" w:cs="Calibri"/>
                <w:sz w:val="24"/>
                <w:szCs w:val="24"/>
                <w:lang w:val="es-ES" w:eastAsia="es-ES"/>
              </w:rPr>
              <m:t xml:space="preserve">   </m:t>
            </m:r>
          </m:sub>
        </m:sSub>
        <m:sSub>
          <m:sSubPr>
            <m:ctrlPr>
              <w:rPr>
                <w:rFonts w:ascii="Cambria Math" w:eastAsia="Times New Roman" w:hAnsi="Cambria Math" w:cs="Calibri"/>
                <w:iCs/>
                <w:sz w:val="24"/>
                <w:szCs w:val="24"/>
                <w:lang w:val="es-ES" w:eastAsia="es-ES"/>
              </w:rPr>
            </m:ctrlPr>
          </m:sSubPr>
          <m:e>
            <m:r>
              <w:rPr>
                <w:rFonts w:ascii="Cambria Math" w:eastAsia="Times New Roman" w:hAnsi="Cambria Math" w:cs="Calibri"/>
                <w:sz w:val="24"/>
                <w:szCs w:val="24"/>
                <w:lang w:val="es-ES" w:eastAsia="es-ES"/>
              </w:rPr>
              <m:t>P</m:t>
            </m:r>
          </m:e>
          <m:sub>
            <m:r>
              <m:rPr>
                <m:sty m:val="p"/>
              </m:rPr>
              <w:rPr>
                <w:rFonts w:ascii="Cambria Math" w:eastAsia="Times New Roman" w:hAnsi="Cambria Math" w:cs="Calibri"/>
                <w:sz w:val="24"/>
                <w:szCs w:val="24"/>
                <w:lang w:val="es-ES" w:eastAsia="es-ES"/>
              </w:rPr>
              <m:t>2</m:t>
            </m:r>
          </m:sub>
        </m:sSub>
      </m:oMath>
      <w:r w:rsidRPr="00FB3284">
        <w:rPr>
          <w:rFonts w:ascii="Calibri" w:eastAsia="Times New Roman" w:hAnsi="Calibri" w:cs="Calibri"/>
          <w:iCs/>
          <w:sz w:val="24"/>
          <w:szCs w:val="24"/>
          <w:lang w:val="es-ES" w:eastAsia="es-ES"/>
        </w:rPr>
        <w:t>, serán anotados con un decimal sin redondeo.</w:t>
      </w:r>
      <w:r w:rsidRPr="00FB3284">
        <w:rPr>
          <w:rFonts w:ascii="Calibri" w:eastAsia="Times New Roman" w:hAnsi="Calibri" w:cs="Calibri"/>
          <w:iCs/>
          <w:sz w:val="24"/>
          <w:szCs w:val="24"/>
          <w:lang w:val="es-ES" w:eastAsia="es-ES"/>
        </w:rPr>
        <w:tab/>
      </w:r>
    </w:p>
    <w:p w:rsidR="00FB3284" w:rsidRDefault="00FB3284" w:rsidP="00634DDA">
      <w:pPr>
        <w:spacing w:after="0"/>
        <w:ind w:left="907" w:hanging="510"/>
        <w:jc w:val="both"/>
        <w:rPr>
          <w:rFonts w:ascii="Calibri" w:eastAsia="Times New Roman" w:hAnsi="Calibri" w:cs="Calibri"/>
          <w:b/>
          <w:iCs/>
          <w:sz w:val="24"/>
          <w:szCs w:val="24"/>
          <w:u w:val="single"/>
          <w:lang w:val="es-ES" w:eastAsia="es-ES"/>
        </w:rPr>
      </w:pPr>
    </w:p>
    <w:p w:rsidR="009361FA" w:rsidRPr="00A00105" w:rsidRDefault="009361FA" w:rsidP="00634DDA">
      <w:pPr>
        <w:spacing w:after="0"/>
        <w:ind w:left="567"/>
        <w:jc w:val="both"/>
        <w:rPr>
          <w:rFonts w:ascii="Calibri" w:eastAsia="Times New Roman" w:hAnsi="Calibri" w:cs="Calibri"/>
          <w:b/>
          <w:iCs/>
          <w:sz w:val="24"/>
          <w:szCs w:val="24"/>
          <w:u w:val="single"/>
          <w:lang w:val="es-ES" w:eastAsia="es-ES"/>
        </w:rPr>
      </w:pPr>
      <w:r w:rsidRPr="00A00105">
        <w:rPr>
          <w:rFonts w:ascii="Calibri" w:eastAsia="Times New Roman" w:hAnsi="Calibri" w:cs="Calibri"/>
          <w:b/>
          <w:iCs/>
          <w:sz w:val="24"/>
          <w:szCs w:val="24"/>
          <w:u w:val="single"/>
          <w:lang w:val="es-ES" w:eastAsia="es-ES"/>
        </w:rPr>
        <w:t>Condiciones de Evaluación:</w:t>
      </w:r>
    </w:p>
    <w:p w:rsidR="009361FA" w:rsidRPr="00A00105" w:rsidRDefault="009361FA" w:rsidP="00634DDA">
      <w:pPr>
        <w:spacing w:after="0"/>
        <w:ind w:left="907" w:hanging="510"/>
        <w:jc w:val="both"/>
        <w:rPr>
          <w:rFonts w:ascii="Calibri" w:eastAsia="Times New Roman" w:hAnsi="Calibri" w:cs="Calibri"/>
          <w:b/>
          <w:iCs/>
          <w:sz w:val="24"/>
          <w:szCs w:val="24"/>
          <w:u w:val="single"/>
          <w:lang w:val="es-ES" w:eastAsia="es-ES"/>
        </w:rPr>
      </w:pPr>
    </w:p>
    <w:p w:rsidR="00AE24E6" w:rsidRPr="00A00105" w:rsidRDefault="009361FA" w:rsidP="0051082E">
      <w:pPr>
        <w:ind w:left="993" w:hanging="426"/>
        <w:jc w:val="both"/>
        <w:rPr>
          <w:rFonts w:ascii="Calibri" w:eastAsia="Times New Roman" w:hAnsi="Calibri" w:cs="Calibri"/>
          <w:iCs/>
          <w:sz w:val="24"/>
          <w:szCs w:val="24"/>
          <w:lang w:val="es-ES" w:eastAsia="es-ES"/>
        </w:rPr>
      </w:pPr>
      <w:r w:rsidRPr="00A00105">
        <w:rPr>
          <w:rFonts w:ascii="Calibri" w:hAnsi="Calibri" w:cs="Calibri"/>
          <w:b/>
          <w:sz w:val="24"/>
          <w:szCs w:val="24"/>
        </w:rPr>
        <w:t>Art. 121:</w:t>
      </w:r>
      <w:r w:rsidRPr="00A00105">
        <w:rPr>
          <w:rFonts w:ascii="Calibri" w:hAnsi="Calibri" w:cs="Calibri"/>
          <w:sz w:val="24"/>
          <w:szCs w:val="24"/>
        </w:rPr>
        <w:t xml:space="preserve"> </w:t>
      </w:r>
      <w:r w:rsidRPr="00A00105">
        <w:rPr>
          <w:rFonts w:ascii="Calibri" w:eastAsia="Times New Roman" w:hAnsi="Calibri" w:cs="Calibri"/>
          <w:iCs/>
          <w:sz w:val="24"/>
          <w:szCs w:val="24"/>
          <w:lang w:val="es-ES" w:eastAsia="es-ES"/>
        </w:rPr>
        <w:t>La asistencia a clases teóricas y prácticas son obligatorias. La acumulación de más del 30% de inasistencias no justificadas dará lugar a la desaprobación de la asignatura por límite de inasistencia con nota cero (00).</w:t>
      </w:r>
    </w:p>
    <w:p w:rsidR="00D31FB3" w:rsidRPr="00634DDA" w:rsidRDefault="009361FA" w:rsidP="00634DDA">
      <w:pPr>
        <w:ind w:left="993" w:hanging="426"/>
        <w:jc w:val="both"/>
        <w:rPr>
          <w:rFonts w:ascii="Calibri" w:eastAsia="Times New Roman" w:hAnsi="Calibri" w:cs="Calibri"/>
          <w:iCs/>
          <w:sz w:val="24"/>
          <w:szCs w:val="24"/>
          <w:lang w:val="es-ES" w:eastAsia="es-ES"/>
        </w:rPr>
      </w:pPr>
      <w:r w:rsidRPr="00A00105">
        <w:rPr>
          <w:rFonts w:ascii="Calibri" w:hAnsi="Calibri" w:cs="Calibri"/>
          <w:b/>
          <w:sz w:val="24"/>
          <w:szCs w:val="24"/>
        </w:rPr>
        <w:t>Art. 122:</w:t>
      </w:r>
      <w:r w:rsidRPr="00A00105">
        <w:rPr>
          <w:rFonts w:ascii="Calibri" w:eastAsia="Times New Roman" w:hAnsi="Calibri" w:cs="Calibri"/>
          <w:iCs/>
          <w:sz w:val="24"/>
          <w:szCs w:val="24"/>
          <w:lang w:val="es-ES" w:eastAsia="es-ES"/>
        </w:rPr>
        <w:t xml:space="preserve"> El estudiante está obligado a justificar su inasistencia, en un plazo no mayor de tres (3) días hábiles; ante el Director de la Escuela Profesional, quien derivará el documento al Docente a más tardar en dos (2) días. Opcionalmente el estudiante presentará una copia del Expediente de justificación al docente. Bajo responsabilidad, las solicitudes presentadas con posteriori</w:t>
      </w:r>
      <w:r w:rsidR="00D31FB3">
        <w:rPr>
          <w:rFonts w:ascii="Calibri" w:eastAsia="Times New Roman" w:hAnsi="Calibri" w:cs="Calibri"/>
          <w:iCs/>
          <w:sz w:val="24"/>
          <w:szCs w:val="24"/>
          <w:lang w:val="es-ES" w:eastAsia="es-ES"/>
        </w:rPr>
        <w:t>dad se declararán improcedentes.</w:t>
      </w:r>
    </w:p>
    <w:p w:rsidR="009361FA" w:rsidRPr="00A00105" w:rsidRDefault="009361FA" w:rsidP="0051082E">
      <w:pPr>
        <w:ind w:left="993" w:hanging="426"/>
        <w:jc w:val="both"/>
        <w:rPr>
          <w:rFonts w:ascii="Calibri" w:eastAsia="Times New Roman" w:hAnsi="Calibri" w:cs="Calibri"/>
          <w:iCs/>
          <w:sz w:val="24"/>
          <w:szCs w:val="24"/>
          <w:lang w:val="es-ES" w:eastAsia="es-ES"/>
        </w:rPr>
      </w:pPr>
      <w:r w:rsidRPr="00A00105">
        <w:rPr>
          <w:rFonts w:ascii="Calibri" w:hAnsi="Calibri" w:cs="Calibri"/>
          <w:b/>
          <w:sz w:val="24"/>
          <w:szCs w:val="24"/>
        </w:rPr>
        <w:t>Art. 123:</w:t>
      </w:r>
      <w:r w:rsidRPr="00A00105">
        <w:rPr>
          <w:rFonts w:ascii="Calibri" w:eastAsia="Times New Roman" w:hAnsi="Calibri" w:cs="Calibri"/>
          <w:iCs/>
          <w:sz w:val="24"/>
          <w:szCs w:val="24"/>
          <w:lang w:val="es-ES" w:eastAsia="es-ES"/>
        </w:rPr>
        <w:t xml:space="preserve"> La asistencia a las asignaturas es Obligatoria en un mínimo de 70%, lo que dará lugar a la inhabilitación por no justificar las inasistencias de acuerdo al artículo precedente. Bajo ningún argumento el Director de Escuela aceptará justificar inasistencias extemporáneas.</w:t>
      </w:r>
    </w:p>
    <w:p w:rsidR="009361FA" w:rsidRPr="00A00105" w:rsidRDefault="009361FA" w:rsidP="0051082E">
      <w:pPr>
        <w:ind w:left="993" w:hanging="426"/>
        <w:jc w:val="both"/>
        <w:rPr>
          <w:rFonts w:ascii="Calibri" w:hAnsi="Calibri" w:cs="Calibri"/>
          <w:sz w:val="24"/>
          <w:szCs w:val="24"/>
        </w:rPr>
      </w:pPr>
      <w:r w:rsidRPr="00A00105">
        <w:rPr>
          <w:rFonts w:ascii="Calibri" w:hAnsi="Calibri" w:cs="Calibri"/>
          <w:b/>
          <w:sz w:val="24"/>
          <w:szCs w:val="24"/>
        </w:rPr>
        <w:t xml:space="preserve">Art. 130: </w:t>
      </w:r>
      <w:r w:rsidRPr="00A00105">
        <w:rPr>
          <w:rFonts w:ascii="Calibri" w:hAnsi="Calibri" w:cs="Calibri"/>
          <w:sz w:val="24"/>
          <w:szCs w:val="24"/>
        </w:rPr>
        <w:t>El carácter es cuantitativo vigesimal consiste en que la escala valorativa es de cero (0) a veinte (20), para todo proceso de evaluación, siendo once (11) la nota aprobatoria mínima. Solo en el caso de determinación de la nota promocional la fracción de 0.5  o más va a favor de la unidad entera inmediata superior.</w:t>
      </w:r>
    </w:p>
    <w:p w:rsidR="009361FA" w:rsidRPr="00A00105" w:rsidRDefault="009361FA" w:rsidP="0051082E">
      <w:pPr>
        <w:ind w:left="993" w:hanging="426"/>
        <w:jc w:val="both"/>
        <w:rPr>
          <w:rFonts w:ascii="Calibri" w:hAnsi="Calibri" w:cs="Calibri"/>
          <w:sz w:val="24"/>
          <w:szCs w:val="24"/>
        </w:rPr>
      </w:pPr>
      <w:r w:rsidRPr="00A00105">
        <w:rPr>
          <w:rFonts w:ascii="Calibri" w:hAnsi="Calibri" w:cs="Calibri"/>
          <w:b/>
          <w:sz w:val="24"/>
          <w:szCs w:val="24"/>
        </w:rPr>
        <w:t xml:space="preserve">Art. 131: </w:t>
      </w:r>
      <w:r w:rsidRPr="00A00105">
        <w:rPr>
          <w:rFonts w:ascii="Calibri" w:hAnsi="Calibri" w:cs="Calibri"/>
          <w:sz w:val="24"/>
          <w:szCs w:val="24"/>
        </w:rPr>
        <w:t>Para los  casos en que los alumnos no hayan cumplido con ningún examen, se considerará la nota de cero (00), para los fines de ponderación.</w:t>
      </w:r>
    </w:p>
    <w:p w:rsidR="009361FA" w:rsidRPr="00A00105" w:rsidRDefault="009361FA" w:rsidP="0051082E">
      <w:pPr>
        <w:ind w:left="993" w:hanging="426"/>
        <w:jc w:val="both"/>
        <w:rPr>
          <w:rFonts w:ascii="Calibri" w:hAnsi="Calibri" w:cs="Calibri"/>
          <w:sz w:val="24"/>
          <w:szCs w:val="24"/>
        </w:rPr>
      </w:pPr>
      <w:r w:rsidRPr="00A00105">
        <w:rPr>
          <w:rFonts w:ascii="Calibri" w:hAnsi="Calibri" w:cs="Calibri"/>
          <w:b/>
          <w:sz w:val="24"/>
          <w:szCs w:val="24"/>
        </w:rPr>
        <w:t xml:space="preserve">Art. 134: </w:t>
      </w:r>
      <w:r w:rsidRPr="00A00105">
        <w:rPr>
          <w:rFonts w:ascii="Calibri" w:hAnsi="Calibri" w:cs="Calibri"/>
          <w:sz w:val="24"/>
          <w:szCs w:val="24"/>
        </w:rPr>
        <w:t>No existe rezagado del examen parcial ni de examen final. No obstante, si al estudiante le sobreviene una situación de fuerza mayor involuntaria que le impide rendir el examen en la fecha señalada, puede solicitar a la Escuela la autorización para una prueba Supletoria y rendirlo dentro de los tres (03) días siguientes del primer o segundo parcial, adjuntando pruebas de impedimento.</w:t>
      </w:r>
    </w:p>
    <w:p w:rsidR="009361FA" w:rsidRPr="00A00105" w:rsidRDefault="009361FA" w:rsidP="0051082E">
      <w:pPr>
        <w:ind w:left="993" w:hanging="426"/>
        <w:jc w:val="both"/>
        <w:rPr>
          <w:rFonts w:ascii="Calibri" w:hAnsi="Calibri" w:cs="Calibri"/>
          <w:sz w:val="24"/>
          <w:szCs w:val="24"/>
        </w:rPr>
      </w:pPr>
      <w:r w:rsidRPr="00A00105">
        <w:rPr>
          <w:rFonts w:ascii="Calibri" w:hAnsi="Calibri" w:cs="Calibri"/>
          <w:b/>
          <w:sz w:val="24"/>
          <w:szCs w:val="24"/>
        </w:rPr>
        <w:t xml:space="preserve">Art. 138: </w:t>
      </w:r>
      <w:r w:rsidRPr="00A00105">
        <w:rPr>
          <w:rFonts w:ascii="Calibri" w:hAnsi="Calibri" w:cs="Calibri"/>
          <w:sz w:val="24"/>
          <w:szCs w:val="24"/>
        </w:rPr>
        <w:t xml:space="preserve">Al término de las evaluaciones finales se programara  un examen sustitutorio de uno de los exámenes cuando acrediten un promedio no menor a siete (07) y el 70% de asistencia al curso. El examen sustitutorio tendrá una escala valorativa de </w:t>
      </w:r>
      <w:smartTag w:uri="urn:schemas-microsoft-com:office:smarttags" w:element="metricconverter">
        <w:smartTagPr>
          <w:attr w:name="ProductID" w:val="0 a"/>
        </w:smartTagPr>
        <w:r w:rsidRPr="00A00105">
          <w:rPr>
            <w:rFonts w:ascii="Calibri" w:hAnsi="Calibri" w:cs="Calibri"/>
            <w:sz w:val="24"/>
            <w:szCs w:val="24"/>
          </w:rPr>
          <w:t>0 a</w:t>
        </w:r>
      </w:smartTag>
      <w:r w:rsidRPr="00A00105">
        <w:rPr>
          <w:rFonts w:ascii="Calibri" w:hAnsi="Calibri" w:cs="Calibri"/>
          <w:sz w:val="24"/>
          <w:szCs w:val="24"/>
        </w:rPr>
        <w:t xml:space="preserve"> 20, para ello el docente utilizará la columna correspondiente en el Registro de Evaluación. El promedio final para dichos estudiantes no excederá a la nota doce (12). </w:t>
      </w:r>
    </w:p>
    <w:p w:rsidR="009361FA" w:rsidRDefault="009361FA" w:rsidP="00A00105">
      <w:pPr>
        <w:spacing w:after="0" w:line="240" w:lineRule="auto"/>
        <w:jc w:val="both"/>
        <w:rPr>
          <w:rFonts w:ascii="Calibri" w:eastAsia="Times New Roman" w:hAnsi="Calibri" w:cs="Calibri"/>
          <w:iCs/>
          <w:sz w:val="24"/>
          <w:szCs w:val="24"/>
          <w:lang w:val="es-ES" w:eastAsia="es-ES"/>
        </w:rPr>
      </w:pPr>
    </w:p>
    <w:p w:rsidR="009361FA" w:rsidRDefault="009361FA" w:rsidP="009361FA">
      <w:pPr>
        <w:numPr>
          <w:ilvl w:val="0"/>
          <w:numId w:val="1"/>
        </w:numPr>
        <w:spacing w:after="0" w:line="360" w:lineRule="auto"/>
        <w:ind w:left="454" w:hanging="454"/>
        <w:jc w:val="both"/>
        <w:rPr>
          <w:rFonts w:ascii="Calibri" w:eastAsia="Times New Roman" w:hAnsi="Calibri" w:cs="Calibri"/>
          <w:b/>
          <w:iCs/>
          <w:sz w:val="24"/>
          <w:szCs w:val="24"/>
          <w:lang w:val="es-ES" w:eastAsia="es-ES"/>
        </w:rPr>
      </w:pPr>
      <w:r w:rsidRPr="003861CE">
        <w:rPr>
          <w:rFonts w:ascii="Calibri" w:eastAsia="Times New Roman" w:hAnsi="Calibri" w:cs="Calibri"/>
          <w:b/>
          <w:iCs/>
          <w:sz w:val="24"/>
          <w:szCs w:val="24"/>
          <w:lang w:val="es-ES" w:eastAsia="es-ES"/>
        </w:rPr>
        <w:t>BIBLIOGRAFÍA BÁSICA.</w:t>
      </w:r>
    </w:p>
    <w:p w:rsidR="00AE24E6" w:rsidRDefault="00AE24E6" w:rsidP="00BA358F">
      <w:pPr>
        <w:pStyle w:val="Prrafodelista"/>
        <w:widowControl w:val="0"/>
        <w:autoSpaceDE w:val="0"/>
        <w:autoSpaceDN w:val="0"/>
        <w:adjustRightInd w:val="0"/>
        <w:spacing w:after="0" w:line="360" w:lineRule="auto"/>
        <w:ind w:left="4265" w:right="623"/>
        <w:rPr>
          <w:rFonts w:ascii="Arial Narrow" w:hAnsi="Arial Narrow" w:cs="Arial Narrow"/>
          <w:spacing w:val="1"/>
          <w:sz w:val="20"/>
          <w:szCs w:val="20"/>
        </w:rPr>
      </w:pPr>
    </w:p>
    <w:p w:rsidR="0051082E" w:rsidRPr="00A61160" w:rsidRDefault="0051082E" w:rsidP="00634DDA">
      <w:pPr>
        <w:pStyle w:val="Prrafodelista"/>
        <w:numPr>
          <w:ilvl w:val="0"/>
          <w:numId w:val="12"/>
        </w:numPr>
        <w:spacing w:after="0"/>
        <w:jc w:val="both"/>
        <w:rPr>
          <w:rFonts w:ascii="Calibri" w:eastAsia="Times New Roman" w:hAnsi="Calibri" w:cs="Calibri"/>
          <w:iCs/>
          <w:sz w:val="24"/>
          <w:szCs w:val="24"/>
          <w:lang w:val="es-ES" w:eastAsia="es-ES"/>
        </w:rPr>
      </w:pPr>
      <w:proofErr w:type="spellStart"/>
      <w:r w:rsidRPr="00A61160">
        <w:rPr>
          <w:rFonts w:ascii="Calibri" w:eastAsia="Times New Roman" w:hAnsi="Calibri" w:cs="Calibri"/>
          <w:iCs/>
          <w:sz w:val="24"/>
          <w:szCs w:val="24"/>
          <w:lang w:val="es-ES" w:eastAsia="es-ES"/>
        </w:rPr>
        <w:t>Sallenave</w:t>
      </w:r>
      <w:proofErr w:type="spellEnd"/>
      <w:r w:rsidRPr="00A61160">
        <w:rPr>
          <w:rFonts w:ascii="Calibri" w:eastAsia="Times New Roman" w:hAnsi="Calibri" w:cs="Calibri"/>
          <w:iCs/>
          <w:sz w:val="24"/>
          <w:szCs w:val="24"/>
          <w:lang w:val="es-ES" w:eastAsia="es-ES"/>
        </w:rPr>
        <w:t xml:space="preserve">, Jean Paúl. La Gerencia Integral. Edit. Norma. Colombia 1994. </w:t>
      </w:r>
    </w:p>
    <w:p w:rsidR="0051082E" w:rsidRPr="00A61160" w:rsidRDefault="0051082E" w:rsidP="00634DDA">
      <w:pPr>
        <w:pStyle w:val="Prrafodelista"/>
        <w:numPr>
          <w:ilvl w:val="0"/>
          <w:numId w:val="12"/>
        </w:numPr>
        <w:spacing w:after="0"/>
        <w:jc w:val="both"/>
        <w:rPr>
          <w:rFonts w:ascii="Calibri" w:eastAsia="Times New Roman" w:hAnsi="Calibri" w:cs="Calibri"/>
          <w:iCs/>
          <w:sz w:val="24"/>
          <w:szCs w:val="24"/>
          <w:lang w:val="es-ES" w:eastAsia="es-ES"/>
        </w:rPr>
      </w:pPr>
      <w:proofErr w:type="spellStart"/>
      <w:r w:rsidRPr="00A61160">
        <w:rPr>
          <w:rFonts w:ascii="Calibri" w:eastAsia="Times New Roman" w:hAnsi="Calibri" w:cs="Calibri"/>
          <w:iCs/>
          <w:sz w:val="24"/>
          <w:szCs w:val="24"/>
          <w:lang w:val="es-ES" w:eastAsia="es-ES"/>
        </w:rPr>
        <w:t>Thome</w:t>
      </w:r>
      <w:proofErr w:type="spellEnd"/>
      <w:r w:rsidRPr="00A61160">
        <w:rPr>
          <w:rFonts w:ascii="Calibri" w:eastAsia="Times New Roman" w:hAnsi="Calibri" w:cs="Calibri"/>
          <w:iCs/>
          <w:sz w:val="24"/>
          <w:szCs w:val="24"/>
          <w:lang w:val="es-ES" w:eastAsia="es-ES"/>
        </w:rPr>
        <w:t xml:space="preserve">, Paúl. El Nuevo Gerente General. Edit. McGraw Hill. Colombia 1993. </w:t>
      </w:r>
    </w:p>
    <w:p w:rsidR="0051082E" w:rsidRPr="00A61160" w:rsidRDefault="0051082E" w:rsidP="00634DDA">
      <w:pPr>
        <w:pStyle w:val="Prrafodelista"/>
        <w:numPr>
          <w:ilvl w:val="0"/>
          <w:numId w:val="12"/>
        </w:numPr>
        <w:spacing w:after="0"/>
        <w:jc w:val="both"/>
        <w:rPr>
          <w:rFonts w:ascii="Calibri" w:eastAsia="Times New Roman" w:hAnsi="Calibri" w:cs="Calibri"/>
          <w:iCs/>
          <w:sz w:val="24"/>
          <w:szCs w:val="24"/>
          <w:lang w:val="es-ES" w:eastAsia="es-ES"/>
        </w:rPr>
      </w:pPr>
      <w:proofErr w:type="spellStart"/>
      <w:r>
        <w:rPr>
          <w:rFonts w:ascii="Calibri" w:eastAsia="Times New Roman" w:hAnsi="Calibri" w:cs="Calibri"/>
          <w:iCs/>
          <w:sz w:val="24"/>
          <w:szCs w:val="24"/>
          <w:lang w:val="es-ES" w:eastAsia="es-ES"/>
        </w:rPr>
        <w:t>Campo</w:t>
      </w:r>
      <w:r w:rsidRPr="00A61160">
        <w:rPr>
          <w:rFonts w:ascii="Calibri" w:eastAsia="Times New Roman" w:hAnsi="Calibri" w:cs="Calibri"/>
          <w:iCs/>
          <w:sz w:val="24"/>
          <w:szCs w:val="24"/>
          <w:lang w:val="es-ES" w:eastAsia="es-ES"/>
        </w:rPr>
        <w:t>verde</w:t>
      </w:r>
      <w:proofErr w:type="spellEnd"/>
      <w:r w:rsidRPr="00A61160">
        <w:rPr>
          <w:rFonts w:ascii="Calibri" w:eastAsia="Times New Roman" w:hAnsi="Calibri" w:cs="Calibri"/>
          <w:iCs/>
          <w:sz w:val="24"/>
          <w:szCs w:val="24"/>
          <w:lang w:val="es-ES" w:eastAsia="es-ES"/>
        </w:rPr>
        <w:t xml:space="preserve"> </w:t>
      </w:r>
      <w:proofErr w:type="spellStart"/>
      <w:r w:rsidRPr="00A61160">
        <w:rPr>
          <w:rFonts w:ascii="Calibri" w:eastAsia="Times New Roman" w:hAnsi="Calibri" w:cs="Calibri"/>
          <w:iCs/>
          <w:sz w:val="24"/>
          <w:szCs w:val="24"/>
          <w:lang w:val="es-ES" w:eastAsia="es-ES"/>
        </w:rPr>
        <w:t>Ayres</w:t>
      </w:r>
      <w:proofErr w:type="spellEnd"/>
      <w:r w:rsidRPr="00A61160">
        <w:rPr>
          <w:rFonts w:ascii="Calibri" w:eastAsia="Times New Roman" w:hAnsi="Calibri" w:cs="Calibri"/>
          <w:iCs/>
          <w:sz w:val="24"/>
          <w:szCs w:val="24"/>
          <w:lang w:val="es-ES" w:eastAsia="es-ES"/>
        </w:rPr>
        <w:t xml:space="preserve">, José. Gerencia Eficaz Mediante Objetivos. Edit. Técnico Científico S.A. </w:t>
      </w:r>
    </w:p>
    <w:p w:rsidR="0051082E" w:rsidRPr="00A61160" w:rsidRDefault="0051082E" w:rsidP="00634DDA">
      <w:pPr>
        <w:pStyle w:val="Prrafodelista"/>
        <w:numPr>
          <w:ilvl w:val="0"/>
          <w:numId w:val="12"/>
        </w:numPr>
        <w:spacing w:after="0"/>
        <w:jc w:val="both"/>
        <w:rPr>
          <w:rFonts w:ascii="Calibri" w:eastAsia="Times New Roman" w:hAnsi="Calibri" w:cs="Calibri"/>
          <w:iCs/>
          <w:sz w:val="24"/>
          <w:szCs w:val="24"/>
          <w:lang w:val="es-ES" w:eastAsia="es-ES"/>
        </w:rPr>
      </w:pPr>
      <w:r w:rsidRPr="00A61160">
        <w:rPr>
          <w:rFonts w:ascii="Calibri" w:eastAsia="Times New Roman" w:hAnsi="Calibri" w:cs="Calibri"/>
          <w:iCs/>
          <w:sz w:val="24"/>
          <w:szCs w:val="24"/>
          <w:lang w:val="es-ES" w:eastAsia="es-ES"/>
        </w:rPr>
        <w:t xml:space="preserve">Jaime Barreto, Wilson. Política de Empresa. </w:t>
      </w:r>
      <w:proofErr w:type="spellStart"/>
      <w:r w:rsidRPr="00A61160">
        <w:rPr>
          <w:rFonts w:ascii="Calibri" w:eastAsia="Times New Roman" w:hAnsi="Calibri" w:cs="Calibri"/>
          <w:iCs/>
          <w:sz w:val="24"/>
          <w:szCs w:val="24"/>
          <w:lang w:val="es-ES" w:eastAsia="es-ES"/>
        </w:rPr>
        <w:t>Concytec</w:t>
      </w:r>
      <w:proofErr w:type="spellEnd"/>
      <w:r w:rsidRPr="00A61160">
        <w:rPr>
          <w:rFonts w:ascii="Calibri" w:eastAsia="Times New Roman" w:hAnsi="Calibri" w:cs="Calibri"/>
          <w:iCs/>
          <w:sz w:val="24"/>
          <w:szCs w:val="24"/>
          <w:lang w:val="es-ES" w:eastAsia="es-ES"/>
        </w:rPr>
        <w:t xml:space="preserve"> - Lima 1990. </w:t>
      </w:r>
    </w:p>
    <w:p w:rsidR="0051082E" w:rsidRDefault="00174A28" w:rsidP="00634DDA">
      <w:pPr>
        <w:pStyle w:val="Prrafodelista"/>
        <w:numPr>
          <w:ilvl w:val="0"/>
          <w:numId w:val="12"/>
        </w:numPr>
        <w:spacing w:after="0"/>
        <w:jc w:val="both"/>
        <w:rPr>
          <w:rFonts w:ascii="Calibri" w:eastAsia="Times New Roman" w:hAnsi="Calibri" w:cs="Calibri"/>
          <w:iCs/>
          <w:sz w:val="24"/>
          <w:szCs w:val="24"/>
          <w:lang w:val="es-ES" w:eastAsia="es-ES"/>
        </w:rPr>
      </w:pPr>
      <w:r>
        <w:rPr>
          <w:rFonts w:ascii="Calibri" w:eastAsia="Times New Roman" w:hAnsi="Calibri" w:cs="Calibri"/>
          <w:iCs/>
          <w:sz w:val="24"/>
          <w:szCs w:val="24"/>
          <w:lang w:val="es-ES" w:eastAsia="es-ES"/>
        </w:rPr>
        <w:t xml:space="preserve">Valero y Vicente, Antonio; </w:t>
      </w:r>
      <w:proofErr w:type="spellStart"/>
      <w:r>
        <w:rPr>
          <w:rFonts w:ascii="Calibri" w:eastAsia="Times New Roman" w:hAnsi="Calibri" w:cs="Calibri"/>
          <w:iCs/>
          <w:sz w:val="24"/>
          <w:szCs w:val="24"/>
          <w:lang w:val="es-ES" w:eastAsia="es-ES"/>
        </w:rPr>
        <w:t>Tarace</w:t>
      </w:r>
      <w:r w:rsidRPr="00A61160">
        <w:rPr>
          <w:rFonts w:ascii="Calibri" w:eastAsia="Times New Roman" w:hAnsi="Calibri" w:cs="Calibri"/>
          <w:iCs/>
          <w:sz w:val="24"/>
          <w:szCs w:val="24"/>
          <w:lang w:val="es-ES" w:eastAsia="es-ES"/>
        </w:rPr>
        <w:t>na</w:t>
      </w:r>
      <w:proofErr w:type="spellEnd"/>
      <w:r w:rsidRPr="00A61160">
        <w:rPr>
          <w:rFonts w:ascii="Calibri" w:eastAsia="Times New Roman" w:hAnsi="Calibri" w:cs="Calibri"/>
          <w:iCs/>
          <w:sz w:val="24"/>
          <w:szCs w:val="24"/>
          <w:lang w:val="es-ES" w:eastAsia="es-ES"/>
        </w:rPr>
        <w:t xml:space="preserve"> Figueroa, Enrique. </w:t>
      </w:r>
      <w:r w:rsidR="00D16F65" w:rsidRPr="00A61160">
        <w:rPr>
          <w:rFonts w:ascii="Calibri" w:eastAsia="Times New Roman" w:hAnsi="Calibri" w:cs="Calibri"/>
          <w:iCs/>
          <w:sz w:val="24"/>
          <w:szCs w:val="24"/>
          <w:lang w:val="es-ES" w:eastAsia="es-ES"/>
        </w:rPr>
        <w:t xml:space="preserve">La Empresa de Negocios y la Alta Dirección. </w:t>
      </w:r>
      <w:r w:rsidR="0051082E" w:rsidRPr="00A61160">
        <w:rPr>
          <w:rFonts w:ascii="Calibri" w:eastAsia="Times New Roman" w:hAnsi="Calibri" w:cs="Calibri"/>
          <w:iCs/>
          <w:sz w:val="24"/>
          <w:szCs w:val="24"/>
          <w:lang w:val="es-ES" w:eastAsia="es-ES"/>
        </w:rPr>
        <w:t>Ediciones Universidad de Navarra - España 2000</w:t>
      </w:r>
      <w:r w:rsidR="00D16F65">
        <w:rPr>
          <w:rFonts w:ascii="Calibri" w:eastAsia="Times New Roman" w:hAnsi="Calibri" w:cs="Calibri"/>
          <w:iCs/>
          <w:sz w:val="24"/>
          <w:szCs w:val="24"/>
          <w:lang w:val="es-ES" w:eastAsia="es-ES"/>
        </w:rPr>
        <w:t>, pgs.400</w:t>
      </w:r>
    </w:p>
    <w:p w:rsidR="0051082E" w:rsidRPr="00A61160" w:rsidRDefault="0051082E" w:rsidP="00634DDA">
      <w:pPr>
        <w:pStyle w:val="Prrafodelista"/>
        <w:numPr>
          <w:ilvl w:val="0"/>
          <w:numId w:val="12"/>
        </w:numPr>
        <w:spacing w:after="0"/>
        <w:jc w:val="both"/>
        <w:rPr>
          <w:rFonts w:ascii="Calibri" w:eastAsia="Times New Roman" w:hAnsi="Calibri" w:cs="Calibri"/>
          <w:iCs/>
          <w:sz w:val="24"/>
          <w:szCs w:val="24"/>
          <w:lang w:val="es-ES" w:eastAsia="es-ES"/>
        </w:rPr>
      </w:pPr>
      <w:r>
        <w:rPr>
          <w:rFonts w:ascii="Calibri" w:eastAsia="Times New Roman" w:hAnsi="Calibri" w:cs="Calibri"/>
          <w:iCs/>
          <w:sz w:val="24"/>
          <w:szCs w:val="24"/>
          <w:lang w:val="es-ES" w:eastAsia="es-ES"/>
        </w:rPr>
        <w:t>Chiavenato, I</w:t>
      </w:r>
      <w:r w:rsidRPr="00A61160">
        <w:rPr>
          <w:rFonts w:ascii="Calibri" w:eastAsia="Times New Roman" w:hAnsi="Calibri" w:cs="Calibri"/>
          <w:iCs/>
          <w:sz w:val="24"/>
          <w:szCs w:val="24"/>
          <w:lang w:val="es-ES" w:eastAsia="es-ES"/>
        </w:rPr>
        <w:t>dalberto. Administración: Teoría, Proceso y Pr. Edit. McGraw Hill. Colombia 2001</w:t>
      </w:r>
    </w:p>
    <w:p w:rsidR="0051082E" w:rsidRPr="00A61160" w:rsidRDefault="0051082E" w:rsidP="00634DDA">
      <w:pPr>
        <w:pStyle w:val="Prrafodelista"/>
        <w:numPr>
          <w:ilvl w:val="0"/>
          <w:numId w:val="12"/>
        </w:numPr>
        <w:spacing w:after="0"/>
        <w:jc w:val="both"/>
        <w:rPr>
          <w:rFonts w:ascii="Calibri" w:eastAsia="Times New Roman" w:hAnsi="Calibri" w:cs="Calibri"/>
          <w:iCs/>
          <w:sz w:val="24"/>
          <w:szCs w:val="24"/>
          <w:lang w:val="es-ES" w:eastAsia="es-ES"/>
        </w:rPr>
      </w:pPr>
      <w:r w:rsidRPr="00A61160">
        <w:rPr>
          <w:rFonts w:ascii="Calibri" w:eastAsia="Times New Roman" w:hAnsi="Calibri" w:cs="Calibri"/>
          <w:iCs/>
          <w:sz w:val="24"/>
          <w:szCs w:val="24"/>
          <w:lang w:val="es-ES" w:eastAsia="es-ES"/>
        </w:rPr>
        <w:t xml:space="preserve">García Del Junco, Julio. Gestión de Empresa y Otros. Ediciones Pirámide - España 1999 </w:t>
      </w:r>
    </w:p>
    <w:p w:rsidR="0051082E" w:rsidRPr="00A61160" w:rsidRDefault="0051082E" w:rsidP="00634DDA">
      <w:pPr>
        <w:pStyle w:val="Prrafodelista"/>
        <w:numPr>
          <w:ilvl w:val="0"/>
          <w:numId w:val="12"/>
        </w:numPr>
        <w:spacing w:after="0"/>
        <w:jc w:val="both"/>
        <w:rPr>
          <w:rFonts w:ascii="Calibri" w:eastAsia="Times New Roman" w:hAnsi="Calibri" w:cs="Calibri"/>
          <w:iCs/>
          <w:sz w:val="24"/>
          <w:szCs w:val="24"/>
          <w:lang w:val="es-ES" w:eastAsia="es-ES"/>
        </w:rPr>
      </w:pPr>
      <w:r w:rsidRPr="0051082E">
        <w:rPr>
          <w:rFonts w:ascii="Calibri" w:eastAsia="Times New Roman" w:hAnsi="Calibri" w:cs="Calibri"/>
          <w:iCs/>
          <w:sz w:val="24"/>
          <w:szCs w:val="24"/>
          <w:lang w:val="en-US" w:eastAsia="es-ES"/>
        </w:rPr>
        <w:t xml:space="preserve">Loren B. </w:t>
      </w:r>
      <w:proofErr w:type="spellStart"/>
      <w:r w:rsidRPr="0051082E">
        <w:rPr>
          <w:rFonts w:ascii="Calibri" w:eastAsia="Times New Roman" w:hAnsi="Calibri" w:cs="Calibri"/>
          <w:iCs/>
          <w:sz w:val="24"/>
          <w:szCs w:val="24"/>
          <w:lang w:val="en-US" w:eastAsia="es-ES"/>
        </w:rPr>
        <w:t>Belker</w:t>
      </w:r>
      <w:proofErr w:type="spellEnd"/>
      <w:r w:rsidRPr="0051082E">
        <w:rPr>
          <w:rFonts w:ascii="Calibri" w:eastAsia="Times New Roman" w:hAnsi="Calibri" w:cs="Calibri"/>
          <w:iCs/>
          <w:sz w:val="24"/>
          <w:szCs w:val="24"/>
          <w:lang w:val="en-US" w:eastAsia="es-ES"/>
        </w:rPr>
        <w:t xml:space="preserve">, Gary S. </w:t>
      </w:r>
      <w:proofErr w:type="spellStart"/>
      <w:r w:rsidRPr="0051082E">
        <w:rPr>
          <w:rFonts w:ascii="Calibri" w:eastAsia="Times New Roman" w:hAnsi="Calibri" w:cs="Calibri"/>
          <w:iCs/>
          <w:sz w:val="24"/>
          <w:szCs w:val="24"/>
          <w:lang w:val="en-US" w:eastAsia="es-ES"/>
        </w:rPr>
        <w:t>Topchic</w:t>
      </w:r>
      <w:proofErr w:type="spellEnd"/>
      <w:r w:rsidRPr="0051082E">
        <w:rPr>
          <w:rFonts w:ascii="Calibri" w:eastAsia="Times New Roman" w:hAnsi="Calibri" w:cs="Calibri"/>
          <w:iCs/>
          <w:sz w:val="24"/>
          <w:szCs w:val="24"/>
          <w:lang w:val="en-US" w:eastAsia="es-ES"/>
        </w:rPr>
        <w:t xml:space="preserve">. </w:t>
      </w:r>
      <w:r w:rsidRPr="00A61160">
        <w:rPr>
          <w:rFonts w:ascii="Calibri" w:eastAsia="Times New Roman" w:hAnsi="Calibri" w:cs="Calibri"/>
          <w:iCs/>
          <w:sz w:val="24"/>
          <w:szCs w:val="24"/>
          <w:lang w:val="es-ES" w:eastAsia="es-ES"/>
        </w:rPr>
        <w:t>Gerente por primera vez Editorial, Grupo Nelson EE. UU. De América, Año 2007 pp. 223.</w:t>
      </w:r>
    </w:p>
    <w:p w:rsidR="0051082E" w:rsidRPr="00A61160" w:rsidRDefault="0051082E" w:rsidP="00634DDA">
      <w:pPr>
        <w:pStyle w:val="Prrafodelista"/>
        <w:numPr>
          <w:ilvl w:val="0"/>
          <w:numId w:val="12"/>
        </w:numPr>
        <w:spacing w:after="0"/>
        <w:jc w:val="both"/>
        <w:rPr>
          <w:rFonts w:ascii="Calibri" w:eastAsia="Times New Roman" w:hAnsi="Calibri" w:cs="Calibri"/>
          <w:iCs/>
          <w:sz w:val="24"/>
          <w:szCs w:val="24"/>
          <w:lang w:val="es-ES" w:eastAsia="es-ES"/>
        </w:rPr>
      </w:pPr>
      <w:r w:rsidRPr="00A61160">
        <w:rPr>
          <w:rFonts w:ascii="Calibri" w:eastAsia="Times New Roman" w:hAnsi="Calibri" w:cs="Calibri"/>
          <w:iCs/>
          <w:sz w:val="24"/>
          <w:szCs w:val="24"/>
          <w:lang w:val="es-ES" w:eastAsia="es-ES"/>
        </w:rPr>
        <w:t>Franco Concha, Pedro. Planes de Negocios una Metodología Alternativa. Universidad Pacífico. Lima 2000.</w:t>
      </w:r>
    </w:p>
    <w:p w:rsidR="0051082E" w:rsidRPr="00A61160" w:rsidRDefault="0051082E" w:rsidP="00634DDA">
      <w:pPr>
        <w:pStyle w:val="Prrafodelista"/>
        <w:numPr>
          <w:ilvl w:val="0"/>
          <w:numId w:val="12"/>
        </w:numPr>
        <w:spacing w:after="0"/>
        <w:jc w:val="both"/>
        <w:rPr>
          <w:rFonts w:ascii="Calibri" w:eastAsia="Times New Roman" w:hAnsi="Calibri" w:cs="Calibri"/>
          <w:iCs/>
          <w:sz w:val="24"/>
          <w:szCs w:val="24"/>
          <w:lang w:val="es-ES" w:eastAsia="es-ES"/>
        </w:rPr>
      </w:pPr>
      <w:proofErr w:type="spellStart"/>
      <w:r w:rsidRPr="00A61160">
        <w:rPr>
          <w:rFonts w:ascii="Calibri" w:eastAsia="Times New Roman" w:hAnsi="Calibri" w:cs="Calibri"/>
          <w:iCs/>
          <w:sz w:val="24"/>
          <w:szCs w:val="24"/>
          <w:lang w:val="es-ES" w:eastAsia="es-ES"/>
        </w:rPr>
        <w:t>Porter</w:t>
      </w:r>
      <w:proofErr w:type="spellEnd"/>
      <w:r w:rsidRPr="00A61160">
        <w:rPr>
          <w:rFonts w:ascii="Calibri" w:eastAsia="Times New Roman" w:hAnsi="Calibri" w:cs="Calibri"/>
          <w:iCs/>
          <w:sz w:val="24"/>
          <w:szCs w:val="24"/>
          <w:lang w:val="es-ES" w:eastAsia="es-ES"/>
        </w:rPr>
        <w:t xml:space="preserve"> Michael. Estrategia Competitiva. Edit. CESCA. México 1997.</w:t>
      </w:r>
    </w:p>
    <w:p w:rsidR="00D31FB3" w:rsidRDefault="00D31FB3" w:rsidP="00634DDA">
      <w:pPr>
        <w:spacing w:after="0"/>
        <w:ind w:left="454"/>
        <w:jc w:val="both"/>
        <w:rPr>
          <w:rFonts w:ascii="Calibri" w:eastAsia="Times New Roman" w:hAnsi="Calibri" w:cs="Calibri"/>
          <w:b/>
          <w:iCs/>
          <w:sz w:val="24"/>
          <w:szCs w:val="24"/>
          <w:lang w:val="es-ES" w:eastAsia="es-ES"/>
        </w:rPr>
      </w:pPr>
    </w:p>
    <w:p w:rsidR="00BA358F" w:rsidRDefault="00BA358F" w:rsidP="00634DDA">
      <w:pPr>
        <w:spacing w:after="0"/>
        <w:ind w:left="454"/>
        <w:jc w:val="both"/>
        <w:rPr>
          <w:rFonts w:ascii="Calibri" w:eastAsia="Times New Roman" w:hAnsi="Calibri" w:cs="Calibri"/>
          <w:b/>
          <w:iCs/>
          <w:sz w:val="24"/>
          <w:szCs w:val="24"/>
          <w:lang w:val="es-ES" w:eastAsia="es-ES"/>
        </w:rPr>
      </w:pPr>
    </w:p>
    <w:p w:rsidR="0051082E" w:rsidRDefault="0051082E" w:rsidP="00634DDA">
      <w:pPr>
        <w:spacing w:after="0"/>
        <w:ind w:left="454"/>
        <w:jc w:val="both"/>
        <w:rPr>
          <w:rFonts w:ascii="Calibri" w:eastAsia="Times New Roman" w:hAnsi="Calibri" w:cs="Calibri"/>
          <w:b/>
          <w:iCs/>
          <w:sz w:val="24"/>
          <w:szCs w:val="24"/>
          <w:lang w:val="es-ES" w:eastAsia="es-ES"/>
        </w:rPr>
      </w:pPr>
      <w:r w:rsidRPr="00A61160">
        <w:rPr>
          <w:rFonts w:ascii="Calibri" w:eastAsia="Times New Roman" w:hAnsi="Calibri" w:cs="Calibri"/>
          <w:b/>
          <w:iCs/>
          <w:sz w:val="24"/>
          <w:szCs w:val="24"/>
          <w:lang w:val="es-ES" w:eastAsia="es-ES"/>
        </w:rPr>
        <w:t>BIBLIOGRAFÍA COMPLEMENTARIA</w:t>
      </w:r>
    </w:p>
    <w:p w:rsidR="00BA358F" w:rsidRPr="00A61160" w:rsidRDefault="00BA358F" w:rsidP="00634DDA">
      <w:pPr>
        <w:spacing w:after="0"/>
        <w:ind w:left="454"/>
        <w:jc w:val="both"/>
        <w:rPr>
          <w:rFonts w:ascii="Calibri" w:eastAsia="Times New Roman" w:hAnsi="Calibri" w:cs="Calibri"/>
          <w:b/>
          <w:iCs/>
          <w:sz w:val="24"/>
          <w:szCs w:val="24"/>
          <w:lang w:val="es-ES" w:eastAsia="es-ES"/>
        </w:rPr>
      </w:pPr>
    </w:p>
    <w:p w:rsidR="0051082E" w:rsidRPr="00A61160" w:rsidRDefault="0051082E" w:rsidP="00634DDA">
      <w:pPr>
        <w:pStyle w:val="Prrafodelista"/>
        <w:numPr>
          <w:ilvl w:val="0"/>
          <w:numId w:val="12"/>
        </w:numPr>
        <w:spacing w:after="0"/>
        <w:jc w:val="both"/>
        <w:rPr>
          <w:rFonts w:ascii="Calibri" w:eastAsia="Times New Roman" w:hAnsi="Calibri" w:cs="Calibri"/>
          <w:iCs/>
          <w:sz w:val="24"/>
          <w:szCs w:val="24"/>
          <w:lang w:val="es-ES" w:eastAsia="es-ES"/>
        </w:rPr>
      </w:pPr>
      <w:r w:rsidRPr="00A61160">
        <w:rPr>
          <w:rFonts w:ascii="Calibri" w:eastAsia="Times New Roman" w:hAnsi="Calibri" w:cs="Calibri"/>
          <w:iCs/>
          <w:sz w:val="24"/>
          <w:szCs w:val="24"/>
          <w:lang w:val="es-ES" w:eastAsia="es-ES"/>
        </w:rPr>
        <w:t>Drucker, Meter F. La Gerencia en la Sociedad Futura. Grupo Editorial Norma.</w:t>
      </w:r>
    </w:p>
    <w:p w:rsidR="0051082E" w:rsidRDefault="0051082E" w:rsidP="00634DDA">
      <w:pPr>
        <w:pStyle w:val="Prrafodelista"/>
        <w:numPr>
          <w:ilvl w:val="0"/>
          <w:numId w:val="12"/>
        </w:numPr>
        <w:spacing w:after="0"/>
        <w:jc w:val="both"/>
        <w:rPr>
          <w:rFonts w:ascii="Calibri" w:eastAsia="Times New Roman" w:hAnsi="Calibri" w:cs="Calibri"/>
          <w:iCs/>
          <w:sz w:val="24"/>
          <w:szCs w:val="24"/>
          <w:lang w:val="es-ES" w:eastAsia="es-ES"/>
        </w:rPr>
      </w:pPr>
      <w:r w:rsidRPr="00A61160">
        <w:rPr>
          <w:rFonts w:ascii="Calibri" w:eastAsia="Times New Roman" w:hAnsi="Calibri" w:cs="Calibri"/>
          <w:iCs/>
          <w:sz w:val="24"/>
          <w:szCs w:val="24"/>
          <w:lang w:val="es-ES" w:eastAsia="es-ES"/>
        </w:rPr>
        <w:t xml:space="preserve">Margaret A., </w:t>
      </w:r>
      <w:proofErr w:type="spellStart"/>
      <w:r w:rsidRPr="00A61160">
        <w:rPr>
          <w:rFonts w:ascii="Calibri" w:eastAsia="Times New Roman" w:hAnsi="Calibri" w:cs="Calibri"/>
          <w:iCs/>
          <w:sz w:val="24"/>
          <w:szCs w:val="24"/>
          <w:lang w:val="es-ES" w:eastAsia="es-ES"/>
        </w:rPr>
        <w:t>Neale</w:t>
      </w:r>
      <w:proofErr w:type="spellEnd"/>
      <w:r w:rsidRPr="00A61160">
        <w:rPr>
          <w:rFonts w:ascii="Calibri" w:eastAsia="Times New Roman" w:hAnsi="Calibri" w:cs="Calibri"/>
          <w:iCs/>
          <w:sz w:val="24"/>
          <w:szCs w:val="24"/>
          <w:lang w:val="es-ES" w:eastAsia="es-ES"/>
        </w:rPr>
        <w:t>. La Negociación Racional en el Mundo Irracional. Ediciones Paidós.</w:t>
      </w:r>
    </w:p>
    <w:p w:rsidR="00634DDA" w:rsidRPr="00A61160" w:rsidRDefault="00634DDA" w:rsidP="00634DDA">
      <w:pPr>
        <w:pStyle w:val="Prrafodelista"/>
        <w:spacing w:after="0"/>
        <w:ind w:left="814"/>
        <w:jc w:val="both"/>
        <w:rPr>
          <w:rFonts w:ascii="Calibri" w:eastAsia="Times New Roman" w:hAnsi="Calibri" w:cs="Calibri"/>
          <w:iCs/>
          <w:sz w:val="24"/>
          <w:szCs w:val="24"/>
          <w:lang w:val="es-ES" w:eastAsia="es-ES"/>
        </w:rPr>
      </w:pPr>
    </w:p>
    <w:p w:rsidR="0051082E" w:rsidRPr="00A61160" w:rsidRDefault="0051082E" w:rsidP="00634DDA">
      <w:pPr>
        <w:pStyle w:val="Prrafodelista"/>
        <w:numPr>
          <w:ilvl w:val="0"/>
          <w:numId w:val="12"/>
        </w:numPr>
        <w:spacing w:after="0"/>
        <w:jc w:val="both"/>
        <w:rPr>
          <w:rFonts w:ascii="Calibri" w:eastAsia="Times New Roman" w:hAnsi="Calibri" w:cs="Calibri"/>
          <w:iCs/>
          <w:sz w:val="24"/>
          <w:szCs w:val="24"/>
          <w:lang w:val="es-ES" w:eastAsia="es-ES"/>
        </w:rPr>
      </w:pPr>
      <w:r w:rsidRPr="00A61160">
        <w:rPr>
          <w:rFonts w:ascii="Calibri" w:eastAsia="Times New Roman" w:hAnsi="Calibri" w:cs="Calibri"/>
          <w:iCs/>
          <w:sz w:val="24"/>
          <w:szCs w:val="24"/>
          <w:lang w:val="es-ES" w:eastAsia="es-ES"/>
        </w:rPr>
        <w:t>Charles W. L. Hill. Administración estratégica Un Enfoque Integrado. Edit. Mc Graw Hill Interamericana S.A. Colombia. 2001</w:t>
      </w:r>
    </w:p>
    <w:p w:rsidR="0051082E" w:rsidRPr="00A61160" w:rsidRDefault="0051082E" w:rsidP="00634DDA">
      <w:pPr>
        <w:pStyle w:val="Prrafodelista"/>
        <w:numPr>
          <w:ilvl w:val="0"/>
          <w:numId w:val="12"/>
        </w:numPr>
        <w:spacing w:after="0"/>
        <w:jc w:val="both"/>
        <w:rPr>
          <w:rFonts w:ascii="Calibri" w:eastAsia="Times New Roman" w:hAnsi="Calibri" w:cs="Calibri"/>
          <w:iCs/>
          <w:sz w:val="24"/>
          <w:szCs w:val="24"/>
          <w:lang w:val="es-ES" w:eastAsia="es-ES"/>
        </w:rPr>
      </w:pPr>
      <w:r w:rsidRPr="00A61160">
        <w:rPr>
          <w:rFonts w:ascii="Calibri" w:eastAsia="Times New Roman" w:hAnsi="Calibri" w:cs="Calibri"/>
          <w:iCs/>
          <w:sz w:val="24"/>
          <w:szCs w:val="24"/>
          <w:lang w:val="es-ES" w:eastAsia="es-ES"/>
        </w:rPr>
        <w:t>Fred R., David. Conceptos de Administración Estratégica. Edit. Pearson México 2003.</w:t>
      </w:r>
    </w:p>
    <w:p w:rsidR="0051082E" w:rsidRPr="00A61160" w:rsidRDefault="0051082E" w:rsidP="00634DDA">
      <w:pPr>
        <w:pStyle w:val="Prrafodelista"/>
        <w:numPr>
          <w:ilvl w:val="0"/>
          <w:numId w:val="12"/>
        </w:numPr>
        <w:spacing w:after="0"/>
        <w:jc w:val="both"/>
        <w:rPr>
          <w:rFonts w:ascii="Calibri" w:eastAsia="Times New Roman" w:hAnsi="Calibri" w:cs="Calibri"/>
          <w:iCs/>
          <w:sz w:val="24"/>
          <w:szCs w:val="24"/>
          <w:lang w:val="es-ES" w:eastAsia="es-ES"/>
        </w:rPr>
      </w:pPr>
      <w:proofErr w:type="spellStart"/>
      <w:r w:rsidRPr="00A61160">
        <w:rPr>
          <w:rFonts w:ascii="Calibri" w:eastAsia="Times New Roman" w:hAnsi="Calibri" w:cs="Calibri"/>
          <w:iCs/>
          <w:sz w:val="24"/>
          <w:szCs w:val="24"/>
          <w:lang w:val="es-ES" w:eastAsia="es-ES"/>
        </w:rPr>
        <w:t>Porter</w:t>
      </w:r>
      <w:proofErr w:type="spellEnd"/>
      <w:r w:rsidRPr="00A61160">
        <w:rPr>
          <w:rFonts w:ascii="Calibri" w:eastAsia="Times New Roman" w:hAnsi="Calibri" w:cs="Calibri"/>
          <w:iCs/>
          <w:sz w:val="24"/>
          <w:szCs w:val="24"/>
          <w:lang w:val="es-ES" w:eastAsia="es-ES"/>
        </w:rPr>
        <w:t>, Michael. Ventaja Competitiva. Edit. CESCA. México 2008.</w:t>
      </w:r>
    </w:p>
    <w:p w:rsidR="0051082E" w:rsidRPr="007438A2" w:rsidRDefault="0051082E" w:rsidP="00BA358F">
      <w:pPr>
        <w:spacing w:after="0" w:line="360" w:lineRule="auto"/>
        <w:ind w:left="907" w:hanging="510"/>
        <w:jc w:val="both"/>
        <w:rPr>
          <w:rFonts w:ascii="Calibri" w:eastAsia="Times New Roman" w:hAnsi="Calibri" w:cs="Calibri"/>
          <w:iCs/>
          <w:sz w:val="24"/>
          <w:szCs w:val="24"/>
          <w:lang w:val="es-ES" w:eastAsia="es-ES"/>
        </w:rPr>
      </w:pPr>
      <w:r w:rsidRPr="007438A2">
        <w:rPr>
          <w:rFonts w:ascii="Calibri" w:eastAsia="Times New Roman" w:hAnsi="Calibri" w:cs="Calibri"/>
          <w:iCs/>
          <w:sz w:val="24"/>
          <w:szCs w:val="24"/>
          <w:lang w:val="es-ES" w:eastAsia="es-ES"/>
        </w:rPr>
        <w:tab/>
      </w:r>
    </w:p>
    <w:p w:rsidR="009361FA" w:rsidRPr="007438A2" w:rsidRDefault="009361FA" w:rsidP="009361FA">
      <w:pPr>
        <w:spacing w:after="0" w:line="240" w:lineRule="auto"/>
        <w:ind w:left="907" w:hanging="510"/>
        <w:jc w:val="both"/>
        <w:rPr>
          <w:rFonts w:ascii="Calibri" w:eastAsia="Times New Roman" w:hAnsi="Calibri" w:cs="Calibri"/>
          <w:iCs/>
          <w:sz w:val="24"/>
          <w:szCs w:val="24"/>
          <w:lang w:val="es-ES" w:eastAsia="es-ES"/>
        </w:rPr>
      </w:pPr>
      <w:r w:rsidRPr="007438A2">
        <w:rPr>
          <w:rFonts w:ascii="Calibri" w:eastAsia="Times New Roman" w:hAnsi="Calibri" w:cs="Calibri"/>
          <w:iCs/>
          <w:sz w:val="24"/>
          <w:szCs w:val="24"/>
          <w:lang w:val="es-ES" w:eastAsia="es-ES"/>
        </w:rPr>
        <w:t xml:space="preserve">                                                     </w:t>
      </w:r>
    </w:p>
    <w:p w:rsidR="00F11C95" w:rsidRDefault="009361FA" w:rsidP="0044450D">
      <w:pPr>
        <w:ind w:left="4248"/>
        <w:jc w:val="both"/>
        <w:rPr>
          <w:rFonts w:cstheme="minorHAnsi"/>
        </w:rPr>
      </w:pPr>
      <w:r>
        <w:rPr>
          <w:rFonts w:cstheme="minorHAnsi"/>
        </w:rPr>
        <w:t xml:space="preserve">               </w:t>
      </w:r>
    </w:p>
    <w:p w:rsidR="009361FA" w:rsidRPr="00F11C95" w:rsidRDefault="009361FA" w:rsidP="0044450D">
      <w:pPr>
        <w:ind w:left="4248"/>
        <w:jc w:val="both"/>
        <w:rPr>
          <w:rFonts w:ascii="Calibri" w:hAnsi="Calibri" w:cs="Calibri"/>
          <w:sz w:val="24"/>
          <w:szCs w:val="24"/>
        </w:rPr>
      </w:pPr>
      <w:r>
        <w:rPr>
          <w:rFonts w:cstheme="minorHAnsi"/>
        </w:rPr>
        <w:t xml:space="preserve"> </w:t>
      </w:r>
      <w:r w:rsidR="00257085">
        <w:rPr>
          <w:rFonts w:cstheme="minorHAnsi"/>
        </w:rPr>
        <w:t xml:space="preserve">               </w:t>
      </w:r>
      <w:r>
        <w:rPr>
          <w:rFonts w:cstheme="minorHAnsi"/>
        </w:rPr>
        <w:t xml:space="preserve">     </w:t>
      </w:r>
      <w:r w:rsidRPr="00F11C95">
        <w:rPr>
          <w:rFonts w:ascii="Calibri" w:hAnsi="Calibri" w:cs="Calibri"/>
          <w:sz w:val="24"/>
          <w:szCs w:val="24"/>
        </w:rPr>
        <w:t>Huacho, Setiembre  de</w:t>
      </w:r>
      <w:r w:rsidR="00A00105" w:rsidRPr="00F11C95">
        <w:rPr>
          <w:rFonts w:ascii="Calibri" w:hAnsi="Calibri" w:cs="Calibri"/>
          <w:sz w:val="24"/>
          <w:szCs w:val="24"/>
        </w:rPr>
        <w:t>l 2017</w:t>
      </w:r>
      <w:r w:rsidRPr="00F11C95">
        <w:rPr>
          <w:rFonts w:ascii="Calibri" w:hAnsi="Calibri" w:cs="Calibri"/>
          <w:sz w:val="24"/>
          <w:szCs w:val="24"/>
        </w:rPr>
        <w:t>.</w:t>
      </w:r>
    </w:p>
    <w:p w:rsidR="009361FA" w:rsidRPr="002425ED" w:rsidRDefault="009361FA" w:rsidP="009361FA">
      <w:pPr>
        <w:jc w:val="both"/>
        <w:rPr>
          <w:rFonts w:cstheme="minorHAnsi"/>
        </w:rPr>
      </w:pPr>
    </w:p>
    <w:p w:rsidR="009361FA" w:rsidRPr="0044450D" w:rsidRDefault="0044450D" w:rsidP="0044450D">
      <w:pPr>
        <w:spacing w:after="0" w:line="240" w:lineRule="auto"/>
        <w:ind w:left="3828"/>
        <w:jc w:val="both"/>
      </w:pPr>
      <w:r>
        <w:rPr>
          <w:rFonts w:cstheme="minorHAnsi"/>
        </w:rPr>
        <w:tab/>
      </w:r>
      <w:r>
        <w:rPr>
          <w:rFonts w:cstheme="minorHAnsi"/>
        </w:rPr>
        <w:tab/>
      </w:r>
      <w:r>
        <w:rPr>
          <w:rFonts w:cstheme="minorHAnsi"/>
        </w:rPr>
        <w:tab/>
      </w:r>
      <w:r>
        <w:rPr>
          <w:rFonts w:cstheme="minorHAnsi"/>
        </w:rPr>
        <w:tab/>
      </w:r>
    </w:p>
    <w:p w:rsidR="009361FA" w:rsidRPr="00181453" w:rsidRDefault="009361FA" w:rsidP="009361FA">
      <w:pPr>
        <w:spacing w:after="0" w:line="240" w:lineRule="auto"/>
        <w:ind w:left="3828"/>
        <w:jc w:val="center"/>
      </w:pPr>
      <w:r>
        <w:t>………………………</w:t>
      </w:r>
      <w:r w:rsidRPr="00181453">
        <w:t>………………</w:t>
      </w:r>
      <w:r>
        <w:t>…</w:t>
      </w:r>
      <w:r w:rsidRPr="00181453">
        <w:t>……………</w:t>
      </w:r>
    </w:p>
    <w:p w:rsidR="009361FA" w:rsidRDefault="009361FA" w:rsidP="009361FA">
      <w:pPr>
        <w:spacing w:after="0" w:line="240" w:lineRule="auto"/>
        <w:ind w:left="3828"/>
        <w:jc w:val="center"/>
        <w:rPr>
          <w:b/>
        </w:rPr>
      </w:pPr>
      <w:r w:rsidRPr="003E35F4">
        <w:rPr>
          <w:b/>
        </w:rPr>
        <w:t>TANIA LUZ TAFUR PITTMAN.</w:t>
      </w:r>
    </w:p>
    <w:p w:rsidR="009361FA" w:rsidRPr="00DE2711" w:rsidRDefault="009361FA" w:rsidP="009361FA">
      <w:pPr>
        <w:spacing w:after="0" w:line="240" w:lineRule="auto"/>
        <w:ind w:left="3828"/>
        <w:jc w:val="center"/>
        <w:rPr>
          <w:b/>
        </w:rPr>
      </w:pPr>
      <w:r w:rsidRPr="006A08DB">
        <w:rPr>
          <w:b/>
          <w:i/>
        </w:rPr>
        <w:t>Docente del curso</w:t>
      </w:r>
    </w:p>
    <w:p w:rsidR="00DE2711" w:rsidRDefault="009361FA" w:rsidP="006715E0">
      <w:pPr>
        <w:spacing w:after="0" w:line="240" w:lineRule="auto"/>
        <w:ind w:left="3828"/>
        <w:jc w:val="center"/>
        <w:rPr>
          <w:b/>
        </w:rPr>
      </w:pPr>
      <w:r w:rsidRPr="00181453">
        <w:rPr>
          <w:b/>
        </w:rPr>
        <w:t>CLAD Nº 13099</w:t>
      </w:r>
    </w:p>
    <w:p w:rsidR="00C151F2" w:rsidRDefault="00C151F2" w:rsidP="006715E0">
      <w:pPr>
        <w:spacing w:after="0" w:line="240" w:lineRule="auto"/>
        <w:ind w:left="3828"/>
        <w:jc w:val="center"/>
        <w:rPr>
          <w:b/>
        </w:rPr>
      </w:pPr>
    </w:p>
    <w:p w:rsidR="00C151F2" w:rsidRDefault="00C151F2" w:rsidP="006715E0">
      <w:pPr>
        <w:spacing w:after="0" w:line="240" w:lineRule="auto"/>
        <w:ind w:left="3828"/>
        <w:jc w:val="center"/>
        <w:rPr>
          <w:b/>
        </w:rPr>
      </w:pPr>
    </w:p>
    <w:p w:rsidR="00C151F2" w:rsidRDefault="00C151F2">
      <w:pPr>
        <w:rPr>
          <w:b/>
        </w:rPr>
        <w:sectPr w:rsidR="00C151F2" w:rsidSect="00634DDA">
          <w:type w:val="continuous"/>
          <w:pgSz w:w="11906" w:h="16838" w:code="9"/>
          <w:pgMar w:top="1418" w:right="1418" w:bottom="1418" w:left="1701" w:header="567" w:footer="709" w:gutter="0"/>
          <w:cols w:space="708"/>
          <w:docGrid w:linePitch="360"/>
        </w:sectPr>
      </w:pPr>
    </w:p>
    <w:p w:rsidR="00447055" w:rsidRPr="00447055" w:rsidRDefault="00C151F2" w:rsidP="00447055">
      <w:pPr>
        <w:spacing w:after="0" w:line="360" w:lineRule="auto"/>
        <w:jc w:val="both"/>
        <w:rPr>
          <w:rFonts w:ascii="Calibri" w:eastAsia="Times New Roman" w:hAnsi="Calibri" w:cs="Calibri"/>
          <w:b/>
          <w:iCs/>
          <w:sz w:val="24"/>
          <w:szCs w:val="24"/>
          <w:lang w:val="es-ES" w:eastAsia="es-ES"/>
        </w:rPr>
      </w:pPr>
      <w:r w:rsidRPr="00C151F2">
        <w:rPr>
          <w:rFonts w:ascii="Calibri" w:eastAsia="Times New Roman" w:hAnsi="Calibri" w:cs="Calibri"/>
          <w:b/>
          <w:iCs/>
          <w:sz w:val="24"/>
          <w:szCs w:val="24"/>
          <w:lang w:val="es-ES" w:eastAsia="es-ES"/>
        </w:rPr>
        <w:t xml:space="preserve">CRONOGRAMA DE ACTIVIDADES: </w:t>
      </w:r>
    </w:p>
    <w:tbl>
      <w:tblPr>
        <w:tblW w:w="143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
        <w:gridCol w:w="2178"/>
        <w:gridCol w:w="959"/>
        <w:gridCol w:w="936"/>
        <w:gridCol w:w="1001"/>
        <w:gridCol w:w="2645"/>
        <w:gridCol w:w="3523"/>
        <w:gridCol w:w="462"/>
        <w:gridCol w:w="462"/>
        <w:gridCol w:w="521"/>
        <w:gridCol w:w="1250"/>
      </w:tblGrid>
      <w:tr w:rsidR="00C151F2" w:rsidRPr="004D60F2" w:rsidTr="00C151F2">
        <w:trPr>
          <w:trHeight w:val="113"/>
          <w:jc w:val="center"/>
        </w:trPr>
        <w:tc>
          <w:tcPr>
            <w:tcW w:w="435" w:type="dxa"/>
            <w:vMerge w:val="restart"/>
            <w:vAlign w:val="center"/>
          </w:tcPr>
          <w:p w:rsidR="00C151F2" w:rsidRPr="00C151F2" w:rsidRDefault="00C151F2" w:rsidP="00C151F2">
            <w:pPr>
              <w:spacing w:after="0" w:line="240" w:lineRule="auto"/>
              <w:jc w:val="center"/>
              <w:rPr>
                <w:rFonts w:ascii="Calibri" w:hAnsi="Calibri" w:cs="Calibri"/>
                <w:b/>
                <w:sz w:val="20"/>
                <w:szCs w:val="20"/>
              </w:rPr>
            </w:pPr>
            <w:r w:rsidRPr="00C151F2">
              <w:rPr>
                <w:rFonts w:ascii="Calibri" w:hAnsi="Calibri" w:cs="Calibri"/>
                <w:b/>
                <w:sz w:val="20"/>
                <w:szCs w:val="20"/>
              </w:rPr>
              <w:t>Nº</w:t>
            </w:r>
          </w:p>
        </w:tc>
        <w:tc>
          <w:tcPr>
            <w:tcW w:w="2178" w:type="dxa"/>
            <w:vMerge w:val="restart"/>
            <w:vAlign w:val="center"/>
          </w:tcPr>
          <w:p w:rsidR="00C151F2" w:rsidRPr="00C151F2" w:rsidRDefault="00C151F2" w:rsidP="00C151F2">
            <w:pPr>
              <w:spacing w:after="0" w:line="240" w:lineRule="auto"/>
              <w:jc w:val="center"/>
              <w:rPr>
                <w:rFonts w:ascii="Calibri" w:hAnsi="Calibri" w:cs="Calibri"/>
                <w:b/>
                <w:sz w:val="20"/>
                <w:szCs w:val="20"/>
              </w:rPr>
            </w:pPr>
            <w:r w:rsidRPr="00C151F2">
              <w:rPr>
                <w:rFonts w:ascii="Calibri" w:hAnsi="Calibri" w:cs="Calibri"/>
                <w:b/>
                <w:sz w:val="20"/>
                <w:szCs w:val="20"/>
              </w:rPr>
              <w:t>NOMBRE DE LA UNIDAD</w:t>
            </w:r>
          </w:p>
        </w:tc>
        <w:tc>
          <w:tcPr>
            <w:tcW w:w="1895" w:type="dxa"/>
            <w:gridSpan w:val="2"/>
            <w:vAlign w:val="center"/>
          </w:tcPr>
          <w:p w:rsidR="00C151F2" w:rsidRPr="00C151F2" w:rsidRDefault="00C151F2" w:rsidP="00C151F2">
            <w:pPr>
              <w:spacing w:after="0" w:line="240" w:lineRule="auto"/>
              <w:jc w:val="center"/>
              <w:rPr>
                <w:rFonts w:ascii="Calibri" w:hAnsi="Calibri" w:cs="Calibri"/>
                <w:b/>
                <w:sz w:val="20"/>
                <w:szCs w:val="20"/>
              </w:rPr>
            </w:pPr>
            <w:r w:rsidRPr="00C151F2">
              <w:rPr>
                <w:rFonts w:ascii="Calibri" w:hAnsi="Calibri" w:cs="Calibri"/>
                <w:b/>
                <w:sz w:val="20"/>
                <w:szCs w:val="20"/>
              </w:rPr>
              <w:t>CRONOGRAMA</w:t>
            </w:r>
          </w:p>
        </w:tc>
        <w:tc>
          <w:tcPr>
            <w:tcW w:w="1001" w:type="dxa"/>
            <w:vMerge w:val="restart"/>
            <w:vAlign w:val="center"/>
          </w:tcPr>
          <w:p w:rsidR="00C151F2" w:rsidRPr="00C151F2" w:rsidRDefault="00C151F2" w:rsidP="00C151F2">
            <w:pPr>
              <w:spacing w:after="0" w:line="240" w:lineRule="auto"/>
              <w:jc w:val="center"/>
              <w:rPr>
                <w:rFonts w:ascii="Calibri" w:hAnsi="Calibri" w:cs="Calibri"/>
                <w:b/>
                <w:sz w:val="20"/>
                <w:szCs w:val="20"/>
              </w:rPr>
            </w:pPr>
            <w:r w:rsidRPr="00C151F2">
              <w:rPr>
                <w:rFonts w:ascii="Calibri" w:hAnsi="Calibri" w:cs="Calibri"/>
                <w:b/>
                <w:sz w:val="20"/>
                <w:szCs w:val="20"/>
              </w:rPr>
              <w:t>FECHA</w:t>
            </w:r>
          </w:p>
        </w:tc>
        <w:tc>
          <w:tcPr>
            <w:tcW w:w="2645" w:type="dxa"/>
            <w:vMerge w:val="restart"/>
            <w:vAlign w:val="center"/>
          </w:tcPr>
          <w:p w:rsidR="00C151F2" w:rsidRPr="00C151F2" w:rsidRDefault="00C151F2" w:rsidP="00C151F2">
            <w:pPr>
              <w:spacing w:after="0" w:line="240" w:lineRule="auto"/>
              <w:jc w:val="center"/>
              <w:rPr>
                <w:rFonts w:ascii="Calibri" w:hAnsi="Calibri" w:cs="Calibri"/>
                <w:b/>
                <w:sz w:val="20"/>
                <w:szCs w:val="20"/>
              </w:rPr>
            </w:pPr>
            <w:r w:rsidRPr="00C151F2">
              <w:rPr>
                <w:rFonts w:ascii="Calibri" w:hAnsi="Calibri" w:cs="Calibri"/>
                <w:b/>
                <w:sz w:val="20"/>
                <w:szCs w:val="20"/>
              </w:rPr>
              <w:t>COMPETENCIAS Y CAPACIDADES ESPECÍFICAS</w:t>
            </w:r>
          </w:p>
        </w:tc>
        <w:tc>
          <w:tcPr>
            <w:tcW w:w="3523" w:type="dxa"/>
            <w:vMerge w:val="restart"/>
            <w:vAlign w:val="center"/>
          </w:tcPr>
          <w:p w:rsidR="00C151F2" w:rsidRPr="00C151F2" w:rsidRDefault="00C151F2" w:rsidP="00C151F2">
            <w:pPr>
              <w:spacing w:after="0" w:line="240" w:lineRule="auto"/>
              <w:jc w:val="center"/>
              <w:rPr>
                <w:rFonts w:ascii="Calibri" w:hAnsi="Calibri" w:cs="Calibri"/>
                <w:b/>
                <w:sz w:val="20"/>
                <w:szCs w:val="20"/>
              </w:rPr>
            </w:pPr>
            <w:r w:rsidRPr="00C151F2">
              <w:rPr>
                <w:rFonts w:ascii="Calibri" w:hAnsi="Calibri" w:cs="Calibri"/>
                <w:b/>
                <w:sz w:val="20"/>
                <w:szCs w:val="20"/>
              </w:rPr>
              <w:t>CONTENIDO TEMÁTICO</w:t>
            </w:r>
          </w:p>
        </w:tc>
        <w:tc>
          <w:tcPr>
            <w:tcW w:w="1445" w:type="dxa"/>
            <w:gridSpan w:val="3"/>
            <w:vMerge w:val="restart"/>
          </w:tcPr>
          <w:p w:rsidR="00C151F2" w:rsidRPr="00C151F2" w:rsidRDefault="00C151F2" w:rsidP="00C151F2">
            <w:pPr>
              <w:spacing w:after="0" w:line="240" w:lineRule="auto"/>
              <w:jc w:val="center"/>
              <w:rPr>
                <w:rFonts w:ascii="Calibri" w:hAnsi="Calibri" w:cs="Calibri"/>
                <w:b/>
                <w:sz w:val="20"/>
                <w:szCs w:val="20"/>
              </w:rPr>
            </w:pPr>
            <w:r w:rsidRPr="00C151F2">
              <w:rPr>
                <w:rFonts w:ascii="Calibri" w:hAnsi="Calibri" w:cs="Calibri"/>
                <w:b/>
                <w:sz w:val="20"/>
                <w:szCs w:val="20"/>
              </w:rPr>
              <w:t>CLASE DE COMPETENCIA (*)</w:t>
            </w:r>
          </w:p>
        </w:tc>
        <w:tc>
          <w:tcPr>
            <w:tcW w:w="1250" w:type="dxa"/>
            <w:vMerge w:val="restart"/>
            <w:vAlign w:val="center"/>
          </w:tcPr>
          <w:p w:rsidR="00C151F2" w:rsidRPr="00C151F2" w:rsidRDefault="00C151F2" w:rsidP="00C151F2">
            <w:pPr>
              <w:spacing w:after="0" w:line="240" w:lineRule="auto"/>
              <w:jc w:val="center"/>
              <w:rPr>
                <w:b/>
                <w:sz w:val="20"/>
                <w:szCs w:val="20"/>
              </w:rPr>
            </w:pPr>
            <w:r w:rsidRPr="00C151F2">
              <w:rPr>
                <w:b/>
                <w:sz w:val="20"/>
                <w:szCs w:val="20"/>
              </w:rPr>
              <w:t>Código  Fuente Bibliográfica</w:t>
            </w:r>
          </w:p>
        </w:tc>
      </w:tr>
      <w:tr w:rsidR="00C151F2" w:rsidRPr="004D60F2" w:rsidTr="00C151F2">
        <w:trPr>
          <w:trHeight w:val="481"/>
          <w:jc w:val="center"/>
        </w:trPr>
        <w:tc>
          <w:tcPr>
            <w:tcW w:w="435" w:type="dxa"/>
            <w:vMerge/>
            <w:vAlign w:val="center"/>
          </w:tcPr>
          <w:p w:rsidR="00C151F2" w:rsidRPr="00C151F2" w:rsidRDefault="00C151F2" w:rsidP="00C151F2">
            <w:pPr>
              <w:spacing w:after="0" w:line="240" w:lineRule="auto"/>
              <w:jc w:val="center"/>
              <w:rPr>
                <w:rFonts w:ascii="Calibri" w:hAnsi="Calibri" w:cs="Calibri"/>
                <w:b/>
                <w:sz w:val="20"/>
                <w:szCs w:val="20"/>
              </w:rPr>
            </w:pPr>
          </w:p>
        </w:tc>
        <w:tc>
          <w:tcPr>
            <w:tcW w:w="2178" w:type="dxa"/>
            <w:vMerge/>
            <w:vAlign w:val="center"/>
          </w:tcPr>
          <w:p w:rsidR="00C151F2" w:rsidRPr="00C151F2" w:rsidRDefault="00C151F2" w:rsidP="00C151F2">
            <w:pPr>
              <w:spacing w:after="0" w:line="240" w:lineRule="auto"/>
              <w:jc w:val="center"/>
              <w:rPr>
                <w:rFonts w:ascii="Calibri" w:hAnsi="Calibri" w:cs="Calibri"/>
                <w:b/>
                <w:sz w:val="20"/>
                <w:szCs w:val="20"/>
              </w:rPr>
            </w:pPr>
          </w:p>
        </w:tc>
        <w:tc>
          <w:tcPr>
            <w:tcW w:w="959" w:type="dxa"/>
            <w:vMerge w:val="restart"/>
            <w:vAlign w:val="center"/>
          </w:tcPr>
          <w:p w:rsidR="00C151F2" w:rsidRPr="00C151F2" w:rsidRDefault="00C151F2" w:rsidP="00C151F2">
            <w:pPr>
              <w:spacing w:after="0" w:line="240" w:lineRule="auto"/>
              <w:jc w:val="center"/>
              <w:rPr>
                <w:rFonts w:ascii="Calibri" w:hAnsi="Calibri" w:cs="Calibri"/>
                <w:b/>
                <w:sz w:val="20"/>
                <w:szCs w:val="20"/>
              </w:rPr>
            </w:pPr>
            <w:r w:rsidRPr="00C151F2">
              <w:rPr>
                <w:rFonts w:ascii="Calibri" w:hAnsi="Calibri" w:cs="Calibri"/>
                <w:b/>
                <w:sz w:val="20"/>
                <w:szCs w:val="20"/>
              </w:rPr>
              <w:t>Semanas</w:t>
            </w:r>
          </w:p>
        </w:tc>
        <w:tc>
          <w:tcPr>
            <w:tcW w:w="936" w:type="dxa"/>
            <w:vMerge w:val="restart"/>
            <w:vAlign w:val="center"/>
          </w:tcPr>
          <w:p w:rsidR="00C151F2" w:rsidRPr="00C151F2" w:rsidRDefault="00C151F2" w:rsidP="00C151F2">
            <w:pPr>
              <w:spacing w:after="0" w:line="240" w:lineRule="auto"/>
              <w:jc w:val="center"/>
              <w:rPr>
                <w:rFonts w:ascii="Calibri" w:hAnsi="Calibri" w:cs="Calibri"/>
                <w:b/>
                <w:sz w:val="20"/>
                <w:szCs w:val="20"/>
              </w:rPr>
            </w:pPr>
            <w:r w:rsidRPr="00C151F2">
              <w:rPr>
                <w:rFonts w:ascii="Calibri" w:hAnsi="Calibri" w:cs="Calibri"/>
                <w:b/>
                <w:sz w:val="20"/>
                <w:szCs w:val="20"/>
              </w:rPr>
              <w:t>Sesiones</w:t>
            </w:r>
          </w:p>
        </w:tc>
        <w:tc>
          <w:tcPr>
            <w:tcW w:w="1001" w:type="dxa"/>
            <w:vMerge/>
            <w:vAlign w:val="center"/>
          </w:tcPr>
          <w:p w:rsidR="00C151F2" w:rsidRPr="00C151F2" w:rsidRDefault="00C151F2" w:rsidP="00C151F2">
            <w:pPr>
              <w:spacing w:after="0" w:line="240" w:lineRule="auto"/>
              <w:jc w:val="center"/>
              <w:rPr>
                <w:rFonts w:ascii="Calibri" w:hAnsi="Calibri" w:cs="Calibri"/>
                <w:b/>
                <w:sz w:val="20"/>
                <w:szCs w:val="20"/>
              </w:rPr>
            </w:pPr>
          </w:p>
        </w:tc>
        <w:tc>
          <w:tcPr>
            <w:tcW w:w="2645" w:type="dxa"/>
            <w:vMerge/>
          </w:tcPr>
          <w:p w:rsidR="00C151F2" w:rsidRPr="00C151F2" w:rsidRDefault="00C151F2" w:rsidP="00C151F2">
            <w:pPr>
              <w:spacing w:after="0" w:line="240" w:lineRule="auto"/>
              <w:jc w:val="center"/>
              <w:rPr>
                <w:rFonts w:ascii="Calibri" w:hAnsi="Calibri" w:cs="Calibri"/>
                <w:b/>
                <w:sz w:val="20"/>
                <w:szCs w:val="20"/>
              </w:rPr>
            </w:pPr>
          </w:p>
        </w:tc>
        <w:tc>
          <w:tcPr>
            <w:tcW w:w="3523" w:type="dxa"/>
            <w:vMerge/>
          </w:tcPr>
          <w:p w:rsidR="00C151F2" w:rsidRPr="00C151F2" w:rsidRDefault="00C151F2" w:rsidP="00C151F2">
            <w:pPr>
              <w:spacing w:after="0" w:line="240" w:lineRule="auto"/>
              <w:jc w:val="center"/>
              <w:rPr>
                <w:rFonts w:ascii="Calibri" w:hAnsi="Calibri" w:cs="Calibri"/>
                <w:b/>
                <w:sz w:val="20"/>
                <w:szCs w:val="20"/>
              </w:rPr>
            </w:pPr>
          </w:p>
        </w:tc>
        <w:tc>
          <w:tcPr>
            <w:tcW w:w="1445" w:type="dxa"/>
            <w:gridSpan w:val="3"/>
            <w:vMerge/>
          </w:tcPr>
          <w:p w:rsidR="00C151F2" w:rsidRPr="00C151F2" w:rsidRDefault="00C151F2" w:rsidP="00C151F2">
            <w:pPr>
              <w:spacing w:after="0" w:line="240" w:lineRule="auto"/>
              <w:jc w:val="center"/>
              <w:rPr>
                <w:rFonts w:ascii="Calibri" w:hAnsi="Calibri" w:cs="Calibri"/>
                <w:b/>
                <w:sz w:val="20"/>
                <w:szCs w:val="20"/>
              </w:rPr>
            </w:pPr>
          </w:p>
        </w:tc>
        <w:tc>
          <w:tcPr>
            <w:tcW w:w="1250" w:type="dxa"/>
            <w:vMerge/>
          </w:tcPr>
          <w:p w:rsidR="00C151F2" w:rsidRPr="004D60F2" w:rsidRDefault="00C151F2" w:rsidP="00C151F2">
            <w:pPr>
              <w:spacing w:after="0"/>
              <w:jc w:val="center"/>
              <w:rPr>
                <w:b/>
                <w:sz w:val="14"/>
                <w:szCs w:val="18"/>
              </w:rPr>
            </w:pPr>
          </w:p>
        </w:tc>
      </w:tr>
      <w:tr w:rsidR="00C151F2" w:rsidRPr="004D60F2" w:rsidTr="00C151F2">
        <w:trPr>
          <w:trHeight w:val="113"/>
          <w:jc w:val="center"/>
        </w:trPr>
        <w:tc>
          <w:tcPr>
            <w:tcW w:w="435" w:type="dxa"/>
            <w:vMerge/>
          </w:tcPr>
          <w:p w:rsidR="00C151F2" w:rsidRPr="00C151F2" w:rsidRDefault="00C151F2" w:rsidP="00C151F2">
            <w:pPr>
              <w:spacing w:after="0" w:line="240" w:lineRule="auto"/>
              <w:jc w:val="center"/>
              <w:rPr>
                <w:rFonts w:ascii="Calibri" w:hAnsi="Calibri" w:cs="Calibri"/>
                <w:b/>
                <w:sz w:val="20"/>
                <w:szCs w:val="20"/>
              </w:rPr>
            </w:pPr>
          </w:p>
        </w:tc>
        <w:tc>
          <w:tcPr>
            <w:tcW w:w="2178" w:type="dxa"/>
            <w:vMerge/>
            <w:vAlign w:val="center"/>
          </w:tcPr>
          <w:p w:rsidR="00C151F2" w:rsidRPr="00C151F2" w:rsidRDefault="00C151F2" w:rsidP="00C151F2">
            <w:pPr>
              <w:spacing w:after="0" w:line="240" w:lineRule="auto"/>
              <w:jc w:val="center"/>
              <w:rPr>
                <w:rFonts w:ascii="Calibri" w:hAnsi="Calibri" w:cs="Calibri"/>
                <w:b/>
                <w:sz w:val="20"/>
                <w:szCs w:val="20"/>
              </w:rPr>
            </w:pPr>
          </w:p>
        </w:tc>
        <w:tc>
          <w:tcPr>
            <w:tcW w:w="959" w:type="dxa"/>
            <w:vMerge/>
            <w:vAlign w:val="center"/>
          </w:tcPr>
          <w:p w:rsidR="00C151F2" w:rsidRPr="00C151F2" w:rsidRDefault="00C151F2" w:rsidP="00C151F2">
            <w:pPr>
              <w:spacing w:after="0" w:line="240" w:lineRule="auto"/>
              <w:jc w:val="center"/>
              <w:rPr>
                <w:rFonts w:ascii="Calibri" w:hAnsi="Calibri" w:cs="Calibri"/>
                <w:b/>
                <w:sz w:val="20"/>
                <w:szCs w:val="20"/>
              </w:rPr>
            </w:pPr>
          </w:p>
        </w:tc>
        <w:tc>
          <w:tcPr>
            <w:tcW w:w="936" w:type="dxa"/>
            <w:vMerge/>
            <w:vAlign w:val="center"/>
          </w:tcPr>
          <w:p w:rsidR="00C151F2" w:rsidRPr="00C151F2" w:rsidRDefault="00C151F2" w:rsidP="00C151F2">
            <w:pPr>
              <w:spacing w:after="0" w:line="240" w:lineRule="auto"/>
              <w:jc w:val="center"/>
              <w:rPr>
                <w:rFonts w:ascii="Calibri" w:hAnsi="Calibri" w:cs="Calibri"/>
                <w:b/>
                <w:sz w:val="20"/>
                <w:szCs w:val="20"/>
              </w:rPr>
            </w:pPr>
          </w:p>
        </w:tc>
        <w:tc>
          <w:tcPr>
            <w:tcW w:w="1001" w:type="dxa"/>
            <w:vMerge/>
            <w:vAlign w:val="center"/>
          </w:tcPr>
          <w:p w:rsidR="00C151F2" w:rsidRPr="00C151F2" w:rsidRDefault="00C151F2" w:rsidP="00C151F2">
            <w:pPr>
              <w:spacing w:after="0" w:line="240" w:lineRule="auto"/>
              <w:jc w:val="center"/>
              <w:rPr>
                <w:rFonts w:ascii="Calibri" w:hAnsi="Calibri" w:cs="Calibri"/>
                <w:sz w:val="20"/>
                <w:szCs w:val="20"/>
              </w:rPr>
            </w:pPr>
          </w:p>
        </w:tc>
        <w:tc>
          <w:tcPr>
            <w:tcW w:w="2645" w:type="dxa"/>
            <w:vMerge/>
          </w:tcPr>
          <w:p w:rsidR="00C151F2" w:rsidRPr="00C151F2" w:rsidRDefault="00C151F2" w:rsidP="00C151F2">
            <w:pPr>
              <w:spacing w:after="0" w:line="240" w:lineRule="auto"/>
              <w:jc w:val="center"/>
              <w:rPr>
                <w:rFonts w:ascii="Calibri" w:hAnsi="Calibri" w:cs="Calibri"/>
                <w:sz w:val="20"/>
                <w:szCs w:val="20"/>
              </w:rPr>
            </w:pPr>
          </w:p>
        </w:tc>
        <w:tc>
          <w:tcPr>
            <w:tcW w:w="3523" w:type="dxa"/>
            <w:vMerge/>
          </w:tcPr>
          <w:p w:rsidR="00C151F2" w:rsidRPr="00C151F2" w:rsidRDefault="00C151F2" w:rsidP="00C151F2">
            <w:pPr>
              <w:spacing w:after="0" w:line="240" w:lineRule="auto"/>
              <w:jc w:val="center"/>
              <w:rPr>
                <w:rFonts w:ascii="Calibri" w:hAnsi="Calibri" w:cs="Calibri"/>
                <w:sz w:val="20"/>
                <w:szCs w:val="20"/>
              </w:rPr>
            </w:pPr>
          </w:p>
        </w:tc>
        <w:tc>
          <w:tcPr>
            <w:tcW w:w="462" w:type="dxa"/>
          </w:tcPr>
          <w:p w:rsidR="00C151F2" w:rsidRPr="00C151F2" w:rsidRDefault="00C151F2" w:rsidP="00C151F2">
            <w:pPr>
              <w:spacing w:after="0" w:line="240" w:lineRule="auto"/>
              <w:jc w:val="center"/>
              <w:rPr>
                <w:rFonts w:ascii="Calibri" w:hAnsi="Calibri" w:cs="Calibri"/>
                <w:b/>
                <w:sz w:val="20"/>
                <w:szCs w:val="20"/>
              </w:rPr>
            </w:pPr>
            <w:r w:rsidRPr="00C151F2">
              <w:rPr>
                <w:rFonts w:ascii="Calibri" w:hAnsi="Calibri" w:cs="Calibri"/>
                <w:b/>
                <w:sz w:val="20"/>
                <w:szCs w:val="20"/>
              </w:rPr>
              <w:t>C</w:t>
            </w:r>
          </w:p>
        </w:tc>
        <w:tc>
          <w:tcPr>
            <w:tcW w:w="462" w:type="dxa"/>
          </w:tcPr>
          <w:p w:rsidR="00C151F2" w:rsidRPr="00C151F2" w:rsidRDefault="00C151F2" w:rsidP="00C151F2">
            <w:pPr>
              <w:spacing w:after="0" w:line="240" w:lineRule="auto"/>
              <w:jc w:val="center"/>
              <w:rPr>
                <w:rFonts w:ascii="Calibri" w:hAnsi="Calibri" w:cs="Calibri"/>
                <w:b/>
                <w:sz w:val="20"/>
                <w:szCs w:val="20"/>
              </w:rPr>
            </w:pPr>
            <w:r w:rsidRPr="00C151F2">
              <w:rPr>
                <w:rFonts w:ascii="Calibri" w:hAnsi="Calibri" w:cs="Calibri"/>
                <w:b/>
                <w:sz w:val="20"/>
                <w:szCs w:val="20"/>
              </w:rPr>
              <w:t>P</w:t>
            </w:r>
          </w:p>
        </w:tc>
        <w:tc>
          <w:tcPr>
            <w:tcW w:w="521" w:type="dxa"/>
          </w:tcPr>
          <w:p w:rsidR="00C151F2" w:rsidRPr="00C151F2" w:rsidRDefault="00C151F2" w:rsidP="00C151F2">
            <w:pPr>
              <w:spacing w:after="0" w:line="240" w:lineRule="auto"/>
              <w:jc w:val="center"/>
              <w:rPr>
                <w:rFonts w:ascii="Calibri" w:hAnsi="Calibri" w:cs="Calibri"/>
                <w:b/>
                <w:sz w:val="20"/>
                <w:szCs w:val="20"/>
              </w:rPr>
            </w:pPr>
            <w:r w:rsidRPr="00C151F2">
              <w:rPr>
                <w:rFonts w:ascii="Calibri" w:hAnsi="Calibri" w:cs="Calibri"/>
                <w:b/>
                <w:sz w:val="20"/>
                <w:szCs w:val="20"/>
              </w:rPr>
              <w:t>A</w:t>
            </w:r>
          </w:p>
        </w:tc>
        <w:tc>
          <w:tcPr>
            <w:tcW w:w="1250" w:type="dxa"/>
            <w:vMerge/>
          </w:tcPr>
          <w:p w:rsidR="00C151F2" w:rsidRPr="004D60F2" w:rsidRDefault="00C151F2" w:rsidP="00C151F2">
            <w:pPr>
              <w:spacing w:after="0"/>
              <w:jc w:val="center"/>
              <w:rPr>
                <w:sz w:val="14"/>
                <w:szCs w:val="18"/>
              </w:rPr>
            </w:pPr>
          </w:p>
        </w:tc>
      </w:tr>
      <w:tr w:rsidR="00C151F2" w:rsidRPr="004D60F2" w:rsidTr="00447055">
        <w:trPr>
          <w:trHeight w:val="204"/>
          <w:jc w:val="center"/>
        </w:trPr>
        <w:tc>
          <w:tcPr>
            <w:tcW w:w="435" w:type="dxa"/>
            <w:vMerge w:val="restart"/>
            <w:vAlign w:val="center"/>
          </w:tcPr>
          <w:p w:rsidR="00C151F2" w:rsidRPr="004D60F2" w:rsidRDefault="00C151F2" w:rsidP="00C151F2">
            <w:pPr>
              <w:spacing w:after="0"/>
              <w:jc w:val="center"/>
              <w:rPr>
                <w:b/>
                <w:sz w:val="14"/>
                <w:szCs w:val="18"/>
              </w:rPr>
            </w:pPr>
            <w:r w:rsidRPr="004D60F2">
              <w:rPr>
                <w:b/>
                <w:sz w:val="14"/>
                <w:szCs w:val="18"/>
              </w:rPr>
              <w:t>01</w:t>
            </w:r>
          </w:p>
        </w:tc>
        <w:tc>
          <w:tcPr>
            <w:tcW w:w="2178" w:type="dxa"/>
            <w:vMerge w:val="restart"/>
            <w:vAlign w:val="center"/>
          </w:tcPr>
          <w:p w:rsidR="00C151F2" w:rsidRPr="004D60F2" w:rsidRDefault="00C151F2" w:rsidP="00C151F2">
            <w:pPr>
              <w:spacing w:after="0"/>
              <w:jc w:val="center"/>
              <w:rPr>
                <w:b/>
                <w:sz w:val="14"/>
                <w:szCs w:val="18"/>
              </w:rPr>
            </w:pPr>
            <w:r w:rsidRPr="004D60F2">
              <w:rPr>
                <w:b/>
                <w:sz w:val="14"/>
                <w:szCs w:val="18"/>
              </w:rPr>
              <w:t>LA GERENCIA EMPRESARIAL</w:t>
            </w:r>
          </w:p>
        </w:tc>
        <w:tc>
          <w:tcPr>
            <w:tcW w:w="959" w:type="dxa"/>
            <w:vMerge w:val="restart"/>
            <w:vAlign w:val="center"/>
          </w:tcPr>
          <w:p w:rsidR="00C151F2" w:rsidRPr="004D60F2" w:rsidRDefault="00C151F2" w:rsidP="00447055">
            <w:pPr>
              <w:spacing w:after="0"/>
              <w:jc w:val="center"/>
              <w:rPr>
                <w:b/>
                <w:sz w:val="14"/>
                <w:szCs w:val="18"/>
              </w:rPr>
            </w:pPr>
            <w:r w:rsidRPr="004D60F2">
              <w:rPr>
                <w:b/>
                <w:sz w:val="14"/>
                <w:szCs w:val="18"/>
              </w:rPr>
              <w:t>01</w:t>
            </w:r>
          </w:p>
        </w:tc>
        <w:tc>
          <w:tcPr>
            <w:tcW w:w="936" w:type="dxa"/>
            <w:vAlign w:val="center"/>
          </w:tcPr>
          <w:p w:rsidR="00C151F2" w:rsidRPr="004D60F2" w:rsidRDefault="00C151F2" w:rsidP="00447055">
            <w:pPr>
              <w:spacing w:after="0"/>
              <w:jc w:val="center"/>
              <w:rPr>
                <w:b/>
                <w:sz w:val="14"/>
                <w:szCs w:val="18"/>
              </w:rPr>
            </w:pPr>
            <w:r w:rsidRPr="004D60F2">
              <w:rPr>
                <w:b/>
                <w:sz w:val="14"/>
                <w:szCs w:val="18"/>
              </w:rPr>
              <w:t>01</w:t>
            </w:r>
          </w:p>
        </w:tc>
        <w:tc>
          <w:tcPr>
            <w:tcW w:w="1001" w:type="dxa"/>
            <w:vAlign w:val="center"/>
          </w:tcPr>
          <w:p w:rsidR="00C151F2" w:rsidRPr="004D60F2" w:rsidRDefault="0003527B" w:rsidP="00447055">
            <w:pPr>
              <w:spacing w:after="0"/>
              <w:jc w:val="center"/>
              <w:rPr>
                <w:sz w:val="14"/>
                <w:szCs w:val="18"/>
              </w:rPr>
            </w:pPr>
            <w:r>
              <w:rPr>
                <w:sz w:val="14"/>
                <w:szCs w:val="18"/>
              </w:rPr>
              <w:t>05</w:t>
            </w:r>
            <w:r w:rsidR="00C151F2" w:rsidRPr="004D60F2">
              <w:rPr>
                <w:sz w:val="14"/>
                <w:szCs w:val="18"/>
              </w:rPr>
              <w:t>-0</w:t>
            </w:r>
            <w:r w:rsidR="00C151F2">
              <w:rPr>
                <w:sz w:val="14"/>
                <w:szCs w:val="18"/>
              </w:rPr>
              <w:t>9</w:t>
            </w:r>
            <w:r w:rsidR="00C151F2" w:rsidRPr="004D60F2">
              <w:rPr>
                <w:sz w:val="14"/>
                <w:szCs w:val="18"/>
              </w:rPr>
              <w:t>-201</w:t>
            </w:r>
            <w:r w:rsidR="00C151F2">
              <w:rPr>
                <w:sz w:val="14"/>
                <w:szCs w:val="18"/>
              </w:rPr>
              <w:t>7</w:t>
            </w:r>
          </w:p>
        </w:tc>
        <w:tc>
          <w:tcPr>
            <w:tcW w:w="2645" w:type="dxa"/>
            <w:vMerge w:val="restart"/>
          </w:tcPr>
          <w:p w:rsidR="00C151F2" w:rsidRPr="004D60F2" w:rsidRDefault="00C151F2" w:rsidP="00C151F2">
            <w:pPr>
              <w:spacing w:after="0"/>
              <w:jc w:val="both"/>
              <w:rPr>
                <w:sz w:val="14"/>
                <w:szCs w:val="18"/>
              </w:rPr>
            </w:pPr>
            <w:r w:rsidRPr="004D60F2">
              <w:rPr>
                <w:sz w:val="14"/>
                <w:szCs w:val="18"/>
              </w:rPr>
              <w:t>Adquiere  y domina conceptos y teorías actualizadas, amplias y profundas sobre la Administración y la Gerencia.</w:t>
            </w:r>
          </w:p>
          <w:p w:rsidR="00C151F2" w:rsidRPr="004D60F2" w:rsidRDefault="00C151F2" w:rsidP="00C151F2">
            <w:pPr>
              <w:spacing w:after="0"/>
              <w:jc w:val="both"/>
              <w:rPr>
                <w:sz w:val="14"/>
                <w:szCs w:val="18"/>
              </w:rPr>
            </w:pPr>
            <w:r w:rsidRPr="004D60F2">
              <w:rPr>
                <w:sz w:val="14"/>
                <w:szCs w:val="18"/>
              </w:rPr>
              <w:t>Analiza e interpreta en equipo las diferentes teorías y estilos gerenciales.</w:t>
            </w:r>
          </w:p>
          <w:p w:rsidR="00C151F2" w:rsidRPr="004D60F2" w:rsidRDefault="00C151F2" w:rsidP="00C151F2">
            <w:pPr>
              <w:spacing w:after="0"/>
              <w:jc w:val="both"/>
              <w:rPr>
                <w:sz w:val="14"/>
                <w:szCs w:val="18"/>
              </w:rPr>
            </w:pPr>
            <w:r w:rsidRPr="004D60F2">
              <w:rPr>
                <w:sz w:val="14"/>
                <w:szCs w:val="18"/>
              </w:rPr>
              <w:t>Analiza los rasgos y personalidad del gerente.</w:t>
            </w:r>
          </w:p>
        </w:tc>
        <w:tc>
          <w:tcPr>
            <w:tcW w:w="3523" w:type="dxa"/>
            <w:vMerge w:val="restart"/>
          </w:tcPr>
          <w:p w:rsidR="00C151F2" w:rsidRPr="002721C3" w:rsidRDefault="00C151F2" w:rsidP="00C151F2">
            <w:pPr>
              <w:pStyle w:val="Prrafodelista"/>
              <w:numPr>
                <w:ilvl w:val="0"/>
                <w:numId w:val="14"/>
              </w:numPr>
              <w:spacing w:after="0" w:line="240" w:lineRule="auto"/>
              <w:ind w:left="211" w:hanging="177"/>
              <w:jc w:val="both"/>
              <w:rPr>
                <w:rFonts w:ascii="Times New Roman" w:hAnsi="Times New Roman"/>
                <w:sz w:val="16"/>
                <w:szCs w:val="18"/>
              </w:rPr>
            </w:pPr>
            <w:r w:rsidRPr="002721C3">
              <w:rPr>
                <w:rFonts w:ascii="Times New Roman" w:hAnsi="Times New Roman"/>
                <w:sz w:val="16"/>
                <w:szCs w:val="18"/>
              </w:rPr>
              <w:t>La Gerencia y Dirección de Empresas</w:t>
            </w:r>
          </w:p>
          <w:p w:rsidR="00C151F2" w:rsidRPr="002721C3" w:rsidRDefault="00C151F2" w:rsidP="00C151F2">
            <w:pPr>
              <w:pStyle w:val="Prrafodelista"/>
              <w:numPr>
                <w:ilvl w:val="0"/>
                <w:numId w:val="14"/>
              </w:numPr>
              <w:spacing w:after="0" w:line="240" w:lineRule="auto"/>
              <w:ind w:left="211" w:hanging="177"/>
              <w:jc w:val="both"/>
              <w:rPr>
                <w:rFonts w:ascii="Times New Roman" w:hAnsi="Times New Roman"/>
                <w:sz w:val="16"/>
                <w:szCs w:val="18"/>
              </w:rPr>
            </w:pPr>
            <w:r w:rsidRPr="002721C3">
              <w:rPr>
                <w:rFonts w:ascii="Times New Roman" w:hAnsi="Times New Roman"/>
                <w:sz w:val="16"/>
                <w:szCs w:val="18"/>
              </w:rPr>
              <w:t>El camino hacia la gerencia.</w:t>
            </w:r>
          </w:p>
          <w:p w:rsidR="00C151F2" w:rsidRPr="002721C3" w:rsidRDefault="00C151F2" w:rsidP="00C151F2">
            <w:pPr>
              <w:pStyle w:val="Prrafodelista"/>
              <w:numPr>
                <w:ilvl w:val="0"/>
                <w:numId w:val="14"/>
              </w:numPr>
              <w:spacing w:after="0" w:line="240" w:lineRule="auto"/>
              <w:ind w:left="211" w:hanging="177"/>
              <w:jc w:val="both"/>
              <w:rPr>
                <w:rFonts w:ascii="Times New Roman" w:hAnsi="Times New Roman"/>
                <w:sz w:val="16"/>
                <w:szCs w:val="18"/>
              </w:rPr>
            </w:pPr>
            <w:r w:rsidRPr="002721C3">
              <w:rPr>
                <w:rFonts w:ascii="Times New Roman" w:hAnsi="Times New Roman"/>
                <w:sz w:val="16"/>
                <w:szCs w:val="18"/>
              </w:rPr>
              <w:t>¿Quiénes son los Gerentes?</w:t>
            </w:r>
          </w:p>
          <w:p w:rsidR="00C151F2" w:rsidRPr="002721C3" w:rsidRDefault="00C151F2" w:rsidP="00C151F2">
            <w:pPr>
              <w:pStyle w:val="Prrafodelista"/>
              <w:numPr>
                <w:ilvl w:val="0"/>
                <w:numId w:val="14"/>
              </w:numPr>
              <w:spacing w:after="0" w:line="240" w:lineRule="auto"/>
              <w:ind w:left="211" w:hanging="177"/>
              <w:jc w:val="both"/>
              <w:rPr>
                <w:rFonts w:ascii="Times New Roman" w:hAnsi="Times New Roman"/>
                <w:sz w:val="16"/>
                <w:szCs w:val="18"/>
              </w:rPr>
            </w:pPr>
            <w:r w:rsidRPr="002721C3">
              <w:rPr>
                <w:rFonts w:ascii="Times New Roman" w:hAnsi="Times New Roman"/>
                <w:sz w:val="16"/>
                <w:szCs w:val="18"/>
              </w:rPr>
              <w:t>El gerente y su entorno</w:t>
            </w:r>
          </w:p>
          <w:p w:rsidR="00C151F2" w:rsidRPr="002721C3" w:rsidRDefault="00C151F2" w:rsidP="00C151F2">
            <w:pPr>
              <w:pStyle w:val="Prrafodelista"/>
              <w:numPr>
                <w:ilvl w:val="0"/>
                <w:numId w:val="14"/>
              </w:numPr>
              <w:spacing w:after="0" w:line="240" w:lineRule="auto"/>
              <w:ind w:left="211" w:hanging="177"/>
              <w:jc w:val="both"/>
              <w:rPr>
                <w:rFonts w:ascii="Times New Roman" w:hAnsi="Times New Roman"/>
                <w:sz w:val="16"/>
                <w:szCs w:val="18"/>
              </w:rPr>
            </w:pPr>
            <w:r w:rsidRPr="002721C3">
              <w:rPr>
                <w:rFonts w:ascii="Times New Roman" w:hAnsi="Times New Roman"/>
                <w:sz w:val="16"/>
                <w:szCs w:val="18"/>
              </w:rPr>
              <w:t>Funciones Directivas</w:t>
            </w:r>
          </w:p>
          <w:p w:rsidR="00C151F2" w:rsidRPr="002721C3" w:rsidRDefault="00C151F2" w:rsidP="00C151F2">
            <w:pPr>
              <w:pStyle w:val="Prrafodelista"/>
              <w:numPr>
                <w:ilvl w:val="0"/>
                <w:numId w:val="14"/>
              </w:numPr>
              <w:spacing w:after="0" w:line="240" w:lineRule="auto"/>
              <w:ind w:left="211" w:hanging="177"/>
              <w:jc w:val="both"/>
              <w:rPr>
                <w:rFonts w:ascii="Times New Roman" w:hAnsi="Times New Roman"/>
                <w:sz w:val="16"/>
                <w:szCs w:val="18"/>
              </w:rPr>
            </w:pPr>
            <w:r w:rsidRPr="002721C3">
              <w:rPr>
                <w:rFonts w:ascii="Times New Roman" w:hAnsi="Times New Roman"/>
                <w:sz w:val="16"/>
                <w:szCs w:val="18"/>
              </w:rPr>
              <w:t>Habilidades Gerenciales</w:t>
            </w:r>
          </w:p>
          <w:p w:rsidR="00C151F2" w:rsidRDefault="00C151F2" w:rsidP="00C151F2">
            <w:pPr>
              <w:pStyle w:val="Prrafodelista"/>
              <w:numPr>
                <w:ilvl w:val="0"/>
                <w:numId w:val="14"/>
              </w:numPr>
              <w:spacing w:after="0" w:line="240" w:lineRule="auto"/>
              <w:ind w:left="211" w:hanging="177"/>
              <w:jc w:val="both"/>
              <w:rPr>
                <w:rFonts w:ascii="Times New Roman" w:hAnsi="Times New Roman"/>
                <w:sz w:val="16"/>
                <w:szCs w:val="18"/>
              </w:rPr>
            </w:pPr>
            <w:r w:rsidRPr="002721C3">
              <w:rPr>
                <w:rFonts w:ascii="Times New Roman" w:hAnsi="Times New Roman"/>
                <w:sz w:val="16"/>
                <w:szCs w:val="18"/>
              </w:rPr>
              <w:t>Responsabilidad social y ética empresarial.</w:t>
            </w:r>
          </w:p>
          <w:p w:rsidR="00C151F2" w:rsidRPr="002721C3" w:rsidRDefault="00C151F2" w:rsidP="00C151F2">
            <w:pPr>
              <w:pStyle w:val="Prrafodelista"/>
              <w:numPr>
                <w:ilvl w:val="0"/>
                <w:numId w:val="14"/>
              </w:numPr>
              <w:spacing w:after="0" w:line="240" w:lineRule="auto"/>
              <w:ind w:left="211" w:hanging="177"/>
              <w:jc w:val="both"/>
              <w:rPr>
                <w:rFonts w:ascii="Times New Roman" w:hAnsi="Times New Roman"/>
                <w:sz w:val="16"/>
                <w:szCs w:val="18"/>
              </w:rPr>
            </w:pPr>
            <w:r w:rsidRPr="002721C3">
              <w:rPr>
                <w:rFonts w:ascii="Times New Roman" w:hAnsi="Times New Roman"/>
                <w:sz w:val="16"/>
                <w:szCs w:val="18"/>
              </w:rPr>
              <w:t xml:space="preserve">Lectura: Dirección de excelencia. </w:t>
            </w:r>
          </w:p>
        </w:tc>
        <w:tc>
          <w:tcPr>
            <w:tcW w:w="462" w:type="dxa"/>
            <w:vMerge w:val="restart"/>
          </w:tcPr>
          <w:p w:rsidR="00C151F2" w:rsidRPr="004D60F2" w:rsidRDefault="00C151F2" w:rsidP="00C151F2">
            <w:pPr>
              <w:spacing w:after="0"/>
              <w:ind w:left="34"/>
              <w:jc w:val="both"/>
              <w:rPr>
                <w:sz w:val="14"/>
                <w:szCs w:val="18"/>
              </w:rPr>
            </w:pPr>
            <w:r w:rsidRPr="004D60F2">
              <w:rPr>
                <w:sz w:val="14"/>
                <w:szCs w:val="18"/>
              </w:rPr>
              <w:t>X</w:t>
            </w:r>
          </w:p>
        </w:tc>
        <w:tc>
          <w:tcPr>
            <w:tcW w:w="462" w:type="dxa"/>
            <w:vMerge w:val="restart"/>
          </w:tcPr>
          <w:p w:rsidR="00C151F2" w:rsidRPr="004D60F2" w:rsidRDefault="00C151F2" w:rsidP="00C151F2">
            <w:pPr>
              <w:spacing w:after="0"/>
              <w:ind w:left="34"/>
              <w:jc w:val="both"/>
              <w:rPr>
                <w:sz w:val="14"/>
                <w:szCs w:val="18"/>
              </w:rPr>
            </w:pPr>
          </w:p>
          <w:p w:rsidR="00C151F2" w:rsidRPr="004D60F2" w:rsidRDefault="00C151F2" w:rsidP="00C151F2">
            <w:pPr>
              <w:spacing w:after="0"/>
              <w:ind w:left="34"/>
              <w:jc w:val="both"/>
              <w:rPr>
                <w:sz w:val="14"/>
                <w:szCs w:val="18"/>
              </w:rPr>
            </w:pPr>
          </w:p>
          <w:p w:rsidR="00C151F2" w:rsidRPr="004D60F2" w:rsidRDefault="00C151F2" w:rsidP="00C151F2">
            <w:pPr>
              <w:spacing w:after="0"/>
              <w:ind w:left="34"/>
              <w:jc w:val="both"/>
              <w:rPr>
                <w:sz w:val="14"/>
                <w:szCs w:val="18"/>
              </w:rPr>
            </w:pPr>
          </w:p>
          <w:p w:rsidR="00C151F2" w:rsidRPr="004D60F2" w:rsidRDefault="00C151F2" w:rsidP="00C151F2">
            <w:pPr>
              <w:spacing w:after="0"/>
              <w:ind w:left="34"/>
              <w:jc w:val="both"/>
              <w:rPr>
                <w:sz w:val="14"/>
                <w:szCs w:val="18"/>
              </w:rPr>
            </w:pPr>
            <w:r w:rsidRPr="004D60F2">
              <w:rPr>
                <w:sz w:val="14"/>
                <w:szCs w:val="18"/>
              </w:rPr>
              <w:t>X</w:t>
            </w:r>
          </w:p>
        </w:tc>
        <w:tc>
          <w:tcPr>
            <w:tcW w:w="521" w:type="dxa"/>
            <w:vMerge w:val="restart"/>
          </w:tcPr>
          <w:p w:rsidR="00C151F2" w:rsidRPr="004D60F2" w:rsidRDefault="00C151F2" w:rsidP="00C151F2">
            <w:pPr>
              <w:spacing w:after="0"/>
              <w:ind w:left="34"/>
              <w:jc w:val="both"/>
              <w:rPr>
                <w:sz w:val="14"/>
                <w:szCs w:val="18"/>
              </w:rPr>
            </w:pPr>
          </w:p>
          <w:p w:rsidR="00C151F2" w:rsidRPr="004D60F2" w:rsidRDefault="00C151F2" w:rsidP="00C151F2">
            <w:pPr>
              <w:spacing w:after="0"/>
              <w:ind w:left="34"/>
              <w:jc w:val="both"/>
              <w:rPr>
                <w:sz w:val="14"/>
                <w:szCs w:val="18"/>
              </w:rPr>
            </w:pPr>
          </w:p>
          <w:p w:rsidR="00C151F2" w:rsidRPr="004D60F2" w:rsidRDefault="00C151F2" w:rsidP="00C151F2">
            <w:pPr>
              <w:spacing w:after="0"/>
              <w:ind w:left="34"/>
              <w:jc w:val="both"/>
              <w:rPr>
                <w:sz w:val="14"/>
                <w:szCs w:val="18"/>
              </w:rPr>
            </w:pPr>
          </w:p>
          <w:p w:rsidR="00C151F2" w:rsidRPr="004D60F2" w:rsidRDefault="00C151F2" w:rsidP="00C151F2">
            <w:pPr>
              <w:spacing w:after="0"/>
              <w:ind w:left="34"/>
              <w:jc w:val="both"/>
              <w:rPr>
                <w:sz w:val="14"/>
                <w:szCs w:val="18"/>
              </w:rPr>
            </w:pPr>
          </w:p>
          <w:p w:rsidR="00C151F2" w:rsidRPr="004D60F2" w:rsidRDefault="00C151F2" w:rsidP="00C151F2">
            <w:pPr>
              <w:spacing w:after="0"/>
              <w:ind w:left="34"/>
              <w:jc w:val="both"/>
              <w:rPr>
                <w:sz w:val="14"/>
                <w:szCs w:val="18"/>
              </w:rPr>
            </w:pPr>
          </w:p>
          <w:p w:rsidR="00C151F2" w:rsidRPr="004D60F2" w:rsidRDefault="00C151F2" w:rsidP="00C151F2">
            <w:pPr>
              <w:spacing w:after="0"/>
              <w:ind w:left="34"/>
              <w:jc w:val="both"/>
              <w:rPr>
                <w:sz w:val="14"/>
                <w:szCs w:val="18"/>
              </w:rPr>
            </w:pPr>
          </w:p>
          <w:p w:rsidR="00C151F2" w:rsidRPr="004D60F2" w:rsidRDefault="00C151F2" w:rsidP="00C151F2">
            <w:pPr>
              <w:spacing w:after="0"/>
              <w:ind w:left="34"/>
              <w:jc w:val="both"/>
              <w:rPr>
                <w:sz w:val="14"/>
                <w:szCs w:val="18"/>
              </w:rPr>
            </w:pPr>
            <w:r w:rsidRPr="004D60F2">
              <w:rPr>
                <w:sz w:val="14"/>
                <w:szCs w:val="18"/>
              </w:rPr>
              <w:t>X</w:t>
            </w:r>
          </w:p>
        </w:tc>
        <w:tc>
          <w:tcPr>
            <w:tcW w:w="1250" w:type="dxa"/>
            <w:vMerge w:val="restart"/>
          </w:tcPr>
          <w:p w:rsidR="00C151F2" w:rsidRPr="004D60F2" w:rsidRDefault="00C151F2" w:rsidP="00C151F2">
            <w:pPr>
              <w:spacing w:after="0"/>
              <w:ind w:left="34"/>
              <w:rPr>
                <w:sz w:val="14"/>
                <w:szCs w:val="18"/>
              </w:rPr>
            </w:pPr>
          </w:p>
          <w:p w:rsidR="00C151F2" w:rsidRPr="004D60F2" w:rsidRDefault="00C151F2" w:rsidP="00C151F2">
            <w:pPr>
              <w:spacing w:after="0"/>
              <w:ind w:left="34"/>
              <w:jc w:val="center"/>
              <w:rPr>
                <w:sz w:val="14"/>
                <w:szCs w:val="18"/>
              </w:rPr>
            </w:pPr>
            <w:r w:rsidRPr="004D60F2">
              <w:rPr>
                <w:sz w:val="14"/>
                <w:szCs w:val="18"/>
              </w:rPr>
              <w:t>1,2,4,8</w:t>
            </w:r>
          </w:p>
          <w:p w:rsidR="00C151F2" w:rsidRPr="004D60F2" w:rsidRDefault="00C151F2" w:rsidP="00C151F2">
            <w:pPr>
              <w:spacing w:after="0"/>
              <w:ind w:left="34"/>
              <w:jc w:val="center"/>
              <w:rPr>
                <w:sz w:val="14"/>
                <w:szCs w:val="18"/>
              </w:rPr>
            </w:pPr>
          </w:p>
          <w:p w:rsidR="00C151F2" w:rsidRPr="004D60F2" w:rsidRDefault="00C151F2" w:rsidP="00C151F2">
            <w:pPr>
              <w:spacing w:after="0"/>
              <w:ind w:left="34"/>
              <w:jc w:val="center"/>
              <w:rPr>
                <w:sz w:val="14"/>
                <w:szCs w:val="18"/>
              </w:rPr>
            </w:pPr>
          </w:p>
          <w:p w:rsidR="00C151F2" w:rsidRPr="004D60F2" w:rsidRDefault="00C151F2" w:rsidP="00C151F2">
            <w:pPr>
              <w:spacing w:after="0"/>
              <w:ind w:left="34"/>
              <w:jc w:val="center"/>
              <w:rPr>
                <w:sz w:val="14"/>
                <w:szCs w:val="18"/>
              </w:rPr>
            </w:pPr>
          </w:p>
          <w:p w:rsidR="00C151F2" w:rsidRPr="004D60F2" w:rsidRDefault="00C151F2" w:rsidP="00C151F2">
            <w:pPr>
              <w:spacing w:after="0"/>
              <w:ind w:left="34"/>
              <w:jc w:val="center"/>
              <w:rPr>
                <w:sz w:val="14"/>
                <w:szCs w:val="18"/>
              </w:rPr>
            </w:pPr>
          </w:p>
          <w:p w:rsidR="00C151F2" w:rsidRPr="004D60F2" w:rsidRDefault="00C151F2" w:rsidP="00C151F2">
            <w:pPr>
              <w:spacing w:after="0"/>
              <w:ind w:left="34"/>
              <w:jc w:val="center"/>
              <w:rPr>
                <w:sz w:val="14"/>
                <w:szCs w:val="18"/>
              </w:rPr>
            </w:pPr>
            <w:r w:rsidRPr="004D60F2">
              <w:rPr>
                <w:sz w:val="14"/>
                <w:szCs w:val="18"/>
              </w:rPr>
              <w:t>3,2,4</w:t>
            </w:r>
          </w:p>
        </w:tc>
      </w:tr>
      <w:tr w:rsidR="00C151F2" w:rsidRPr="004D60F2" w:rsidTr="00447055">
        <w:trPr>
          <w:trHeight w:val="204"/>
          <w:jc w:val="center"/>
        </w:trPr>
        <w:tc>
          <w:tcPr>
            <w:tcW w:w="435" w:type="dxa"/>
            <w:vMerge/>
            <w:vAlign w:val="center"/>
          </w:tcPr>
          <w:p w:rsidR="00C151F2" w:rsidRPr="004D60F2" w:rsidRDefault="00C151F2" w:rsidP="00C151F2">
            <w:pPr>
              <w:spacing w:after="0"/>
              <w:jc w:val="center"/>
              <w:rPr>
                <w:b/>
                <w:sz w:val="14"/>
                <w:szCs w:val="18"/>
              </w:rPr>
            </w:pPr>
          </w:p>
        </w:tc>
        <w:tc>
          <w:tcPr>
            <w:tcW w:w="2178" w:type="dxa"/>
            <w:vMerge/>
            <w:vAlign w:val="center"/>
          </w:tcPr>
          <w:p w:rsidR="00C151F2" w:rsidRPr="004D60F2" w:rsidRDefault="00C151F2" w:rsidP="00C151F2">
            <w:pPr>
              <w:spacing w:after="0"/>
              <w:jc w:val="center"/>
              <w:rPr>
                <w:b/>
                <w:sz w:val="14"/>
                <w:szCs w:val="18"/>
              </w:rPr>
            </w:pPr>
          </w:p>
        </w:tc>
        <w:tc>
          <w:tcPr>
            <w:tcW w:w="959" w:type="dxa"/>
            <w:vMerge/>
            <w:vAlign w:val="center"/>
          </w:tcPr>
          <w:p w:rsidR="00C151F2" w:rsidRPr="004D60F2" w:rsidRDefault="00C151F2" w:rsidP="00447055">
            <w:pPr>
              <w:spacing w:after="0"/>
              <w:jc w:val="center"/>
              <w:rPr>
                <w:b/>
                <w:sz w:val="14"/>
                <w:szCs w:val="18"/>
              </w:rPr>
            </w:pPr>
          </w:p>
        </w:tc>
        <w:tc>
          <w:tcPr>
            <w:tcW w:w="936" w:type="dxa"/>
            <w:vAlign w:val="center"/>
          </w:tcPr>
          <w:p w:rsidR="00C151F2" w:rsidRPr="004D60F2" w:rsidRDefault="00C151F2" w:rsidP="00447055">
            <w:pPr>
              <w:spacing w:after="0"/>
              <w:jc w:val="center"/>
              <w:rPr>
                <w:b/>
                <w:sz w:val="14"/>
                <w:szCs w:val="18"/>
              </w:rPr>
            </w:pPr>
            <w:r w:rsidRPr="004D60F2">
              <w:rPr>
                <w:b/>
                <w:sz w:val="14"/>
                <w:szCs w:val="18"/>
              </w:rPr>
              <w:t>02</w:t>
            </w:r>
          </w:p>
        </w:tc>
        <w:tc>
          <w:tcPr>
            <w:tcW w:w="1001" w:type="dxa"/>
            <w:vAlign w:val="center"/>
          </w:tcPr>
          <w:p w:rsidR="00C151F2" w:rsidRPr="004D60F2" w:rsidRDefault="0003527B" w:rsidP="00447055">
            <w:pPr>
              <w:spacing w:after="0"/>
              <w:jc w:val="center"/>
              <w:rPr>
                <w:sz w:val="14"/>
                <w:szCs w:val="18"/>
              </w:rPr>
            </w:pPr>
            <w:r>
              <w:rPr>
                <w:sz w:val="14"/>
                <w:szCs w:val="18"/>
              </w:rPr>
              <w:t>06</w:t>
            </w:r>
            <w:r w:rsidR="00C151F2" w:rsidRPr="004D60F2">
              <w:rPr>
                <w:sz w:val="14"/>
                <w:szCs w:val="18"/>
              </w:rPr>
              <w:t>-0</w:t>
            </w:r>
            <w:r w:rsidR="00C151F2">
              <w:rPr>
                <w:sz w:val="14"/>
                <w:szCs w:val="18"/>
              </w:rPr>
              <w:t>9</w:t>
            </w:r>
            <w:r w:rsidR="00C151F2" w:rsidRPr="004D60F2">
              <w:rPr>
                <w:sz w:val="14"/>
                <w:szCs w:val="18"/>
              </w:rPr>
              <w:t>-201</w:t>
            </w:r>
            <w:r w:rsidR="00C151F2">
              <w:rPr>
                <w:sz w:val="14"/>
                <w:szCs w:val="18"/>
              </w:rPr>
              <w:t>7</w:t>
            </w:r>
          </w:p>
        </w:tc>
        <w:tc>
          <w:tcPr>
            <w:tcW w:w="2645" w:type="dxa"/>
            <w:vMerge/>
          </w:tcPr>
          <w:p w:rsidR="00C151F2" w:rsidRPr="004D60F2" w:rsidRDefault="00C151F2" w:rsidP="00C151F2">
            <w:pPr>
              <w:spacing w:after="0"/>
              <w:jc w:val="center"/>
              <w:rPr>
                <w:sz w:val="14"/>
                <w:szCs w:val="18"/>
              </w:rPr>
            </w:pPr>
          </w:p>
        </w:tc>
        <w:tc>
          <w:tcPr>
            <w:tcW w:w="3523" w:type="dxa"/>
            <w:vMerge/>
          </w:tcPr>
          <w:p w:rsidR="00C151F2" w:rsidRPr="002721C3" w:rsidRDefault="00C151F2" w:rsidP="00C151F2">
            <w:pPr>
              <w:pStyle w:val="Prrafodelista"/>
              <w:numPr>
                <w:ilvl w:val="0"/>
                <w:numId w:val="14"/>
              </w:numPr>
              <w:spacing w:after="0" w:line="240" w:lineRule="auto"/>
              <w:ind w:left="211" w:hanging="177"/>
              <w:jc w:val="both"/>
              <w:rPr>
                <w:rFonts w:ascii="Times New Roman" w:hAnsi="Times New Roman"/>
                <w:sz w:val="16"/>
                <w:szCs w:val="18"/>
              </w:rPr>
            </w:pPr>
          </w:p>
        </w:tc>
        <w:tc>
          <w:tcPr>
            <w:tcW w:w="462" w:type="dxa"/>
            <w:vMerge/>
          </w:tcPr>
          <w:p w:rsidR="00C151F2" w:rsidRPr="004D60F2" w:rsidRDefault="00C151F2" w:rsidP="00C151F2">
            <w:pPr>
              <w:spacing w:after="0"/>
              <w:jc w:val="center"/>
              <w:rPr>
                <w:sz w:val="14"/>
                <w:szCs w:val="18"/>
              </w:rPr>
            </w:pPr>
          </w:p>
        </w:tc>
        <w:tc>
          <w:tcPr>
            <w:tcW w:w="462" w:type="dxa"/>
            <w:vMerge/>
          </w:tcPr>
          <w:p w:rsidR="00C151F2" w:rsidRPr="004D60F2" w:rsidRDefault="00C151F2" w:rsidP="00C151F2">
            <w:pPr>
              <w:spacing w:after="0"/>
              <w:jc w:val="center"/>
              <w:rPr>
                <w:sz w:val="14"/>
                <w:szCs w:val="18"/>
              </w:rPr>
            </w:pPr>
          </w:p>
        </w:tc>
        <w:tc>
          <w:tcPr>
            <w:tcW w:w="521" w:type="dxa"/>
            <w:vMerge/>
          </w:tcPr>
          <w:p w:rsidR="00C151F2" w:rsidRPr="004D60F2" w:rsidRDefault="00C151F2" w:rsidP="00C151F2">
            <w:pPr>
              <w:spacing w:after="0"/>
              <w:jc w:val="center"/>
              <w:rPr>
                <w:sz w:val="14"/>
                <w:szCs w:val="18"/>
              </w:rPr>
            </w:pPr>
          </w:p>
        </w:tc>
        <w:tc>
          <w:tcPr>
            <w:tcW w:w="1250" w:type="dxa"/>
            <w:vMerge/>
          </w:tcPr>
          <w:p w:rsidR="00C151F2" w:rsidRPr="004D60F2" w:rsidRDefault="00C151F2" w:rsidP="00C151F2">
            <w:pPr>
              <w:spacing w:after="0"/>
              <w:jc w:val="center"/>
              <w:rPr>
                <w:sz w:val="14"/>
                <w:szCs w:val="18"/>
              </w:rPr>
            </w:pPr>
          </w:p>
        </w:tc>
      </w:tr>
      <w:tr w:rsidR="00C151F2" w:rsidRPr="004D60F2" w:rsidTr="00447055">
        <w:trPr>
          <w:trHeight w:val="204"/>
          <w:jc w:val="center"/>
        </w:trPr>
        <w:tc>
          <w:tcPr>
            <w:tcW w:w="435" w:type="dxa"/>
            <w:vMerge/>
            <w:vAlign w:val="center"/>
          </w:tcPr>
          <w:p w:rsidR="00C151F2" w:rsidRPr="004D60F2" w:rsidRDefault="00C151F2" w:rsidP="00C151F2">
            <w:pPr>
              <w:spacing w:after="0"/>
              <w:jc w:val="center"/>
              <w:rPr>
                <w:b/>
                <w:sz w:val="14"/>
                <w:szCs w:val="18"/>
              </w:rPr>
            </w:pPr>
          </w:p>
        </w:tc>
        <w:tc>
          <w:tcPr>
            <w:tcW w:w="2178" w:type="dxa"/>
            <w:vMerge/>
            <w:vAlign w:val="center"/>
          </w:tcPr>
          <w:p w:rsidR="00C151F2" w:rsidRPr="004D60F2" w:rsidRDefault="00C151F2" w:rsidP="00C151F2">
            <w:pPr>
              <w:spacing w:after="0"/>
              <w:jc w:val="center"/>
              <w:rPr>
                <w:b/>
                <w:sz w:val="14"/>
                <w:szCs w:val="18"/>
              </w:rPr>
            </w:pPr>
          </w:p>
        </w:tc>
        <w:tc>
          <w:tcPr>
            <w:tcW w:w="959" w:type="dxa"/>
            <w:vMerge w:val="restart"/>
            <w:vAlign w:val="center"/>
          </w:tcPr>
          <w:p w:rsidR="00C151F2" w:rsidRPr="004D60F2" w:rsidRDefault="00C151F2" w:rsidP="00447055">
            <w:pPr>
              <w:spacing w:after="0"/>
              <w:jc w:val="center"/>
              <w:rPr>
                <w:b/>
                <w:sz w:val="14"/>
                <w:szCs w:val="18"/>
              </w:rPr>
            </w:pPr>
            <w:r w:rsidRPr="004D60F2">
              <w:rPr>
                <w:b/>
                <w:sz w:val="14"/>
                <w:szCs w:val="18"/>
              </w:rPr>
              <w:t>02</w:t>
            </w:r>
          </w:p>
        </w:tc>
        <w:tc>
          <w:tcPr>
            <w:tcW w:w="936" w:type="dxa"/>
            <w:vAlign w:val="center"/>
          </w:tcPr>
          <w:p w:rsidR="00C151F2" w:rsidRPr="004D60F2" w:rsidRDefault="00C151F2" w:rsidP="00447055">
            <w:pPr>
              <w:spacing w:after="0"/>
              <w:jc w:val="center"/>
              <w:rPr>
                <w:b/>
                <w:sz w:val="14"/>
                <w:szCs w:val="18"/>
              </w:rPr>
            </w:pPr>
            <w:r w:rsidRPr="004D60F2">
              <w:rPr>
                <w:b/>
                <w:sz w:val="14"/>
                <w:szCs w:val="18"/>
              </w:rPr>
              <w:t>03</w:t>
            </w:r>
          </w:p>
        </w:tc>
        <w:tc>
          <w:tcPr>
            <w:tcW w:w="1001" w:type="dxa"/>
            <w:vAlign w:val="center"/>
          </w:tcPr>
          <w:p w:rsidR="00C151F2" w:rsidRPr="004D60F2" w:rsidRDefault="0003527B" w:rsidP="00447055">
            <w:pPr>
              <w:spacing w:after="0"/>
              <w:jc w:val="center"/>
              <w:rPr>
                <w:sz w:val="14"/>
                <w:szCs w:val="18"/>
              </w:rPr>
            </w:pPr>
            <w:r>
              <w:rPr>
                <w:sz w:val="14"/>
                <w:szCs w:val="18"/>
              </w:rPr>
              <w:t>12</w:t>
            </w:r>
            <w:r w:rsidR="00C151F2" w:rsidRPr="004D60F2">
              <w:rPr>
                <w:sz w:val="14"/>
                <w:szCs w:val="18"/>
              </w:rPr>
              <w:t>-0</w:t>
            </w:r>
            <w:r w:rsidR="00C151F2">
              <w:rPr>
                <w:sz w:val="14"/>
                <w:szCs w:val="18"/>
              </w:rPr>
              <w:t>9-2017</w:t>
            </w:r>
          </w:p>
        </w:tc>
        <w:tc>
          <w:tcPr>
            <w:tcW w:w="2645" w:type="dxa"/>
            <w:vMerge/>
          </w:tcPr>
          <w:p w:rsidR="00C151F2" w:rsidRPr="004D60F2" w:rsidRDefault="00C151F2" w:rsidP="00C151F2">
            <w:pPr>
              <w:spacing w:after="0"/>
              <w:jc w:val="center"/>
              <w:rPr>
                <w:sz w:val="14"/>
                <w:szCs w:val="18"/>
              </w:rPr>
            </w:pPr>
          </w:p>
        </w:tc>
        <w:tc>
          <w:tcPr>
            <w:tcW w:w="3523" w:type="dxa"/>
            <w:vMerge/>
          </w:tcPr>
          <w:p w:rsidR="00C151F2" w:rsidRPr="002721C3" w:rsidRDefault="00C151F2" w:rsidP="00C151F2">
            <w:pPr>
              <w:pStyle w:val="Prrafodelista"/>
              <w:numPr>
                <w:ilvl w:val="0"/>
                <w:numId w:val="14"/>
              </w:numPr>
              <w:spacing w:after="0" w:line="240" w:lineRule="auto"/>
              <w:ind w:left="211" w:hanging="177"/>
              <w:jc w:val="both"/>
              <w:rPr>
                <w:rFonts w:ascii="Times New Roman" w:hAnsi="Times New Roman"/>
                <w:sz w:val="16"/>
                <w:szCs w:val="18"/>
              </w:rPr>
            </w:pPr>
          </w:p>
        </w:tc>
        <w:tc>
          <w:tcPr>
            <w:tcW w:w="462" w:type="dxa"/>
            <w:vMerge/>
          </w:tcPr>
          <w:p w:rsidR="00C151F2" w:rsidRPr="004D60F2" w:rsidRDefault="00C151F2" w:rsidP="00C151F2">
            <w:pPr>
              <w:spacing w:after="0"/>
              <w:jc w:val="center"/>
              <w:rPr>
                <w:sz w:val="14"/>
                <w:szCs w:val="18"/>
              </w:rPr>
            </w:pPr>
          </w:p>
        </w:tc>
        <w:tc>
          <w:tcPr>
            <w:tcW w:w="462" w:type="dxa"/>
            <w:vMerge/>
          </w:tcPr>
          <w:p w:rsidR="00C151F2" w:rsidRPr="004D60F2" w:rsidRDefault="00C151F2" w:rsidP="00C151F2">
            <w:pPr>
              <w:spacing w:after="0"/>
              <w:jc w:val="center"/>
              <w:rPr>
                <w:sz w:val="14"/>
                <w:szCs w:val="18"/>
              </w:rPr>
            </w:pPr>
          </w:p>
        </w:tc>
        <w:tc>
          <w:tcPr>
            <w:tcW w:w="521" w:type="dxa"/>
            <w:vMerge/>
          </w:tcPr>
          <w:p w:rsidR="00C151F2" w:rsidRPr="004D60F2" w:rsidRDefault="00C151F2" w:rsidP="00C151F2">
            <w:pPr>
              <w:spacing w:after="0"/>
              <w:jc w:val="center"/>
              <w:rPr>
                <w:sz w:val="14"/>
                <w:szCs w:val="18"/>
              </w:rPr>
            </w:pPr>
          </w:p>
        </w:tc>
        <w:tc>
          <w:tcPr>
            <w:tcW w:w="1250" w:type="dxa"/>
            <w:vMerge/>
          </w:tcPr>
          <w:p w:rsidR="00C151F2" w:rsidRPr="004D60F2" w:rsidRDefault="00C151F2" w:rsidP="00C151F2">
            <w:pPr>
              <w:spacing w:after="0"/>
              <w:jc w:val="center"/>
              <w:rPr>
                <w:sz w:val="14"/>
                <w:szCs w:val="18"/>
              </w:rPr>
            </w:pPr>
          </w:p>
        </w:tc>
      </w:tr>
      <w:tr w:rsidR="00C151F2" w:rsidRPr="004D60F2" w:rsidTr="00447055">
        <w:trPr>
          <w:trHeight w:val="204"/>
          <w:jc w:val="center"/>
        </w:trPr>
        <w:tc>
          <w:tcPr>
            <w:tcW w:w="435" w:type="dxa"/>
            <w:vMerge/>
            <w:vAlign w:val="center"/>
          </w:tcPr>
          <w:p w:rsidR="00C151F2" w:rsidRPr="004D60F2" w:rsidRDefault="00C151F2" w:rsidP="00C151F2">
            <w:pPr>
              <w:spacing w:after="0"/>
              <w:jc w:val="center"/>
              <w:rPr>
                <w:b/>
                <w:sz w:val="14"/>
                <w:szCs w:val="18"/>
              </w:rPr>
            </w:pPr>
          </w:p>
        </w:tc>
        <w:tc>
          <w:tcPr>
            <w:tcW w:w="2178" w:type="dxa"/>
            <w:vMerge/>
            <w:vAlign w:val="center"/>
          </w:tcPr>
          <w:p w:rsidR="00C151F2" w:rsidRPr="004D60F2" w:rsidRDefault="00C151F2" w:rsidP="00C151F2">
            <w:pPr>
              <w:spacing w:after="0"/>
              <w:jc w:val="center"/>
              <w:rPr>
                <w:b/>
                <w:sz w:val="14"/>
                <w:szCs w:val="18"/>
              </w:rPr>
            </w:pPr>
          </w:p>
        </w:tc>
        <w:tc>
          <w:tcPr>
            <w:tcW w:w="959" w:type="dxa"/>
            <w:vMerge/>
            <w:vAlign w:val="center"/>
          </w:tcPr>
          <w:p w:rsidR="00C151F2" w:rsidRPr="004D60F2" w:rsidRDefault="00C151F2" w:rsidP="00447055">
            <w:pPr>
              <w:spacing w:after="0"/>
              <w:jc w:val="center"/>
              <w:rPr>
                <w:b/>
                <w:sz w:val="14"/>
                <w:szCs w:val="18"/>
              </w:rPr>
            </w:pPr>
          </w:p>
        </w:tc>
        <w:tc>
          <w:tcPr>
            <w:tcW w:w="936" w:type="dxa"/>
            <w:vAlign w:val="center"/>
          </w:tcPr>
          <w:p w:rsidR="00C151F2" w:rsidRPr="004D60F2" w:rsidRDefault="00C151F2" w:rsidP="00447055">
            <w:pPr>
              <w:spacing w:after="0"/>
              <w:jc w:val="center"/>
              <w:rPr>
                <w:b/>
                <w:sz w:val="14"/>
                <w:szCs w:val="18"/>
              </w:rPr>
            </w:pPr>
            <w:r w:rsidRPr="004D60F2">
              <w:rPr>
                <w:b/>
                <w:sz w:val="14"/>
                <w:szCs w:val="18"/>
              </w:rPr>
              <w:t>04</w:t>
            </w:r>
          </w:p>
        </w:tc>
        <w:tc>
          <w:tcPr>
            <w:tcW w:w="1001" w:type="dxa"/>
            <w:vAlign w:val="center"/>
          </w:tcPr>
          <w:p w:rsidR="00C151F2" w:rsidRPr="004D60F2" w:rsidRDefault="0003527B" w:rsidP="00447055">
            <w:pPr>
              <w:spacing w:after="0"/>
              <w:jc w:val="center"/>
              <w:rPr>
                <w:sz w:val="14"/>
                <w:szCs w:val="18"/>
              </w:rPr>
            </w:pPr>
            <w:r>
              <w:rPr>
                <w:sz w:val="14"/>
                <w:szCs w:val="18"/>
              </w:rPr>
              <w:t>13</w:t>
            </w:r>
            <w:r w:rsidR="00C151F2" w:rsidRPr="004D60F2">
              <w:rPr>
                <w:sz w:val="14"/>
                <w:szCs w:val="18"/>
              </w:rPr>
              <w:t>-0</w:t>
            </w:r>
            <w:r w:rsidR="00C151F2">
              <w:rPr>
                <w:sz w:val="14"/>
                <w:szCs w:val="18"/>
              </w:rPr>
              <w:t>9</w:t>
            </w:r>
            <w:r w:rsidR="00C151F2" w:rsidRPr="004D60F2">
              <w:rPr>
                <w:sz w:val="14"/>
                <w:szCs w:val="18"/>
              </w:rPr>
              <w:t>-201</w:t>
            </w:r>
            <w:r w:rsidR="00C151F2">
              <w:rPr>
                <w:sz w:val="14"/>
                <w:szCs w:val="18"/>
              </w:rPr>
              <w:t>7</w:t>
            </w:r>
          </w:p>
        </w:tc>
        <w:tc>
          <w:tcPr>
            <w:tcW w:w="2645" w:type="dxa"/>
            <w:vMerge/>
          </w:tcPr>
          <w:p w:rsidR="00C151F2" w:rsidRPr="004D60F2" w:rsidRDefault="00C151F2" w:rsidP="00C151F2">
            <w:pPr>
              <w:spacing w:after="0"/>
              <w:jc w:val="center"/>
              <w:rPr>
                <w:sz w:val="14"/>
                <w:szCs w:val="18"/>
              </w:rPr>
            </w:pPr>
          </w:p>
        </w:tc>
        <w:tc>
          <w:tcPr>
            <w:tcW w:w="3523" w:type="dxa"/>
            <w:vMerge/>
          </w:tcPr>
          <w:p w:rsidR="00C151F2" w:rsidRPr="002721C3" w:rsidRDefault="00C151F2" w:rsidP="00C151F2">
            <w:pPr>
              <w:pStyle w:val="Prrafodelista"/>
              <w:numPr>
                <w:ilvl w:val="0"/>
                <w:numId w:val="14"/>
              </w:numPr>
              <w:spacing w:after="0" w:line="240" w:lineRule="auto"/>
              <w:ind w:left="211" w:hanging="177"/>
              <w:jc w:val="both"/>
              <w:rPr>
                <w:rFonts w:ascii="Times New Roman" w:hAnsi="Times New Roman"/>
                <w:sz w:val="16"/>
                <w:szCs w:val="18"/>
              </w:rPr>
            </w:pPr>
          </w:p>
        </w:tc>
        <w:tc>
          <w:tcPr>
            <w:tcW w:w="462" w:type="dxa"/>
            <w:vMerge/>
          </w:tcPr>
          <w:p w:rsidR="00C151F2" w:rsidRPr="004D60F2" w:rsidRDefault="00C151F2" w:rsidP="00C151F2">
            <w:pPr>
              <w:spacing w:after="0"/>
              <w:jc w:val="center"/>
              <w:rPr>
                <w:sz w:val="14"/>
                <w:szCs w:val="18"/>
              </w:rPr>
            </w:pPr>
          </w:p>
        </w:tc>
        <w:tc>
          <w:tcPr>
            <w:tcW w:w="462" w:type="dxa"/>
            <w:vMerge/>
          </w:tcPr>
          <w:p w:rsidR="00C151F2" w:rsidRPr="004D60F2" w:rsidRDefault="00C151F2" w:rsidP="00C151F2">
            <w:pPr>
              <w:spacing w:after="0"/>
              <w:jc w:val="center"/>
              <w:rPr>
                <w:sz w:val="14"/>
                <w:szCs w:val="18"/>
              </w:rPr>
            </w:pPr>
          </w:p>
        </w:tc>
        <w:tc>
          <w:tcPr>
            <w:tcW w:w="521" w:type="dxa"/>
            <w:vMerge/>
          </w:tcPr>
          <w:p w:rsidR="00C151F2" w:rsidRPr="004D60F2" w:rsidRDefault="00C151F2" w:rsidP="00C151F2">
            <w:pPr>
              <w:spacing w:after="0"/>
              <w:jc w:val="center"/>
              <w:rPr>
                <w:sz w:val="14"/>
                <w:szCs w:val="18"/>
              </w:rPr>
            </w:pPr>
          </w:p>
        </w:tc>
        <w:tc>
          <w:tcPr>
            <w:tcW w:w="1250" w:type="dxa"/>
            <w:vMerge/>
          </w:tcPr>
          <w:p w:rsidR="00C151F2" w:rsidRPr="004D60F2" w:rsidRDefault="00C151F2" w:rsidP="00C151F2">
            <w:pPr>
              <w:spacing w:after="0"/>
              <w:jc w:val="center"/>
              <w:rPr>
                <w:sz w:val="14"/>
                <w:szCs w:val="18"/>
              </w:rPr>
            </w:pPr>
          </w:p>
        </w:tc>
      </w:tr>
      <w:tr w:rsidR="00C151F2" w:rsidRPr="004D60F2" w:rsidTr="00447055">
        <w:trPr>
          <w:trHeight w:val="204"/>
          <w:jc w:val="center"/>
        </w:trPr>
        <w:tc>
          <w:tcPr>
            <w:tcW w:w="435" w:type="dxa"/>
            <w:vMerge/>
            <w:vAlign w:val="center"/>
          </w:tcPr>
          <w:p w:rsidR="00C151F2" w:rsidRPr="004D60F2" w:rsidRDefault="00C151F2" w:rsidP="00C151F2">
            <w:pPr>
              <w:spacing w:after="0"/>
              <w:jc w:val="center"/>
              <w:rPr>
                <w:b/>
                <w:sz w:val="14"/>
                <w:szCs w:val="18"/>
              </w:rPr>
            </w:pPr>
          </w:p>
        </w:tc>
        <w:tc>
          <w:tcPr>
            <w:tcW w:w="2178" w:type="dxa"/>
            <w:vMerge/>
            <w:vAlign w:val="center"/>
          </w:tcPr>
          <w:p w:rsidR="00C151F2" w:rsidRPr="004D60F2" w:rsidRDefault="00C151F2" w:rsidP="00C151F2">
            <w:pPr>
              <w:spacing w:after="0"/>
              <w:jc w:val="center"/>
              <w:rPr>
                <w:b/>
                <w:sz w:val="14"/>
                <w:szCs w:val="18"/>
              </w:rPr>
            </w:pPr>
          </w:p>
        </w:tc>
        <w:tc>
          <w:tcPr>
            <w:tcW w:w="959" w:type="dxa"/>
            <w:vMerge w:val="restart"/>
            <w:vAlign w:val="center"/>
          </w:tcPr>
          <w:p w:rsidR="00C151F2" w:rsidRPr="004D60F2" w:rsidRDefault="00C151F2" w:rsidP="00447055">
            <w:pPr>
              <w:spacing w:after="0"/>
              <w:jc w:val="center"/>
              <w:rPr>
                <w:b/>
                <w:sz w:val="14"/>
                <w:szCs w:val="18"/>
              </w:rPr>
            </w:pPr>
            <w:r w:rsidRPr="004D60F2">
              <w:rPr>
                <w:b/>
                <w:sz w:val="14"/>
                <w:szCs w:val="18"/>
              </w:rPr>
              <w:t>03</w:t>
            </w:r>
          </w:p>
        </w:tc>
        <w:tc>
          <w:tcPr>
            <w:tcW w:w="936" w:type="dxa"/>
            <w:vAlign w:val="center"/>
          </w:tcPr>
          <w:p w:rsidR="00C151F2" w:rsidRPr="004D60F2" w:rsidRDefault="00C151F2" w:rsidP="00447055">
            <w:pPr>
              <w:spacing w:after="0"/>
              <w:jc w:val="center"/>
              <w:rPr>
                <w:b/>
                <w:sz w:val="14"/>
                <w:szCs w:val="18"/>
              </w:rPr>
            </w:pPr>
            <w:r w:rsidRPr="004D60F2">
              <w:rPr>
                <w:b/>
                <w:sz w:val="14"/>
                <w:szCs w:val="18"/>
              </w:rPr>
              <w:t>05</w:t>
            </w:r>
          </w:p>
        </w:tc>
        <w:tc>
          <w:tcPr>
            <w:tcW w:w="1001" w:type="dxa"/>
          </w:tcPr>
          <w:p w:rsidR="00C151F2" w:rsidRDefault="0003527B" w:rsidP="00447055">
            <w:pPr>
              <w:spacing w:after="0"/>
              <w:jc w:val="center"/>
            </w:pPr>
            <w:r>
              <w:rPr>
                <w:sz w:val="14"/>
                <w:szCs w:val="18"/>
              </w:rPr>
              <w:t>19</w:t>
            </w:r>
            <w:r w:rsidR="00C151F2" w:rsidRPr="009E4F01">
              <w:rPr>
                <w:sz w:val="14"/>
                <w:szCs w:val="18"/>
              </w:rPr>
              <w:t>-0</w:t>
            </w:r>
            <w:r w:rsidR="00C151F2">
              <w:rPr>
                <w:sz w:val="14"/>
                <w:szCs w:val="18"/>
              </w:rPr>
              <w:t>9</w:t>
            </w:r>
            <w:r w:rsidR="00C151F2" w:rsidRPr="009E4F01">
              <w:rPr>
                <w:sz w:val="14"/>
                <w:szCs w:val="18"/>
              </w:rPr>
              <w:t>-2017</w:t>
            </w:r>
          </w:p>
        </w:tc>
        <w:tc>
          <w:tcPr>
            <w:tcW w:w="2645" w:type="dxa"/>
            <w:vMerge/>
          </w:tcPr>
          <w:p w:rsidR="00C151F2" w:rsidRPr="004D60F2" w:rsidRDefault="00C151F2" w:rsidP="00C151F2">
            <w:pPr>
              <w:spacing w:after="0"/>
              <w:jc w:val="center"/>
              <w:rPr>
                <w:sz w:val="14"/>
                <w:szCs w:val="18"/>
              </w:rPr>
            </w:pPr>
          </w:p>
        </w:tc>
        <w:tc>
          <w:tcPr>
            <w:tcW w:w="3523" w:type="dxa"/>
            <w:vMerge/>
          </w:tcPr>
          <w:p w:rsidR="00C151F2" w:rsidRPr="002721C3" w:rsidRDefault="00C151F2" w:rsidP="00C151F2">
            <w:pPr>
              <w:pStyle w:val="Prrafodelista"/>
              <w:numPr>
                <w:ilvl w:val="0"/>
                <w:numId w:val="14"/>
              </w:numPr>
              <w:spacing w:after="0" w:line="240" w:lineRule="auto"/>
              <w:ind w:left="211" w:hanging="177"/>
              <w:jc w:val="both"/>
              <w:rPr>
                <w:rFonts w:ascii="Times New Roman" w:hAnsi="Times New Roman"/>
                <w:sz w:val="16"/>
                <w:szCs w:val="18"/>
              </w:rPr>
            </w:pPr>
          </w:p>
        </w:tc>
        <w:tc>
          <w:tcPr>
            <w:tcW w:w="462" w:type="dxa"/>
            <w:vMerge/>
          </w:tcPr>
          <w:p w:rsidR="00C151F2" w:rsidRPr="004D60F2" w:rsidRDefault="00C151F2" w:rsidP="00C151F2">
            <w:pPr>
              <w:spacing w:after="0"/>
              <w:jc w:val="center"/>
              <w:rPr>
                <w:sz w:val="14"/>
                <w:szCs w:val="18"/>
              </w:rPr>
            </w:pPr>
          </w:p>
        </w:tc>
        <w:tc>
          <w:tcPr>
            <w:tcW w:w="462" w:type="dxa"/>
            <w:vMerge/>
          </w:tcPr>
          <w:p w:rsidR="00C151F2" w:rsidRPr="004D60F2" w:rsidRDefault="00C151F2" w:rsidP="00C151F2">
            <w:pPr>
              <w:spacing w:after="0"/>
              <w:jc w:val="center"/>
              <w:rPr>
                <w:sz w:val="14"/>
                <w:szCs w:val="18"/>
              </w:rPr>
            </w:pPr>
          </w:p>
        </w:tc>
        <w:tc>
          <w:tcPr>
            <w:tcW w:w="521" w:type="dxa"/>
            <w:vMerge/>
          </w:tcPr>
          <w:p w:rsidR="00C151F2" w:rsidRPr="004D60F2" w:rsidRDefault="00C151F2" w:rsidP="00C151F2">
            <w:pPr>
              <w:spacing w:after="0"/>
              <w:jc w:val="center"/>
              <w:rPr>
                <w:sz w:val="14"/>
                <w:szCs w:val="18"/>
              </w:rPr>
            </w:pPr>
          </w:p>
        </w:tc>
        <w:tc>
          <w:tcPr>
            <w:tcW w:w="1250" w:type="dxa"/>
            <w:vMerge/>
          </w:tcPr>
          <w:p w:rsidR="00C151F2" w:rsidRPr="004D60F2" w:rsidRDefault="00C151F2" w:rsidP="00C151F2">
            <w:pPr>
              <w:spacing w:after="0"/>
              <w:jc w:val="center"/>
              <w:rPr>
                <w:sz w:val="14"/>
                <w:szCs w:val="18"/>
              </w:rPr>
            </w:pPr>
          </w:p>
        </w:tc>
      </w:tr>
      <w:tr w:rsidR="00C151F2" w:rsidRPr="004D60F2" w:rsidTr="00447055">
        <w:trPr>
          <w:trHeight w:val="204"/>
          <w:jc w:val="center"/>
        </w:trPr>
        <w:tc>
          <w:tcPr>
            <w:tcW w:w="435" w:type="dxa"/>
            <w:vMerge/>
            <w:vAlign w:val="center"/>
          </w:tcPr>
          <w:p w:rsidR="00C151F2" w:rsidRPr="004D60F2" w:rsidRDefault="00C151F2" w:rsidP="00C151F2">
            <w:pPr>
              <w:spacing w:after="0"/>
              <w:jc w:val="center"/>
              <w:rPr>
                <w:b/>
                <w:sz w:val="14"/>
                <w:szCs w:val="18"/>
              </w:rPr>
            </w:pPr>
          </w:p>
        </w:tc>
        <w:tc>
          <w:tcPr>
            <w:tcW w:w="2178" w:type="dxa"/>
            <w:vMerge/>
            <w:vAlign w:val="center"/>
          </w:tcPr>
          <w:p w:rsidR="00C151F2" w:rsidRPr="004D60F2" w:rsidRDefault="00C151F2" w:rsidP="00C151F2">
            <w:pPr>
              <w:spacing w:after="0"/>
              <w:jc w:val="center"/>
              <w:rPr>
                <w:b/>
                <w:sz w:val="14"/>
                <w:szCs w:val="18"/>
              </w:rPr>
            </w:pPr>
          </w:p>
        </w:tc>
        <w:tc>
          <w:tcPr>
            <w:tcW w:w="959" w:type="dxa"/>
            <w:vMerge/>
            <w:vAlign w:val="center"/>
          </w:tcPr>
          <w:p w:rsidR="00C151F2" w:rsidRPr="004D60F2" w:rsidRDefault="00C151F2" w:rsidP="00447055">
            <w:pPr>
              <w:spacing w:after="0"/>
              <w:jc w:val="center"/>
              <w:rPr>
                <w:b/>
                <w:sz w:val="14"/>
                <w:szCs w:val="18"/>
              </w:rPr>
            </w:pPr>
          </w:p>
        </w:tc>
        <w:tc>
          <w:tcPr>
            <w:tcW w:w="936" w:type="dxa"/>
            <w:vAlign w:val="center"/>
          </w:tcPr>
          <w:p w:rsidR="00C151F2" w:rsidRPr="004D60F2" w:rsidRDefault="00C151F2" w:rsidP="00447055">
            <w:pPr>
              <w:spacing w:after="0"/>
              <w:jc w:val="center"/>
              <w:rPr>
                <w:b/>
                <w:sz w:val="14"/>
                <w:szCs w:val="18"/>
              </w:rPr>
            </w:pPr>
            <w:r w:rsidRPr="004D60F2">
              <w:rPr>
                <w:b/>
                <w:sz w:val="14"/>
                <w:szCs w:val="18"/>
              </w:rPr>
              <w:t>06</w:t>
            </w:r>
          </w:p>
        </w:tc>
        <w:tc>
          <w:tcPr>
            <w:tcW w:w="1001" w:type="dxa"/>
          </w:tcPr>
          <w:p w:rsidR="00C151F2" w:rsidRDefault="0003527B" w:rsidP="00447055">
            <w:pPr>
              <w:spacing w:after="0"/>
              <w:jc w:val="center"/>
            </w:pPr>
            <w:r>
              <w:rPr>
                <w:sz w:val="14"/>
                <w:szCs w:val="18"/>
              </w:rPr>
              <w:t>20</w:t>
            </w:r>
            <w:r w:rsidR="00C151F2" w:rsidRPr="009E4F01">
              <w:rPr>
                <w:sz w:val="14"/>
                <w:szCs w:val="18"/>
              </w:rPr>
              <w:t>-0</w:t>
            </w:r>
            <w:r w:rsidR="00C151F2">
              <w:rPr>
                <w:sz w:val="14"/>
                <w:szCs w:val="18"/>
              </w:rPr>
              <w:t>9</w:t>
            </w:r>
            <w:r w:rsidR="00C151F2" w:rsidRPr="009E4F01">
              <w:rPr>
                <w:sz w:val="14"/>
                <w:szCs w:val="18"/>
              </w:rPr>
              <w:t>-2017</w:t>
            </w:r>
          </w:p>
        </w:tc>
        <w:tc>
          <w:tcPr>
            <w:tcW w:w="2645" w:type="dxa"/>
            <w:vMerge/>
          </w:tcPr>
          <w:p w:rsidR="00C151F2" w:rsidRPr="004D60F2" w:rsidRDefault="00C151F2" w:rsidP="00C151F2">
            <w:pPr>
              <w:spacing w:after="0"/>
              <w:jc w:val="center"/>
              <w:rPr>
                <w:sz w:val="14"/>
                <w:szCs w:val="18"/>
              </w:rPr>
            </w:pPr>
          </w:p>
        </w:tc>
        <w:tc>
          <w:tcPr>
            <w:tcW w:w="3523" w:type="dxa"/>
            <w:vMerge/>
          </w:tcPr>
          <w:p w:rsidR="00C151F2" w:rsidRPr="002721C3" w:rsidRDefault="00C151F2" w:rsidP="00C151F2">
            <w:pPr>
              <w:pStyle w:val="Prrafodelista"/>
              <w:numPr>
                <w:ilvl w:val="0"/>
                <w:numId w:val="14"/>
              </w:numPr>
              <w:spacing w:after="0" w:line="240" w:lineRule="auto"/>
              <w:ind w:left="211" w:hanging="177"/>
              <w:jc w:val="both"/>
              <w:rPr>
                <w:rFonts w:ascii="Times New Roman" w:hAnsi="Times New Roman"/>
                <w:sz w:val="16"/>
                <w:szCs w:val="18"/>
              </w:rPr>
            </w:pPr>
          </w:p>
        </w:tc>
        <w:tc>
          <w:tcPr>
            <w:tcW w:w="462" w:type="dxa"/>
            <w:vMerge/>
          </w:tcPr>
          <w:p w:rsidR="00C151F2" w:rsidRPr="004D60F2" w:rsidRDefault="00C151F2" w:rsidP="00C151F2">
            <w:pPr>
              <w:spacing w:after="0"/>
              <w:jc w:val="center"/>
              <w:rPr>
                <w:sz w:val="14"/>
                <w:szCs w:val="18"/>
              </w:rPr>
            </w:pPr>
          </w:p>
        </w:tc>
        <w:tc>
          <w:tcPr>
            <w:tcW w:w="462" w:type="dxa"/>
            <w:vMerge/>
          </w:tcPr>
          <w:p w:rsidR="00C151F2" w:rsidRPr="004D60F2" w:rsidRDefault="00C151F2" w:rsidP="00C151F2">
            <w:pPr>
              <w:spacing w:after="0"/>
              <w:jc w:val="center"/>
              <w:rPr>
                <w:sz w:val="14"/>
                <w:szCs w:val="18"/>
              </w:rPr>
            </w:pPr>
          </w:p>
        </w:tc>
        <w:tc>
          <w:tcPr>
            <w:tcW w:w="521" w:type="dxa"/>
            <w:vMerge/>
          </w:tcPr>
          <w:p w:rsidR="00C151F2" w:rsidRPr="004D60F2" w:rsidRDefault="00C151F2" w:rsidP="00C151F2">
            <w:pPr>
              <w:spacing w:after="0"/>
              <w:jc w:val="center"/>
              <w:rPr>
                <w:sz w:val="14"/>
                <w:szCs w:val="18"/>
              </w:rPr>
            </w:pPr>
          </w:p>
        </w:tc>
        <w:tc>
          <w:tcPr>
            <w:tcW w:w="1250" w:type="dxa"/>
            <w:vMerge/>
          </w:tcPr>
          <w:p w:rsidR="00C151F2" w:rsidRPr="004D60F2" w:rsidRDefault="00C151F2" w:rsidP="00C151F2">
            <w:pPr>
              <w:spacing w:after="0"/>
              <w:jc w:val="center"/>
              <w:rPr>
                <w:sz w:val="14"/>
                <w:szCs w:val="18"/>
              </w:rPr>
            </w:pPr>
          </w:p>
        </w:tc>
      </w:tr>
      <w:tr w:rsidR="00C151F2" w:rsidRPr="004D60F2" w:rsidTr="00447055">
        <w:trPr>
          <w:trHeight w:val="204"/>
          <w:jc w:val="center"/>
        </w:trPr>
        <w:tc>
          <w:tcPr>
            <w:tcW w:w="435" w:type="dxa"/>
            <w:vMerge/>
            <w:vAlign w:val="center"/>
          </w:tcPr>
          <w:p w:rsidR="00C151F2" w:rsidRPr="004D60F2" w:rsidRDefault="00C151F2" w:rsidP="00C151F2">
            <w:pPr>
              <w:spacing w:after="0"/>
              <w:jc w:val="center"/>
              <w:rPr>
                <w:b/>
                <w:sz w:val="14"/>
                <w:szCs w:val="18"/>
              </w:rPr>
            </w:pPr>
          </w:p>
        </w:tc>
        <w:tc>
          <w:tcPr>
            <w:tcW w:w="2178" w:type="dxa"/>
            <w:vMerge/>
            <w:vAlign w:val="center"/>
          </w:tcPr>
          <w:p w:rsidR="00C151F2" w:rsidRPr="004D60F2" w:rsidRDefault="00C151F2" w:rsidP="00C151F2">
            <w:pPr>
              <w:spacing w:after="0"/>
              <w:jc w:val="center"/>
              <w:rPr>
                <w:b/>
                <w:sz w:val="14"/>
                <w:szCs w:val="18"/>
              </w:rPr>
            </w:pPr>
          </w:p>
        </w:tc>
        <w:tc>
          <w:tcPr>
            <w:tcW w:w="959" w:type="dxa"/>
            <w:vMerge w:val="restart"/>
            <w:vAlign w:val="center"/>
          </w:tcPr>
          <w:p w:rsidR="00C151F2" w:rsidRPr="004D60F2" w:rsidRDefault="00C151F2" w:rsidP="00447055">
            <w:pPr>
              <w:spacing w:after="0"/>
              <w:jc w:val="center"/>
              <w:rPr>
                <w:b/>
                <w:sz w:val="14"/>
                <w:szCs w:val="18"/>
              </w:rPr>
            </w:pPr>
            <w:r w:rsidRPr="004D60F2">
              <w:rPr>
                <w:b/>
                <w:sz w:val="14"/>
                <w:szCs w:val="18"/>
              </w:rPr>
              <w:t>04</w:t>
            </w:r>
          </w:p>
        </w:tc>
        <w:tc>
          <w:tcPr>
            <w:tcW w:w="936" w:type="dxa"/>
            <w:vAlign w:val="center"/>
          </w:tcPr>
          <w:p w:rsidR="00C151F2" w:rsidRPr="004D60F2" w:rsidRDefault="00C151F2" w:rsidP="00447055">
            <w:pPr>
              <w:spacing w:after="0"/>
              <w:jc w:val="center"/>
              <w:rPr>
                <w:b/>
                <w:sz w:val="14"/>
                <w:szCs w:val="18"/>
              </w:rPr>
            </w:pPr>
            <w:r w:rsidRPr="004D60F2">
              <w:rPr>
                <w:b/>
                <w:sz w:val="14"/>
                <w:szCs w:val="18"/>
              </w:rPr>
              <w:t>07</w:t>
            </w:r>
          </w:p>
        </w:tc>
        <w:tc>
          <w:tcPr>
            <w:tcW w:w="1001" w:type="dxa"/>
          </w:tcPr>
          <w:p w:rsidR="00C151F2" w:rsidRDefault="0003527B" w:rsidP="00447055">
            <w:pPr>
              <w:spacing w:after="0"/>
              <w:jc w:val="center"/>
            </w:pPr>
            <w:r>
              <w:rPr>
                <w:sz w:val="14"/>
                <w:szCs w:val="18"/>
              </w:rPr>
              <w:t>26</w:t>
            </w:r>
            <w:r w:rsidR="00C151F2" w:rsidRPr="009E4F01">
              <w:rPr>
                <w:sz w:val="14"/>
                <w:szCs w:val="18"/>
              </w:rPr>
              <w:t>-0</w:t>
            </w:r>
            <w:r w:rsidR="00C151F2">
              <w:rPr>
                <w:sz w:val="14"/>
                <w:szCs w:val="18"/>
              </w:rPr>
              <w:t>9</w:t>
            </w:r>
            <w:r w:rsidR="00C151F2" w:rsidRPr="009E4F01">
              <w:rPr>
                <w:sz w:val="14"/>
                <w:szCs w:val="18"/>
              </w:rPr>
              <w:t>-2017</w:t>
            </w:r>
          </w:p>
        </w:tc>
        <w:tc>
          <w:tcPr>
            <w:tcW w:w="2645" w:type="dxa"/>
            <w:vMerge/>
          </w:tcPr>
          <w:p w:rsidR="00C151F2" w:rsidRPr="004D60F2" w:rsidRDefault="00C151F2" w:rsidP="00C151F2">
            <w:pPr>
              <w:spacing w:after="0"/>
              <w:jc w:val="center"/>
              <w:rPr>
                <w:sz w:val="14"/>
                <w:szCs w:val="18"/>
              </w:rPr>
            </w:pPr>
          </w:p>
        </w:tc>
        <w:tc>
          <w:tcPr>
            <w:tcW w:w="3523" w:type="dxa"/>
            <w:vMerge/>
          </w:tcPr>
          <w:p w:rsidR="00C151F2" w:rsidRPr="002721C3" w:rsidRDefault="00C151F2" w:rsidP="00C151F2">
            <w:pPr>
              <w:pStyle w:val="Prrafodelista"/>
              <w:numPr>
                <w:ilvl w:val="0"/>
                <w:numId w:val="14"/>
              </w:numPr>
              <w:spacing w:after="0" w:line="240" w:lineRule="auto"/>
              <w:ind w:left="211" w:hanging="177"/>
              <w:jc w:val="both"/>
              <w:rPr>
                <w:rFonts w:ascii="Times New Roman" w:hAnsi="Times New Roman"/>
                <w:sz w:val="16"/>
                <w:szCs w:val="18"/>
              </w:rPr>
            </w:pPr>
          </w:p>
        </w:tc>
        <w:tc>
          <w:tcPr>
            <w:tcW w:w="462" w:type="dxa"/>
            <w:vMerge/>
          </w:tcPr>
          <w:p w:rsidR="00C151F2" w:rsidRPr="004D60F2" w:rsidRDefault="00C151F2" w:rsidP="00C151F2">
            <w:pPr>
              <w:spacing w:after="0"/>
              <w:jc w:val="center"/>
              <w:rPr>
                <w:sz w:val="14"/>
                <w:szCs w:val="18"/>
              </w:rPr>
            </w:pPr>
          </w:p>
        </w:tc>
        <w:tc>
          <w:tcPr>
            <w:tcW w:w="462" w:type="dxa"/>
            <w:vMerge/>
          </w:tcPr>
          <w:p w:rsidR="00C151F2" w:rsidRPr="004D60F2" w:rsidRDefault="00C151F2" w:rsidP="00C151F2">
            <w:pPr>
              <w:spacing w:after="0"/>
              <w:jc w:val="center"/>
              <w:rPr>
                <w:sz w:val="14"/>
                <w:szCs w:val="18"/>
              </w:rPr>
            </w:pPr>
          </w:p>
        </w:tc>
        <w:tc>
          <w:tcPr>
            <w:tcW w:w="521" w:type="dxa"/>
            <w:vMerge/>
          </w:tcPr>
          <w:p w:rsidR="00C151F2" w:rsidRPr="004D60F2" w:rsidRDefault="00C151F2" w:rsidP="00C151F2">
            <w:pPr>
              <w:spacing w:after="0"/>
              <w:jc w:val="center"/>
              <w:rPr>
                <w:sz w:val="14"/>
                <w:szCs w:val="18"/>
              </w:rPr>
            </w:pPr>
          </w:p>
        </w:tc>
        <w:tc>
          <w:tcPr>
            <w:tcW w:w="1250" w:type="dxa"/>
            <w:vMerge/>
          </w:tcPr>
          <w:p w:rsidR="00C151F2" w:rsidRPr="004D60F2" w:rsidRDefault="00C151F2" w:rsidP="00C151F2">
            <w:pPr>
              <w:spacing w:after="0"/>
              <w:jc w:val="center"/>
              <w:rPr>
                <w:sz w:val="14"/>
                <w:szCs w:val="18"/>
              </w:rPr>
            </w:pPr>
          </w:p>
        </w:tc>
      </w:tr>
      <w:tr w:rsidR="00C151F2" w:rsidRPr="004D60F2" w:rsidTr="00447055">
        <w:trPr>
          <w:trHeight w:val="204"/>
          <w:jc w:val="center"/>
        </w:trPr>
        <w:tc>
          <w:tcPr>
            <w:tcW w:w="435" w:type="dxa"/>
            <w:vMerge/>
            <w:vAlign w:val="center"/>
          </w:tcPr>
          <w:p w:rsidR="00C151F2" w:rsidRPr="004D60F2" w:rsidRDefault="00C151F2" w:rsidP="00C151F2">
            <w:pPr>
              <w:spacing w:after="0"/>
              <w:jc w:val="center"/>
              <w:rPr>
                <w:b/>
                <w:sz w:val="14"/>
                <w:szCs w:val="18"/>
              </w:rPr>
            </w:pPr>
          </w:p>
        </w:tc>
        <w:tc>
          <w:tcPr>
            <w:tcW w:w="2178" w:type="dxa"/>
            <w:vMerge/>
            <w:vAlign w:val="center"/>
          </w:tcPr>
          <w:p w:rsidR="00C151F2" w:rsidRPr="004D60F2" w:rsidRDefault="00C151F2" w:rsidP="00C151F2">
            <w:pPr>
              <w:spacing w:after="0"/>
              <w:jc w:val="center"/>
              <w:rPr>
                <w:b/>
                <w:sz w:val="14"/>
                <w:szCs w:val="18"/>
              </w:rPr>
            </w:pPr>
          </w:p>
        </w:tc>
        <w:tc>
          <w:tcPr>
            <w:tcW w:w="959" w:type="dxa"/>
            <w:vMerge/>
            <w:vAlign w:val="center"/>
          </w:tcPr>
          <w:p w:rsidR="00C151F2" w:rsidRPr="004D60F2" w:rsidRDefault="00C151F2" w:rsidP="00447055">
            <w:pPr>
              <w:spacing w:after="0"/>
              <w:jc w:val="center"/>
              <w:rPr>
                <w:b/>
                <w:sz w:val="14"/>
                <w:szCs w:val="18"/>
              </w:rPr>
            </w:pPr>
          </w:p>
        </w:tc>
        <w:tc>
          <w:tcPr>
            <w:tcW w:w="936" w:type="dxa"/>
            <w:vAlign w:val="center"/>
          </w:tcPr>
          <w:p w:rsidR="00C151F2" w:rsidRPr="004D60F2" w:rsidRDefault="00C151F2" w:rsidP="00447055">
            <w:pPr>
              <w:spacing w:after="0"/>
              <w:jc w:val="center"/>
              <w:rPr>
                <w:b/>
                <w:sz w:val="14"/>
                <w:szCs w:val="18"/>
              </w:rPr>
            </w:pPr>
            <w:r w:rsidRPr="004D60F2">
              <w:rPr>
                <w:b/>
                <w:sz w:val="14"/>
                <w:szCs w:val="18"/>
              </w:rPr>
              <w:t>08</w:t>
            </w:r>
          </w:p>
        </w:tc>
        <w:tc>
          <w:tcPr>
            <w:tcW w:w="1001" w:type="dxa"/>
          </w:tcPr>
          <w:p w:rsidR="00C151F2" w:rsidRDefault="0003527B" w:rsidP="00447055">
            <w:pPr>
              <w:spacing w:after="0"/>
              <w:jc w:val="center"/>
            </w:pPr>
            <w:r>
              <w:rPr>
                <w:sz w:val="14"/>
                <w:szCs w:val="18"/>
              </w:rPr>
              <w:t>27</w:t>
            </w:r>
            <w:r w:rsidR="00C151F2" w:rsidRPr="009E4F01">
              <w:rPr>
                <w:sz w:val="14"/>
                <w:szCs w:val="18"/>
              </w:rPr>
              <w:t>-0</w:t>
            </w:r>
            <w:r w:rsidR="00C151F2">
              <w:rPr>
                <w:sz w:val="14"/>
                <w:szCs w:val="18"/>
              </w:rPr>
              <w:t>9</w:t>
            </w:r>
            <w:r w:rsidR="00C151F2" w:rsidRPr="009E4F01">
              <w:rPr>
                <w:sz w:val="14"/>
                <w:szCs w:val="18"/>
              </w:rPr>
              <w:t>-2017</w:t>
            </w:r>
          </w:p>
        </w:tc>
        <w:tc>
          <w:tcPr>
            <w:tcW w:w="2645" w:type="dxa"/>
            <w:vMerge/>
          </w:tcPr>
          <w:p w:rsidR="00C151F2" w:rsidRPr="004D60F2" w:rsidRDefault="00C151F2" w:rsidP="00C151F2">
            <w:pPr>
              <w:spacing w:after="0"/>
              <w:jc w:val="center"/>
              <w:rPr>
                <w:sz w:val="14"/>
                <w:szCs w:val="18"/>
              </w:rPr>
            </w:pPr>
          </w:p>
        </w:tc>
        <w:tc>
          <w:tcPr>
            <w:tcW w:w="3523" w:type="dxa"/>
            <w:vMerge/>
          </w:tcPr>
          <w:p w:rsidR="00C151F2" w:rsidRPr="002721C3" w:rsidRDefault="00C151F2" w:rsidP="00C151F2">
            <w:pPr>
              <w:pStyle w:val="Prrafodelista"/>
              <w:numPr>
                <w:ilvl w:val="0"/>
                <w:numId w:val="14"/>
              </w:numPr>
              <w:spacing w:after="0" w:line="240" w:lineRule="auto"/>
              <w:ind w:left="211" w:hanging="177"/>
              <w:jc w:val="both"/>
              <w:rPr>
                <w:rFonts w:ascii="Times New Roman" w:hAnsi="Times New Roman"/>
                <w:sz w:val="16"/>
                <w:szCs w:val="18"/>
              </w:rPr>
            </w:pPr>
          </w:p>
        </w:tc>
        <w:tc>
          <w:tcPr>
            <w:tcW w:w="462" w:type="dxa"/>
            <w:vMerge/>
          </w:tcPr>
          <w:p w:rsidR="00C151F2" w:rsidRPr="004D60F2" w:rsidRDefault="00C151F2" w:rsidP="00C151F2">
            <w:pPr>
              <w:spacing w:after="0"/>
              <w:jc w:val="center"/>
              <w:rPr>
                <w:sz w:val="14"/>
                <w:szCs w:val="18"/>
              </w:rPr>
            </w:pPr>
          </w:p>
        </w:tc>
        <w:tc>
          <w:tcPr>
            <w:tcW w:w="462" w:type="dxa"/>
            <w:vMerge/>
          </w:tcPr>
          <w:p w:rsidR="00C151F2" w:rsidRPr="004D60F2" w:rsidRDefault="00C151F2" w:rsidP="00C151F2">
            <w:pPr>
              <w:spacing w:after="0"/>
              <w:jc w:val="center"/>
              <w:rPr>
                <w:sz w:val="14"/>
                <w:szCs w:val="18"/>
              </w:rPr>
            </w:pPr>
          </w:p>
        </w:tc>
        <w:tc>
          <w:tcPr>
            <w:tcW w:w="521" w:type="dxa"/>
            <w:vMerge/>
          </w:tcPr>
          <w:p w:rsidR="00C151F2" w:rsidRPr="004D60F2" w:rsidRDefault="00C151F2" w:rsidP="00C151F2">
            <w:pPr>
              <w:spacing w:after="0"/>
              <w:jc w:val="center"/>
              <w:rPr>
                <w:sz w:val="14"/>
                <w:szCs w:val="18"/>
              </w:rPr>
            </w:pPr>
          </w:p>
        </w:tc>
        <w:tc>
          <w:tcPr>
            <w:tcW w:w="1250" w:type="dxa"/>
            <w:vMerge/>
          </w:tcPr>
          <w:p w:rsidR="00C151F2" w:rsidRPr="004D60F2" w:rsidRDefault="00C151F2" w:rsidP="00C151F2">
            <w:pPr>
              <w:spacing w:after="0"/>
              <w:jc w:val="center"/>
              <w:rPr>
                <w:sz w:val="14"/>
                <w:szCs w:val="18"/>
              </w:rPr>
            </w:pPr>
          </w:p>
        </w:tc>
      </w:tr>
      <w:tr w:rsidR="00C151F2" w:rsidRPr="004D60F2" w:rsidTr="00447055">
        <w:trPr>
          <w:trHeight w:val="204"/>
          <w:jc w:val="center"/>
        </w:trPr>
        <w:tc>
          <w:tcPr>
            <w:tcW w:w="435" w:type="dxa"/>
            <w:vMerge w:val="restart"/>
            <w:vAlign w:val="center"/>
          </w:tcPr>
          <w:p w:rsidR="00C151F2" w:rsidRPr="004D60F2" w:rsidRDefault="00C151F2" w:rsidP="00C151F2">
            <w:pPr>
              <w:spacing w:after="0"/>
              <w:jc w:val="center"/>
              <w:rPr>
                <w:b/>
                <w:sz w:val="14"/>
                <w:szCs w:val="18"/>
              </w:rPr>
            </w:pPr>
            <w:r w:rsidRPr="004D60F2">
              <w:rPr>
                <w:b/>
                <w:sz w:val="14"/>
                <w:szCs w:val="18"/>
              </w:rPr>
              <w:t>02</w:t>
            </w:r>
          </w:p>
        </w:tc>
        <w:tc>
          <w:tcPr>
            <w:tcW w:w="2178" w:type="dxa"/>
            <w:vMerge w:val="restart"/>
            <w:vAlign w:val="center"/>
          </w:tcPr>
          <w:p w:rsidR="00C151F2" w:rsidRPr="004D60F2" w:rsidRDefault="00C151F2" w:rsidP="00C151F2">
            <w:pPr>
              <w:spacing w:after="0"/>
              <w:jc w:val="center"/>
              <w:rPr>
                <w:b/>
                <w:sz w:val="14"/>
                <w:szCs w:val="18"/>
              </w:rPr>
            </w:pPr>
            <w:r w:rsidRPr="004D60F2">
              <w:rPr>
                <w:b/>
                <w:sz w:val="14"/>
                <w:szCs w:val="18"/>
              </w:rPr>
              <w:t>GERENTE Y TOMA DE DECISIONES</w:t>
            </w:r>
          </w:p>
        </w:tc>
        <w:tc>
          <w:tcPr>
            <w:tcW w:w="959" w:type="dxa"/>
            <w:vMerge w:val="restart"/>
            <w:vAlign w:val="center"/>
          </w:tcPr>
          <w:p w:rsidR="00C151F2" w:rsidRPr="004D60F2" w:rsidRDefault="00C151F2" w:rsidP="00447055">
            <w:pPr>
              <w:spacing w:after="0"/>
              <w:jc w:val="center"/>
              <w:rPr>
                <w:b/>
                <w:sz w:val="14"/>
                <w:szCs w:val="18"/>
              </w:rPr>
            </w:pPr>
            <w:r w:rsidRPr="004D60F2">
              <w:rPr>
                <w:b/>
                <w:sz w:val="14"/>
                <w:szCs w:val="18"/>
              </w:rPr>
              <w:t>05</w:t>
            </w:r>
          </w:p>
        </w:tc>
        <w:tc>
          <w:tcPr>
            <w:tcW w:w="936" w:type="dxa"/>
            <w:vAlign w:val="center"/>
          </w:tcPr>
          <w:p w:rsidR="00C151F2" w:rsidRPr="004D60F2" w:rsidRDefault="00C151F2" w:rsidP="00447055">
            <w:pPr>
              <w:spacing w:after="0"/>
              <w:jc w:val="center"/>
              <w:rPr>
                <w:b/>
                <w:sz w:val="14"/>
                <w:szCs w:val="18"/>
              </w:rPr>
            </w:pPr>
            <w:r w:rsidRPr="004D60F2">
              <w:rPr>
                <w:b/>
                <w:sz w:val="14"/>
                <w:szCs w:val="18"/>
              </w:rPr>
              <w:t>09</w:t>
            </w:r>
          </w:p>
        </w:tc>
        <w:tc>
          <w:tcPr>
            <w:tcW w:w="1001" w:type="dxa"/>
            <w:vAlign w:val="center"/>
          </w:tcPr>
          <w:p w:rsidR="00C151F2" w:rsidRPr="004D60F2" w:rsidRDefault="0003527B" w:rsidP="00447055">
            <w:pPr>
              <w:spacing w:after="0"/>
              <w:jc w:val="center"/>
              <w:rPr>
                <w:sz w:val="14"/>
                <w:szCs w:val="18"/>
              </w:rPr>
            </w:pPr>
            <w:r>
              <w:rPr>
                <w:sz w:val="14"/>
                <w:szCs w:val="18"/>
              </w:rPr>
              <w:t>03</w:t>
            </w:r>
            <w:r w:rsidR="00C151F2" w:rsidRPr="004D60F2">
              <w:rPr>
                <w:sz w:val="14"/>
                <w:szCs w:val="18"/>
              </w:rPr>
              <w:t>-</w:t>
            </w:r>
            <w:r w:rsidR="00C151F2">
              <w:rPr>
                <w:sz w:val="14"/>
                <w:szCs w:val="18"/>
              </w:rPr>
              <w:t>10</w:t>
            </w:r>
            <w:r w:rsidR="00C151F2" w:rsidRPr="004D60F2">
              <w:rPr>
                <w:sz w:val="14"/>
                <w:szCs w:val="18"/>
              </w:rPr>
              <w:t>-201</w:t>
            </w:r>
            <w:r w:rsidR="00C151F2">
              <w:rPr>
                <w:sz w:val="14"/>
                <w:szCs w:val="18"/>
              </w:rPr>
              <w:t>7</w:t>
            </w:r>
          </w:p>
        </w:tc>
        <w:tc>
          <w:tcPr>
            <w:tcW w:w="2645" w:type="dxa"/>
            <w:vMerge w:val="restart"/>
          </w:tcPr>
          <w:p w:rsidR="00C151F2" w:rsidRDefault="00C151F2" w:rsidP="00C151F2">
            <w:pPr>
              <w:spacing w:after="0"/>
              <w:jc w:val="both"/>
              <w:rPr>
                <w:sz w:val="14"/>
                <w:szCs w:val="18"/>
              </w:rPr>
            </w:pPr>
          </w:p>
          <w:p w:rsidR="00C151F2" w:rsidRDefault="00C151F2" w:rsidP="00C151F2">
            <w:pPr>
              <w:spacing w:after="0"/>
              <w:jc w:val="both"/>
              <w:rPr>
                <w:sz w:val="14"/>
                <w:szCs w:val="18"/>
              </w:rPr>
            </w:pPr>
            <w:r w:rsidRPr="004D60F2">
              <w:rPr>
                <w:sz w:val="14"/>
                <w:szCs w:val="18"/>
              </w:rPr>
              <w:t>Aplica razón y juicio para una eficiente toma de decisiones</w:t>
            </w:r>
          </w:p>
          <w:p w:rsidR="00C151F2" w:rsidRDefault="00C151F2" w:rsidP="00C151F2">
            <w:pPr>
              <w:spacing w:after="0"/>
              <w:jc w:val="both"/>
              <w:rPr>
                <w:sz w:val="14"/>
                <w:szCs w:val="18"/>
              </w:rPr>
            </w:pPr>
          </w:p>
          <w:p w:rsidR="00C151F2" w:rsidRPr="004D60F2" w:rsidRDefault="00C151F2" w:rsidP="00C151F2">
            <w:pPr>
              <w:spacing w:after="0"/>
              <w:jc w:val="both"/>
              <w:rPr>
                <w:sz w:val="14"/>
                <w:szCs w:val="18"/>
              </w:rPr>
            </w:pPr>
          </w:p>
          <w:p w:rsidR="00C151F2" w:rsidRPr="004D60F2" w:rsidRDefault="00C151F2" w:rsidP="00C151F2">
            <w:pPr>
              <w:spacing w:after="0"/>
              <w:jc w:val="both"/>
              <w:rPr>
                <w:sz w:val="14"/>
                <w:szCs w:val="18"/>
              </w:rPr>
            </w:pPr>
            <w:r w:rsidRPr="004D60F2">
              <w:rPr>
                <w:sz w:val="14"/>
                <w:szCs w:val="18"/>
              </w:rPr>
              <w:t>Aplica las herramientas de la gerencia de hoy.</w:t>
            </w:r>
          </w:p>
        </w:tc>
        <w:tc>
          <w:tcPr>
            <w:tcW w:w="3523" w:type="dxa"/>
            <w:vMerge w:val="restart"/>
            <w:vAlign w:val="center"/>
          </w:tcPr>
          <w:p w:rsidR="00C151F2" w:rsidRPr="002721C3" w:rsidRDefault="00C151F2" w:rsidP="00447055">
            <w:pPr>
              <w:pStyle w:val="Prrafodelista"/>
              <w:numPr>
                <w:ilvl w:val="0"/>
                <w:numId w:val="14"/>
              </w:numPr>
              <w:spacing w:after="0"/>
              <w:ind w:left="211" w:hanging="177"/>
              <w:rPr>
                <w:rFonts w:ascii="Times New Roman" w:hAnsi="Times New Roman"/>
                <w:sz w:val="16"/>
                <w:szCs w:val="18"/>
              </w:rPr>
            </w:pPr>
            <w:r w:rsidRPr="002721C3">
              <w:rPr>
                <w:rFonts w:ascii="Times New Roman" w:hAnsi="Times New Roman"/>
                <w:sz w:val="16"/>
                <w:szCs w:val="18"/>
              </w:rPr>
              <w:t>El perfil del gerente. Perfiles Ejecutivos</w:t>
            </w:r>
          </w:p>
          <w:p w:rsidR="00C151F2" w:rsidRPr="002721C3" w:rsidRDefault="00C151F2" w:rsidP="00447055">
            <w:pPr>
              <w:pStyle w:val="Prrafodelista"/>
              <w:numPr>
                <w:ilvl w:val="0"/>
                <w:numId w:val="14"/>
              </w:numPr>
              <w:spacing w:after="0"/>
              <w:ind w:left="211" w:hanging="177"/>
              <w:rPr>
                <w:rFonts w:ascii="Times New Roman" w:hAnsi="Times New Roman"/>
                <w:sz w:val="16"/>
                <w:szCs w:val="18"/>
              </w:rPr>
            </w:pPr>
            <w:r w:rsidRPr="002721C3">
              <w:rPr>
                <w:rFonts w:ascii="Times New Roman" w:hAnsi="Times New Roman"/>
                <w:sz w:val="16"/>
                <w:szCs w:val="18"/>
              </w:rPr>
              <w:t>Niveles Gerenciales</w:t>
            </w:r>
          </w:p>
          <w:p w:rsidR="00C151F2" w:rsidRPr="002721C3" w:rsidRDefault="00C151F2" w:rsidP="00447055">
            <w:pPr>
              <w:pStyle w:val="Prrafodelista"/>
              <w:numPr>
                <w:ilvl w:val="0"/>
                <w:numId w:val="14"/>
              </w:numPr>
              <w:spacing w:after="0"/>
              <w:ind w:left="211" w:hanging="177"/>
              <w:rPr>
                <w:rFonts w:ascii="Times New Roman" w:hAnsi="Times New Roman"/>
                <w:sz w:val="16"/>
                <w:szCs w:val="18"/>
              </w:rPr>
            </w:pPr>
            <w:r w:rsidRPr="002721C3">
              <w:rPr>
                <w:rFonts w:ascii="Times New Roman" w:hAnsi="Times New Roman"/>
                <w:sz w:val="16"/>
                <w:szCs w:val="18"/>
              </w:rPr>
              <w:t>El Directorio.</w:t>
            </w:r>
          </w:p>
          <w:p w:rsidR="00C151F2" w:rsidRPr="002721C3" w:rsidRDefault="00C151F2" w:rsidP="00447055">
            <w:pPr>
              <w:pStyle w:val="Prrafodelista"/>
              <w:numPr>
                <w:ilvl w:val="0"/>
                <w:numId w:val="14"/>
              </w:numPr>
              <w:spacing w:after="0"/>
              <w:ind w:left="211" w:hanging="177"/>
              <w:rPr>
                <w:rFonts w:ascii="Times New Roman" w:hAnsi="Times New Roman"/>
                <w:sz w:val="16"/>
                <w:szCs w:val="18"/>
              </w:rPr>
            </w:pPr>
            <w:r w:rsidRPr="002721C3">
              <w:rPr>
                <w:rFonts w:ascii="Times New Roman" w:hAnsi="Times New Roman"/>
                <w:sz w:val="16"/>
                <w:szCs w:val="18"/>
              </w:rPr>
              <w:t>El Directorio y sus funciones</w:t>
            </w:r>
          </w:p>
          <w:p w:rsidR="00C151F2" w:rsidRPr="002721C3" w:rsidRDefault="00C151F2" w:rsidP="00447055">
            <w:pPr>
              <w:pStyle w:val="Prrafodelista"/>
              <w:numPr>
                <w:ilvl w:val="0"/>
                <w:numId w:val="14"/>
              </w:numPr>
              <w:spacing w:after="0"/>
              <w:ind w:left="211" w:hanging="177"/>
              <w:rPr>
                <w:rFonts w:ascii="Times New Roman" w:hAnsi="Times New Roman"/>
                <w:sz w:val="16"/>
                <w:szCs w:val="18"/>
              </w:rPr>
            </w:pPr>
            <w:r w:rsidRPr="002721C3">
              <w:rPr>
                <w:rFonts w:ascii="Times New Roman" w:hAnsi="Times New Roman"/>
                <w:sz w:val="16"/>
                <w:szCs w:val="18"/>
              </w:rPr>
              <w:t>Toma de decisiones gerenciales</w:t>
            </w:r>
          </w:p>
          <w:p w:rsidR="00C151F2" w:rsidRPr="002721C3" w:rsidRDefault="00C151F2" w:rsidP="00447055">
            <w:pPr>
              <w:pStyle w:val="Prrafodelista"/>
              <w:numPr>
                <w:ilvl w:val="0"/>
                <w:numId w:val="14"/>
              </w:numPr>
              <w:spacing w:after="0"/>
              <w:ind w:left="211" w:hanging="177"/>
              <w:rPr>
                <w:rFonts w:ascii="Times New Roman" w:hAnsi="Times New Roman"/>
                <w:sz w:val="16"/>
                <w:szCs w:val="18"/>
              </w:rPr>
            </w:pPr>
            <w:r w:rsidRPr="002721C3">
              <w:rPr>
                <w:rFonts w:ascii="Times New Roman" w:hAnsi="Times New Roman"/>
                <w:sz w:val="16"/>
                <w:szCs w:val="18"/>
              </w:rPr>
              <w:t>Proceso de toma de decisiones.</w:t>
            </w:r>
          </w:p>
          <w:p w:rsidR="00C151F2" w:rsidRPr="002721C3" w:rsidRDefault="00C151F2" w:rsidP="00447055">
            <w:pPr>
              <w:pStyle w:val="Prrafodelista"/>
              <w:numPr>
                <w:ilvl w:val="0"/>
                <w:numId w:val="14"/>
              </w:numPr>
              <w:spacing w:after="0"/>
              <w:ind w:left="211" w:hanging="177"/>
              <w:rPr>
                <w:rFonts w:ascii="Times New Roman" w:hAnsi="Times New Roman"/>
                <w:sz w:val="16"/>
                <w:szCs w:val="18"/>
              </w:rPr>
            </w:pPr>
            <w:r w:rsidRPr="002721C3">
              <w:rPr>
                <w:rFonts w:ascii="Times New Roman" w:hAnsi="Times New Roman"/>
                <w:sz w:val="16"/>
                <w:szCs w:val="18"/>
              </w:rPr>
              <w:t>Lectura: El Poder de los valores</w:t>
            </w:r>
          </w:p>
        </w:tc>
        <w:tc>
          <w:tcPr>
            <w:tcW w:w="462" w:type="dxa"/>
            <w:vMerge w:val="restart"/>
          </w:tcPr>
          <w:p w:rsidR="00C151F2" w:rsidRPr="004D60F2" w:rsidRDefault="00C151F2" w:rsidP="00C151F2">
            <w:pPr>
              <w:spacing w:after="0"/>
              <w:ind w:left="34"/>
              <w:jc w:val="both"/>
              <w:rPr>
                <w:sz w:val="14"/>
                <w:szCs w:val="18"/>
              </w:rPr>
            </w:pPr>
            <w:r w:rsidRPr="004D60F2">
              <w:rPr>
                <w:sz w:val="14"/>
                <w:szCs w:val="18"/>
              </w:rPr>
              <w:t>X</w:t>
            </w:r>
          </w:p>
        </w:tc>
        <w:tc>
          <w:tcPr>
            <w:tcW w:w="462" w:type="dxa"/>
            <w:vMerge w:val="restart"/>
          </w:tcPr>
          <w:p w:rsidR="00C151F2" w:rsidRPr="004D60F2" w:rsidRDefault="00C151F2" w:rsidP="00C151F2">
            <w:pPr>
              <w:spacing w:after="0"/>
              <w:ind w:left="34"/>
              <w:jc w:val="both"/>
              <w:rPr>
                <w:sz w:val="14"/>
                <w:szCs w:val="18"/>
              </w:rPr>
            </w:pPr>
          </w:p>
          <w:p w:rsidR="00C151F2" w:rsidRPr="004D60F2" w:rsidRDefault="00C151F2" w:rsidP="00C151F2">
            <w:pPr>
              <w:spacing w:after="0"/>
              <w:ind w:left="34"/>
              <w:jc w:val="both"/>
              <w:rPr>
                <w:sz w:val="14"/>
                <w:szCs w:val="18"/>
              </w:rPr>
            </w:pPr>
            <w:r w:rsidRPr="004D60F2">
              <w:rPr>
                <w:sz w:val="14"/>
                <w:szCs w:val="18"/>
              </w:rPr>
              <w:t>X</w:t>
            </w:r>
          </w:p>
          <w:p w:rsidR="00C151F2" w:rsidRPr="004D60F2" w:rsidRDefault="00C151F2" w:rsidP="00C151F2">
            <w:pPr>
              <w:spacing w:after="0"/>
              <w:ind w:left="34"/>
              <w:jc w:val="both"/>
              <w:rPr>
                <w:sz w:val="14"/>
                <w:szCs w:val="18"/>
              </w:rPr>
            </w:pPr>
          </w:p>
          <w:p w:rsidR="00C151F2" w:rsidRPr="004D60F2" w:rsidRDefault="00C151F2" w:rsidP="00C151F2">
            <w:pPr>
              <w:spacing w:after="0"/>
              <w:ind w:left="34"/>
              <w:jc w:val="both"/>
              <w:rPr>
                <w:sz w:val="14"/>
                <w:szCs w:val="18"/>
              </w:rPr>
            </w:pPr>
            <w:r w:rsidRPr="004D60F2">
              <w:rPr>
                <w:sz w:val="14"/>
                <w:szCs w:val="18"/>
              </w:rPr>
              <w:t>X</w:t>
            </w:r>
          </w:p>
          <w:p w:rsidR="00C151F2" w:rsidRPr="004D60F2" w:rsidRDefault="00C151F2" w:rsidP="00C151F2">
            <w:pPr>
              <w:spacing w:after="0"/>
              <w:ind w:left="34"/>
              <w:jc w:val="both"/>
              <w:rPr>
                <w:sz w:val="14"/>
                <w:szCs w:val="18"/>
              </w:rPr>
            </w:pPr>
          </w:p>
          <w:p w:rsidR="00C151F2" w:rsidRPr="004D60F2" w:rsidRDefault="00C151F2" w:rsidP="00C151F2">
            <w:pPr>
              <w:spacing w:after="0"/>
              <w:ind w:left="34"/>
              <w:jc w:val="both"/>
              <w:rPr>
                <w:sz w:val="14"/>
                <w:szCs w:val="18"/>
              </w:rPr>
            </w:pPr>
            <w:r w:rsidRPr="004D60F2">
              <w:rPr>
                <w:sz w:val="14"/>
                <w:szCs w:val="18"/>
              </w:rPr>
              <w:t>X</w:t>
            </w:r>
          </w:p>
        </w:tc>
        <w:tc>
          <w:tcPr>
            <w:tcW w:w="521" w:type="dxa"/>
            <w:vMerge w:val="restart"/>
          </w:tcPr>
          <w:p w:rsidR="00C151F2" w:rsidRPr="004D60F2" w:rsidRDefault="00C151F2" w:rsidP="00C151F2">
            <w:pPr>
              <w:spacing w:after="0"/>
              <w:ind w:left="34"/>
              <w:jc w:val="both"/>
              <w:rPr>
                <w:sz w:val="14"/>
                <w:szCs w:val="18"/>
              </w:rPr>
            </w:pPr>
          </w:p>
        </w:tc>
        <w:tc>
          <w:tcPr>
            <w:tcW w:w="1250" w:type="dxa"/>
            <w:vMerge w:val="restart"/>
          </w:tcPr>
          <w:p w:rsidR="00C151F2" w:rsidRPr="004D60F2" w:rsidRDefault="00C151F2" w:rsidP="00C151F2">
            <w:pPr>
              <w:spacing w:after="0"/>
              <w:ind w:left="34"/>
              <w:jc w:val="center"/>
              <w:rPr>
                <w:sz w:val="14"/>
                <w:szCs w:val="18"/>
              </w:rPr>
            </w:pPr>
          </w:p>
          <w:p w:rsidR="00C151F2" w:rsidRPr="004D60F2" w:rsidRDefault="00C151F2" w:rsidP="00C151F2">
            <w:pPr>
              <w:spacing w:after="0"/>
              <w:ind w:left="34"/>
              <w:jc w:val="center"/>
              <w:rPr>
                <w:sz w:val="14"/>
                <w:szCs w:val="18"/>
              </w:rPr>
            </w:pPr>
          </w:p>
          <w:p w:rsidR="00C151F2" w:rsidRPr="004D60F2" w:rsidRDefault="00C151F2" w:rsidP="00C151F2">
            <w:pPr>
              <w:spacing w:after="0"/>
              <w:ind w:left="34"/>
              <w:jc w:val="center"/>
              <w:rPr>
                <w:sz w:val="14"/>
                <w:szCs w:val="18"/>
              </w:rPr>
            </w:pPr>
            <w:r w:rsidRPr="004D60F2">
              <w:rPr>
                <w:sz w:val="14"/>
                <w:szCs w:val="18"/>
              </w:rPr>
              <w:t>2,3,5</w:t>
            </w:r>
          </w:p>
          <w:p w:rsidR="00C151F2" w:rsidRPr="004D60F2" w:rsidRDefault="00C151F2" w:rsidP="00C151F2">
            <w:pPr>
              <w:spacing w:after="0"/>
              <w:ind w:left="34"/>
              <w:jc w:val="center"/>
              <w:rPr>
                <w:sz w:val="14"/>
                <w:szCs w:val="18"/>
              </w:rPr>
            </w:pPr>
          </w:p>
          <w:p w:rsidR="00C151F2" w:rsidRPr="004D60F2" w:rsidRDefault="00C151F2" w:rsidP="00C151F2">
            <w:pPr>
              <w:spacing w:after="0"/>
              <w:ind w:left="34"/>
              <w:jc w:val="center"/>
              <w:rPr>
                <w:sz w:val="14"/>
                <w:szCs w:val="18"/>
              </w:rPr>
            </w:pPr>
          </w:p>
          <w:p w:rsidR="00C151F2" w:rsidRPr="004D60F2" w:rsidRDefault="00C151F2" w:rsidP="00C151F2">
            <w:pPr>
              <w:spacing w:after="0"/>
              <w:ind w:left="34"/>
              <w:jc w:val="center"/>
              <w:rPr>
                <w:sz w:val="14"/>
                <w:szCs w:val="18"/>
              </w:rPr>
            </w:pPr>
            <w:r w:rsidRPr="004D60F2">
              <w:rPr>
                <w:sz w:val="14"/>
                <w:szCs w:val="18"/>
              </w:rPr>
              <w:t>6,7</w:t>
            </w:r>
          </w:p>
        </w:tc>
      </w:tr>
      <w:tr w:rsidR="00C151F2" w:rsidRPr="004D60F2" w:rsidTr="00447055">
        <w:trPr>
          <w:trHeight w:val="204"/>
          <w:jc w:val="center"/>
        </w:trPr>
        <w:tc>
          <w:tcPr>
            <w:tcW w:w="435" w:type="dxa"/>
            <w:vMerge/>
            <w:vAlign w:val="center"/>
          </w:tcPr>
          <w:p w:rsidR="00C151F2" w:rsidRPr="004D60F2" w:rsidRDefault="00C151F2" w:rsidP="00C151F2">
            <w:pPr>
              <w:spacing w:after="0"/>
              <w:jc w:val="center"/>
              <w:rPr>
                <w:b/>
                <w:sz w:val="14"/>
                <w:szCs w:val="18"/>
              </w:rPr>
            </w:pPr>
          </w:p>
        </w:tc>
        <w:tc>
          <w:tcPr>
            <w:tcW w:w="2178" w:type="dxa"/>
            <w:vMerge/>
            <w:vAlign w:val="center"/>
          </w:tcPr>
          <w:p w:rsidR="00C151F2" w:rsidRPr="004D60F2" w:rsidRDefault="00C151F2" w:rsidP="00C151F2">
            <w:pPr>
              <w:spacing w:after="0"/>
              <w:jc w:val="center"/>
              <w:rPr>
                <w:b/>
                <w:sz w:val="14"/>
                <w:szCs w:val="18"/>
              </w:rPr>
            </w:pPr>
          </w:p>
        </w:tc>
        <w:tc>
          <w:tcPr>
            <w:tcW w:w="959" w:type="dxa"/>
            <w:vMerge/>
            <w:vAlign w:val="center"/>
          </w:tcPr>
          <w:p w:rsidR="00C151F2" w:rsidRPr="004D60F2" w:rsidRDefault="00C151F2" w:rsidP="00447055">
            <w:pPr>
              <w:spacing w:after="0"/>
              <w:jc w:val="center"/>
              <w:rPr>
                <w:b/>
                <w:sz w:val="14"/>
                <w:szCs w:val="18"/>
              </w:rPr>
            </w:pPr>
          </w:p>
        </w:tc>
        <w:tc>
          <w:tcPr>
            <w:tcW w:w="936" w:type="dxa"/>
            <w:vAlign w:val="center"/>
          </w:tcPr>
          <w:p w:rsidR="00C151F2" w:rsidRPr="004D60F2" w:rsidRDefault="00C151F2" w:rsidP="00447055">
            <w:pPr>
              <w:spacing w:after="0"/>
              <w:jc w:val="center"/>
              <w:rPr>
                <w:b/>
                <w:sz w:val="14"/>
                <w:szCs w:val="18"/>
              </w:rPr>
            </w:pPr>
            <w:r w:rsidRPr="004D60F2">
              <w:rPr>
                <w:b/>
                <w:sz w:val="14"/>
                <w:szCs w:val="18"/>
              </w:rPr>
              <w:t>10</w:t>
            </w:r>
          </w:p>
        </w:tc>
        <w:tc>
          <w:tcPr>
            <w:tcW w:w="1001" w:type="dxa"/>
            <w:vAlign w:val="center"/>
          </w:tcPr>
          <w:p w:rsidR="00C151F2" w:rsidRPr="004D60F2" w:rsidRDefault="0003527B" w:rsidP="00447055">
            <w:pPr>
              <w:spacing w:after="0"/>
              <w:jc w:val="center"/>
              <w:rPr>
                <w:sz w:val="14"/>
                <w:szCs w:val="18"/>
              </w:rPr>
            </w:pPr>
            <w:r>
              <w:rPr>
                <w:sz w:val="14"/>
                <w:szCs w:val="18"/>
              </w:rPr>
              <w:t>04</w:t>
            </w:r>
            <w:r w:rsidR="00C151F2" w:rsidRPr="004D60F2">
              <w:rPr>
                <w:sz w:val="14"/>
                <w:szCs w:val="18"/>
              </w:rPr>
              <w:t>-</w:t>
            </w:r>
            <w:r w:rsidR="00C151F2">
              <w:rPr>
                <w:sz w:val="14"/>
                <w:szCs w:val="18"/>
              </w:rPr>
              <w:t>1</w:t>
            </w:r>
            <w:r w:rsidR="00C151F2" w:rsidRPr="004D60F2">
              <w:rPr>
                <w:sz w:val="14"/>
                <w:szCs w:val="18"/>
              </w:rPr>
              <w:t>0-201</w:t>
            </w:r>
            <w:r w:rsidR="00C151F2">
              <w:rPr>
                <w:sz w:val="14"/>
                <w:szCs w:val="18"/>
              </w:rPr>
              <w:t>7</w:t>
            </w:r>
          </w:p>
        </w:tc>
        <w:tc>
          <w:tcPr>
            <w:tcW w:w="2645" w:type="dxa"/>
            <w:vMerge/>
          </w:tcPr>
          <w:p w:rsidR="00C151F2" w:rsidRPr="004D60F2" w:rsidRDefault="00C151F2" w:rsidP="00C151F2">
            <w:pPr>
              <w:spacing w:after="0"/>
              <w:jc w:val="center"/>
              <w:rPr>
                <w:sz w:val="14"/>
                <w:szCs w:val="18"/>
              </w:rPr>
            </w:pPr>
          </w:p>
        </w:tc>
        <w:tc>
          <w:tcPr>
            <w:tcW w:w="3523" w:type="dxa"/>
            <w:vMerge/>
          </w:tcPr>
          <w:p w:rsidR="00C151F2" w:rsidRPr="004D60F2" w:rsidRDefault="00C151F2" w:rsidP="00C151F2">
            <w:pPr>
              <w:spacing w:after="0"/>
              <w:ind w:left="211" w:hanging="177"/>
              <w:jc w:val="center"/>
              <w:rPr>
                <w:sz w:val="14"/>
                <w:szCs w:val="18"/>
              </w:rPr>
            </w:pPr>
          </w:p>
        </w:tc>
        <w:tc>
          <w:tcPr>
            <w:tcW w:w="462" w:type="dxa"/>
            <w:vMerge/>
          </w:tcPr>
          <w:p w:rsidR="00C151F2" w:rsidRPr="004D60F2" w:rsidRDefault="00C151F2" w:rsidP="00C151F2">
            <w:pPr>
              <w:spacing w:after="0"/>
              <w:jc w:val="center"/>
              <w:rPr>
                <w:sz w:val="14"/>
                <w:szCs w:val="18"/>
              </w:rPr>
            </w:pPr>
          </w:p>
        </w:tc>
        <w:tc>
          <w:tcPr>
            <w:tcW w:w="462" w:type="dxa"/>
            <w:vMerge/>
          </w:tcPr>
          <w:p w:rsidR="00C151F2" w:rsidRPr="004D60F2" w:rsidRDefault="00C151F2" w:rsidP="00C151F2">
            <w:pPr>
              <w:spacing w:after="0"/>
              <w:jc w:val="center"/>
              <w:rPr>
                <w:sz w:val="14"/>
                <w:szCs w:val="18"/>
              </w:rPr>
            </w:pPr>
          </w:p>
        </w:tc>
        <w:tc>
          <w:tcPr>
            <w:tcW w:w="521" w:type="dxa"/>
            <w:vMerge/>
          </w:tcPr>
          <w:p w:rsidR="00C151F2" w:rsidRPr="004D60F2" w:rsidRDefault="00C151F2" w:rsidP="00C151F2">
            <w:pPr>
              <w:spacing w:after="0"/>
              <w:jc w:val="center"/>
              <w:rPr>
                <w:sz w:val="14"/>
                <w:szCs w:val="18"/>
              </w:rPr>
            </w:pPr>
          </w:p>
        </w:tc>
        <w:tc>
          <w:tcPr>
            <w:tcW w:w="1250" w:type="dxa"/>
            <w:vMerge/>
          </w:tcPr>
          <w:p w:rsidR="00C151F2" w:rsidRPr="004D60F2" w:rsidRDefault="00C151F2" w:rsidP="00C151F2">
            <w:pPr>
              <w:spacing w:after="0"/>
              <w:jc w:val="center"/>
              <w:rPr>
                <w:sz w:val="14"/>
                <w:szCs w:val="18"/>
              </w:rPr>
            </w:pPr>
          </w:p>
        </w:tc>
      </w:tr>
      <w:tr w:rsidR="00C151F2" w:rsidRPr="004D60F2" w:rsidTr="00447055">
        <w:trPr>
          <w:trHeight w:val="204"/>
          <w:jc w:val="center"/>
        </w:trPr>
        <w:tc>
          <w:tcPr>
            <w:tcW w:w="435" w:type="dxa"/>
            <w:vMerge/>
            <w:vAlign w:val="center"/>
          </w:tcPr>
          <w:p w:rsidR="00C151F2" w:rsidRPr="004D60F2" w:rsidRDefault="00C151F2" w:rsidP="00C151F2">
            <w:pPr>
              <w:spacing w:after="0"/>
              <w:jc w:val="center"/>
              <w:rPr>
                <w:b/>
                <w:sz w:val="14"/>
                <w:szCs w:val="18"/>
              </w:rPr>
            </w:pPr>
          </w:p>
        </w:tc>
        <w:tc>
          <w:tcPr>
            <w:tcW w:w="2178" w:type="dxa"/>
            <w:vMerge/>
            <w:vAlign w:val="center"/>
          </w:tcPr>
          <w:p w:rsidR="00C151F2" w:rsidRPr="004D60F2" w:rsidRDefault="00C151F2" w:rsidP="00C151F2">
            <w:pPr>
              <w:spacing w:after="0"/>
              <w:jc w:val="center"/>
              <w:rPr>
                <w:b/>
                <w:sz w:val="14"/>
                <w:szCs w:val="18"/>
              </w:rPr>
            </w:pPr>
          </w:p>
        </w:tc>
        <w:tc>
          <w:tcPr>
            <w:tcW w:w="959" w:type="dxa"/>
            <w:vMerge w:val="restart"/>
            <w:vAlign w:val="center"/>
          </w:tcPr>
          <w:p w:rsidR="00C151F2" w:rsidRPr="004D60F2" w:rsidRDefault="00C151F2" w:rsidP="00447055">
            <w:pPr>
              <w:spacing w:after="0"/>
              <w:jc w:val="center"/>
              <w:rPr>
                <w:b/>
                <w:sz w:val="14"/>
                <w:szCs w:val="18"/>
              </w:rPr>
            </w:pPr>
            <w:r w:rsidRPr="004D60F2">
              <w:rPr>
                <w:b/>
                <w:sz w:val="14"/>
                <w:szCs w:val="18"/>
              </w:rPr>
              <w:t>06</w:t>
            </w:r>
          </w:p>
        </w:tc>
        <w:tc>
          <w:tcPr>
            <w:tcW w:w="936" w:type="dxa"/>
            <w:vAlign w:val="center"/>
          </w:tcPr>
          <w:p w:rsidR="00C151F2" w:rsidRPr="004D60F2" w:rsidRDefault="00C151F2" w:rsidP="00447055">
            <w:pPr>
              <w:spacing w:after="0"/>
              <w:jc w:val="center"/>
              <w:rPr>
                <w:b/>
                <w:sz w:val="14"/>
                <w:szCs w:val="18"/>
              </w:rPr>
            </w:pPr>
            <w:r w:rsidRPr="004D60F2">
              <w:rPr>
                <w:b/>
                <w:sz w:val="14"/>
                <w:szCs w:val="18"/>
              </w:rPr>
              <w:t>11</w:t>
            </w:r>
          </w:p>
        </w:tc>
        <w:tc>
          <w:tcPr>
            <w:tcW w:w="1001" w:type="dxa"/>
          </w:tcPr>
          <w:p w:rsidR="00C151F2" w:rsidRDefault="0003527B" w:rsidP="00447055">
            <w:pPr>
              <w:spacing w:after="0"/>
              <w:jc w:val="center"/>
            </w:pPr>
            <w:r>
              <w:rPr>
                <w:sz w:val="14"/>
                <w:szCs w:val="18"/>
              </w:rPr>
              <w:t>10</w:t>
            </w:r>
            <w:r w:rsidR="00C151F2" w:rsidRPr="0049239C">
              <w:rPr>
                <w:sz w:val="14"/>
                <w:szCs w:val="18"/>
              </w:rPr>
              <w:t>-</w:t>
            </w:r>
            <w:r w:rsidR="00C151F2">
              <w:rPr>
                <w:sz w:val="14"/>
                <w:szCs w:val="18"/>
              </w:rPr>
              <w:t>1</w:t>
            </w:r>
            <w:r w:rsidR="00C151F2" w:rsidRPr="0049239C">
              <w:rPr>
                <w:sz w:val="14"/>
                <w:szCs w:val="18"/>
              </w:rPr>
              <w:t>0-2017</w:t>
            </w:r>
          </w:p>
        </w:tc>
        <w:tc>
          <w:tcPr>
            <w:tcW w:w="2645" w:type="dxa"/>
            <w:vMerge/>
          </w:tcPr>
          <w:p w:rsidR="00C151F2" w:rsidRPr="004D60F2" w:rsidRDefault="00C151F2" w:rsidP="00C151F2">
            <w:pPr>
              <w:spacing w:after="0"/>
              <w:jc w:val="center"/>
              <w:rPr>
                <w:sz w:val="14"/>
                <w:szCs w:val="18"/>
              </w:rPr>
            </w:pPr>
          </w:p>
        </w:tc>
        <w:tc>
          <w:tcPr>
            <w:tcW w:w="3523" w:type="dxa"/>
            <w:vMerge/>
          </w:tcPr>
          <w:p w:rsidR="00C151F2" w:rsidRPr="004D60F2" w:rsidRDefault="00C151F2" w:rsidP="00C151F2">
            <w:pPr>
              <w:spacing w:after="0"/>
              <w:ind w:left="211" w:hanging="177"/>
              <w:jc w:val="center"/>
              <w:rPr>
                <w:sz w:val="14"/>
                <w:szCs w:val="18"/>
              </w:rPr>
            </w:pPr>
          </w:p>
        </w:tc>
        <w:tc>
          <w:tcPr>
            <w:tcW w:w="462" w:type="dxa"/>
            <w:vMerge/>
          </w:tcPr>
          <w:p w:rsidR="00C151F2" w:rsidRPr="004D60F2" w:rsidRDefault="00C151F2" w:rsidP="00C151F2">
            <w:pPr>
              <w:spacing w:after="0"/>
              <w:jc w:val="center"/>
              <w:rPr>
                <w:sz w:val="14"/>
                <w:szCs w:val="18"/>
              </w:rPr>
            </w:pPr>
          </w:p>
        </w:tc>
        <w:tc>
          <w:tcPr>
            <w:tcW w:w="462" w:type="dxa"/>
            <w:vMerge/>
          </w:tcPr>
          <w:p w:rsidR="00C151F2" w:rsidRPr="004D60F2" w:rsidRDefault="00C151F2" w:rsidP="00C151F2">
            <w:pPr>
              <w:spacing w:after="0"/>
              <w:jc w:val="center"/>
              <w:rPr>
                <w:sz w:val="14"/>
                <w:szCs w:val="18"/>
              </w:rPr>
            </w:pPr>
          </w:p>
        </w:tc>
        <w:tc>
          <w:tcPr>
            <w:tcW w:w="521" w:type="dxa"/>
            <w:vMerge/>
          </w:tcPr>
          <w:p w:rsidR="00C151F2" w:rsidRPr="004D60F2" w:rsidRDefault="00C151F2" w:rsidP="00C151F2">
            <w:pPr>
              <w:spacing w:after="0"/>
              <w:jc w:val="center"/>
              <w:rPr>
                <w:sz w:val="14"/>
                <w:szCs w:val="18"/>
              </w:rPr>
            </w:pPr>
          </w:p>
        </w:tc>
        <w:tc>
          <w:tcPr>
            <w:tcW w:w="1250" w:type="dxa"/>
            <w:vMerge/>
          </w:tcPr>
          <w:p w:rsidR="00C151F2" w:rsidRPr="004D60F2" w:rsidRDefault="00C151F2" w:rsidP="00C151F2">
            <w:pPr>
              <w:spacing w:after="0"/>
              <w:jc w:val="center"/>
              <w:rPr>
                <w:sz w:val="14"/>
                <w:szCs w:val="18"/>
              </w:rPr>
            </w:pPr>
          </w:p>
        </w:tc>
      </w:tr>
      <w:tr w:rsidR="00C151F2" w:rsidRPr="004D60F2" w:rsidTr="00447055">
        <w:trPr>
          <w:trHeight w:val="204"/>
          <w:jc w:val="center"/>
        </w:trPr>
        <w:tc>
          <w:tcPr>
            <w:tcW w:w="435" w:type="dxa"/>
            <w:vMerge/>
            <w:vAlign w:val="center"/>
          </w:tcPr>
          <w:p w:rsidR="00C151F2" w:rsidRPr="004D60F2" w:rsidRDefault="00C151F2" w:rsidP="00C151F2">
            <w:pPr>
              <w:spacing w:after="0"/>
              <w:jc w:val="center"/>
              <w:rPr>
                <w:b/>
                <w:sz w:val="14"/>
                <w:szCs w:val="18"/>
              </w:rPr>
            </w:pPr>
          </w:p>
        </w:tc>
        <w:tc>
          <w:tcPr>
            <w:tcW w:w="2178" w:type="dxa"/>
            <w:vMerge/>
            <w:vAlign w:val="center"/>
          </w:tcPr>
          <w:p w:rsidR="00C151F2" w:rsidRPr="004D60F2" w:rsidRDefault="00C151F2" w:rsidP="00C151F2">
            <w:pPr>
              <w:spacing w:after="0"/>
              <w:jc w:val="center"/>
              <w:rPr>
                <w:b/>
                <w:sz w:val="14"/>
                <w:szCs w:val="18"/>
              </w:rPr>
            </w:pPr>
          </w:p>
        </w:tc>
        <w:tc>
          <w:tcPr>
            <w:tcW w:w="959" w:type="dxa"/>
            <w:vMerge/>
            <w:vAlign w:val="center"/>
          </w:tcPr>
          <w:p w:rsidR="00C151F2" w:rsidRPr="004D60F2" w:rsidRDefault="00C151F2" w:rsidP="00447055">
            <w:pPr>
              <w:spacing w:after="0"/>
              <w:jc w:val="center"/>
              <w:rPr>
                <w:b/>
                <w:sz w:val="14"/>
                <w:szCs w:val="18"/>
              </w:rPr>
            </w:pPr>
          </w:p>
        </w:tc>
        <w:tc>
          <w:tcPr>
            <w:tcW w:w="936" w:type="dxa"/>
            <w:vAlign w:val="center"/>
          </w:tcPr>
          <w:p w:rsidR="00C151F2" w:rsidRPr="004D60F2" w:rsidRDefault="00C151F2" w:rsidP="00447055">
            <w:pPr>
              <w:spacing w:after="0"/>
              <w:jc w:val="center"/>
              <w:rPr>
                <w:b/>
                <w:sz w:val="14"/>
                <w:szCs w:val="18"/>
              </w:rPr>
            </w:pPr>
            <w:r w:rsidRPr="004D60F2">
              <w:rPr>
                <w:b/>
                <w:sz w:val="14"/>
                <w:szCs w:val="18"/>
              </w:rPr>
              <w:t>12</w:t>
            </w:r>
          </w:p>
        </w:tc>
        <w:tc>
          <w:tcPr>
            <w:tcW w:w="1001" w:type="dxa"/>
          </w:tcPr>
          <w:p w:rsidR="00C151F2" w:rsidRDefault="0003527B" w:rsidP="00447055">
            <w:pPr>
              <w:spacing w:after="0"/>
              <w:jc w:val="center"/>
            </w:pPr>
            <w:r>
              <w:rPr>
                <w:sz w:val="14"/>
                <w:szCs w:val="18"/>
              </w:rPr>
              <w:t>11</w:t>
            </w:r>
            <w:r w:rsidR="00C151F2" w:rsidRPr="0049239C">
              <w:rPr>
                <w:sz w:val="14"/>
                <w:szCs w:val="18"/>
              </w:rPr>
              <w:t>-</w:t>
            </w:r>
            <w:r w:rsidR="00C151F2">
              <w:rPr>
                <w:sz w:val="14"/>
                <w:szCs w:val="18"/>
              </w:rPr>
              <w:t>1</w:t>
            </w:r>
            <w:r w:rsidR="00C151F2" w:rsidRPr="0049239C">
              <w:rPr>
                <w:sz w:val="14"/>
                <w:szCs w:val="18"/>
              </w:rPr>
              <w:t>0-2017</w:t>
            </w:r>
          </w:p>
        </w:tc>
        <w:tc>
          <w:tcPr>
            <w:tcW w:w="2645" w:type="dxa"/>
            <w:vMerge/>
          </w:tcPr>
          <w:p w:rsidR="00C151F2" w:rsidRPr="004D60F2" w:rsidRDefault="00C151F2" w:rsidP="00C151F2">
            <w:pPr>
              <w:spacing w:after="0"/>
              <w:jc w:val="center"/>
              <w:rPr>
                <w:sz w:val="14"/>
                <w:szCs w:val="18"/>
              </w:rPr>
            </w:pPr>
          </w:p>
        </w:tc>
        <w:tc>
          <w:tcPr>
            <w:tcW w:w="3523" w:type="dxa"/>
            <w:vMerge/>
          </w:tcPr>
          <w:p w:rsidR="00C151F2" w:rsidRPr="004D60F2" w:rsidRDefault="00C151F2" w:rsidP="00C151F2">
            <w:pPr>
              <w:spacing w:after="0"/>
              <w:ind w:left="211" w:hanging="177"/>
              <w:jc w:val="center"/>
              <w:rPr>
                <w:sz w:val="14"/>
                <w:szCs w:val="18"/>
              </w:rPr>
            </w:pPr>
          </w:p>
        </w:tc>
        <w:tc>
          <w:tcPr>
            <w:tcW w:w="462" w:type="dxa"/>
            <w:vMerge/>
          </w:tcPr>
          <w:p w:rsidR="00C151F2" w:rsidRPr="004D60F2" w:rsidRDefault="00C151F2" w:rsidP="00C151F2">
            <w:pPr>
              <w:spacing w:after="0"/>
              <w:jc w:val="center"/>
              <w:rPr>
                <w:sz w:val="14"/>
                <w:szCs w:val="18"/>
              </w:rPr>
            </w:pPr>
          </w:p>
        </w:tc>
        <w:tc>
          <w:tcPr>
            <w:tcW w:w="462" w:type="dxa"/>
            <w:vMerge/>
          </w:tcPr>
          <w:p w:rsidR="00C151F2" w:rsidRPr="004D60F2" w:rsidRDefault="00C151F2" w:rsidP="00C151F2">
            <w:pPr>
              <w:spacing w:after="0"/>
              <w:jc w:val="center"/>
              <w:rPr>
                <w:sz w:val="14"/>
                <w:szCs w:val="18"/>
              </w:rPr>
            </w:pPr>
          </w:p>
        </w:tc>
        <w:tc>
          <w:tcPr>
            <w:tcW w:w="521" w:type="dxa"/>
            <w:vMerge/>
          </w:tcPr>
          <w:p w:rsidR="00C151F2" w:rsidRPr="004D60F2" w:rsidRDefault="00C151F2" w:rsidP="00C151F2">
            <w:pPr>
              <w:spacing w:after="0"/>
              <w:jc w:val="center"/>
              <w:rPr>
                <w:sz w:val="14"/>
                <w:szCs w:val="18"/>
              </w:rPr>
            </w:pPr>
          </w:p>
        </w:tc>
        <w:tc>
          <w:tcPr>
            <w:tcW w:w="1250" w:type="dxa"/>
            <w:vMerge/>
          </w:tcPr>
          <w:p w:rsidR="00C151F2" w:rsidRPr="004D60F2" w:rsidRDefault="00C151F2" w:rsidP="00C151F2">
            <w:pPr>
              <w:spacing w:after="0"/>
              <w:jc w:val="center"/>
              <w:rPr>
                <w:sz w:val="14"/>
                <w:szCs w:val="18"/>
              </w:rPr>
            </w:pPr>
          </w:p>
        </w:tc>
      </w:tr>
      <w:tr w:rsidR="00C151F2" w:rsidRPr="004D60F2" w:rsidTr="00447055">
        <w:trPr>
          <w:trHeight w:val="204"/>
          <w:jc w:val="center"/>
        </w:trPr>
        <w:tc>
          <w:tcPr>
            <w:tcW w:w="435" w:type="dxa"/>
            <w:vMerge/>
            <w:vAlign w:val="center"/>
          </w:tcPr>
          <w:p w:rsidR="00C151F2" w:rsidRPr="004D60F2" w:rsidRDefault="00C151F2" w:rsidP="00C151F2">
            <w:pPr>
              <w:spacing w:after="0"/>
              <w:jc w:val="center"/>
              <w:rPr>
                <w:b/>
                <w:sz w:val="14"/>
                <w:szCs w:val="18"/>
              </w:rPr>
            </w:pPr>
          </w:p>
        </w:tc>
        <w:tc>
          <w:tcPr>
            <w:tcW w:w="2178" w:type="dxa"/>
            <w:vMerge/>
            <w:vAlign w:val="center"/>
          </w:tcPr>
          <w:p w:rsidR="00C151F2" w:rsidRPr="004D60F2" w:rsidRDefault="00C151F2" w:rsidP="00C151F2">
            <w:pPr>
              <w:spacing w:after="0"/>
              <w:jc w:val="center"/>
              <w:rPr>
                <w:b/>
                <w:sz w:val="14"/>
                <w:szCs w:val="18"/>
              </w:rPr>
            </w:pPr>
          </w:p>
        </w:tc>
        <w:tc>
          <w:tcPr>
            <w:tcW w:w="959" w:type="dxa"/>
            <w:vMerge w:val="restart"/>
            <w:vAlign w:val="center"/>
          </w:tcPr>
          <w:p w:rsidR="00C151F2" w:rsidRPr="004D60F2" w:rsidRDefault="00C151F2" w:rsidP="00447055">
            <w:pPr>
              <w:spacing w:after="0"/>
              <w:jc w:val="center"/>
              <w:rPr>
                <w:b/>
                <w:sz w:val="14"/>
                <w:szCs w:val="18"/>
              </w:rPr>
            </w:pPr>
            <w:r w:rsidRPr="004D60F2">
              <w:rPr>
                <w:b/>
                <w:sz w:val="14"/>
                <w:szCs w:val="18"/>
              </w:rPr>
              <w:t>07</w:t>
            </w:r>
          </w:p>
        </w:tc>
        <w:tc>
          <w:tcPr>
            <w:tcW w:w="936" w:type="dxa"/>
            <w:vAlign w:val="center"/>
          </w:tcPr>
          <w:p w:rsidR="00C151F2" w:rsidRPr="004D60F2" w:rsidRDefault="00C151F2" w:rsidP="00447055">
            <w:pPr>
              <w:spacing w:after="0"/>
              <w:jc w:val="center"/>
              <w:rPr>
                <w:b/>
                <w:sz w:val="14"/>
                <w:szCs w:val="18"/>
              </w:rPr>
            </w:pPr>
            <w:r w:rsidRPr="004D60F2">
              <w:rPr>
                <w:b/>
                <w:sz w:val="14"/>
                <w:szCs w:val="18"/>
              </w:rPr>
              <w:t>13</w:t>
            </w:r>
          </w:p>
        </w:tc>
        <w:tc>
          <w:tcPr>
            <w:tcW w:w="1001" w:type="dxa"/>
          </w:tcPr>
          <w:p w:rsidR="00C151F2" w:rsidRDefault="0003527B" w:rsidP="00447055">
            <w:pPr>
              <w:spacing w:after="0"/>
              <w:jc w:val="center"/>
            </w:pPr>
            <w:r>
              <w:rPr>
                <w:sz w:val="14"/>
                <w:szCs w:val="18"/>
              </w:rPr>
              <w:t>17</w:t>
            </w:r>
            <w:r w:rsidR="00C151F2" w:rsidRPr="0049239C">
              <w:rPr>
                <w:sz w:val="14"/>
                <w:szCs w:val="18"/>
              </w:rPr>
              <w:t>-</w:t>
            </w:r>
            <w:r w:rsidR="00C151F2">
              <w:rPr>
                <w:sz w:val="14"/>
                <w:szCs w:val="18"/>
              </w:rPr>
              <w:t>1</w:t>
            </w:r>
            <w:r w:rsidR="00C151F2" w:rsidRPr="0049239C">
              <w:rPr>
                <w:sz w:val="14"/>
                <w:szCs w:val="18"/>
              </w:rPr>
              <w:t>0-2017</w:t>
            </w:r>
          </w:p>
        </w:tc>
        <w:tc>
          <w:tcPr>
            <w:tcW w:w="2645" w:type="dxa"/>
            <w:vMerge/>
          </w:tcPr>
          <w:p w:rsidR="00C151F2" w:rsidRPr="004D60F2" w:rsidRDefault="00C151F2" w:rsidP="00C151F2">
            <w:pPr>
              <w:spacing w:after="0"/>
              <w:jc w:val="center"/>
              <w:rPr>
                <w:sz w:val="14"/>
                <w:szCs w:val="18"/>
              </w:rPr>
            </w:pPr>
          </w:p>
        </w:tc>
        <w:tc>
          <w:tcPr>
            <w:tcW w:w="3523" w:type="dxa"/>
            <w:vMerge/>
          </w:tcPr>
          <w:p w:rsidR="00C151F2" w:rsidRPr="004D60F2" w:rsidRDefault="00C151F2" w:rsidP="00C151F2">
            <w:pPr>
              <w:spacing w:after="0"/>
              <w:ind w:left="211" w:hanging="177"/>
              <w:jc w:val="center"/>
              <w:rPr>
                <w:sz w:val="14"/>
                <w:szCs w:val="18"/>
              </w:rPr>
            </w:pPr>
          </w:p>
        </w:tc>
        <w:tc>
          <w:tcPr>
            <w:tcW w:w="462" w:type="dxa"/>
            <w:vMerge/>
          </w:tcPr>
          <w:p w:rsidR="00C151F2" w:rsidRPr="004D60F2" w:rsidRDefault="00C151F2" w:rsidP="00C151F2">
            <w:pPr>
              <w:spacing w:after="0"/>
              <w:jc w:val="center"/>
              <w:rPr>
                <w:sz w:val="14"/>
                <w:szCs w:val="18"/>
              </w:rPr>
            </w:pPr>
          </w:p>
        </w:tc>
        <w:tc>
          <w:tcPr>
            <w:tcW w:w="462" w:type="dxa"/>
            <w:vMerge/>
          </w:tcPr>
          <w:p w:rsidR="00C151F2" w:rsidRPr="004D60F2" w:rsidRDefault="00C151F2" w:rsidP="00C151F2">
            <w:pPr>
              <w:spacing w:after="0"/>
              <w:jc w:val="center"/>
              <w:rPr>
                <w:sz w:val="14"/>
                <w:szCs w:val="18"/>
              </w:rPr>
            </w:pPr>
          </w:p>
        </w:tc>
        <w:tc>
          <w:tcPr>
            <w:tcW w:w="521" w:type="dxa"/>
            <w:vMerge/>
          </w:tcPr>
          <w:p w:rsidR="00C151F2" w:rsidRPr="004D60F2" w:rsidRDefault="00C151F2" w:rsidP="00C151F2">
            <w:pPr>
              <w:spacing w:after="0"/>
              <w:jc w:val="center"/>
              <w:rPr>
                <w:sz w:val="14"/>
                <w:szCs w:val="18"/>
              </w:rPr>
            </w:pPr>
          </w:p>
        </w:tc>
        <w:tc>
          <w:tcPr>
            <w:tcW w:w="1250" w:type="dxa"/>
            <w:vMerge/>
          </w:tcPr>
          <w:p w:rsidR="00C151F2" w:rsidRPr="004D60F2" w:rsidRDefault="00C151F2" w:rsidP="00C151F2">
            <w:pPr>
              <w:spacing w:after="0"/>
              <w:jc w:val="center"/>
              <w:rPr>
                <w:sz w:val="14"/>
                <w:szCs w:val="18"/>
              </w:rPr>
            </w:pPr>
          </w:p>
        </w:tc>
      </w:tr>
      <w:tr w:rsidR="00C151F2" w:rsidRPr="004D60F2" w:rsidTr="00447055">
        <w:trPr>
          <w:trHeight w:val="204"/>
          <w:jc w:val="center"/>
        </w:trPr>
        <w:tc>
          <w:tcPr>
            <w:tcW w:w="435" w:type="dxa"/>
            <w:vMerge/>
            <w:vAlign w:val="center"/>
          </w:tcPr>
          <w:p w:rsidR="00C151F2" w:rsidRPr="004D60F2" w:rsidRDefault="00C151F2" w:rsidP="00C151F2">
            <w:pPr>
              <w:spacing w:after="0"/>
              <w:jc w:val="center"/>
              <w:rPr>
                <w:b/>
                <w:sz w:val="14"/>
                <w:szCs w:val="18"/>
              </w:rPr>
            </w:pPr>
          </w:p>
        </w:tc>
        <w:tc>
          <w:tcPr>
            <w:tcW w:w="2178" w:type="dxa"/>
            <w:vMerge/>
            <w:vAlign w:val="center"/>
          </w:tcPr>
          <w:p w:rsidR="00C151F2" w:rsidRPr="004D60F2" w:rsidRDefault="00C151F2" w:rsidP="00C151F2">
            <w:pPr>
              <w:spacing w:after="0"/>
              <w:jc w:val="center"/>
              <w:rPr>
                <w:b/>
                <w:sz w:val="14"/>
                <w:szCs w:val="18"/>
              </w:rPr>
            </w:pPr>
          </w:p>
        </w:tc>
        <w:tc>
          <w:tcPr>
            <w:tcW w:w="959" w:type="dxa"/>
            <w:vMerge/>
            <w:vAlign w:val="center"/>
          </w:tcPr>
          <w:p w:rsidR="00C151F2" w:rsidRPr="004D60F2" w:rsidRDefault="00C151F2" w:rsidP="00447055">
            <w:pPr>
              <w:spacing w:after="0"/>
              <w:jc w:val="center"/>
              <w:rPr>
                <w:b/>
                <w:sz w:val="14"/>
                <w:szCs w:val="18"/>
              </w:rPr>
            </w:pPr>
          </w:p>
        </w:tc>
        <w:tc>
          <w:tcPr>
            <w:tcW w:w="936" w:type="dxa"/>
            <w:vAlign w:val="center"/>
          </w:tcPr>
          <w:p w:rsidR="00C151F2" w:rsidRPr="004D60F2" w:rsidRDefault="00C151F2" w:rsidP="00447055">
            <w:pPr>
              <w:spacing w:after="0"/>
              <w:jc w:val="center"/>
              <w:rPr>
                <w:b/>
                <w:sz w:val="14"/>
                <w:szCs w:val="18"/>
              </w:rPr>
            </w:pPr>
            <w:r w:rsidRPr="004D60F2">
              <w:rPr>
                <w:b/>
                <w:sz w:val="14"/>
                <w:szCs w:val="18"/>
              </w:rPr>
              <w:t>14</w:t>
            </w:r>
          </w:p>
        </w:tc>
        <w:tc>
          <w:tcPr>
            <w:tcW w:w="1001" w:type="dxa"/>
          </w:tcPr>
          <w:p w:rsidR="00C151F2" w:rsidRDefault="0003527B" w:rsidP="00447055">
            <w:pPr>
              <w:spacing w:after="0"/>
              <w:jc w:val="center"/>
            </w:pPr>
            <w:r>
              <w:rPr>
                <w:sz w:val="14"/>
                <w:szCs w:val="18"/>
              </w:rPr>
              <w:t>18</w:t>
            </w:r>
            <w:r w:rsidR="00C151F2" w:rsidRPr="0049239C">
              <w:rPr>
                <w:sz w:val="14"/>
                <w:szCs w:val="18"/>
              </w:rPr>
              <w:t>-</w:t>
            </w:r>
            <w:r w:rsidR="00C151F2">
              <w:rPr>
                <w:sz w:val="14"/>
                <w:szCs w:val="18"/>
              </w:rPr>
              <w:t>1</w:t>
            </w:r>
            <w:r w:rsidR="00C151F2" w:rsidRPr="0049239C">
              <w:rPr>
                <w:sz w:val="14"/>
                <w:szCs w:val="18"/>
              </w:rPr>
              <w:t>0-2017</w:t>
            </w:r>
          </w:p>
        </w:tc>
        <w:tc>
          <w:tcPr>
            <w:tcW w:w="2645" w:type="dxa"/>
            <w:vMerge/>
          </w:tcPr>
          <w:p w:rsidR="00C151F2" w:rsidRPr="004D60F2" w:rsidRDefault="00C151F2" w:rsidP="00C151F2">
            <w:pPr>
              <w:spacing w:after="0"/>
              <w:jc w:val="center"/>
              <w:rPr>
                <w:sz w:val="14"/>
                <w:szCs w:val="18"/>
              </w:rPr>
            </w:pPr>
          </w:p>
        </w:tc>
        <w:tc>
          <w:tcPr>
            <w:tcW w:w="3523" w:type="dxa"/>
            <w:vMerge/>
          </w:tcPr>
          <w:p w:rsidR="00C151F2" w:rsidRPr="004D60F2" w:rsidRDefault="00C151F2" w:rsidP="00C151F2">
            <w:pPr>
              <w:spacing w:after="0"/>
              <w:ind w:left="211" w:hanging="177"/>
              <w:jc w:val="center"/>
              <w:rPr>
                <w:sz w:val="14"/>
                <w:szCs w:val="18"/>
              </w:rPr>
            </w:pPr>
          </w:p>
        </w:tc>
        <w:tc>
          <w:tcPr>
            <w:tcW w:w="462" w:type="dxa"/>
            <w:vMerge/>
          </w:tcPr>
          <w:p w:rsidR="00C151F2" w:rsidRPr="004D60F2" w:rsidRDefault="00C151F2" w:rsidP="00C151F2">
            <w:pPr>
              <w:spacing w:after="0"/>
              <w:jc w:val="center"/>
              <w:rPr>
                <w:sz w:val="14"/>
                <w:szCs w:val="18"/>
              </w:rPr>
            </w:pPr>
          </w:p>
        </w:tc>
        <w:tc>
          <w:tcPr>
            <w:tcW w:w="462" w:type="dxa"/>
            <w:vMerge/>
          </w:tcPr>
          <w:p w:rsidR="00C151F2" w:rsidRPr="004D60F2" w:rsidRDefault="00C151F2" w:rsidP="00C151F2">
            <w:pPr>
              <w:spacing w:after="0"/>
              <w:jc w:val="center"/>
              <w:rPr>
                <w:sz w:val="14"/>
                <w:szCs w:val="18"/>
              </w:rPr>
            </w:pPr>
          </w:p>
        </w:tc>
        <w:tc>
          <w:tcPr>
            <w:tcW w:w="521" w:type="dxa"/>
            <w:vMerge/>
          </w:tcPr>
          <w:p w:rsidR="00C151F2" w:rsidRPr="004D60F2" w:rsidRDefault="00C151F2" w:rsidP="00C151F2">
            <w:pPr>
              <w:spacing w:after="0"/>
              <w:jc w:val="center"/>
              <w:rPr>
                <w:sz w:val="14"/>
                <w:szCs w:val="18"/>
              </w:rPr>
            </w:pPr>
          </w:p>
        </w:tc>
        <w:tc>
          <w:tcPr>
            <w:tcW w:w="1250" w:type="dxa"/>
            <w:vMerge/>
          </w:tcPr>
          <w:p w:rsidR="00C151F2" w:rsidRPr="004D60F2" w:rsidRDefault="00C151F2" w:rsidP="00C151F2">
            <w:pPr>
              <w:spacing w:after="0"/>
              <w:jc w:val="center"/>
              <w:rPr>
                <w:sz w:val="14"/>
                <w:szCs w:val="18"/>
              </w:rPr>
            </w:pPr>
          </w:p>
        </w:tc>
      </w:tr>
      <w:tr w:rsidR="00C151F2" w:rsidRPr="004D60F2" w:rsidTr="00447055">
        <w:trPr>
          <w:trHeight w:val="204"/>
          <w:jc w:val="center"/>
        </w:trPr>
        <w:tc>
          <w:tcPr>
            <w:tcW w:w="435" w:type="dxa"/>
            <w:vMerge/>
            <w:vAlign w:val="center"/>
          </w:tcPr>
          <w:p w:rsidR="00C151F2" w:rsidRPr="004D60F2" w:rsidRDefault="00C151F2" w:rsidP="00C151F2">
            <w:pPr>
              <w:spacing w:after="0"/>
              <w:jc w:val="center"/>
              <w:rPr>
                <w:b/>
                <w:sz w:val="14"/>
                <w:szCs w:val="18"/>
              </w:rPr>
            </w:pPr>
          </w:p>
        </w:tc>
        <w:tc>
          <w:tcPr>
            <w:tcW w:w="2178" w:type="dxa"/>
            <w:vMerge/>
            <w:vAlign w:val="center"/>
          </w:tcPr>
          <w:p w:rsidR="00C151F2" w:rsidRPr="004D60F2" w:rsidRDefault="00C151F2" w:rsidP="00C151F2">
            <w:pPr>
              <w:spacing w:after="0"/>
              <w:jc w:val="center"/>
              <w:rPr>
                <w:b/>
                <w:sz w:val="14"/>
                <w:szCs w:val="18"/>
              </w:rPr>
            </w:pPr>
          </w:p>
        </w:tc>
        <w:tc>
          <w:tcPr>
            <w:tcW w:w="959" w:type="dxa"/>
            <w:vMerge w:val="restart"/>
            <w:vAlign w:val="center"/>
          </w:tcPr>
          <w:p w:rsidR="00C151F2" w:rsidRPr="004D60F2" w:rsidRDefault="00C151F2" w:rsidP="00447055">
            <w:pPr>
              <w:spacing w:after="0"/>
              <w:jc w:val="center"/>
              <w:rPr>
                <w:b/>
                <w:sz w:val="14"/>
                <w:szCs w:val="18"/>
              </w:rPr>
            </w:pPr>
            <w:r w:rsidRPr="004D60F2">
              <w:rPr>
                <w:b/>
                <w:sz w:val="14"/>
                <w:szCs w:val="18"/>
              </w:rPr>
              <w:t>08</w:t>
            </w:r>
          </w:p>
        </w:tc>
        <w:tc>
          <w:tcPr>
            <w:tcW w:w="936" w:type="dxa"/>
            <w:vAlign w:val="center"/>
          </w:tcPr>
          <w:p w:rsidR="00C151F2" w:rsidRPr="004D60F2" w:rsidRDefault="00C151F2" w:rsidP="00447055">
            <w:pPr>
              <w:spacing w:after="0"/>
              <w:jc w:val="center"/>
              <w:rPr>
                <w:b/>
                <w:sz w:val="14"/>
                <w:szCs w:val="18"/>
              </w:rPr>
            </w:pPr>
            <w:r w:rsidRPr="004D60F2">
              <w:rPr>
                <w:b/>
                <w:sz w:val="14"/>
                <w:szCs w:val="18"/>
              </w:rPr>
              <w:t>15</w:t>
            </w:r>
          </w:p>
        </w:tc>
        <w:tc>
          <w:tcPr>
            <w:tcW w:w="1001" w:type="dxa"/>
          </w:tcPr>
          <w:p w:rsidR="00C151F2" w:rsidRDefault="0003527B" w:rsidP="00447055">
            <w:pPr>
              <w:spacing w:after="0"/>
              <w:jc w:val="center"/>
            </w:pPr>
            <w:r>
              <w:rPr>
                <w:sz w:val="14"/>
                <w:szCs w:val="18"/>
              </w:rPr>
              <w:t>24</w:t>
            </w:r>
            <w:r w:rsidR="00C151F2" w:rsidRPr="0049239C">
              <w:rPr>
                <w:sz w:val="14"/>
                <w:szCs w:val="18"/>
              </w:rPr>
              <w:t>-</w:t>
            </w:r>
            <w:r w:rsidR="00C151F2">
              <w:rPr>
                <w:sz w:val="14"/>
                <w:szCs w:val="18"/>
              </w:rPr>
              <w:t>1</w:t>
            </w:r>
            <w:r w:rsidR="00C151F2" w:rsidRPr="0049239C">
              <w:rPr>
                <w:sz w:val="14"/>
                <w:szCs w:val="18"/>
              </w:rPr>
              <w:t>0-2017</w:t>
            </w:r>
          </w:p>
        </w:tc>
        <w:tc>
          <w:tcPr>
            <w:tcW w:w="2645" w:type="dxa"/>
            <w:vMerge/>
          </w:tcPr>
          <w:p w:rsidR="00C151F2" w:rsidRPr="004D60F2" w:rsidRDefault="00C151F2" w:rsidP="00C151F2">
            <w:pPr>
              <w:spacing w:after="0"/>
              <w:jc w:val="center"/>
              <w:rPr>
                <w:sz w:val="14"/>
                <w:szCs w:val="18"/>
              </w:rPr>
            </w:pPr>
          </w:p>
        </w:tc>
        <w:tc>
          <w:tcPr>
            <w:tcW w:w="3523" w:type="dxa"/>
            <w:vMerge/>
          </w:tcPr>
          <w:p w:rsidR="00C151F2" w:rsidRPr="004D60F2" w:rsidRDefault="00C151F2" w:rsidP="00C151F2">
            <w:pPr>
              <w:spacing w:after="0"/>
              <w:ind w:left="211" w:hanging="177"/>
              <w:jc w:val="center"/>
              <w:rPr>
                <w:sz w:val="14"/>
                <w:szCs w:val="18"/>
              </w:rPr>
            </w:pPr>
          </w:p>
        </w:tc>
        <w:tc>
          <w:tcPr>
            <w:tcW w:w="462" w:type="dxa"/>
            <w:vMerge/>
          </w:tcPr>
          <w:p w:rsidR="00C151F2" w:rsidRPr="004D60F2" w:rsidRDefault="00C151F2" w:rsidP="00C151F2">
            <w:pPr>
              <w:spacing w:after="0"/>
              <w:jc w:val="center"/>
              <w:rPr>
                <w:sz w:val="14"/>
                <w:szCs w:val="18"/>
              </w:rPr>
            </w:pPr>
          </w:p>
        </w:tc>
        <w:tc>
          <w:tcPr>
            <w:tcW w:w="462" w:type="dxa"/>
            <w:vMerge/>
          </w:tcPr>
          <w:p w:rsidR="00C151F2" w:rsidRPr="004D60F2" w:rsidRDefault="00C151F2" w:rsidP="00C151F2">
            <w:pPr>
              <w:spacing w:after="0"/>
              <w:jc w:val="center"/>
              <w:rPr>
                <w:sz w:val="14"/>
                <w:szCs w:val="18"/>
              </w:rPr>
            </w:pPr>
          </w:p>
        </w:tc>
        <w:tc>
          <w:tcPr>
            <w:tcW w:w="521" w:type="dxa"/>
            <w:vMerge/>
          </w:tcPr>
          <w:p w:rsidR="00C151F2" w:rsidRPr="004D60F2" w:rsidRDefault="00C151F2" w:rsidP="00C151F2">
            <w:pPr>
              <w:spacing w:after="0"/>
              <w:jc w:val="center"/>
              <w:rPr>
                <w:sz w:val="14"/>
                <w:szCs w:val="18"/>
              </w:rPr>
            </w:pPr>
          </w:p>
        </w:tc>
        <w:tc>
          <w:tcPr>
            <w:tcW w:w="1250" w:type="dxa"/>
            <w:vMerge/>
          </w:tcPr>
          <w:p w:rsidR="00C151F2" w:rsidRPr="004D60F2" w:rsidRDefault="00C151F2" w:rsidP="00C151F2">
            <w:pPr>
              <w:spacing w:after="0"/>
              <w:jc w:val="center"/>
              <w:rPr>
                <w:sz w:val="14"/>
                <w:szCs w:val="18"/>
              </w:rPr>
            </w:pPr>
          </w:p>
        </w:tc>
      </w:tr>
      <w:tr w:rsidR="00C151F2" w:rsidRPr="004D60F2" w:rsidTr="00447055">
        <w:trPr>
          <w:trHeight w:val="204"/>
          <w:jc w:val="center"/>
        </w:trPr>
        <w:tc>
          <w:tcPr>
            <w:tcW w:w="435" w:type="dxa"/>
            <w:vMerge/>
            <w:vAlign w:val="center"/>
          </w:tcPr>
          <w:p w:rsidR="00C151F2" w:rsidRPr="004D60F2" w:rsidRDefault="00C151F2" w:rsidP="00C151F2">
            <w:pPr>
              <w:spacing w:after="0"/>
              <w:jc w:val="center"/>
              <w:rPr>
                <w:b/>
                <w:sz w:val="14"/>
                <w:szCs w:val="18"/>
              </w:rPr>
            </w:pPr>
          </w:p>
        </w:tc>
        <w:tc>
          <w:tcPr>
            <w:tcW w:w="2178" w:type="dxa"/>
            <w:vMerge/>
            <w:vAlign w:val="center"/>
          </w:tcPr>
          <w:p w:rsidR="00C151F2" w:rsidRPr="004D60F2" w:rsidRDefault="00C151F2" w:rsidP="00C151F2">
            <w:pPr>
              <w:spacing w:after="0"/>
              <w:jc w:val="center"/>
              <w:rPr>
                <w:b/>
                <w:sz w:val="14"/>
                <w:szCs w:val="18"/>
              </w:rPr>
            </w:pPr>
          </w:p>
        </w:tc>
        <w:tc>
          <w:tcPr>
            <w:tcW w:w="959" w:type="dxa"/>
            <w:vMerge/>
            <w:vAlign w:val="center"/>
          </w:tcPr>
          <w:p w:rsidR="00C151F2" w:rsidRPr="004D60F2" w:rsidRDefault="00C151F2" w:rsidP="00447055">
            <w:pPr>
              <w:spacing w:after="0"/>
              <w:jc w:val="center"/>
              <w:rPr>
                <w:b/>
                <w:sz w:val="14"/>
                <w:szCs w:val="18"/>
              </w:rPr>
            </w:pPr>
          </w:p>
        </w:tc>
        <w:tc>
          <w:tcPr>
            <w:tcW w:w="936" w:type="dxa"/>
            <w:vAlign w:val="center"/>
          </w:tcPr>
          <w:p w:rsidR="00C151F2" w:rsidRPr="004D60F2" w:rsidRDefault="00C151F2" w:rsidP="00447055">
            <w:pPr>
              <w:spacing w:after="0"/>
              <w:jc w:val="center"/>
              <w:rPr>
                <w:b/>
                <w:sz w:val="14"/>
                <w:szCs w:val="18"/>
              </w:rPr>
            </w:pPr>
            <w:r w:rsidRPr="004D60F2">
              <w:rPr>
                <w:b/>
                <w:sz w:val="14"/>
                <w:szCs w:val="18"/>
              </w:rPr>
              <w:t>16</w:t>
            </w:r>
          </w:p>
        </w:tc>
        <w:tc>
          <w:tcPr>
            <w:tcW w:w="1001" w:type="dxa"/>
          </w:tcPr>
          <w:p w:rsidR="00C151F2" w:rsidRDefault="0003527B" w:rsidP="00447055">
            <w:pPr>
              <w:spacing w:after="0"/>
              <w:jc w:val="center"/>
            </w:pPr>
            <w:r>
              <w:rPr>
                <w:sz w:val="14"/>
                <w:szCs w:val="18"/>
              </w:rPr>
              <w:t>25</w:t>
            </w:r>
            <w:r w:rsidR="00C151F2" w:rsidRPr="0049239C">
              <w:rPr>
                <w:sz w:val="14"/>
                <w:szCs w:val="18"/>
              </w:rPr>
              <w:t>-</w:t>
            </w:r>
            <w:r w:rsidR="00C151F2">
              <w:rPr>
                <w:sz w:val="14"/>
                <w:szCs w:val="18"/>
              </w:rPr>
              <w:t>1</w:t>
            </w:r>
            <w:r w:rsidR="00C151F2" w:rsidRPr="0049239C">
              <w:rPr>
                <w:sz w:val="14"/>
                <w:szCs w:val="18"/>
              </w:rPr>
              <w:t>0-2017</w:t>
            </w:r>
          </w:p>
        </w:tc>
        <w:tc>
          <w:tcPr>
            <w:tcW w:w="2645" w:type="dxa"/>
            <w:shd w:val="clear" w:color="auto" w:fill="DDD9C3" w:themeFill="background2" w:themeFillShade="E6"/>
          </w:tcPr>
          <w:p w:rsidR="00C151F2" w:rsidRPr="004D60F2" w:rsidRDefault="00C151F2" w:rsidP="00C151F2">
            <w:pPr>
              <w:spacing w:after="0"/>
              <w:jc w:val="center"/>
              <w:rPr>
                <w:sz w:val="14"/>
                <w:szCs w:val="18"/>
              </w:rPr>
            </w:pPr>
            <w:r>
              <w:rPr>
                <w:b/>
                <w:sz w:val="14"/>
                <w:szCs w:val="18"/>
              </w:rPr>
              <w:t>PRIMER EXAMEN PARCIAL</w:t>
            </w:r>
          </w:p>
        </w:tc>
        <w:tc>
          <w:tcPr>
            <w:tcW w:w="3523" w:type="dxa"/>
            <w:vMerge/>
          </w:tcPr>
          <w:p w:rsidR="00C151F2" w:rsidRPr="004D60F2" w:rsidRDefault="00C151F2" w:rsidP="00C151F2">
            <w:pPr>
              <w:spacing w:after="0"/>
              <w:ind w:left="211" w:hanging="177"/>
              <w:jc w:val="center"/>
              <w:rPr>
                <w:sz w:val="14"/>
                <w:szCs w:val="18"/>
              </w:rPr>
            </w:pPr>
          </w:p>
        </w:tc>
        <w:tc>
          <w:tcPr>
            <w:tcW w:w="462" w:type="dxa"/>
            <w:vMerge/>
          </w:tcPr>
          <w:p w:rsidR="00C151F2" w:rsidRPr="004D60F2" w:rsidRDefault="00C151F2" w:rsidP="00C151F2">
            <w:pPr>
              <w:spacing w:after="0"/>
              <w:jc w:val="center"/>
              <w:rPr>
                <w:sz w:val="14"/>
                <w:szCs w:val="18"/>
              </w:rPr>
            </w:pPr>
          </w:p>
        </w:tc>
        <w:tc>
          <w:tcPr>
            <w:tcW w:w="462" w:type="dxa"/>
            <w:vMerge/>
          </w:tcPr>
          <w:p w:rsidR="00C151F2" w:rsidRPr="004D60F2" w:rsidRDefault="00C151F2" w:rsidP="00C151F2">
            <w:pPr>
              <w:spacing w:after="0"/>
              <w:jc w:val="center"/>
              <w:rPr>
                <w:sz w:val="14"/>
                <w:szCs w:val="18"/>
              </w:rPr>
            </w:pPr>
          </w:p>
        </w:tc>
        <w:tc>
          <w:tcPr>
            <w:tcW w:w="521" w:type="dxa"/>
            <w:vMerge/>
          </w:tcPr>
          <w:p w:rsidR="00C151F2" w:rsidRPr="004D60F2" w:rsidRDefault="00C151F2" w:rsidP="00C151F2">
            <w:pPr>
              <w:spacing w:after="0"/>
              <w:jc w:val="center"/>
              <w:rPr>
                <w:sz w:val="14"/>
                <w:szCs w:val="18"/>
              </w:rPr>
            </w:pPr>
          </w:p>
        </w:tc>
        <w:tc>
          <w:tcPr>
            <w:tcW w:w="1250" w:type="dxa"/>
            <w:vMerge/>
          </w:tcPr>
          <w:p w:rsidR="00C151F2" w:rsidRPr="004D60F2" w:rsidRDefault="00C151F2" w:rsidP="00C151F2">
            <w:pPr>
              <w:spacing w:after="0"/>
              <w:jc w:val="center"/>
              <w:rPr>
                <w:sz w:val="14"/>
                <w:szCs w:val="18"/>
              </w:rPr>
            </w:pPr>
          </w:p>
        </w:tc>
      </w:tr>
      <w:tr w:rsidR="00C151F2" w:rsidRPr="004D60F2" w:rsidTr="00447055">
        <w:trPr>
          <w:trHeight w:val="204"/>
          <w:jc w:val="center"/>
        </w:trPr>
        <w:tc>
          <w:tcPr>
            <w:tcW w:w="435" w:type="dxa"/>
            <w:vMerge w:val="restart"/>
            <w:vAlign w:val="center"/>
          </w:tcPr>
          <w:p w:rsidR="00C151F2" w:rsidRPr="004D60F2" w:rsidRDefault="00C151F2" w:rsidP="00447055">
            <w:pPr>
              <w:spacing w:after="0"/>
              <w:jc w:val="center"/>
              <w:rPr>
                <w:b/>
                <w:sz w:val="14"/>
                <w:szCs w:val="18"/>
              </w:rPr>
            </w:pPr>
            <w:r w:rsidRPr="004D60F2">
              <w:rPr>
                <w:b/>
                <w:sz w:val="14"/>
                <w:szCs w:val="18"/>
              </w:rPr>
              <w:t>03</w:t>
            </w:r>
          </w:p>
        </w:tc>
        <w:tc>
          <w:tcPr>
            <w:tcW w:w="2178" w:type="dxa"/>
            <w:vMerge w:val="restart"/>
            <w:vAlign w:val="center"/>
          </w:tcPr>
          <w:p w:rsidR="00C151F2" w:rsidRPr="004D60F2" w:rsidRDefault="00C151F2" w:rsidP="00447055">
            <w:pPr>
              <w:spacing w:after="0"/>
              <w:jc w:val="center"/>
              <w:rPr>
                <w:b/>
                <w:sz w:val="14"/>
                <w:szCs w:val="18"/>
              </w:rPr>
            </w:pPr>
            <w:r w:rsidRPr="004D60F2">
              <w:rPr>
                <w:b/>
                <w:sz w:val="14"/>
                <w:szCs w:val="18"/>
              </w:rPr>
              <w:t>LA GERENCIA ESTRATÉGICA</w:t>
            </w:r>
          </w:p>
        </w:tc>
        <w:tc>
          <w:tcPr>
            <w:tcW w:w="959" w:type="dxa"/>
            <w:vMerge w:val="restart"/>
            <w:vAlign w:val="center"/>
          </w:tcPr>
          <w:p w:rsidR="00C151F2" w:rsidRPr="004D60F2" w:rsidRDefault="00C151F2" w:rsidP="00447055">
            <w:pPr>
              <w:spacing w:after="0"/>
              <w:jc w:val="center"/>
              <w:rPr>
                <w:b/>
                <w:sz w:val="14"/>
                <w:szCs w:val="18"/>
              </w:rPr>
            </w:pPr>
            <w:r>
              <w:rPr>
                <w:b/>
                <w:sz w:val="14"/>
                <w:szCs w:val="18"/>
              </w:rPr>
              <w:t>09</w:t>
            </w:r>
          </w:p>
        </w:tc>
        <w:tc>
          <w:tcPr>
            <w:tcW w:w="936" w:type="dxa"/>
            <w:vAlign w:val="center"/>
          </w:tcPr>
          <w:p w:rsidR="00C151F2" w:rsidRPr="004D60F2" w:rsidRDefault="00C151F2" w:rsidP="00447055">
            <w:pPr>
              <w:spacing w:after="0"/>
              <w:jc w:val="center"/>
              <w:rPr>
                <w:b/>
                <w:sz w:val="14"/>
                <w:szCs w:val="18"/>
              </w:rPr>
            </w:pPr>
            <w:r w:rsidRPr="004D60F2">
              <w:rPr>
                <w:b/>
                <w:sz w:val="14"/>
                <w:szCs w:val="18"/>
              </w:rPr>
              <w:t>17</w:t>
            </w:r>
          </w:p>
        </w:tc>
        <w:tc>
          <w:tcPr>
            <w:tcW w:w="1001" w:type="dxa"/>
          </w:tcPr>
          <w:p w:rsidR="00C151F2" w:rsidRDefault="0003527B" w:rsidP="00447055">
            <w:pPr>
              <w:spacing w:after="0"/>
              <w:jc w:val="center"/>
            </w:pPr>
            <w:r>
              <w:rPr>
                <w:sz w:val="14"/>
                <w:szCs w:val="18"/>
              </w:rPr>
              <w:t>31</w:t>
            </w:r>
            <w:r w:rsidR="00C151F2" w:rsidRPr="00033DCD">
              <w:rPr>
                <w:sz w:val="14"/>
                <w:szCs w:val="18"/>
              </w:rPr>
              <w:t>-</w:t>
            </w:r>
            <w:r w:rsidR="00C151F2">
              <w:rPr>
                <w:sz w:val="14"/>
                <w:szCs w:val="18"/>
              </w:rPr>
              <w:t>11</w:t>
            </w:r>
            <w:r w:rsidR="00C151F2" w:rsidRPr="00033DCD">
              <w:rPr>
                <w:sz w:val="14"/>
                <w:szCs w:val="18"/>
              </w:rPr>
              <w:t>-2017</w:t>
            </w:r>
          </w:p>
        </w:tc>
        <w:tc>
          <w:tcPr>
            <w:tcW w:w="2645" w:type="dxa"/>
            <w:vMerge w:val="restart"/>
          </w:tcPr>
          <w:p w:rsidR="00C151F2" w:rsidRDefault="00C151F2" w:rsidP="00447055">
            <w:pPr>
              <w:spacing w:after="0"/>
              <w:jc w:val="both"/>
              <w:rPr>
                <w:sz w:val="14"/>
                <w:szCs w:val="18"/>
              </w:rPr>
            </w:pPr>
          </w:p>
          <w:p w:rsidR="00C151F2" w:rsidRPr="004D60F2" w:rsidRDefault="00C151F2" w:rsidP="00447055">
            <w:pPr>
              <w:spacing w:after="0"/>
              <w:jc w:val="both"/>
              <w:rPr>
                <w:sz w:val="14"/>
                <w:szCs w:val="18"/>
              </w:rPr>
            </w:pPr>
            <w:r w:rsidRPr="004D60F2">
              <w:rPr>
                <w:sz w:val="14"/>
                <w:szCs w:val="18"/>
              </w:rPr>
              <w:t>Diseñan planes estratégicos de largo alcance</w:t>
            </w:r>
          </w:p>
          <w:p w:rsidR="00C151F2" w:rsidRDefault="00C151F2" w:rsidP="00447055">
            <w:pPr>
              <w:spacing w:after="0"/>
              <w:jc w:val="both"/>
              <w:rPr>
                <w:sz w:val="14"/>
                <w:szCs w:val="18"/>
              </w:rPr>
            </w:pPr>
          </w:p>
          <w:p w:rsidR="00C151F2" w:rsidRDefault="00C151F2" w:rsidP="00447055">
            <w:pPr>
              <w:spacing w:after="0"/>
              <w:jc w:val="both"/>
              <w:rPr>
                <w:sz w:val="14"/>
                <w:szCs w:val="18"/>
              </w:rPr>
            </w:pPr>
          </w:p>
          <w:p w:rsidR="00C151F2" w:rsidRPr="004D60F2" w:rsidRDefault="00C151F2" w:rsidP="00447055">
            <w:pPr>
              <w:spacing w:after="0"/>
              <w:jc w:val="both"/>
              <w:rPr>
                <w:sz w:val="14"/>
                <w:szCs w:val="18"/>
              </w:rPr>
            </w:pPr>
          </w:p>
          <w:p w:rsidR="00C151F2" w:rsidRPr="004D60F2" w:rsidRDefault="00C151F2" w:rsidP="00447055">
            <w:pPr>
              <w:spacing w:after="0"/>
              <w:jc w:val="both"/>
              <w:rPr>
                <w:sz w:val="14"/>
                <w:szCs w:val="18"/>
              </w:rPr>
            </w:pPr>
            <w:r w:rsidRPr="004D60F2">
              <w:rPr>
                <w:sz w:val="14"/>
                <w:szCs w:val="18"/>
              </w:rPr>
              <w:t>Evalúa los recursos y capacidades competitivas.</w:t>
            </w:r>
          </w:p>
        </w:tc>
        <w:tc>
          <w:tcPr>
            <w:tcW w:w="3523" w:type="dxa"/>
            <w:vMerge w:val="restart"/>
            <w:vAlign w:val="center"/>
          </w:tcPr>
          <w:p w:rsidR="00C151F2" w:rsidRPr="002721C3" w:rsidRDefault="00C151F2" w:rsidP="00447055">
            <w:pPr>
              <w:pStyle w:val="Prrafodelista"/>
              <w:numPr>
                <w:ilvl w:val="0"/>
                <w:numId w:val="14"/>
              </w:numPr>
              <w:spacing w:after="0"/>
              <w:ind w:left="211" w:hanging="177"/>
              <w:rPr>
                <w:rFonts w:ascii="Times New Roman" w:hAnsi="Times New Roman"/>
                <w:sz w:val="16"/>
                <w:szCs w:val="18"/>
              </w:rPr>
            </w:pPr>
            <w:r w:rsidRPr="002721C3">
              <w:rPr>
                <w:rFonts w:ascii="Times New Roman" w:hAnsi="Times New Roman"/>
                <w:sz w:val="16"/>
                <w:szCs w:val="18"/>
              </w:rPr>
              <w:t>El Modelo de Proceso de Gerencia Estratégica.</w:t>
            </w:r>
          </w:p>
          <w:p w:rsidR="00C151F2" w:rsidRPr="002721C3" w:rsidRDefault="00C151F2" w:rsidP="00447055">
            <w:pPr>
              <w:pStyle w:val="Prrafodelista"/>
              <w:numPr>
                <w:ilvl w:val="0"/>
                <w:numId w:val="14"/>
              </w:numPr>
              <w:spacing w:after="0"/>
              <w:ind w:left="211" w:hanging="177"/>
              <w:rPr>
                <w:rFonts w:ascii="Times New Roman" w:hAnsi="Times New Roman"/>
                <w:sz w:val="16"/>
                <w:szCs w:val="18"/>
              </w:rPr>
            </w:pPr>
            <w:r w:rsidRPr="002721C3">
              <w:rPr>
                <w:rFonts w:ascii="Times New Roman" w:hAnsi="Times New Roman"/>
                <w:sz w:val="16"/>
                <w:szCs w:val="18"/>
              </w:rPr>
              <w:t>Estrategia a nivel funcional.</w:t>
            </w:r>
          </w:p>
          <w:p w:rsidR="00C151F2" w:rsidRPr="002721C3" w:rsidRDefault="00C151F2" w:rsidP="00447055">
            <w:pPr>
              <w:pStyle w:val="Prrafodelista"/>
              <w:numPr>
                <w:ilvl w:val="0"/>
                <w:numId w:val="14"/>
              </w:numPr>
              <w:spacing w:after="0"/>
              <w:ind w:left="211" w:hanging="177"/>
              <w:rPr>
                <w:rFonts w:ascii="Times New Roman" w:hAnsi="Times New Roman"/>
                <w:sz w:val="16"/>
                <w:szCs w:val="18"/>
              </w:rPr>
            </w:pPr>
            <w:r w:rsidRPr="002721C3">
              <w:rPr>
                <w:rFonts w:ascii="Times New Roman" w:hAnsi="Times New Roman"/>
                <w:sz w:val="16"/>
                <w:szCs w:val="18"/>
              </w:rPr>
              <w:t>Estrategia a nivel de negocios.</w:t>
            </w:r>
          </w:p>
          <w:p w:rsidR="00C151F2" w:rsidRPr="002721C3" w:rsidRDefault="00C151F2" w:rsidP="00447055">
            <w:pPr>
              <w:pStyle w:val="Prrafodelista"/>
              <w:numPr>
                <w:ilvl w:val="0"/>
                <w:numId w:val="14"/>
              </w:numPr>
              <w:spacing w:after="0"/>
              <w:ind w:left="211" w:hanging="177"/>
              <w:rPr>
                <w:rFonts w:ascii="Times New Roman" w:hAnsi="Times New Roman"/>
                <w:sz w:val="16"/>
                <w:szCs w:val="18"/>
              </w:rPr>
            </w:pPr>
            <w:r w:rsidRPr="002721C3">
              <w:rPr>
                <w:rFonts w:ascii="Times New Roman" w:hAnsi="Times New Roman"/>
                <w:sz w:val="16"/>
                <w:szCs w:val="18"/>
              </w:rPr>
              <w:t>Estrategias globales</w:t>
            </w:r>
          </w:p>
          <w:p w:rsidR="00C151F2" w:rsidRPr="002721C3" w:rsidRDefault="00C151F2" w:rsidP="00447055">
            <w:pPr>
              <w:pStyle w:val="Prrafodelista"/>
              <w:numPr>
                <w:ilvl w:val="0"/>
                <w:numId w:val="14"/>
              </w:numPr>
              <w:spacing w:after="0"/>
              <w:ind w:left="211" w:hanging="177"/>
              <w:rPr>
                <w:rFonts w:ascii="Times New Roman" w:hAnsi="Times New Roman"/>
                <w:sz w:val="16"/>
                <w:szCs w:val="18"/>
              </w:rPr>
            </w:pPr>
            <w:r w:rsidRPr="002721C3">
              <w:rPr>
                <w:rFonts w:ascii="Times New Roman" w:hAnsi="Times New Roman"/>
                <w:sz w:val="16"/>
                <w:szCs w:val="18"/>
              </w:rPr>
              <w:t>Estrategias a nivel corporativo</w:t>
            </w:r>
          </w:p>
          <w:p w:rsidR="00C151F2" w:rsidRPr="002721C3" w:rsidRDefault="00C151F2" w:rsidP="00447055">
            <w:pPr>
              <w:pStyle w:val="Prrafodelista"/>
              <w:numPr>
                <w:ilvl w:val="0"/>
                <w:numId w:val="14"/>
              </w:numPr>
              <w:spacing w:after="0"/>
              <w:ind w:left="211" w:hanging="177"/>
              <w:rPr>
                <w:rFonts w:ascii="Times New Roman" w:hAnsi="Times New Roman"/>
                <w:sz w:val="16"/>
                <w:szCs w:val="18"/>
              </w:rPr>
            </w:pPr>
            <w:r w:rsidRPr="002721C3">
              <w:rPr>
                <w:rFonts w:ascii="Times New Roman" w:hAnsi="Times New Roman"/>
                <w:sz w:val="16"/>
                <w:szCs w:val="18"/>
              </w:rPr>
              <w:t>Implementación de las estrategias</w:t>
            </w:r>
          </w:p>
          <w:p w:rsidR="00C151F2" w:rsidRPr="002721C3" w:rsidRDefault="00C151F2" w:rsidP="00447055">
            <w:pPr>
              <w:pStyle w:val="Prrafodelista"/>
              <w:numPr>
                <w:ilvl w:val="0"/>
                <w:numId w:val="14"/>
              </w:numPr>
              <w:spacing w:after="0"/>
              <w:ind w:left="211" w:hanging="177"/>
              <w:rPr>
                <w:rFonts w:ascii="Times New Roman" w:hAnsi="Times New Roman"/>
                <w:sz w:val="16"/>
                <w:szCs w:val="18"/>
              </w:rPr>
            </w:pPr>
            <w:r w:rsidRPr="002721C3">
              <w:rPr>
                <w:rFonts w:ascii="Times New Roman" w:hAnsi="Times New Roman"/>
                <w:sz w:val="16"/>
                <w:szCs w:val="18"/>
              </w:rPr>
              <w:t>Lectura: Libro: Ventaja Competitiva</w:t>
            </w:r>
          </w:p>
        </w:tc>
        <w:tc>
          <w:tcPr>
            <w:tcW w:w="462" w:type="dxa"/>
            <w:vMerge w:val="restart"/>
          </w:tcPr>
          <w:p w:rsidR="00C151F2" w:rsidRPr="004D60F2" w:rsidRDefault="00C151F2" w:rsidP="00447055">
            <w:pPr>
              <w:spacing w:after="0"/>
              <w:ind w:left="34"/>
              <w:jc w:val="both"/>
              <w:rPr>
                <w:sz w:val="14"/>
                <w:szCs w:val="18"/>
              </w:rPr>
            </w:pPr>
            <w:r w:rsidRPr="004D60F2">
              <w:rPr>
                <w:sz w:val="14"/>
                <w:szCs w:val="18"/>
              </w:rPr>
              <w:t>X</w:t>
            </w:r>
          </w:p>
          <w:p w:rsidR="00C151F2" w:rsidRPr="004D60F2" w:rsidRDefault="00C151F2" w:rsidP="00447055">
            <w:pPr>
              <w:spacing w:after="0"/>
              <w:ind w:left="34"/>
              <w:jc w:val="both"/>
              <w:rPr>
                <w:sz w:val="14"/>
                <w:szCs w:val="18"/>
              </w:rPr>
            </w:pPr>
          </w:p>
          <w:p w:rsidR="00C151F2" w:rsidRPr="004D60F2" w:rsidRDefault="00C151F2" w:rsidP="00447055">
            <w:pPr>
              <w:spacing w:after="0"/>
              <w:ind w:left="34"/>
              <w:jc w:val="both"/>
              <w:rPr>
                <w:sz w:val="14"/>
                <w:szCs w:val="18"/>
              </w:rPr>
            </w:pPr>
            <w:r w:rsidRPr="004D60F2">
              <w:rPr>
                <w:sz w:val="14"/>
                <w:szCs w:val="18"/>
              </w:rPr>
              <w:t>X</w:t>
            </w:r>
          </w:p>
          <w:p w:rsidR="00C151F2" w:rsidRPr="004D60F2" w:rsidRDefault="00C151F2" w:rsidP="00447055">
            <w:pPr>
              <w:spacing w:after="0"/>
              <w:ind w:left="34"/>
              <w:jc w:val="both"/>
              <w:rPr>
                <w:sz w:val="14"/>
                <w:szCs w:val="18"/>
              </w:rPr>
            </w:pPr>
          </w:p>
          <w:p w:rsidR="00C151F2" w:rsidRPr="004D60F2" w:rsidRDefault="00C151F2" w:rsidP="00447055">
            <w:pPr>
              <w:spacing w:after="0"/>
              <w:ind w:left="34"/>
              <w:jc w:val="both"/>
              <w:rPr>
                <w:sz w:val="14"/>
                <w:szCs w:val="18"/>
              </w:rPr>
            </w:pPr>
            <w:r w:rsidRPr="004D60F2">
              <w:rPr>
                <w:sz w:val="14"/>
                <w:szCs w:val="18"/>
              </w:rPr>
              <w:t>X</w:t>
            </w:r>
          </w:p>
          <w:p w:rsidR="00C151F2" w:rsidRPr="004D60F2" w:rsidRDefault="00C151F2" w:rsidP="00447055">
            <w:pPr>
              <w:spacing w:after="0"/>
              <w:ind w:left="34"/>
              <w:jc w:val="both"/>
              <w:rPr>
                <w:sz w:val="14"/>
                <w:szCs w:val="18"/>
              </w:rPr>
            </w:pPr>
          </w:p>
          <w:p w:rsidR="00C151F2" w:rsidRPr="004D60F2" w:rsidRDefault="00C151F2" w:rsidP="00447055">
            <w:pPr>
              <w:spacing w:after="0"/>
              <w:ind w:left="34"/>
              <w:jc w:val="both"/>
              <w:rPr>
                <w:sz w:val="14"/>
                <w:szCs w:val="18"/>
              </w:rPr>
            </w:pPr>
            <w:r w:rsidRPr="004D60F2">
              <w:rPr>
                <w:sz w:val="14"/>
                <w:szCs w:val="18"/>
              </w:rPr>
              <w:t>X</w:t>
            </w:r>
          </w:p>
          <w:p w:rsidR="00C151F2" w:rsidRPr="004D60F2" w:rsidRDefault="00C151F2" w:rsidP="00447055">
            <w:pPr>
              <w:spacing w:after="0"/>
              <w:ind w:left="34"/>
              <w:jc w:val="both"/>
              <w:rPr>
                <w:sz w:val="14"/>
                <w:szCs w:val="18"/>
              </w:rPr>
            </w:pPr>
          </w:p>
          <w:p w:rsidR="00C151F2" w:rsidRPr="004D60F2" w:rsidRDefault="00C151F2" w:rsidP="00447055">
            <w:pPr>
              <w:spacing w:after="0"/>
              <w:ind w:left="34"/>
              <w:jc w:val="both"/>
              <w:rPr>
                <w:sz w:val="14"/>
                <w:szCs w:val="18"/>
              </w:rPr>
            </w:pPr>
            <w:r w:rsidRPr="004D60F2">
              <w:rPr>
                <w:sz w:val="14"/>
                <w:szCs w:val="18"/>
              </w:rPr>
              <w:t>X</w:t>
            </w:r>
          </w:p>
        </w:tc>
        <w:tc>
          <w:tcPr>
            <w:tcW w:w="462" w:type="dxa"/>
            <w:vMerge w:val="restart"/>
          </w:tcPr>
          <w:p w:rsidR="00C151F2" w:rsidRPr="004D60F2" w:rsidRDefault="00C151F2" w:rsidP="00447055">
            <w:pPr>
              <w:spacing w:after="0"/>
              <w:jc w:val="center"/>
              <w:rPr>
                <w:sz w:val="14"/>
                <w:szCs w:val="18"/>
              </w:rPr>
            </w:pPr>
          </w:p>
        </w:tc>
        <w:tc>
          <w:tcPr>
            <w:tcW w:w="521" w:type="dxa"/>
            <w:vMerge w:val="restart"/>
          </w:tcPr>
          <w:p w:rsidR="00C151F2" w:rsidRPr="004D60F2" w:rsidRDefault="00C151F2" w:rsidP="00447055">
            <w:pPr>
              <w:spacing w:after="0"/>
              <w:jc w:val="center"/>
              <w:rPr>
                <w:sz w:val="14"/>
                <w:szCs w:val="18"/>
              </w:rPr>
            </w:pPr>
          </w:p>
        </w:tc>
        <w:tc>
          <w:tcPr>
            <w:tcW w:w="1250" w:type="dxa"/>
            <w:vMerge w:val="restart"/>
          </w:tcPr>
          <w:p w:rsidR="00C151F2" w:rsidRPr="004D60F2" w:rsidRDefault="00C151F2" w:rsidP="00447055">
            <w:pPr>
              <w:spacing w:after="0"/>
              <w:ind w:left="34"/>
              <w:jc w:val="center"/>
              <w:rPr>
                <w:sz w:val="14"/>
                <w:szCs w:val="18"/>
              </w:rPr>
            </w:pPr>
          </w:p>
          <w:p w:rsidR="00C151F2" w:rsidRPr="004D60F2" w:rsidRDefault="00C151F2" w:rsidP="00447055">
            <w:pPr>
              <w:spacing w:after="0"/>
              <w:ind w:left="34"/>
              <w:jc w:val="center"/>
              <w:rPr>
                <w:sz w:val="14"/>
                <w:szCs w:val="18"/>
              </w:rPr>
            </w:pPr>
          </w:p>
          <w:p w:rsidR="00C151F2" w:rsidRPr="004D60F2" w:rsidRDefault="00C151F2" w:rsidP="00447055">
            <w:pPr>
              <w:spacing w:after="0"/>
              <w:ind w:left="34"/>
              <w:jc w:val="center"/>
              <w:rPr>
                <w:sz w:val="14"/>
                <w:szCs w:val="18"/>
              </w:rPr>
            </w:pPr>
            <w:r w:rsidRPr="004D60F2">
              <w:rPr>
                <w:sz w:val="14"/>
                <w:szCs w:val="18"/>
              </w:rPr>
              <w:t>6,8</w:t>
            </w:r>
          </w:p>
          <w:p w:rsidR="00C151F2" w:rsidRPr="004D60F2" w:rsidRDefault="00C151F2" w:rsidP="00447055">
            <w:pPr>
              <w:spacing w:after="0"/>
              <w:ind w:left="34"/>
              <w:jc w:val="center"/>
              <w:rPr>
                <w:sz w:val="14"/>
                <w:szCs w:val="18"/>
              </w:rPr>
            </w:pPr>
          </w:p>
          <w:p w:rsidR="00C151F2" w:rsidRPr="004D60F2" w:rsidRDefault="00C151F2" w:rsidP="00447055">
            <w:pPr>
              <w:spacing w:after="0"/>
              <w:ind w:left="34"/>
              <w:jc w:val="center"/>
              <w:rPr>
                <w:sz w:val="14"/>
                <w:szCs w:val="18"/>
              </w:rPr>
            </w:pPr>
          </w:p>
          <w:p w:rsidR="00C151F2" w:rsidRPr="004D60F2" w:rsidRDefault="00C151F2" w:rsidP="00447055">
            <w:pPr>
              <w:spacing w:after="0"/>
              <w:ind w:left="34"/>
              <w:jc w:val="center"/>
              <w:rPr>
                <w:sz w:val="14"/>
                <w:szCs w:val="18"/>
              </w:rPr>
            </w:pPr>
          </w:p>
          <w:p w:rsidR="00C151F2" w:rsidRPr="004D60F2" w:rsidRDefault="00C151F2" w:rsidP="00447055">
            <w:pPr>
              <w:spacing w:after="0"/>
              <w:ind w:left="34"/>
              <w:jc w:val="center"/>
              <w:rPr>
                <w:sz w:val="14"/>
                <w:szCs w:val="18"/>
              </w:rPr>
            </w:pPr>
            <w:r w:rsidRPr="004D60F2">
              <w:rPr>
                <w:sz w:val="14"/>
                <w:szCs w:val="18"/>
              </w:rPr>
              <w:t>3,4,5</w:t>
            </w:r>
          </w:p>
        </w:tc>
      </w:tr>
      <w:tr w:rsidR="00C151F2" w:rsidRPr="004D60F2" w:rsidTr="00447055">
        <w:trPr>
          <w:trHeight w:val="204"/>
          <w:jc w:val="center"/>
        </w:trPr>
        <w:tc>
          <w:tcPr>
            <w:tcW w:w="435" w:type="dxa"/>
            <w:vMerge/>
            <w:vAlign w:val="center"/>
          </w:tcPr>
          <w:p w:rsidR="00C151F2" w:rsidRPr="004D60F2" w:rsidRDefault="00C151F2" w:rsidP="00447055">
            <w:pPr>
              <w:spacing w:after="0"/>
              <w:jc w:val="center"/>
              <w:rPr>
                <w:b/>
                <w:sz w:val="14"/>
                <w:szCs w:val="18"/>
              </w:rPr>
            </w:pPr>
          </w:p>
        </w:tc>
        <w:tc>
          <w:tcPr>
            <w:tcW w:w="2178" w:type="dxa"/>
            <w:vMerge/>
            <w:vAlign w:val="center"/>
          </w:tcPr>
          <w:p w:rsidR="00C151F2" w:rsidRPr="004D60F2" w:rsidRDefault="00C151F2" w:rsidP="00447055">
            <w:pPr>
              <w:spacing w:after="0"/>
              <w:jc w:val="center"/>
              <w:rPr>
                <w:b/>
                <w:sz w:val="14"/>
                <w:szCs w:val="18"/>
              </w:rPr>
            </w:pPr>
          </w:p>
        </w:tc>
        <w:tc>
          <w:tcPr>
            <w:tcW w:w="959" w:type="dxa"/>
            <w:vMerge/>
            <w:vAlign w:val="center"/>
          </w:tcPr>
          <w:p w:rsidR="00C151F2" w:rsidRPr="004D60F2" w:rsidRDefault="00C151F2" w:rsidP="00447055">
            <w:pPr>
              <w:spacing w:after="0"/>
              <w:jc w:val="center"/>
              <w:rPr>
                <w:b/>
                <w:sz w:val="14"/>
                <w:szCs w:val="18"/>
              </w:rPr>
            </w:pPr>
          </w:p>
        </w:tc>
        <w:tc>
          <w:tcPr>
            <w:tcW w:w="936" w:type="dxa"/>
            <w:vAlign w:val="center"/>
          </w:tcPr>
          <w:p w:rsidR="00C151F2" w:rsidRPr="004D60F2" w:rsidRDefault="00C151F2" w:rsidP="00447055">
            <w:pPr>
              <w:spacing w:after="0"/>
              <w:jc w:val="center"/>
              <w:rPr>
                <w:b/>
                <w:sz w:val="14"/>
                <w:szCs w:val="18"/>
              </w:rPr>
            </w:pPr>
            <w:r w:rsidRPr="004D60F2">
              <w:rPr>
                <w:b/>
                <w:sz w:val="14"/>
                <w:szCs w:val="18"/>
              </w:rPr>
              <w:t>18</w:t>
            </w:r>
          </w:p>
        </w:tc>
        <w:tc>
          <w:tcPr>
            <w:tcW w:w="1001" w:type="dxa"/>
          </w:tcPr>
          <w:p w:rsidR="00C151F2" w:rsidRDefault="0003527B" w:rsidP="00447055">
            <w:pPr>
              <w:spacing w:after="0"/>
              <w:jc w:val="center"/>
            </w:pPr>
            <w:r>
              <w:rPr>
                <w:sz w:val="14"/>
                <w:szCs w:val="18"/>
              </w:rPr>
              <w:t>01</w:t>
            </w:r>
            <w:r w:rsidR="00C151F2" w:rsidRPr="00033DCD">
              <w:rPr>
                <w:sz w:val="14"/>
                <w:szCs w:val="18"/>
              </w:rPr>
              <w:t>-</w:t>
            </w:r>
            <w:r w:rsidR="00C151F2">
              <w:rPr>
                <w:sz w:val="14"/>
                <w:szCs w:val="18"/>
              </w:rPr>
              <w:t>11</w:t>
            </w:r>
            <w:r w:rsidR="00C151F2" w:rsidRPr="00033DCD">
              <w:rPr>
                <w:sz w:val="14"/>
                <w:szCs w:val="18"/>
              </w:rPr>
              <w:t>-2017</w:t>
            </w:r>
          </w:p>
        </w:tc>
        <w:tc>
          <w:tcPr>
            <w:tcW w:w="2645" w:type="dxa"/>
            <w:vMerge/>
          </w:tcPr>
          <w:p w:rsidR="00C151F2" w:rsidRPr="004D60F2" w:rsidRDefault="00C151F2" w:rsidP="00447055">
            <w:pPr>
              <w:spacing w:after="0"/>
              <w:jc w:val="both"/>
              <w:rPr>
                <w:sz w:val="14"/>
                <w:szCs w:val="18"/>
              </w:rPr>
            </w:pPr>
          </w:p>
        </w:tc>
        <w:tc>
          <w:tcPr>
            <w:tcW w:w="3523" w:type="dxa"/>
            <w:vMerge/>
          </w:tcPr>
          <w:p w:rsidR="00C151F2" w:rsidRPr="004D60F2" w:rsidRDefault="00C151F2" w:rsidP="00447055">
            <w:pPr>
              <w:pStyle w:val="Prrafodelista"/>
              <w:numPr>
                <w:ilvl w:val="0"/>
                <w:numId w:val="14"/>
              </w:numPr>
              <w:spacing w:after="0" w:line="240" w:lineRule="auto"/>
              <w:ind w:left="211" w:hanging="177"/>
              <w:jc w:val="both"/>
              <w:rPr>
                <w:rFonts w:ascii="Times New Roman" w:hAnsi="Times New Roman"/>
                <w:sz w:val="14"/>
                <w:szCs w:val="18"/>
              </w:rPr>
            </w:pPr>
          </w:p>
        </w:tc>
        <w:tc>
          <w:tcPr>
            <w:tcW w:w="462" w:type="dxa"/>
            <w:vMerge/>
          </w:tcPr>
          <w:p w:rsidR="00C151F2" w:rsidRPr="004D60F2" w:rsidRDefault="00C151F2" w:rsidP="00447055">
            <w:pPr>
              <w:spacing w:after="0"/>
              <w:ind w:left="34"/>
              <w:jc w:val="both"/>
              <w:rPr>
                <w:sz w:val="14"/>
                <w:szCs w:val="18"/>
              </w:rPr>
            </w:pPr>
          </w:p>
        </w:tc>
        <w:tc>
          <w:tcPr>
            <w:tcW w:w="462" w:type="dxa"/>
            <w:vMerge/>
          </w:tcPr>
          <w:p w:rsidR="00C151F2" w:rsidRPr="004D60F2" w:rsidRDefault="00C151F2" w:rsidP="00447055">
            <w:pPr>
              <w:spacing w:after="0"/>
              <w:ind w:left="34"/>
              <w:jc w:val="both"/>
              <w:rPr>
                <w:sz w:val="14"/>
                <w:szCs w:val="18"/>
              </w:rPr>
            </w:pPr>
          </w:p>
        </w:tc>
        <w:tc>
          <w:tcPr>
            <w:tcW w:w="521" w:type="dxa"/>
            <w:vMerge/>
          </w:tcPr>
          <w:p w:rsidR="00C151F2" w:rsidRPr="004D60F2" w:rsidRDefault="00C151F2" w:rsidP="00447055">
            <w:pPr>
              <w:spacing w:after="0"/>
              <w:ind w:left="34"/>
              <w:jc w:val="both"/>
              <w:rPr>
                <w:sz w:val="14"/>
                <w:szCs w:val="18"/>
              </w:rPr>
            </w:pPr>
          </w:p>
        </w:tc>
        <w:tc>
          <w:tcPr>
            <w:tcW w:w="1250" w:type="dxa"/>
            <w:vMerge/>
          </w:tcPr>
          <w:p w:rsidR="00C151F2" w:rsidRPr="004D60F2" w:rsidRDefault="00C151F2" w:rsidP="00447055">
            <w:pPr>
              <w:spacing w:after="0"/>
              <w:ind w:left="34"/>
              <w:jc w:val="center"/>
              <w:rPr>
                <w:sz w:val="14"/>
                <w:szCs w:val="18"/>
              </w:rPr>
            </w:pPr>
          </w:p>
        </w:tc>
      </w:tr>
      <w:tr w:rsidR="00C151F2" w:rsidRPr="004D60F2" w:rsidTr="00447055">
        <w:trPr>
          <w:trHeight w:val="204"/>
          <w:jc w:val="center"/>
        </w:trPr>
        <w:tc>
          <w:tcPr>
            <w:tcW w:w="435" w:type="dxa"/>
            <w:vMerge/>
            <w:vAlign w:val="center"/>
          </w:tcPr>
          <w:p w:rsidR="00C151F2" w:rsidRPr="004D60F2" w:rsidRDefault="00C151F2" w:rsidP="00447055">
            <w:pPr>
              <w:spacing w:after="0"/>
              <w:jc w:val="center"/>
              <w:rPr>
                <w:b/>
                <w:sz w:val="14"/>
                <w:szCs w:val="18"/>
                <w:lang w:val="pt-BR"/>
              </w:rPr>
            </w:pPr>
          </w:p>
        </w:tc>
        <w:tc>
          <w:tcPr>
            <w:tcW w:w="2178" w:type="dxa"/>
            <w:vMerge/>
            <w:vAlign w:val="center"/>
          </w:tcPr>
          <w:p w:rsidR="00C151F2" w:rsidRPr="004D60F2" w:rsidRDefault="00C151F2" w:rsidP="00447055">
            <w:pPr>
              <w:spacing w:after="0"/>
              <w:jc w:val="center"/>
              <w:rPr>
                <w:b/>
                <w:sz w:val="14"/>
                <w:szCs w:val="18"/>
                <w:lang w:val="pt-BR"/>
              </w:rPr>
            </w:pPr>
          </w:p>
        </w:tc>
        <w:tc>
          <w:tcPr>
            <w:tcW w:w="959" w:type="dxa"/>
            <w:vMerge w:val="restart"/>
            <w:vAlign w:val="center"/>
          </w:tcPr>
          <w:p w:rsidR="00C151F2" w:rsidRPr="004D60F2" w:rsidRDefault="00C151F2" w:rsidP="00447055">
            <w:pPr>
              <w:spacing w:after="0"/>
              <w:jc w:val="center"/>
              <w:rPr>
                <w:b/>
                <w:sz w:val="14"/>
                <w:szCs w:val="18"/>
                <w:lang w:val="pt-BR"/>
              </w:rPr>
            </w:pPr>
            <w:r>
              <w:rPr>
                <w:b/>
                <w:sz w:val="14"/>
                <w:szCs w:val="18"/>
                <w:lang w:val="pt-BR"/>
              </w:rPr>
              <w:t>10</w:t>
            </w:r>
          </w:p>
        </w:tc>
        <w:tc>
          <w:tcPr>
            <w:tcW w:w="936" w:type="dxa"/>
            <w:vAlign w:val="center"/>
          </w:tcPr>
          <w:p w:rsidR="00C151F2" w:rsidRPr="004D60F2" w:rsidRDefault="00C151F2" w:rsidP="00447055">
            <w:pPr>
              <w:spacing w:after="0"/>
              <w:jc w:val="center"/>
              <w:rPr>
                <w:b/>
                <w:sz w:val="14"/>
                <w:szCs w:val="18"/>
                <w:lang w:val="pt-BR"/>
              </w:rPr>
            </w:pPr>
            <w:r w:rsidRPr="004D60F2">
              <w:rPr>
                <w:b/>
                <w:sz w:val="14"/>
                <w:szCs w:val="18"/>
                <w:lang w:val="pt-BR"/>
              </w:rPr>
              <w:t>19</w:t>
            </w:r>
          </w:p>
        </w:tc>
        <w:tc>
          <w:tcPr>
            <w:tcW w:w="1001" w:type="dxa"/>
            <w:vAlign w:val="center"/>
          </w:tcPr>
          <w:p w:rsidR="00C151F2" w:rsidRPr="004D60F2" w:rsidRDefault="0003527B" w:rsidP="00447055">
            <w:pPr>
              <w:spacing w:after="0"/>
              <w:jc w:val="center"/>
              <w:rPr>
                <w:sz w:val="14"/>
                <w:szCs w:val="18"/>
              </w:rPr>
            </w:pPr>
            <w:r>
              <w:rPr>
                <w:sz w:val="14"/>
                <w:szCs w:val="18"/>
              </w:rPr>
              <w:t>07</w:t>
            </w:r>
            <w:r w:rsidR="00C151F2" w:rsidRPr="004D60F2">
              <w:rPr>
                <w:sz w:val="14"/>
                <w:szCs w:val="18"/>
              </w:rPr>
              <w:t>-</w:t>
            </w:r>
            <w:r w:rsidR="00C151F2">
              <w:rPr>
                <w:sz w:val="14"/>
                <w:szCs w:val="18"/>
              </w:rPr>
              <w:t>11</w:t>
            </w:r>
            <w:r w:rsidR="00C151F2" w:rsidRPr="004D60F2">
              <w:rPr>
                <w:sz w:val="14"/>
                <w:szCs w:val="18"/>
              </w:rPr>
              <w:t>-201</w:t>
            </w:r>
            <w:r w:rsidR="00C151F2">
              <w:rPr>
                <w:sz w:val="14"/>
                <w:szCs w:val="18"/>
              </w:rPr>
              <w:t>7</w:t>
            </w:r>
          </w:p>
        </w:tc>
        <w:tc>
          <w:tcPr>
            <w:tcW w:w="2645" w:type="dxa"/>
            <w:vMerge/>
          </w:tcPr>
          <w:p w:rsidR="00C151F2" w:rsidRPr="004D60F2" w:rsidRDefault="00C151F2" w:rsidP="00447055">
            <w:pPr>
              <w:spacing w:after="0"/>
              <w:jc w:val="center"/>
              <w:rPr>
                <w:sz w:val="14"/>
                <w:szCs w:val="18"/>
              </w:rPr>
            </w:pPr>
          </w:p>
        </w:tc>
        <w:tc>
          <w:tcPr>
            <w:tcW w:w="3523" w:type="dxa"/>
            <w:vMerge/>
          </w:tcPr>
          <w:p w:rsidR="00C151F2" w:rsidRPr="004D60F2" w:rsidRDefault="00C151F2" w:rsidP="00447055">
            <w:pPr>
              <w:spacing w:after="0"/>
              <w:ind w:left="211" w:hanging="177"/>
              <w:jc w:val="center"/>
              <w:rPr>
                <w:sz w:val="14"/>
                <w:szCs w:val="18"/>
              </w:rPr>
            </w:pPr>
          </w:p>
        </w:tc>
        <w:tc>
          <w:tcPr>
            <w:tcW w:w="462" w:type="dxa"/>
            <w:vMerge/>
          </w:tcPr>
          <w:p w:rsidR="00C151F2" w:rsidRPr="004D60F2" w:rsidRDefault="00C151F2" w:rsidP="00447055">
            <w:pPr>
              <w:spacing w:after="0"/>
              <w:jc w:val="center"/>
              <w:rPr>
                <w:sz w:val="14"/>
                <w:szCs w:val="18"/>
              </w:rPr>
            </w:pPr>
          </w:p>
        </w:tc>
        <w:tc>
          <w:tcPr>
            <w:tcW w:w="462" w:type="dxa"/>
            <w:vMerge/>
          </w:tcPr>
          <w:p w:rsidR="00C151F2" w:rsidRPr="004D60F2" w:rsidRDefault="00C151F2" w:rsidP="00447055">
            <w:pPr>
              <w:spacing w:after="0"/>
              <w:jc w:val="center"/>
              <w:rPr>
                <w:sz w:val="14"/>
                <w:szCs w:val="18"/>
              </w:rPr>
            </w:pPr>
          </w:p>
        </w:tc>
        <w:tc>
          <w:tcPr>
            <w:tcW w:w="521" w:type="dxa"/>
            <w:vMerge/>
          </w:tcPr>
          <w:p w:rsidR="00C151F2" w:rsidRPr="004D60F2" w:rsidRDefault="00C151F2" w:rsidP="00447055">
            <w:pPr>
              <w:spacing w:after="0"/>
              <w:jc w:val="center"/>
              <w:rPr>
                <w:sz w:val="14"/>
                <w:szCs w:val="18"/>
              </w:rPr>
            </w:pPr>
          </w:p>
        </w:tc>
        <w:tc>
          <w:tcPr>
            <w:tcW w:w="1250" w:type="dxa"/>
            <w:vMerge/>
          </w:tcPr>
          <w:p w:rsidR="00C151F2" w:rsidRPr="004D60F2" w:rsidRDefault="00C151F2" w:rsidP="00447055">
            <w:pPr>
              <w:spacing w:after="0"/>
              <w:jc w:val="center"/>
              <w:rPr>
                <w:sz w:val="14"/>
                <w:szCs w:val="18"/>
              </w:rPr>
            </w:pPr>
          </w:p>
        </w:tc>
      </w:tr>
      <w:tr w:rsidR="00C151F2" w:rsidRPr="004D60F2" w:rsidTr="00447055">
        <w:trPr>
          <w:trHeight w:val="204"/>
          <w:jc w:val="center"/>
        </w:trPr>
        <w:tc>
          <w:tcPr>
            <w:tcW w:w="435" w:type="dxa"/>
            <w:vMerge/>
            <w:vAlign w:val="center"/>
          </w:tcPr>
          <w:p w:rsidR="00C151F2" w:rsidRPr="004D60F2" w:rsidRDefault="00C151F2" w:rsidP="00447055">
            <w:pPr>
              <w:spacing w:after="0"/>
              <w:jc w:val="center"/>
              <w:rPr>
                <w:b/>
                <w:sz w:val="14"/>
                <w:szCs w:val="18"/>
                <w:lang w:val="pt-BR"/>
              </w:rPr>
            </w:pPr>
          </w:p>
        </w:tc>
        <w:tc>
          <w:tcPr>
            <w:tcW w:w="2178" w:type="dxa"/>
            <w:vMerge/>
            <w:vAlign w:val="center"/>
          </w:tcPr>
          <w:p w:rsidR="00C151F2" w:rsidRPr="004D60F2" w:rsidRDefault="00C151F2" w:rsidP="00447055">
            <w:pPr>
              <w:spacing w:after="0"/>
              <w:jc w:val="center"/>
              <w:rPr>
                <w:b/>
                <w:sz w:val="14"/>
                <w:szCs w:val="18"/>
                <w:lang w:val="pt-BR"/>
              </w:rPr>
            </w:pPr>
          </w:p>
        </w:tc>
        <w:tc>
          <w:tcPr>
            <w:tcW w:w="959" w:type="dxa"/>
            <w:vMerge/>
            <w:vAlign w:val="center"/>
          </w:tcPr>
          <w:p w:rsidR="00C151F2" w:rsidRPr="004D60F2" w:rsidRDefault="00C151F2" w:rsidP="00447055">
            <w:pPr>
              <w:spacing w:after="0"/>
              <w:jc w:val="center"/>
              <w:rPr>
                <w:b/>
                <w:sz w:val="14"/>
                <w:szCs w:val="18"/>
                <w:lang w:val="pt-BR"/>
              </w:rPr>
            </w:pPr>
          </w:p>
        </w:tc>
        <w:tc>
          <w:tcPr>
            <w:tcW w:w="936" w:type="dxa"/>
            <w:vAlign w:val="center"/>
          </w:tcPr>
          <w:p w:rsidR="00C151F2" w:rsidRPr="004D60F2" w:rsidRDefault="00C151F2" w:rsidP="00447055">
            <w:pPr>
              <w:spacing w:after="0"/>
              <w:jc w:val="center"/>
              <w:rPr>
                <w:b/>
                <w:sz w:val="14"/>
                <w:szCs w:val="18"/>
                <w:lang w:val="pt-BR"/>
              </w:rPr>
            </w:pPr>
            <w:r w:rsidRPr="004D60F2">
              <w:rPr>
                <w:b/>
                <w:sz w:val="14"/>
                <w:szCs w:val="18"/>
                <w:lang w:val="pt-BR"/>
              </w:rPr>
              <w:t>20</w:t>
            </w:r>
          </w:p>
        </w:tc>
        <w:tc>
          <w:tcPr>
            <w:tcW w:w="1001" w:type="dxa"/>
          </w:tcPr>
          <w:p w:rsidR="00C151F2" w:rsidRDefault="00C151F2" w:rsidP="00447055">
            <w:pPr>
              <w:spacing w:after="0"/>
              <w:jc w:val="center"/>
            </w:pPr>
            <w:r w:rsidRPr="008F0619">
              <w:rPr>
                <w:sz w:val="14"/>
                <w:szCs w:val="18"/>
              </w:rPr>
              <w:t>0</w:t>
            </w:r>
            <w:r w:rsidR="0003527B">
              <w:rPr>
                <w:sz w:val="14"/>
                <w:szCs w:val="18"/>
              </w:rPr>
              <w:t>8</w:t>
            </w:r>
            <w:r w:rsidRPr="008F0619">
              <w:rPr>
                <w:sz w:val="14"/>
                <w:szCs w:val="18"/>
              </w:rPr>
              <w:t>-</w:t>
            </w:r>
            <w:r>
              <w:rPr>
                <w:sz w:val="14"/>
                <w:szCs w:val="18"/>
              </w:rPr>
              <w:t>11</w:t>
            </w:r>
            <w:r w:rsidRPr="008F0619">
              <w:rPr>
                <w:sz w:val="14"/>
                <w:szCs w:val="18"/>
              </w:rPr>
              <w:t>-2017</w:t>
            </w:r>
          </w:p>
        </w:tc>
        <w:tc>
          <w:tcPr>
            <w:tcW w:w="2645" w:type="dxa"/>
            <w:vMerge/>
          </w:tcPr>
          <w:p w:rsidR="00C151F2" w:rsidRPr="004D60F2" w:rsidRDefault="00C151F2" w:rsidP="00447055">
            <w:pPr>
              <w:spacing w:after="0"/>
              <w:jc w:val="center"/>
              <w:rPr>
                <w:sz w:val="14"/>
                <w:szCs w:val="18"/>
              </w:rPr>
            </w:pPr>
          </w:p>
        </w:tc>
        <w:tc>
          <w:tcPr>
            <w:tcW w:w="3523" w:type="dxa"/>
            <w:vMerge/>
          </w:tcPr>
          <w:p w:rsidR="00C151F2" w:rsidRPr="004D60F2" w:rsidRDefault="00C151F2" w:rsidP="00447055">
            <w:pPr>
              <w:spacing w:after="0"/>
              <w:ind w:left="211" w:hanging="177"/>
              <w:jc w:val="center"/>
              <w:rPr>
                <w:sz w:val="14"/>
                <w:szCs w:val="18"/>
              </w:rPr>
            </w:pPr>
          </w:p>
        </w:tc>
        <w:tc>
          <w:tcPr>
            <w:tcW w:w="462" w:type="dxa"/>
            <w:vMerge/>
          </w:tcPr>
          <w:p w:rsidR="00C151F2" w:rsidRPr="004D60F2" w:rsidRDefault="00C151F2" w:rsidP="00447055">
            <w:pPr>
              <w:spacing w:after="0"/>
              <w:jc w:val="center"/>
              <w:rPr>
                <w:sz w:val="14"/>
                <w:szCs w:val="18"/>
              </w:rPr>
            </w:pPr>
          </w:p>
        </w:tc>
        <w:tc>
          <w:tcPr>
            <w:tcW w:w="462" w:type="dxa"/>
            <w:vMerge/>
          </w:tcPr>
          <w:p w:rsidR="00C151F2" w:rsidRPr="004D60F2" w:rsidRDefault="00C151F2" w:rsidP="00447055">
            <w:pPr>
              <w:spacing w:after="0"/>
              <w:jc w:val="center"/>
              <w:rPr>
                <w:sz w:val="14"/>
                <w:szCs w:val="18"/>
              </w:rPr>
            </w:pPr>
          </w:p>
        </w:tc>
        <w:tc>
          <w:tcPr>
            <w:tcW w:w="521" w:type="dxa"/>
            <w:vMerge/>
          </w:tcPr>
          <w:p w:rsidR="00C151F2" w:rsidRPr="004D60F2" w:rsidRDefault="00C151F2" w:rsidP="00447055">
            <w:pPr>
              <w:spacing w:after="0"/>
              <w:jc w:val="center"/>
              <w:rPr>
                <w:sz w:val="14"/>
                <w:szCs w:val="18"/>
              </w:rPr>
            </w:pPr>
          </w:p>
        </w:tc>
        <w:tc>
          <w:tcPr>
            <w:tcW w:w="1250" w:type="dxa"/>
            <w:vMerge/>
          </w:tcPr>
          <w:p w:rsidR="00C151F2" w:rsidRPr="004D60F2" w:rsidRDefault="00C151F2" w:rsidP="00447055">
            <w:pPr>
              <w:spacing w:after="0"/>
              <w:jc w:val="center"/>
              <w:rPr>
                <w:sz w:val="14"/>
                <w:szCs w:val="18"/>
              </w:rPr>
            </w:pPr>
          </w:p>
        </w:tc>
      </w:tr>
      <w:tr w:rsidR="00C151F2" w:rsidRPr="004D60F2" w:rsidTr="00447055">
        <w:trPr>
          <w:trHeight w:val="204"/>
          <w:jc w:val="center"/>
        </w:trPr>
        <w:tc>
          <w:tcPr>
            <w:tcW w:w="435" w:type="dxa"/>
            <w:vMerge/>
            <w:vAlign w:val="center"/>
          </w:tcPr>
          <w:p w:rsidR="00C151F2" w:rsidRPr="004D60F2" w:rsidRDefault="00C151F2" w:rsidP="00447055">
            <w:pPr>
              <w:spacing w:after="0"/>
              <w:jc w:val="center"/>
              <w:rPr>
                <w:b/>
                <w:sz w:val="14"/>
                <w:szCs w:val="18"/>
                <w:lang w:val="pt-BR"/>
              </w:rPr>
            </w:pPr>
          </w:p>
        </w:tc>
        <w:tc>
          <w:tcPr>
            <w:tcW w:w="2178" w:type="dxa"/>
            <w:vMerge/>
            <w:vAlign w:val="center"/>
          </w:tcPr>
          <w:p w:rsidR="00C151F2" w:rsidRPr="004D60F2" w:rsidRDefault="00C151F2" w:rsidP="00447055">
            <w:pPr>
              <w:spacing w:after="0"/>
              <w:jc w:val="center"/>
              <w:rPr>
                <w:b/>
                <w:sz w:val="14"/>
                <w:szCs w:val="18"/>
                <w:lang w:val="pt-BR"/>
              </w:rPr>
            </w:pPr>
          </w:p>
        </w:tc>
        <w:tc>
          <w:tcPr>
            <w:tcW w:w="959" w:type="dxa"/>
            <w:vMerge w:val="restart"/>
            <w:vAlign w:val="center"/>
          </w:tcPr>
          <w:p w:rsidR="00C151F2" w:rsidRPr="004D60F2" w:rsidRDefault="00C151F2" w:rsidP="00447055">
            <w:pPr>
              <w:spacing w:after="0"/>
              <w:jc w:val="center"/>
              <w:rPr>
                <w:b/>
                <w:sz w:val="14"/>
                <w:szCs w:val="18"/>
                <w:lang w:val="pt-BR"/>
              </w:rPr>
            </w:pPr>
            <w:r>
              <w:rPr>
                <w:b/>
                <w:sz w:val="14"/>
                <w:szCs w:val="18"/>
                <w:lang w:val="pt-BR"/>
              </w:rPr>
              <w:t>11</w:t>
            </w:r>
          </w:p>
        </w:tc>
        <w:tc>
          <w:tcPr>
            <w:tcW w:w="936" w:type="dxa"/>
            <w:vAlign w:val="center"/>
          </w:tcPr>
          <w:p w:rsidR="00C151F2" w:rsidRPr="004D60F2" w:rsidRDefault="00C151F2" w:rsidP="00447055">
            <w:pPr>
              <w:spacing w:after="0"/>
              <w:jc w:val="center"/>
              <w:rPr>
                <w:b/>
                <w:sz w:val="14"/>
                <w:szCs w:val="18"/>
                <w:lang w:val="pt-BR"/>
              </w:rPr>
            </w:pPr>
            <w:r w:rsidRPr="004D60F2">
              <w:rPr>
                <w:b/>
                <w:sz w:val="14"/>
                <w:szCs w:val="18"/>
                <w:lang w:val="pt-BR"/>
              </w:rPr>
              <w:t>21</w:t>
            </w:r>
          </w:p>
        </w:tc>
        <w:tc>
          <w:tcPr>
            <w:tcW w:w="1001" w:type="dxa"/>
          </w:tcPr>
          <w:p w:rsidR="00C151F2" w:rsidRDefault="0003527B" w:rsidP="00447055">
            <w:pPr>
              <w:spacing w:after="0"/>
              <w:jc w:val="center"/>
            </w:pPr>
            <w:r>
              <w:rPr>
                <w:sz w:val="14"/>
                <w:szCs w:val="18"/>
              </w:rPr>
              <w:t>14</w:t>
            </w:r>
            <w:r w:rsidR="00C151F2" w:rsidRPr="008F0619">
              <w:rPr>
                <w:sz w:val="14"/>
                <w:szCs w:val="18"/>
              </w:rPr>
              <w:t>-</w:t>
            </w:r>
            <w:r w:rsidR="00C151F2">
              <w:rPr>
                <w:sz w:val="14"/>
                <w:szCs w:val="18"/>
              </w:rPr>
              <w:t>11</w:t>
            </w:r>
            <w:r w:rsidR="00C151F2" w:rsidRPr="008F0619">
              <w:rPr>
                <w:sz w:val="14"/>
                <w:szCs w:val="18"/>
              </w:rPr>
              <w:t>-2017</w:t>
            </w:r>
          </w:p>
        </w:tc>
        <w:tc>
          <w:tcPr>
            <w:tcW w:w="2645" w:type="dxa"/>
            <w:vMerge/>
          </w:tcPr>
          <w:p w:rsidR="00C151F2" w:rsidRPr="004D60F2" w:rsidRDefault="00C151F2" w:rsidP="00447055">
            <w:pPr>
              <w:spacing w:after="0"/>
              <w:jc w:val="center"/>
              <w:rPr>
                <w:sz w:val="14"/>
                <w:szCs w:val="18"/>
              </w:rPr>
            </w:pPr>
          </w:p>
        </w:tc>
        <w:tc>
          <w:tcPr>
            <w:tcW w:w="3523" w:type="dxa"/>
            <w:vMerge/>
          </w:tcPr>
          <w:p w:rsidR="00C151F2" w:rsidRPr="004D60F2" w:rsidRDefault="00C151F2" w:rsidP="00447055">
            <w:pPr>
              <w:spacing w:after="0"/>
              <w:ind w:left="211" w:hanging="177"/>
              <w:jc w:val="center"/>
              <w:rPr>
                <w:sz w:val="14"/>
                <w:szCs w:val="18"/>
              </w:rPr>
            </w:pPr>
          </w:p>
        </w:tc>
        <w:tc>
          <w:tcPr>
            <w:tcW w:w="462" w:type="dxa"/>
            <w:vMerge/>
          </w:tcPr>
          <w:p w:rsidR="00C151F2" w:rsidRPr="004D60F2" w:rsidRDefault="00C151F2" w:rsidP="00447055">
            <w:pPr>
              <w:spacing w:after="0"/>
              <w:jc w:val="center"/>
              <w:rPr>
                <w:sz w:val="14"/>
                <w:szCs w:val="18"/>
              </w:rPr>
            </w:pPr>
          </w:p>
        </w:tc>
        <w:tc>
          <w:tcPr>
            <w:tcW w:w="462" w:type="dxa"/>
            <w:vMerge/>
          </w:tcPr>
          <w:p w:rsidR="00C151F2" w:rsidRPr="004D60F2" w:rsidRDefault="00C151F2" w:rsidP="00447055">
            <w:pPr>
              <w:spacing w:after="0"/>
              <w:jc w:val="center"/>
              <w:rPr>
                <w:sz w:val="14"/>
                <w:szCs w:val="18"/>
              </w:rPr>
            </w:pPr>
          </w:p>
        </w:tc>
        <w:tc>
          <w:tcPr>
            <w:tcW w:w="521" w:type="dxa"/>
            <w:vMerge/>
          </w:tcPr>
          <w:p w:rsidR="00C151F2" w:rsidRPr="004D60F2" w:rsidRDefault="00C151F2" w:rsidP="00447055">
            <w:pPr>
              <w:spacing w:after="0"/>
              <w:jc w:val="center"/>
              <w:rPr>
                <w:sz w:val="14"/>
                <w:szCs w:val="18"/>
              </w:rPr>
            </w:pPr>
          </w:p>
        </w:tc>
        <w:tc>
          <w:tcPr>
            <w:tcW w:w="1250" w:type="dxa"/>
            <w:vMerge/>
          </w:tcPr>
          <w:p w:rsidR="00C151F2" w:rsidRPr="004D60F2" w:rsidRDefault="00C151F2" w:rsidP="00447055">
            <w:pPr>
              <w:spacing w:after="0"/>
              <w:jc w:val="center"/>
              <w:rPr>
                <w:sz w:val="14"/>
                <w:szCs w:val="18"/>
              </w:rPr>
            </w:pPr>
          </w:p>
        </w:tc>
      </w:tr>
      <w:tr w:rsidR="00C151F2" w:rsidRPr="004D60F2" w:rsidTr="00447055">
        <w:trPr>
          <w:trHeight w:val="204"/>
          <w:jc w:val="center"/>
        </w:trPr>
        <w:tc>
          <w:tcPr>
            <w:tcW w:w="435" w:type="dxa"/>
            <w:vMerge/>
            <w:vAlign w:val="center"/>
          </w:tcPr>
          <w:p w:rsidR="00C151F2" w:rsidRPr="004D60F2" w:rsidRDefault="00C151F2" w:rsidP="00447055">
            <w:pPr>
              <w:spacing w:after="0"/>
              <w:jc w:val="center"/>
              <w:rPr>
                <w:b/>
                <w:sz w:val="14"/>
                <w:szCs w:val="18"/>
                <w:lang w:val="pt-BR"/>
              </w:rPr>
            </w:pPr>
          </w:p>
        </w:tc>
        <w:tc>
          <w:tcPr>
            <w:tcW w:w="2178" w:type="dxa"/>
            <w:vMerge/>
            <w:vAlign w:val="center"/>
          </w:tcPr>
          <w:p w:rsidR="00C151F2" w:rsidRPr="004D60F2" w:rsidRDefault="00C151F2" w:rsidP="00447055">
            <w:pPr>
              <w:spacing w:after="0"/>
              <w:jc w:val="center"/>
              <w:rPr>
                <w:b/>
                <w:sz w:val="14"/>
                <w:szCs w:val="18"/>
                <w:lang w:val="pt-BR"/>
              </w:rPr>
            </w:pPr>
          </w:p>
        </w:tc>
        <w:tc>
          <w:tcPr>
            <w:tcW w:w="959" w:type="dxa"/>
            <w:vMerge/>
            <w:vAlign w:val="center"/>
          </w:tcPr>
          <w:p w:rsidR="00C151F2" w:rsidRPr="004D60F2" w:rsidRDefault="00C151F2" w:rsidP="00447055">
            <w:pPr>
              <w:spacing w:after="0"/>
              <w:jc w:val="center"/>
              <w:rPr>
                <w:b/>
                <w:sz w:val="14"/>
                <w:szCs w:val="18"/>
                <w:lang w:val="pt-BR"/>
              </w:rPr>
            </w:pPr>
          </w:p>
        </w:tc>
        <w:tc>
          <w:tcPr>
            <w:tcW w:w="936" w:type="dxa"/>
            <w:vAlign w:val="center"/>
          </w:tcPr>
          <w:p w:rsidR="00C151F2" w:rsidRPr="004D60F2" w:rsidRDefault="00C151F2" w:rsidP="00447055">
            <w:pPr>
              <w:spacing w:after="0"/>
              <w:jc w:val="center"/>
              <w:rPr>
                <w:b/>
                <w:sz w:val="14"/>
                <w:szCs w:val="18"/>
                <w:lang w:val="pt-BR"/>
              </w:rPr>
            </w:pPr>
            <w:r w:rsidRPr="004D60F2">
              <w:rPr>
                <w:b/>
                <w:sz w:val="14"/>
                <w:szCs w:val="18"/>
                <w:lang w:val="pt-BR"/>
              </w:rPr>
              <w:t>22</w:t>
            </w:r>
          </w:p>
        </w:tc>
        <w:tc>
          <w:tcPr>
            <w:tcW w:w="1001" w:type="dxa"/>
          </w:tcPr>
          <w:p w:rsidR="00C151F2" w:rsidRDefault="0003527B" w:rsidP="00447055">
            <w:pPr>
              <w:spacing w:after="0"/>
              <w:jc w:val="center"/>
            </w:pPr>
            <w:r>
              <w:rPr>
                <w:sz w:val="14"/>
                <w:szCs w:val="18"/>
              </w:rPr>
              <w:t>15</w:t>
            </w:r>
            <w:r w:rsidR="00C151F2" w:rsidRPr="008F0619">
              <w:rPr>
                <w:sz w:val="14"/>
                <w:szCs w:val="18"/>
              </w:rPr>
              <w:t>-</w:t>
            </w:r>
            <w:r w:rsidR="00C151F2">
              <w:rPr>
                <w:sz w:val="14"/>
                <w:szCs w:val="18"/>
              </w:rPr>
              <w:t>11</w:t>
            </w:r>
            <w:r w:rsidR="00C151F2" w:rsidRPr="008F0619">
              <w:rPr>
                <w:sz w:val="14"/>
                <w:szCs w:val="18"/>
              </w:rPr>
              <w:t>-2017</w:t>
            </w:r>
          </w:p>
        </w:tc>
        <w:tc>
          <w:tcPr>
            <w:tcW w:w="2645" w:type="dxa"/>
            <w:vMerge/>
          </w:tcPr>
          <w:p w:rsidR="00C151F2" w:rsidRPr="004D60F2" w:rsidRDefault="00C151F2" w:rsidP="00447055">
            <w:pPr>
              <w:spacing w:after="0"/>
              <w:jc w:val="center"/>
              <w:rPr>
                <w:sz w:val="14"/>
                <w:szCs w:val="18"/>
              </w:rPr>
            </w:pPr>
          </w:p>
        </w:tc>
        <w:tc>
          <w:tcPr>
            <w:tcW w:w="3523" w:type="dxa"/>
            <w:vMerge/>
          </w:tcPr>
          <w:p w:rsidR="00C151F2" w:rsidRPr="004D60F2" w:rsidRDefault="00C151F2" w:rsidP="00447055">
            <w:pPr>
              <w:spacing w:after="0"/>
              <w:ind w:left="211" w:hanging="177"/>
              <w:jc w:val="center"/>
              <w:rPr>
                <w:sz w:val="14"/>
                <w:szCs w:val="18"/>
              </w:rPr>
            </w:pPr>
          </w:p>
        </w:tc>
        <w:tc>
          <w:tcPr>
            <w:tcW w:w="462" w:type="dxa"/>
            <w:vMerge/>
          </w:tcPr>
          <w:p w:rsidR="00C151F2" w:rsidRPr="004D60F2" w:rsidRDefault="00C151F2" w:rsidP="00447055">
            <w:pPr>
              <w:spacing w:after="0"/>
              <w:jc w:val="center"/>
              <w:rPr>
                <w:sz w:val="14"/>
                <w:szCs w:val="18"/>
              </w:rPr>
            </w:pPr>
          </w:p>
        </w:tc>
        <w:tc>
          <w:tcPr>
            <w:tcW w:w="462" w:type="dxa"/>
            <w:vMerge/>
          </w:tcPr>
          <w:p w:rsidR="00C151F2" w:rsidRPr="004D60F2" w:rsidRDefault="00C151F2" w:rsidP="00447055">
            <w:pPr>
              <w:spacing w:after="0"/>
              <w:jc w:val="center"/>
              <w:rPr>
                <w:sz w:val="14"/>
                <w:szCs w:val="18"/>
              </w:rPr>
            </w:pPr>
          </w:p>
        </w:tc>
        <w:tc>
          <w:tcPr>
            <w:tcW w:w="521" w:type="dxa"/>
            <w:vMerge/>
          </w:tcPr>
          <w:p w:rsidR="00C151F2" w:rsidRPr="004D60F2" w:rsidRDefault="00C151F2" w:rsidP="00447055">
            <w:pPr>
              <w:spacing w:after="0"/>
              <w:jc w:val="center"/>
              <w:rPr>
                <w:sz w:val="14"/>
                <w:szCs w:val="18"/>
              </w:rPr>
            </w:pPr>
          </w:p>
        </w:tc>
        <w:tc>
          <w:tcPr>
            <w:tcW w:w="1250" w:type="dxa"/>
            <w:vMerge/>
          </w:tcPr>
          <w:p w:rsidR="00C151F2" w:rsidRPr="004D60F2" w:rsidRDefault="00C151F2" w:rsidP="00447055">
            <w:pPr>
              <w:spacing w:after="0"/>
              <w:jc w:val="center"/>
              <w:rPr>
                <w:sz w:val="14"/>
                <w:szCs w:val="18"/>
              </w:rPr>
            </w:pPr>
          </w:p>
        </w:tc>
      </w:tr>
      <w:tr w:rsidR="00C151F2" w:rsidRPr="004D60F2" w:rsidTr="00447055">
        <w:trPr>
          <w:trHeight w:val="204"/>
          <w:jc w:val="center"/>
        </w:trPr>
        <w:tc>
          <w:tcPr>
            <w:tcW w:w="435" w:type="dxa"/>
            <w:vMerge/>
            <w:vAlign w:val="center"/>
          </w:tcPr>
          <w:p w:rsidR="00C151F2" w:rsidRPr="004D60F2" w:rsidRDefault="00C151F2" w:rsidP="00447055">
            <w:pPr>
              <w:spacing w:after="0"/>
              <w:jc w:val="center"/>
              <w:rPr>
                <w:b/>
                <w:sz w:val="14"/>
                <w:szCs w:val="18"/>
                <w:lang w:val="pt-BR"/>
              </w:rPr>
            </w:pPr>
          </w:p>
        </w:tc>
        <w:tc>
          <w:tcPr>
            <w:tcW w:w="2178" w:type="dxa"/>
            <w:vMerge/>
            <w:vAlign w:val="center"/>
          </w:tcPr>
          <w:p w:rsidR="00C151F2" w:rsidRPr="004D60F2" w:rsidRDefault="00C151F2" w:rsidP="00447055">
            <w:pPr>
              <w:spacing w:after="0"/>
              <w:jc w:val="center"/>
              <w:rPr>
                <w:b/>
                <w:sz w:val="14"/>
                <w:szCs w:val="18"/>
                <w:lang w:val="pt-BR"/>
              </w:rPr>
            </w:pPr>
          </w:p>
        </w:tc>
        <w:tc>
          <w:tcPr>
            <w:tcW w:w="959" w:type="dxa"/>
            <w:vMerge w:val="restart"/>
            <w:vAlign w:val="center"/>
          </w:tcPr>
          <w:p w:rsidR="00C151F2" w:rsidRPr="004D60F2" w:rsidRDefault="00C151F2" w:rsidP="00447055">
            <w:pPr>
              <w:spacing w:after="0"/>
              <w:jc w:val="center"/>
              <w:rPr>
                <w:b/>
                <w:sz w:val="14"/>
                <w:szCs w:val="18"/>
                <w:lang w:val="pt-BR"/>
              </w:rPr>
            </w:pPr>
            <w:r>
              <w:rPr>
                <w:b/>
                <w:sz w:val="14"/>
                <w:szCs w:val="18"/>
                <w:lang w:val="pt-BR"/>
              </w:rPr>
              <w:t>12</w:t>
            </w:r>
          </w:p>
        </w:tc>
        <w:tc>
          <w:tcPr>
            <w:tcW w:w="936" w:type="dxa"/>
            <w:vAlign w:val="center"/>
          </w:tcPr>
          <w:p w:rsidR="00C151F2" w:rsidRPr="004D60F2" w:rsidRDefault="00C151F2" w:rsidP="00447055">
            <w:pPr>
              <w:spacing w:after="0"/>
              <w:jc w:val="center"/>
              <w:rPr>
                <w:b/>
                <w:sz w:val="14"/>
                <w:szCs w:val="18"/>
                <w:lang w:val="pt-BR"/>
              </w:rPr>
            </w:pPr>
            <w:r w:rsidRPr="004D60F2">
              <w:rPr>
                <w:b/>
                <w:sz w:val="14"/>
                <w:szCs w:val="18"/>
                <w:lang w:val="pt-BR"/>
              </w:rPr>
              <w:t>23</w:t>
            </w:r>
          </w:p>
        </w:tc>
        <w:tc>
          <w:tcPr>
            <w:tcW w:w="1001" w:type="dxa"/>
          </w:tcPr>
          <w:p w:rsidR="00C151F2" w:rsidRDefault="0003527B" w:rsidP="00447055">
            <w:pPr>
              <w:spacing w:after="0"/>
              <w:jc w:val="center"/>
            </w:pPr>
            <w:r>
              <w:rPr>
                <w:sz w:val="14"/>
                <w:szCs w:val="18"/>
              </w:rPr>
              <w:t>21</w:t>
            </w:r>
            <w:r w:rsidR="00C151F2">
              <w:rPr>
                <w:sz w:val="14"/>
                <w:szCs w:val="18"/>
              </w:rPr>
              <w:t>-11</w:t>
            </w:r>
            <w:r w:rsidR="00C151F2" w:rsidRPr="008F0619">
              <w:rPr>
                <w:sz w:val="14"/>
                <w:szCs w:val="18"/>
              </w:rPr>
              <w:t>-2017</w:t>
            </w:r>
          </w:p>
        </w:tc>
        <w:tc>
          <w:tcPr>
            <w:tcW w:w="2645" w:type="dxa"/>
            <w:vMerge/>
          </w:tcPr>
          <w:p w:rsidR="00C151F2" w:rsidRPr="004D60F2" w:rsidRDefault="00C151F2" w:rsidP="00447055">
            <w:pPr>
              <w:spacing w:after="0"/>
              <w:jc w:val="center"/>
              <w:rPr>
                <w:sz w:val="14"/>
                <w:szCs w:val="18"/>
              </w:rPr>
            </w:pPr>
          </w:p>
        </w:tc>
        <w:tc>
          <w:tcPr>
            <w:tcW w:w="3523" w:type="dxa"/>
            <w:vMerge/>
          </w:tcPr>
          <w:p w:rsidR="00C151F2" w:rsidRPr="004D60F2" w:rsidRDefault="00C151F2" w:rsidP="00447055">
            <w:pPr>
              <w:spacing w:after="0"/>
              <w:ind w:left="211" w:hanging="177"/>
              <w:jc w:val="center"/>
              <w:rPr>
                <w:sz w:val="14"/>
                <w:szCs w:val="18"/>
              </w:rPr>
            </w:pPr>
          </w:p>
        </w:tc>
        <w:tc>
          <w:tcPr>
            <w:tcW w:w="462" w:type="dxa"/>
            <w:vMerge/>
          </w:tcPr>
          <w:p w:rsidR="00C151F2" w:rsidRPr="004D60F2" w:rsidRDefault="00C151F2" w:rsidP="00447055">
            <w:pPr>
              <w:spacing w:after="0"/>
              <w:jc w:val="center"/>
              <w:rPr>
                <w:sz w:val="14"/>
                <w:szCs w:val="18"/>
              </w:rPr>
            </w:pPr>
          </w:p>
        </w:tc>
        <w:tc>
          <w:tcPr>
            <w:tcW w:w="462" w:type="dxa"/>
            <w:vMerge/>
          </w:tcPr>
          <w:p w:rsidR="00C151F2" w:rsidRPr="004D60F2" w:rsidRDefault="00C151F2" w:rsidP="00447055">
            <w:pPr>
              <w:spacing w:after="0"/>
              <w:jc w:val="center"/>
              <w:rPr>
                <w:sz w:val="14"/>
                <w:szCs w:val="18"/>
              </w:rPr>
            </w:pPr>
          </w:p>
        </w:tc>
        <w:tc>
          <w:tcPr>
            <w:tcW w:w="521" w:type="dxa"/>
            <w:vMerge/>
          </w:tcPr>
          <w:p w:rsidR="00C151F2" w:rsidRPr="004D60F2" w:rsidRDefault="00C151F2" w:rsidP="00447055">
            <w:pPr>
              <w:spacing w:after="0"/>
              <w:jc w:val="center"/>
              <w:rPr>
                <w:sz w:val="14"/>
                <w:szCs w:val="18"/>
              </w:rPr>
            </w:pPr>
          </w:p>
        </w:tc>
        <w:tc>
          <w:tcPr>
            <w:tcW w:w="1250" w:type="dxa"/>
            <w:vMerge/>
          </w:tcPr>
          <w:p w:rsidR="00C151F2" w:rsidRPr="004D60F2" w:rsidRDefault="00C151F2" w:rsidP="00447055">
            <w:pPr>
              <w:spacing w:after="0"/>
              <w:jc w:val="center"/>
              <w:rPr>
                <w:sz w:val="14"/>
                <w:szCs w:val="18"/>
              </w:rPr>
            </w:pPr>
          </w:p>
        </w:tc>
      </w:tr>
      <w:tr w:rsidR="00C151F2" w:rsidRPr="004D60F2" w:rsidTr="00447055">
        <w:trPr>
          <w:trHeight w:val="204"/>
          <w:jc w:val="center"/>
        </w:trPr>
        <w:tc>
          <w:tcPr>
            <w:tcW w:w="435" w:type="dxa"/>
            <w:vMerge/>
            <w:vAlign w:val="center"/>
          </w:tcPr>
          <w:p w:rsidR="00C151F2" w:rsidRPr="004D60F2" w:rsidRDefault="00C151F2" w:rsidP="00C151F2">
            <w:pPr>
              <w:spacing w:after="0"/>
              <w:jc w:val="center"/>
              <w:rPr>
                <w:b/>
                <w:sz w:val="14"/>
                <w:szCs w:val="18"/>
              </w:rPr>
            </w:pPr>
          </w:p>
        </w:tc>
        <w:tc>
          <w:tcPr>
            <w:tcW w:w="2178" w:type="dxa"/>
            <w:vMerge/>
            <w:vAlign w:val="center"/>
          </w:tcPr>
          <w:p w:rsidR="00C151F2" w:rsidRPr="004D60F2" w:rsidRDefault="00C151F2" w:rsidP="00C151F2">
            <w:pPr>
              <w:spacing w:after="0"/>
              <w:jc w:val="center"/>
              <w:rPr>
                <w:b/>
                <w:sz w:val="14"/>
                <w:szCs w:val="18"/>
              </w:rPr>
            </w:pPr>
          </w:p>
        </w:tc>
        <w:tc>
          <w:tcPr>
            <w:tcW w:w="959" w:type="dxa"/>
            <w:vMerge/>
            <w:vAlign w:val="center"/>
          </w:tcPr>
          <w:p w:rsidR="00C151F2" w:rsidRPr="004D60F2" w:rsidRDefault="00C151F2" w:rsidP="00447055">
            <w:pPr>
              <w:spacing w:after="0"/>
              <w:jc w:val="center"/>
              <w:rPr>
                <w:b/>
                <w:sz w:val="14"/>
                <w:szCs w:val="18"/>
              </w:rPr>
            </w:pPr>
          </w:p>
        </w:tc>
        <w:tc>
          <w:tcPr>
            <w:tcW w:w="936" w:type="dxa"/>
            <w:vAlign w:val="center"/>
          </w:tcPr>
          <w:p w:rsidR="00C151F2" w:rsidRPr="004D60F2" w:rsidRDefault="00C151F2" w:rsidP="00447055">
            <w:pPr>
              <w:spacing w:after="0"/>
              <w:jc w:val="center"/>
              <w:rPr>
                <w:b/>
                <w:sz w:val="14"/>
                <w:szCs w:val="18"/>
              </w:rPr>
            </w:pPr>
            <w:r w:rsidRPr="004D60F2">
              <w:rPr>
                <w:b/>
                <w:sz w:val="14"/>
                <w:szCs w:val="18"/>
              </w:rPr>
              <w:t>24</w:t>
            </w:r>
          </w:p>
        </w:tc>
        <w:tc>
          <w:tcPr>
            <w:tcW w:w="1001" w:type="dxa"/>
          </w:tcPr>
          <w:p w:rsidR="00C151F2" w:rsidRDefault="0003527B" w:rsidP="00447055">
            <w:pPr>
              <w:spacing w:after="0"/>
              <w:jc w:val="center"/>
            </w:pPr>
            <w:r>
              <w:rPr>
                <w:sz w:val="14"/>
                <w:szCs w:val="18"/>
              </w:rPr>
              <w:t>22</w:t>
            </w:r>
            <w:r w:rsidR="00C151F2" w:rsidRPr="008F0619">
              <w:rPr>
                <w:sz w:val="14"/>
                <w:szCs w:val="18"/>
              </w:rPr>
              <w:t>-</w:t>
            </w:r>
            <w:r w:rsidR="00C151F2">
              <w:rPr>
                <w:sz w:val="14"/>
                <w:szCs w:val="18"/>
              </w:rPr>
              <w:t>11</w:t>
            </w:r>
            <w:r w:rsidR="00C151F2" w:rsidRPr="008F0619">
              <w:rPr>
                <w:sz w:val="14"/>
                <w:szCs w:val="18"/>
              </w:rPr>
              <w:t>-2017</w:t>
            </w:r>
          </w:p>
        </w:tc>
        <w:tc>
          <w:tcPr>
            <w:tcW w:w="2645" w:type="dxa"/>
            <w:vMerge/>
          </w:tcPr>
          <w:p w:rsidR="00C151F2" w:rsidRPr="004D60F2" w:rsidRDefault="00C151F2" w:rsidP="00C151F2">
            <w:pPr>
              <w:spacing w:after="0"/>
              <w:jc w:val="center"/>
              <w:rPr>
                <w:sz w:val="14"/>
                <w:szCs w:val="18"/>
              </w:rPr>
            </w:pPr>
          </w:p>
        </w:tc>
        <w:tc>
          <w:tcPr>
            <w:tcW w:w="3523" w:type="dxa"/>
            <w:vMerge/>
          </w:tcPr>
          <w:p w:rsidR="00C151F2" w:rsidRPr="004D60F2" w:rsidRDefault="00C151F2" w:rsidP="00C151F2">
            <w:pPr>
              <w:spacing w:after="0"/>
              <w:ind w:left="211" w:hanging="177"/>
              <w:jc w:val="center"/>
              <w:rPr>
                <w:sz w:val="14"/>
                <w:szCs w:val="18"/>
              </w:rPr>
            </w:pPr>
          </w:p>
        </w:tc>
        <w:tc>
          <w:tcPr>
            <w:tcW w:w="462" w:type="dxa"/>
            <w:vMerge/>
          </w:tcPr>
          <w:p w:rsidR="00C151F2" w:rsidRPr="004D60F2" w:rsidRDefault="00C151F2" w:rsidP="00C151F2">
            <w:pPr>
              <w:spacing w:after="0"/>
              <w:jc w:val="center"/>
              <w:rPr>
                <w:sz w:val="14"/>
                <w:szCs w:val="18"/>
              </w:rPr>
            </w:pPr>
          </w:p>
        </w:tc>
        <w:tc>
          <w:tcPr>
            <w:tcW w:w="462" w:type="dxa"/>
            <w:vMerge/>
          </w:tcPr>
          <w:p w:rsidR="00C151F2" w:rsidRPr="004D60F2" w:rsidRDefault="00C151F2" w:rsidP="00C151F2">
            <w:pPr>
              <w:spacing w:after="0"/>
              <w:jc w:val="center"/>
              <w:rPr>
                <w:sz w:val="14"/>
                <w:szCs w:val="18"/>
              </w:rPr>
            </w:pPr>
          </w:p>
        </w:tc>
        <w:tc>
          <w:tcPr>
            <w:tcW w:w="521" w:type="dxa"/>
            <w:vMerge/>
          </w:tcPr>
          <w:p w:rsidR="00C151F2" w:rsidRPr="004D60F2" w:rsidRDefault="00C151F2" w:rsidP="00C151F2">
            <w:pPr>
              <w:spacing w:after="0"/>
              <w:jc w:val="center"/>
              <w:rPr>
                <w:sz w:val="14"/>
                <w:szCs w:val="18"/>
              </w:rPr>
            </w:pPr>
          </w:p>
        </w:tc>
        <w:tc>
          <w:tcPr>
            <w:tcW w:w="1250" w:type="dxa"/>
            <w:vMerge/>
          </w:tcPr>
          <w:p w:rsidR="00C151F2" w:rsidRPr="004D60F2" w:rsidRDefault="00C151F2" w:rsidP="00C151F2">
            <w:pPr>
              <w:spacing w:after="0"/>
              <w:jc w:val="center"/>
              <w:rPr>
                <w:sz w:val="14"/>
                <w:szCs w:val="18"/>
              </w:rPr>
            </w:pPr>
          </w:p>
        </w:tc>
      </w:tr>
      <w:tr w:rsidR="00C151F2" w:rsidRPr="004D60F2" w:rsidTr="00447055">
        <w:trPr>
          <w:trHeight w:val="204"/>
          <w:jc w:val="center"/>
        </w:trPr>
        <w:tc>
          <w:tcPr>
            <w:tcW w:w="435" w:type="dxa"/>
            <w:vMerge/>
            <w:vAlign w:val="center"/>
          </w:tcPr>
          <w:p w:rsidR="00C151F2" w:rsidRPr="004D60F2" w:rsidRDefault="00C151F2" w:rsidP="00C151F2">
            <w:pPr>
              <w:spacing w:after="0"/>
              <w:jc w:val="center"/>
              <w:rPr>
                <w:b/>
                <w:sz w:val="14"/>
                <w:szCs w:val="18"/>
              </w:rPr>
            </w:pPr>
          </w:p>
        </w:tc>
        <w:tc>
          <w:tcPr>
            <w:tcW w:w="2178" w:type="dxa"/>
            <w:vMerge/>
            <w:vAlign w:val="center"/>
          </w:tcPr>
          <w:p w:rsidR="00C151F2" w:rsidRPr="004D60F2" w:rsidRDefault="00C151F2" w:rsidP="00C151F2">
            <w:pPr>
              <w:spacing w:after="0"/>
              <w:jc w:val="center"/>
              <w:rPr>
                <w:b/>
                <w:sz w:val="14"/>
                <w:szCs w:val="18"/>
              </w:rPr>
            </w:pPr>
          </w:p>
        </w:tc>
        <w:tc>
          <w:tcPr>
            <w:tcW w:w="959" w:type="dxa"/>
            <w:vMerge w:val="restart"/>
            <w:vAlign w:val="center"/>
          </w:tcPr>
          <w:p w:rsidR="00C151F2" w:rsidRPr="004D60F2" w:rsidRDefault="00C151F2" w:rsidP="00447055">
            <w:pPr>
              <w:spacing w:after="0"/>
              <w:jc w:val="center"/>
              <w:rPr>
                <w:b/>
                <w:sz w:val="14"/>
                <w:szCs w:val="18"/>
              </w:rPr>
            </w:pPr>
            <w:r>
              <w:rPr>
                <w:b/>
                <w:sz w:val="14"/>
                <w:szCs w:val="18"/>
              </w:rPr>
              <w:t>13</w:t>
            </w:r>
          </w:p>
        </w:tc>
        <w:tc>
          <w:tcPr>
            <w:tcW w:w="936" w:type="dxa"/>
            <w:vAlign w:val="center"/>
          </w:tcPr>
          <w:p w:rsidR="00C151F2" w:rsidRPr="004D60F2" w:rsidRDefault="00C151F2" w:rsidP="00447055">
            <w:pPr>
              <w:spacing w:after="0"/>
              <w:jc w:val="center"/>
              <w:rPr>
                <w:b/>
                <w:sz w:val="14"/>
                <w:szCs w:val="18"/>
              </w:rPr>
            </w:pPr>
            <w:r w:rsidRPr="004D60F2">
              <w:rPr>
                <w:b/>
                <w:sz w:val="14"/>
                <w:szCs w:val="18"/>
              </w:rPr>
              <w:t>25</w:t>
            </w:r>
          </w:p>
        </w:tc>
        <w:tc>
          <w:tcPr>
            <w:tcW w:w="1001" w:type="dxa"/>
          </w:tcPr>
          <w:p w:rsidR="00C151F2" w:rsidRDefault="0003527B" w:rsidP="00447055">
            <w:pPr>
              <w:spacing w:after="0"/>
              <w:jc w:val="center"/>
            </w:pPr>
            <w:r>
              <w:rPr>
                <w:sz w:val="14"/>
                <w:szCs w:val="18"/>
              </w:rPr>
              <w:t>28</w:t>
            </w:r>
            <w:r w:rsidR="00C151F2" w:rsidRPr="008F0619">
              <w:rPr>
                <w:sz w:val="14"/>
                <w:szCs w:val="18"/>
              </w:rPr>
              <w:t>-</w:t>
            </w:r>
            <w:r w:rsidR="00C151F2">
              <w:rPr>
                <w:sz w:val="14"/>
                <w:szCs w:val="18"/>
              </w:rPr>
              <w:t>11</w:t>
            </w:r>
            <w:r w:rsidR="00C151F2" w:rsidRPr="008F0619">
              <w:rPr>
                <w:sz w:val="14"/>
                <w:szCs w:val="18"/>
              </w:rPr>
              <w:t>-2017</w:t>
            </w:r>
          </w:p>
        </w:tc>
        <w:tc>
          <w:tcPr>
            <w:tcW w:w="2645" w:type="dxa"/>
            <w:vMerge/>
          </w:tcPr>
          <w:p w:rsidR="00C151F2" w:rsidRPr="004D60F2" w:rsidRDefault="00C151F2" w:rsidP="00C151F2">
            <w:pPr>
              <w:spacing w:after="0"/>
              <w:jc w:val="center"/>
              <w:rPr>
                <w:sz w:val="14"/>
                <w:szCs w:val="18"/>
              </w:rPr>
            </w:pPr>
          </w:p>
        </w:tc>
        <w:tc>
          <w:tcPr>
            <w:tcW w:w="3523" w:type="dxa"/>
            <w:vMerge/>
          </w:tcPr>
          <w:p w:rsidR="00C151F2" w:rsidRPr="004D60F2" w:rsidRDefault="00C151F2" w:rsidP="00C151F2">
            <w:pPr>
              <w:spacing w:after="0"/>
              <w:ind w:left="211" w:hanging="177"/>
              <w:jc w:val="center"/>
              <w:rPr>
                <w:sz w:val="14"/>
                <w:szCs w:val="18"/>
              </w:rPr>
            </w:pPr>
          </w:p>
        </w:tc>
        <w:tc>
          <w:tcPr>
            <w:tcW w:w="462" w:type="dxa"/>
            <w:vMerge/>
          </w:tcPr>
          <w:p w:rsidR="00C151F2" w:rsidRPr="004D60F2" w:rsidRDefault="00C151F2" w:rsidP="00C151F2">
            <w:pPr>
              <w:spacing w:after="0"/>
              <w:jc w:val="center"/>
              <w:rPr>
                <w:sz w:val="14"/>
                <w:szCs w:val="18"/>
              </w:rPr>
            </w:pPr>
          </w:p>
        </w:tc>
        <w:tc>
          <w:tcPr>
            <w:tcW w:w="462" w:type="dxa"/>
            <w:vMerge/>
          </w:tcPr>
          <w:p w:rsidR="00C151F2" w:rsidRPr="004D60F2" w:rsidRDefault="00C151F2" w:rsidP="00C151F2">
            <w:pPr>
              <w:spacing w:after="0"/>
              <w:jc w:val="center"/>
              <w:rPr>
                <w:sz w:val="14"/>
                <w:szCs w:val="18"/>
              </w:rPr>
            </w:pPr>
          </w:p>
        </w:tc>
        <w:tc>
          <w:tcPr>
            <w:tcW w:w="521" w:type="dxa"/>
            <w:vMerge/>
          </w:tcPr>
          <w:p w:rsidR="00C151F2" w:rsidRPr="004D60F2" w:rsidRDefault="00C151F2" w:rsidP="00C151F2">
            <w:pPr>
              <w:spacing w:after="0"/>
              <w:jc w:val="center"/>
              <w:rPr>
                <w:sz w:val="14"/>
                <w:szCs w:val="18"/>
              </w:rPr>
            </w:pPr>
          </w:p>
        </w:tc>
        <w:tc>
          <w:tcPr>
            <w:tcW w:w="1250" w:type="dxa"/>
            <w:vMerge/>
          </w:tcPr>
          <w:p w:rsidR="00C151F2" w:rsidRPr="004D60F2" w:rsidRDefault="00C151F2" w:rsidP="00C151F2">
            <w:pPr>
              <w:spacing w:after="0"/>
              <w:jc w:val="center"/>
              <w:rPr>
                <w:sz w:val="14"/>
                <w:szCs w:val="18"/>
              </w:rPr>
            </w:pPr>
          </w:p>
        </w:tc>
      </w:tr>
      <w:tr w:rsidR="00C151F2" w:rsidRPr="004D60F2" w:rsidTr="00447055">
        <w:trPr>
          <w:trHeight w:val="204"/>
          <w:jc w:val="center"/>
        </w:trPr>
        <w:tc>
          <w:tcPr>
            <w:tcW w:w="435" w:type="dxa"/>
            <w:vMerge/>
            <w:vAlign w:val="center"/>
          </w:tcPr>
          <w:p w:rsidR="00C151F2" w:rsidRPr="004D60F2" w:rsidRDefault="00C151F2" w:rsidP="00C151F2">
            <w:pPr>
              <w:spacing w:after="0"/>
              <w:jc w:val="center"/>
              <w:rPr>
                <w:b/>
                <w:sz w:val="14"/>
                <w:szCs w:val="18"/>
              </w:rPr>
            </w:pPr>
          </w:p>
        </w:tc>
        <w:tc>
          <w:tcPr>
            <w:tcW w:w="2178" w:type="dxa"/>
            <w:vMerge/>
            <w:vAlign w:val="center"/>
          </w:tcPr>
          <w:p w:rsidR="00C151F2" w:rsidRPr="004D60F2" w:rsidRDefault="00C151F2" w:rsidP="00C151F2">
            <w:pPr>
              <w:spacing w:after="0"/>
              <w:jc w:val="center"/>
              <w:rPr>
                <w:b/>
                <w:sz w:val="14"/>
                <w:szCs w:val="18"/>
              </w:rPr>
            </w:pPr>
          </w:p>
        </w:tc>
        <w:tc>
          <w:tcPr>
            <w:tcW w:w="959" w:type="dxa"/>
            <w:vMerge/>
            <w:vAlign w:val="center"/>
          </w:tcPr>
          <w:p w:rsidR="00C151F2" w:rsidRPr="004D60F2" w:rsidRDefault="00C151F2" w:rsidP="00447055">
            <w:pPr>
              <w:spacing w:after="0"/>
              <w:jc w:val="center"/>
              <w:rPr>
                <w:b/>
                <w:sz w:val="14"/>
                <w:szCs w:val="18"/>
              </w:rPr>
            </w:pPr>
          </w:p>
        </w:tc>
        <w:tc>
          <w:tcPr>
            <w:tcW w:w="936" w:type="dxa"/>
            <w:vAlign w:val="center"/>
          </w:tcPr>
          <w:p w:rsidR="00C151F2" w:rsidRPr="004D60F2" w:rsidRDefault="00C151F2" w:rsidP="00447055">
            <w:pPr>
              <w:spacing w:after="0"/>
              <w:jc w:val="center"/>
              <w:rPr>
                <w:b/>
                <w:sz w:val="14"/>
                <w:szCs w:val="18"/>
              </w:rPr>
            </w:pPr>
            <w:r>
              <w:rPr>
                <w:b/>
                <w:sz w:val="14"/>
                <w:szCs w:val="18"/>
              </w:rPr>
              <w:t>26</w:t>
            </w:r>
          </w:p>
        </w:tc>
        <w:tc>
          <w:tcPr>
            <w:tcW w:w="1001" w:type="dxa"/>
          </w:tcPr>
          <w:p w:rsidR="00C151F2" w:rsidRDefault="0003527B" w:rsidP="00447055">
            <w:pPr>
              <w:spacing w:after="0"/>
              <w:jc w:val="center"/>
            </w:pPr>
            <w:r>
              <w:rPr>
                <w:sz w:val="14"/>
                <w:szCs w:val="18"/>
              </w:rPr>
              <w:t>29</w:t>
            </w:r>
            <w:r w:rsidR="00C151F2" w:rsidRPr="008F0619">
              <w:rPr>
                <w:sz w:val="14"/>
                <w:szCs w:val="18"/>
              </w:rPr>
              <w:t>-</w:t>
            </w:r>
            <w:r w:rsidR="00C151F2">
              <w:rPr>
                <w:sz w:val="14"/>
                <w:szCs w:val="18"/>
              </w:rPr>
              <w:t>11</w:t>
            </w:r>
            <w:r w:rsidR="00C151F2" w:rsidRPr="008F0619">
              <w:rPr>
                <w:sz w:val="14"/>
                <w:szCs w:val="18"/>
              </w:rPr>
              <w:t>-2017</w:t>
            </w:r>
          </w:p>
        </w:tc>
        <w:tc>
          <w:tcPr>
            <w:tcW w:w="2645" w:type="dxa"/>
            <w:vMerge/>
          </w:tcPr>
          <w:p w:rsidR="00C151F2" w:rsidRPr="004D60F2" w:rsidRDefault="00C151F2" w:rsidP="00C151F2">
            <w:pPr>
              <w:spacing w:after="0"/>
              <w:jc w:val="center"/>
              <w:rPr>
                <w:sz w:val="14"/>
                <w:szCs w:val="18"/>
              </w:rPr>
            </w:pPr>
          </w:p>
        </w:tc>
        <w:tc>
          <w:tcPr>
            <w:tcW w:w="3523" w:type="dxa"/>
            <w:vMerge/>
          </w:tcPr>
          <w:p w:rsidR="00C151F2" w:rsidRPr="004D60F2" w:rsidRDefault="00C151F2" w:rsidP="00C151F2">
            <w:pPr>
              <w:spacing w:after="0"/>
              <w:ind w:left="211" w:hanging="177"/>
              <w:jc w:val="center"/>
              <w:rPr>
                <w:sz w:val="14"/>
                <w:szCs w:val="18"/>
              </w:rPr>
            </w:pPr>
          </w:p>
        </w:tc>
        <w:tc>
          <w:tcPr>
            <w:tcW w:w="462" w:type="dxa"/>
            <w:vMerge/>
          </w:tcPr>
          <w:p w:rsidR="00C151F2" w:rsidRPr="004D60F2" w:rsidRDefault="00C151F2" w:rsidP="00C151F2">
            <w:pPr>
              <w:spacing w:after="0"/>
              <w:jc w:val="center"/>
              <w:rPr>
                <w:sz w:val="14"/>
                <w:szCs w:val="18"/>
              </w:rPr>
            </w:pPr>
          </w:p>
        </w:tc>
        <w:tc>
          <w:tcPr>
            <w:tcW w:w="462" w:type="dxa"/>
            <w:vMerge/>
          </w:tcPr>
          <w:p w:rsidR="00C151F2" w:rsidRPr="004D60F2" w:rsidRDefault="00C151F2" w:rsidP="00C151F2">
            <w:pPr>
              <w:spacing w:after="0"/>
              <w:jc w:val="center"/>
              <w:rPr>
                <w:sz w:val="14"/>
                <w:szCs w:val="18"/>
              </w:rPr>
            </w:pPr>
          </w:p>
        </w:tc>
        <w:tc>
          <w:tcPr>
            <w:tcW w:w="521" w:type="dxa"/>
            <w:vMerge/>
          </w:tcPr>
          <w:p w:rsidR="00C151F2" w:rsidRPr="004D60F2" w:rsidRDefault="00C151F2" w:rsidP="00C151F2">
            <w:pPr>
              <w:spacing w:after="0"/>
              <w:jc w:val="center"/>
              <w:rPr>
                <w:sz w:val="14"/>
                <w:szCs w:val="18"/>
              </w:rPr>
            </w:pPr>
          </w:p>
        </w:tc>
        <w:tc>
          <w:tcPr>
            <w:tcW w:w="1250" w:type="dxa"/>
            <w:vMerge/>
          </w:tcPr>
          <w:p w:rsidR="00C151F2" w:rsidRPr="004D60F2" w:rsidRDefault="00C151F2" w:rsidP="00C151F2">
            <w:pPr>
              <w:spacing w:after="0"/>
              <w:jc w:val="center"/>
              <w:rPr>
                <w:sz w:val="14"/>
                <w:szCs w:val="18"/>
              </w:rPr>
            </w:pPr>
          </w:p>
        </w:tc>
      </w:tr>
      <w:tr w:rsidR="00C151F2" w:rsidRPr="004D60F2" w:rsidTr="00447055">
        <w:trPr>
          <w:trHeight w:val="204"/>
          <w:jc w:val="center"/>
        </w:trPr>
        <w:tc>
          <w:tcPr>
            <w:tcW w:w="435" w:type="dxa"/>
            <w:vMerge w:val="restart"/>
            <w:vAlign w:val="center"/>
          </w:tcPr>
          <w:p w:rsidR="00C151F2" w:rsidRPr="004D60F2" w:rsidRDefault="00C151F2" w:rsidP="00C151F2">
            <w:pPr>
              <w:spacing w:after="0"/>
              <w:jc w:val="center"/>
              <w:rPr>
                <w:b/>
                <w:sz w:val="14"/>
                <w:szCs w:val="18"/>
              </w:rPr>
            </w:pPr>
            <w:r w:rsidRPr="004D60F2">
              <w:rPr>
                <w:b/>
                <w:sz w:val="14"/>
                <w:szCs w:val="18"/>
              </w:rPr>
              <w:t>04</w:t>
            </w:r>
          </w:p>
        </w:tc>
        <w:tc>
          <w:tcPr>
            <w:tcW w:w="2178" w:type="dxa"/>
            <w:vMerge w:val="restart"/>
            <w:vAlign w:val="center"/>
          </w:tcPr>
          <w:p w:rsidR="00C151F2" w:rsidRPr="004D60F2" w:rsidRDefault="00C151F2" w:rsidP="00C151F2">
            <w:pPr>
              <w:spacing w:after="0"/>
              <w:jc w:val="center"/>
              <w:rPr>
                <w:b/>
                <w:sz w:val="14"/>
                <w:szCs w:val="18"/>
              </w:rPr>
            </w:pPr>
            <w:r>
              <w:rPr>
                <w:b/>
                <w:sz w:val="14"/>
                <w:szCs w:val="18"/>
              </w:rPr>
              <w:t>COMPETENCIA GERENCIAL</w:t>
            </w:r>
          </w:p>
        </w:tc>
        <w:tc>
          <w:tcPr>
            <w:tcW w:w="959" w:type="dxa"/>
            <w:vMerge w:val="restart"/>
            <w:vAlign w:val="center"/>
          </w:tcPr>
          <w:p w:rsidR="00C151F2" w:rsidRPr="004D60F2" w:rsidRDefault="00C151F2" w:rsidP="00447055">
            <w:pPr>
              <w:spacing w:after="0"/>
              <w:jc w:val="center"/>
              <w:rPr>
                <w:b/>
                <w:sz w:val="14"/>
                <w:szCs w:val="18"/>
              </w:rPr>
            </w:pPr>
            <w:r>
              <w:rPr>
                <w:b/>
                <w:sz w:val="14"/>
                <w:szCs w:val="18"/>
              </w:rPr>
              <w:t>14</w:t>
            </w:r>
          </w:p>
        </w:tc>
        <w:tc>
          <w:tcPr>
            <w:tcW w:w="936" w:type="dxa"/>
            <w:vAlign w:val="center"/>
          </w:tcPr>
          <w:p w:rsidR="00C151F2" w:rsidRPr="004D60F2" w:rsidRDefault="00C151F2" w:rsidP="00447055">
            <w:pPr>
              <w:spacing w:after="0"/>
              <w:jc w:val="center"/>
              <w:rPr>
                <w:b/>
                <w:sz w:val="14"/>
                <w:szCs w:val="18"/>
              </w:rPr>
            </w:pPr>
            <w:r w:rsidRPr="004D60F2">
              <w:rPr>
                <w:b/>
                <w:sz w:val="14"/>
                <w:szCs w:val="18"/>
              </w:rPr>
              <w:t>2</w:t>
            </w:r>
            <w:r>
              <w:rPr>
                <w:b/>
                <w:sz w:val="14"/>
                <w:szCs w:val="18"/>
              </w:rPr>
              <w:t>7</w:t>
            </w:r>
          </w:p>
        </w:tc>
        <w:tc>
          <w:tcPr>
            <w:tcW w:w="1001" w:type="dxa"/>
            <w:vAlign w:val="center"/>
          </w:tcPr>
          <w:p w:rsidR="00C151F2" w:rsidRPr="004D60F2" w:rsidRDefault="0003527B" w:rsidP="00447055">
            <w:pPr>
              <w:spacing w:after="0"/>
              <w:jc w:val="center"/>
              <w:rPr>
                <w:sz w:val="14"/>
                <w:szCs w:val="18"/>
              </w:rPr>
            </w:pPr>
            <w:r>
              <w:rPr>
                <w:sz w:val="14"/>
                <w:szCs w:val="18"/>
              </w:rPr>
              <w:t>05</w:t>
            </w:r>
            <w:r w:rsidR="00C151F2">
              <w:rPr>
                <w:sz w:val="14"/>
                <w:szCs w:val="18"/>
              </w:rPr>
              <w:t>-12-2017</w:t>
            </w:r>
          </w:p>
        </w:tc>
        <w:tc>
          <w:tcPr>
            <w:tcW w:w="2645" w:type="dxa"/>
            <w:vMerge w:val="restart"/>
          </w:tcPr>
          <w:p w:rsidR="00C151F2" w:rsidRPr="004D60F2" w:rsidRDefault="00C151F2" w:rsidP="00447055">
            <w:pPr>
              <w:spacing w:after="0" w:line="240" w:lineRule="auto"/>
              <w:jc w:val="both"/>
              <w:rPr>
                <w:sz w:val="14"/>
                <w:szCs w:val="18"/>
              </w:rPr>
            </w:pPr>
            <w:r w:rsidRPr="004D60F2">
              <w:rPr>
                <w:sz w:val="14"/>
                <w:szCs w:val="18"/>
              </w:rPr>
              <w:t>Adquieren conocimientos formativos e instructivos para la competencia profesional.</w:t>
            </w:r>
          </w:p>
          <w:p w:rsidR="00C151F2" w:rsidRPr="00076F7E" w:rsidRDefault="00C151F2" w:rsidP="00447055">
            <w:pPr>
              <w:spacing w:after="0" w:line="240" w:lineRule="auto"/>
              <w:jc w:val="both"/>
              <w:rPr>
                <w:sz w:val="6"/>
                <w:szCs w:val="18"/>
              </w:rPr>
            </w:pPr>
          </w:p>
          <w:p w:rsidR="00C151F2" w:rsidRPr="004D60F2" w:rsidRDefault="00C151F2" w:rsidP="00447055">
            <w:pPr>
              <w:spacing w:after="0" w:line="240" w:lineRule="auto"/>
              <w:jc w:val="both"/>
              <w:rPr>
                <w:sz w:val="14"/>
                <w:szCs w:val="18"/>
              </w:rPr>
            </w:pPr>
            <w:r w:rsidRPr="004D60F2">
              <w:rPr>
                <w:sz w:val="14"/>
                <w:szCs w:val="18"/>
              </w:rPr>
              <w:t>Aplican estilos gerenciales, basados en competencia profesional.</w:t>
            </w:r>
          </w:p>
          <w:p w:rsidR="00C151F2" w:rsidRPr="00076F7E" w:rsidRDefault="00C151F2" w:rsidP="00447055">
            <w:pPr>
              <w:spacing w:after="0" w:line="240" w:lineRule="auto"/>
              <w:jc w:val="both"/>
              <w:rPr>
                <w:sz w:val="2"/>
                <w:szCs w:val="18"/>
              </w:rPr>
            </w:pPr>
          </w:p>
          <w:p w:rsidR="00C151F2" w:rsidRPr="004D60F2" w:rsidRDefault="00C151F2" w:rsidP="00447055">
            <w:pPr>
              <w:spacing w:after="0" w:line="240" w:lineRule="auto"/>
              <w:jc w:val="both"/>
              <w:rPr>
                <w:sz w:val="14"/>
                <w:szCs w:val="18"/>
              </w:rPr>
            </w:pPr>
            <w:r w:rsidRPr="004D60F2">
              <w:rPr>
                <w:sz w:val="14"/>
                <w:szCs w:val="18"/>
              </w:rPr>
              <w:t>Discrimina el rol del gerente.</w:t>
            </w:r>
          </w:p>
        </w:tc>
        <w:tc>
          <w:tcPr>
            <w:tcW w:w="3523" w:type="dxa"/>
            <w:vMerge w:val="restart"/>
          </w:tcPr>
          <w:p w:rsidR="00C151F2" w:rsidRPr="002721C3" w:rsidRDefault="00C151F2" w:rsidP="00C151F2">
            <w:pPr>
              <w:pStyle w:val="Prrafodelista"/>
              <w:numPr>
                <w:ilvl w:val="0"/>
                <w:numId w:val="14"/>
              </w:numPr>
              <w:spacing w:after="0" w:line="240" w:lineRule="auto"/>
              <w:ind w:left="211" w:hanging="177"/>
              <w:jc w:val="both"/>
              <w:rPr>
                <w:rFonts w:ascii="Times New Roman" w:hAnsi="Times New Roman"/>
                <w:sz w:val="16"/>
                <w:szCs w:val="18"/>
              </w:rPr>
            </w:pPr>
            <w:r w:rsidRPr="002721C3">
              <w:rPr>
                <w:rFonts w:ascii="Times New Roman" w:hAnsi="Times New Roman"/>
                <w:sz w:val="16"/>
                <w:szCs w:val="18"/>
              </w:rPr>
              <w:t>¿Qué son competencias</w:t>
            </w:r>
            <w:proofErr w:type="gramStart"/>
            <w:r w:rsidRPr="002721C3">
              <w:rPr>
                <w:rFonts w:ascii="Times New Roman" w:hAnsi="Times New Roman"/>
                <w:sz w:val="16"/>
                <w:szCs w:val="18"/>
              </w:rPr>
              <w:t>?.</w:t>
            </w:r>
            <w:proofErr w:type="gramEnd"/>
            <w:r w:rsidRPr="002721C3">
              <w:rPr>
                <w:rFonts w:ascii="Times New Roman" w:hAnsi="Times New Roman"/>
                <w:sz w:val="16"/>
                <w:szCs w:val="18"/>
              </w:rPr>
              <w:t xml:space="preserve"> </w:t>
            </w:r>
          </w:p>
          <w:p w:rsidR="00C151F2" w:rsidRPr="002721C3" w:rsidRDefault="00C151F2" w:rsidP="00C151F2">
            <w:pPr>
              <w:pStyle w:val="Prrafodelista"/>
              <w:numPr>
                <w:ilvl w:val="0"/>
                <w:numId w:val="14"/>
              </w:numPr>
              <w:spacing w:after="0" w:line="240" w:lineRule="auto"/>
              <w:ind w:left="211" w:hanging="177"/>
              <w:jc w:val="both"/>
              <w:rPr>
                <w:rFonts w:ascii="Times New Roman" w:hAnsi="Times New Roman"/>
                <w:sz w:val="16"/>
                <w:szCs w:val="18"/>
              </w:rPr>
            </w:pPr>
            <w:r w:rsidRPr="002721C3">
              <w:rPr>
                <w:rFonts w:ascii="Times New Roman" w:hAnsi="Times New Roman"/>
                <w:sz w:val="16"/>
                <w:szCs w:val="18"/>
              </w:rPr>
              <w:t xml:space="preserve">Tipo de competencia. </w:t>
            </w:r>
          </w:p>
          <w:p w:rsidR="00C151F2" w:rsidRPr="002721C3" w:rsidRDefault="00C151F2" w:rsidP="00C151F2">
            <w:pPr>
              <w:pStyle w:val="Prrafodelista"/>
              <w:numPr>
                <w:ilvl w:val="0"/>
                <w:numId w:val="14"/>
              </w:numPr>
              <w:spacing w:after="0" w:line="240" w:lineRule="auto"/>
              <w:ind w:left="211" w:hanging="177"/>
              <w:jc w:val="both"/>
              <w:rPr>
                <w:rFonts w:ascii="Times New Roman" w:hAnsi="Times New Roman"/>
                <w:sz w:val="16"/>
                <w:szCs w:val="18"/>
              </w:rPr>
            </w:pPr>
            <w:r w:rsidRPr="002721C3">
              <w:rPr>
                <w:rFonts w:ascii="Times New Roman" w:hAnsi="Times New Roman"/>
                <w:sz w:val="16"/>
                <w:szCs w:val="18"/>
              </w:rPr>
              <w:t>Niveles de competencia.</w:t>
            </w:r>
          </w:p>
          <w:p w:rsidR="00C151F2" w:rsidRPr="002721C3" w:rsidRDefault="00C151F2" w:rsidP="00C151F2">
            <w:pPr>
              <w:pStyle w:val="Prrafodelista"/>
              <w:numPr>
                <w:ilvl w:val="0"/>
                <w:numId w:val="14"/>
              </w:numPr>
              <w:spacing w:after="0" w:line="240" w:lineRule="auto"/>
              <w:ind w:left="211" w:hanging="177"/>
              <w:jc w:val="both"/>
              <w:rPr>
                <w:rFonts w:ascii="Times New Roman" w:hAnsi="Times New Roman"/>
                <w:sz w:val="16"/>
                <w:szCs w:val="18"/>
              </w:rPr>
            </w:pPr>
            <w:r w:rsidRPr="002721C3">
              <w:rPr>
                <w:rFonts w:ascii="Times New Roman" w:hAnsi="Times New Roman"/>
                <w:sz w:val="16"/>
                <w:szCs w:val="18"/>
              </w:rPr>
              <w:t xml:space="preserve">Evaluación de desempeño. </w:t>
            </w:r>
          </w:p>
          <w:p w:rsidR="00C151F2" w:rsidRPr="002721C3" w:rsidRDefault="00C151F2" w:rsidP="00C151F2">
            <w:pPr>
              <w:pStyle w:val="Prrafodelista"/>
              <w:numPr>
                <w:ilvl w:val="0"/>
                <w:numId w:val="14"/>
              </w:numPr>
              <w:spacing w:after="0" w:line="240" w:lineRule="auto"/>
              <w:ind w:left="211" w:hanging="177"/>
              <w:jc w:val="both"/>
              <w:rPr>
                <w:rFonts w:ascii="Times New Roman" w:hAnsi="Times New Roman"/>
                <w:sz w:val="16"/>
                <w:szCs w:val="18"/>
              </w:rPr>
            </w:pPr>
            <w:r w:rsidRPr="002721C3">
              <w:rPr>
                <w:rFonts w:ascii="Times New Roman" w:hAnsi="Times New Roman"/>
                <w:sz w:val="16"/>
                <w:szCs w:val="18"/>
              </w:rPr>
              <w:t>Gestión por competencia. Roles Gerenciales.</w:t>
            </w:r>
          </w:p>
          <w:p w:rsidR="00C151F2" w:rsidRPr="00C151F2" w:rsidRDefault="00C151F2" w:rsidP="00C151F2">
            <w:pPr>
              <w:pStyle w:val="Prrafodelista"/>
              <w:numPr>
                <w:ilvl w:val="0"/>
                <w:numId w:val="14"/>
              </w:numPr>
              <w:spacing w:after="0" w:line="240" w:lineRule="auto"/>
              <w:ind w:left="211" w:hanging="177"/>
              <w:jc w:val="both"/>
              <w:rPr>
                <w:rFonts w:ascii="Times New Roman" w:hAnsi="Times New Roman"/>
                <w:sz w:val="16"/>
                <w:szCs w:val="18"/>
              </w:rPr>
            </w:pPr>
            <w:r w:rsidRPr="002721C3">
              <w:rPr>
                <w:rFonts w:ascii="Times New Roman" w:hAnsi="Times New Roman"/>
                <w:sz w:val="16"/>
                <w:szCs w:val="18"/>
              </w:rPr>
              <w:t>Exposición</w:t>
            </w:r>
          </w:p>
        </w:tc>
        <w:tc>
          <w:tcPr>
            <w:tcW w:w="462" w:type="dxa"/>
            <w:vMerge w:val="restart"/>
          </w:tcPr>
          <w:p w:rsidR="00C151F2" w:rsidRPr="004D60F2" w:rsidRDefault="00C151F2" w:rsidP="00C151F2">
            <w:pPr>
              <w:spacing w:after="0"/>
              <w:ind w:left="34"/>
              <w:jc w:val="both"/>
              <w:rPr>
                <w:sz w:val="14"/>
                <w:szCs w:val="18"/>
              </w:rPr>
            </w:pPr>
            <w:r w:rsidRPr="004D60F2">
              <w:rPr>
                <w:sz w:val="14"/>
                <w:szCs w:val="18"/>
              </w:rPr>
              <w:t>X</w:t>
            </w:r>
          </w:p>
          <w:p w:rsidR="00C151F2" w:rsidRPr="004D60F2" w:rsidRDefault="00C151F2" w:rsidP="00C151F2">
            <w:pPr>
              <w:spacing w:after="0"/>
              <w:ind w:left="34"/>
              <w:jc w:val="both"/>
              <w:rPr>
                <w:sz w:val="14"/>
                <w:szCs w:val="18"/>
              </w:rPr>
            </w:pPr>
          </w:p>
          <w:p w:rsidR="00C151F2" w:rsidRPr="004D60F2" w:rsidRDefault="00C151F2" w:rsidP="00C151F2">
            <w:pPr>
              <w:spacing w:after="0"/>
              <w:ind w:left="34"/>
              <w:jc w:val="both"/>
              <w:rPr>
                <w:sz w:val="14"/>
                <w:szCs w:val="18"/>
              </w:rPr>
            </w:pPr>
            <w:r w:rsidRPr="004D60F2">
              <w:rPr>
                <w:sz w:val="14"/>
                <w:szCs w:val="18"/>
              </w:rPr>
              <w:t>X</w:t>
            </w:r>
          </w:p>
          <w:p w:rsidR="00C151F2" w:rsidRPr="004D60F2" w:rsidRDefault="00C151F2" w:rsidP="00C151F2">
            <w:pPr>
              <w:spacing w:after="0"/>
              <w:ind w:left="34"/>
              <w:jc w:val="both"/>
              <w:rPr>
                <w:sz w:val="14"/>
                <w:szCs w:val="18"/>
              </w:rPr>
            </w:pPr>
          </w:p>
          <w:p w:rsidR="00C151F2" w:rsidRPr="004D60F2" w:rsidRDefault="00C151F2" w:rsidP="00C151F2">
            <w:pPr>
              <w:spacing w:after="0"/>
              <w:ind w:left="34"/>
              <w:jc w:val="both"/>
              <w:rPr>
                <w:sz w:val="14"/>
                <w:szCs w:val="18"/>
              </w:rPr>
            </w:pPr>
            <w:r w:rsidRPr="004D60F2">
              <w:rPr>
                <w:sz w:val="14"/>
                <w:szCs w:val="18"/>
              </w:rPr>
              <w:t>X</w:t>
            </w:r>
          </w:p>
        </w:tc>
        <w:tc>
          <w:tcPr>
            <w:tcW w:w="462" w:type="dxa"/>
            <w:vMerge w:val="restart"/>
          </w:tcPr>
          <w:p w:rsidR="00C151F2" w:rsidRPr="004D60F2" w:rsidRDefault="00C151F2" w:rsidP="00C151F2">
            <w:pPr>
              <w:spacing w:after="0"/>
              <w:ind w:left="34"/>
              <w:jc w:val="both"/>
              <w:rPr>
                <w:sz w:val="14"/>
                <w:szCs w:val="18"/>
              </w:rPr>
            </w:pPr>
            <w:r w:rsidRPr="004D60F2">
              <w:rPr>
                <w:sz w:val="14"/>
                <w:szCs w:val="18"/>
              </w:rPr>
              <w:t>X</w:t>
            </w:r>
          </w:p>
          <w:p w:rsidR="00C151F2" w:rsidRPr="004D60F2" w:rsidRDefault="00C151F2" w:rsidP="00C151F2">
            <w:pPr>
              <w:spacing w:after="0"/>
              <w:ind w:left="34"/>
              <w:jc w:val="both"/>
              <w:rPr>
                <w:sz w:val="14"/>
                <w:szCs w:val="18"/>
              </w:rPr>
            </w:pPr>
          </w:p>
          <w:p w:rsidR="00C151F2" w:rsidRPr="004D60F2" w:rsidRDefault="00C151F2" w:rsidP="00C151F2">
            <w:pPr>
              <w:spacing w:after="0"/>
              <w:ind w:left="34"/>
              <w:jc w:val="both"/>
              <w:rPr>
                <w:sz w:val="14"/>
                <w:szCs w:val="18"/>
              </w:rPr>
            </w:pPr>
            <w:r w:rsidRPr="004D60F2">
              <w:rPr>
                <w:sz w:val="14"/>
                <w:szCs w:val="18"/>
              </w:rPr>
              <w:t>X</w:t>
            </w:r>
          </w:p>
          <w:p w:rsidR="00C151F2" w:rsidRPr="004D60F2" w:rsidRDefault="00C151F2" w:rsidP="00C151F2">
            <w:pPr>
              <w:spacing w:after="0"/>
              <w:ind w:left="34"/>
              <w:jc w:val="both"/>
              <w:rPr>
                <w:sz w:val="14"/>
                <w:szCs w:val="18"/>
              </w:rPr>
            </w:pPr>
          </w:p>
        </w:tc>
        <w:tc>
          <w:tcPr>
            <w:tcW w:w="521" w:type="dxa"/>
            <w:vMerge w:val="restart"/>
          </w:tcPr>
          <w:p w:rsidR="00C151F2" w:rsidRPr="004D60F2" w:rsidRDefault="00C151F2" w:rsidP="00C151F2">
            <w:pPr>
              <w:spacing w:after="0"/>
              <w:ind w:left="34"/>
              <w:jc w:val="both"/>
              <w:rPr>
                <w:sz w:val="14"/>
                <w:szCs w:val="18"/>
              </w:rPr>
            </w:pPr>
          </w:p>
          <w:p w:rsidR="00C151F2" w:rsidRPr="004D60F2" w:rsidRDefault="00C151F2" w:rsidP="00C151F2">
            <w:pPr>
              <w:spacing w:after="0"/>
              <w:ind w:left="34"/>
              <w:jc w:val="both"/>
              <w:rPr>
                <w:sz w:val="14"/>
                <w:szCs w:val="18"/>
              </w:rPr>
            </w:pPr>
          </w:p>
          <w:p w:rsidR="00C151F2" w:rsidRPr="004D60F2" w:rsidRDefault="00C151F2" w:rsidP="00C151F2">
            <w:pPr>
              <w:spacing w:after="0"/>
              <w:ind w:left="34"/>
              <w:jc w:val="both"/>
              <w:rPr>
                <w:sz w:val="14"/>
                <w:szCs w:val="18"/>
              </w:rPr>
            </w:pPr>
          </w:p>
          <w:p w:rsidR="00C151F2" w:rsidRPr="004D60F2" w:rsidRDefault="00C151F2" w:rsidP="00C151F2">
            <w:pPr>
              <w:spacing w:after="0"/>
              <w:ind w:left="34"/>
              <w:jc w:val="both"/>
              <w:rPr>
                <w:sz w:val="14"/>
                <w:szCs w:val="18"/>
              </w:rPr>
            </w:pPr>
          </w:p>
          <w:p w:rsidR="00C151F2" w:rsidRPr="004D60F2" w:rsidRDefault="00C151F2" w:rsidP="00C151F2">
            <w:pPr>
              <w:spacing w:after="0"/>
              <w:ind w:left="34"/>
              <w:jc w:val="both"/>
              <w:rPr>
                <w:sz w:val="14"/>
                <w:szCs w:val="18"/>
              </w:rPr>
            </w:pPr>
            <w:r w:rsidRPr="004D60F2">
              <w:rPr>
                <w:sz w:val="14"/>
                <w:szCs w:val="18"/>
              </w:rPr>
              <w:t>X</w:t>
            </w:r>
          </w:p>
        </w:tc>
        <w:tc>
          <w:tcPr>
            <w:tcW w:w="1250" w:type="dxa"/>
            <w:vMerge w:val="restart"/>
          </w:tcPr>
          <w:p w:rsidR="00C151F2" w:rsidRPr="004D60F2" w:rsidRDefault="00C151F2" w:rsidP="00C151F2">
            <w:pPr>
              <w:spacing w:after="0"/>
              <w:ind w:left="34"/>
              <w:jc w:val="both"/>
              <w:rPr>
                <w:sz w:val="14"/>
                <w:szCs w:val="18"/>
              </w:rPr>
            </w:pPr>
          </w:p>
          <w:p w:rsidR="00C151F2" w:rsidRPr="004D60F2" w:rsidRDefault="00C151F2" w:rsidP="00C151F2">
            <w:pPr>
              <w:spacing w:after="0"/>
              <w:ind w:left="34"/>
              <w:jc w:val="both"/>
              <w:rPr>
                <w:sz w:val="14"/>
                <w:szCs w:val="18"/>
              </w:rPr>
            </w:pPr>
          </w:p>
          <w:p w:rsidR="00C151F2" w:rsidRPr="004D60F2" w:rsidRDefault="00C151F2" w:rsidP="00C151F2">
            <w:pPr>
              <w:spacing w:after="0"/>
              <w:ind w:left="34"/>
              <w:jc w:val="center"/>
              <w:rPr>
                <w:sz w:val="14"/>
                <w:szCs w:val="18"/>
              </w:rPr>
            </w:pPr>
            <w:r w:rsidRPr="004D60F2">
              <w:rPr>
                <w:sz w:val="14"/>
                <w:szCs w:val="18"/>
              </w:rPr>
              <w:t>6,7</w:t>
            </w:r>
          </w:p>
          <w:p w:rsidR="00C151F2" w:rsidRPr="004D60F2" w:rsidRDefault="00C151F2" w:rsidP="00C151F2">
            <w:pPr>
              <w:spacing w:after="0"/>
              <w:ind w:left="34"/>
              <w:jc w:val="center"/>
              <w:rPr>
                <w:sz w:val="14"/>
                <w:szCs w:val="18"/>
              </w:rPr>
            </w:pPr>
          </w:p>
          <w:p w:rsidR="00C151F2" w:rsidRPr="004D60F2" w:rsidRDefault="00C151F2" w:rsidP="00C151F2">
            <w:pPr>
              <w:spacing w:after="0"/>
              <w:ind w:left="34"/>
              <w:jc w:val="center"/>
              <w:rPr>
                <w:sz w:val="14"/>
                <w:szCs w:val="18"/>
              </w:rPr>
            </w:pPr>
            <w:r w:rsidRPr="004D60F2">
              <w:rPr>
                <w:sz w:val="14"/>
                <w:szCs w:val="18"/>
              </w:rPr>
              <w:t>7,8</w:t>
            </w:r>
          </w:p>
        </w:tc>
      </w:tr>
      <w:tr w:rsidR="00C151F2" w:rsidRPr="004D60F2" w:rsidTr="00447055">
        <w:trPr>
          <w:trHeight w:val="204"/>
          <w:jc w:val="center"/>
        </w:trPr>
        <w:tc>
          <w:tcPr>
            <w:tcW w:w="435" w:type="dxa"/>
            <w:vMerge/>
          </w:tcPr>
          <w:p w:rsidR="00C151F2" w:rsidRPr="004D60F2" w:rsidRDefault="00C151F2" w:rsidP="00C151F2">
            <w:pPr>
              <w:spacing w:after="0"/>
              <w:jc w:val="center"/>
              <w:rPr>
                <w:b/>
                <w:sz w:val="14"/>
                <w:szCs w:val="18"/>
              </w:rPr>
            </w:pPr>
          </w:p>
        </w:tc>
        <w:tc>
          <w:tcPr>
            <w:tcW w:w="2178" w:type="dxa"/>
            <w:vMerge/>
            <w:vAlign w:val="center"/>
          </w:tcPr>
          <w:p w:rsidR="00C151F2" w:rsidRPr="004D60F2" w:rsidRDefault="00C151F2" w:rsidP="00C151F2">
            <w:pPr>
              <w:spacing w:after="0"/>
              <w:jc w:val="center"/>
              <w:rPr>
                <w:b/>
                <w:sz w:val="14"/>
                <w:szCs w:val="18"/>
              </w:rPr>
            </w:pPr>
          </w:p>
        </w:tc>
        <w:tc>
          <w:tcPr>
            <w:tcW w:w="959" w:type="dxa"/>
            <w:vMerge/>
            <w:vAlign w:val="center"/>
          </w:tcPr>
          <w:p w:rsidR="00C151F2" w:rsidRPr="004D60F2" w:rsidRDefault="00C151F2" w:rsidP="00447055">
            <w:pPr>
              <w:spacing w:after="0"/>
              <w:jc w:val="center"/>
              <w:rPr>
                <w:b/>
                <w:sz w:val="14"/>
                <w:szCs w:val="18"/>
              </w:rPr>
            </w:pPr>
          </w:p>
        </w:tc>
        <w:tc>
          <w:tcPr>
            <w:tcW w:w="936" w:type="dxa"/>
            <w:vAlign w:val="center"/>
          </w:tcPr>
          <w:p w:rsidR="00C151F2" w:rsidRPr="004D60F2" w:rsidRDefault="00C151F2" w:rsidP="00447055">
            <w:pPr>
              <w:spacing w:after="0"/>
              <w:jc w:val="center"/>
              <w:rPr>
                <w:b/>
                <w:sz w:val="14"/>
                <w:szCs w:val="18"/>
              </w:rPr>
            </w:pPr>
            <w:r w:rsidRPr="004D60F2">
              <w:rPr>
                <w:b/>
                <w:sz w:val="14"/>
                <w:szCs w:val="18"/>
              </w:rPr>
              <w:t>2</w:t>
            </w:r>
            <w:r>
              <w:rPr>
                <w:b/>
                <w:sz w:val="14"/>
                <w:szCs w:val="18"/>
              </w:rPr>
              <w:t>8</w:t>
            </w:r>
          </w:p>
        </w:tc>
        <w:tc>
          <w:tcPr>
            <w:tcW w:w="1001" w:type="dxa"/>
          </w:tcPr>
          <w:p w:rsidR="00C151F2" w:rsidRDefault="00C151F2" w:rsidP="00447055">
            <w:pPr>
              <w:spacing w:after="0"/>
              <w:jc w:val="center"/>
            </w:pPr>
            <w:r w:rsidRPr="0054045F">
              <w:rPr>
                <w:sz w:val="14"/>
                <w:szCs w:val="18"/>
              </w:rPr>
              <w:t>0</w:t>
            </w:r>
            <w:r w:rsidR="0003527B">
              <w:rPr>
                <w:sz w:val="14"/>
                <w:szCs w:val="18"/>
              </w:rPr>
              <w:t>6</w:t>
            </w:r>
            <w:r w:rsidRPr="0054045F">
              <w:rPr>
                <w:sz w:val="14"/>
                <w:szCs w:val="18"/>
              </w:rPr>
              <w:t>-</w:t>
            </w:r>
            <w:r>
              <w:rPr>
                <w:sz w:val="14"/>
                <w:szCs w:val="18"/>
              </w:rPr>
              <w:t>12</w:t>
            </w:r>
            <w:r w:rsidRPr="0054045F">
              <w:rPr>
                <w:sz w:val="14"/>
                <w:szCs w:val="18"/>
              </w:rPr>
              <w:t>-2017</w:t>
            </w:r>
          </w:p>
        </w:tc>
        <w:tc>
          <w:tcPr>
            <w:tcW w:w="2645" w:type="dxa"/>
            <w:vMerge/>
          </w:tcPr>
          <w:p w:rsidR="00C151F2" w:rsidRPr="004D60F2" w:rsidRDefault="00C151F2" w:rsidP="00C151F2">
            <w:pPr>
              <w:spacing w:after="0"/>
              <w:jc w:val="center"/>
              <w:rPr>
                <w:sz w:val="14"/>
                <w:szCs w:val="18"/>
              </w:rPr>
            </w:pPr>
          </w:p>
        </w:tc>
        <w:tc>
          <w:tcPr>
            <w:tcW w:w="3523" w:type="dxa"/>
            <w:vMerge/>
          </w:tcPr>
          <w:p w:rsidR="00C151F2" w:rsidRPr="004D60F2" w:rsidRDefault="00C151F2" w:rsidP="00C151F2">
            <w:pPr>
              <w:spacing w:after="0"/>
              <w:jc w:val="center"/>
              <w:rPr>
                <w:sz w:val="14"/>
                <w:szCs w:val="18"/>
              </w:rPr>
            </w:pPr>
          </w:p>
        </w:tc>
        <w:tc>
          <w:tcPr>
            <w:tcW w:w="462" w:type="dxa"/>
            <w:vMerge/>
          </w:tcPr>
          <w:p w:rsidR="00C151F2" w:rsidRPr="004D60F2" w:rsidRDefault="00C151F2" w:rsidP="00C151F2">
            <w:pPr>
              <w:spacing w:after="0"/>
              <w:jc w:val="center"/>
              <w:rPr>
                <w:sz w:val="14"/>
                <w:szCs w:val="18"/>
              </w:rPr>
            </w:pPr>
          </w:p>
        </w:tc>
        <w:tc>
          <w:tcPr>
            <w:tcW w:w="462" w:type="dxa"/>
            <w:vMerge/>
          </w:tcPr>
          <w:p w:rsidR="00C151F2" w:rsidRPr="004D60F2" w:rsidRDefault="00C151F2" w:rsidP="00C151F2">
            <w:pPr>
              <w:spacing w:after="0"/>
              <w:jc w:val="center"/>
              <w:rPr>
                <w:sz w:val="14"/>
                <w:szCs w:val="18"/>
              </w:rPr>
            </w:pPr>
          </w:p>
        </w:tc>
        <w:tc>
          <w:tcPr>
            <w:tcW w:w="521" w:type="dxa"/>
            <w:vMerge/>
          </w:tcPr>
          <w:p w:rsidR="00C151F2" w:rsidRPr="004D60F2" w:rsidRDefault="00C151F2" w:rsidP="00C151F2">
            <w:pPr>
              <w:spacing w:after="0"/>
              <w:jc w:val="center"/>
              <w:rPr>
                <w:sz w:val="14"/>
                <w:szCs w:val="18"/>
              </w:rPr>
            </w:pPr>
          </w:p>
        </w:tc>
        <w:tc>
          <w:tcPr>
            <w:tcW w:w="1250" w:type="dxa"/>
            <w:vMerge/>
          </w:tcPr>
          <w:p w:rsidR="00C151F2" w:rsidRPr="004D60F2" w:rsidRDefault="00C151F2" w:rsidP="00C151F2">
            <w:pPr>
              <w:spacing w:after="0"/>
              <w:jc w:val="center"/>
              <w:rPr>
                <w:sz w:val="14"/>
                <w:szCs w:val="18"/>
              </w:rPr>
            </w:pPr>
          </w:p>
        </w:tc>
      </w:tr>
      <w:tr w:rsidR="00C151F2" w:rsidRPr="004D60F2" w:rsidTr="00447055">
        <w:trPr>
          <w:trHeight w:val="204"/>
          <w:jc w:val="center"/>
        </w:trPr>
        <w:tc>
          <w:tcPr>
            <w:tcW w:w="435" w:type="dxa"/>
            <w:vMerge/>
          </w:tcPr>
          <w:p w:rsidR="00C151F2" w:rsidRPr="004D60F2" w:rsidRDefault="00C151F2" w:rsidP="00C151F2">
            <w:pPr>
              <w:spacing w:after="0"/>
              <w:jc w:val="center"/>
              <w:rPr>
                <w:b/>
                <w:sz w:val="14"/>
                <w:szCs w:val="18"/>
              </w:rPr>
            </w:pPr>
          </w:p>
        </w:tc>
        <w:tc>
          <w:tcPr>
            <w:tcW w:w="2178" w:type="dxa"/>
            <w:vMerge/>
            <w:vAlign w:val="center"/>
          </w:tcPr>
          <w:p w:rsidR="00C151F2" w:rsidRPr="004D60F2" w:rsidRDefault="00C151F2" w:rsidP="00C151F2">
            <w:pPr>
              <w:spacing w:after="0"/>
              <w:jc w:val="center"/>
              <w:rPr>
                <w:b/>
                <w:sz w:val="14"/>
                <w:szCs w:val="18"/>
              </w:rPr>
            </w:pPr>
          </w:p>
        </w:tc>
        <w:tc>
          <w:tcPr>
            <w:tcW w:w="959" w:type="dxa"/>
            <w:vMerge w:val="restart"/>
            <w:vAlign w:val="center"/>
          </w:tcPr>
          <w:p w:rsidR="00C151F2" w:rsidRPr="004D60F2" w:rsidRDefault="00C151F2" w:rsidP="00447055">
            <w:pPr>
              <w:spacing w:after="0"/>
              <w:jc w:val="center"/>
              <w:rPr>
                <w:b/>
                <w:sz w:val="14"/>
                <w:szCs w:val="18"/>
              </w:rPr>
            </w:pPr>
            <w:r>
              <w:rPr>
                <w:b/>
                <w:sz w:val="14"/>
                <w:szCs w:val="18"/>
              </w:rPr>
              <w:t>15</w:t>
            </w:r>
          </w:p>
        </w:tc>
        <w:tc>
          <w:tcPr>
            <w:tcW w:w="936" w:type="dxa"/>
            <w:vAlign w:val="center"/>
          </w:tcPr>
          <w:p w:rsidR="00C151F2" w:rsidRPr="004D60F2" w:rsidRDefault="00C151F2" w:rsidP="00447055">
            <w:pPr>
              <w:spacing w:after="0"/>
              <w:jc w:val="center"/>
              <w:rPr>
                <w:b/>
                <w:sz w:val="14"/>
                <w:szCs w:val="18"/>
              </w:rPr>
            </w:pPr>
            <w:r w:rsidRPr="004D60F2">
              <w:rPr>
                <w:b/>
                <w:sz w:val="14"/>
                <w:szCs w:val="18"/>
              </w:rPr>
              <w:t>2</w:t>
            </w:r>
            <w:r>
              <w:rPr>
                <w:b/>
                <w:sz w:val="14"/>
                <w:szCs w:val="18"/>
              </w:rPr>
              <w:t>9</w:t>
            </w:r>
          </w:p>
        </w:tc>
        <w:tc>
          <w:tcPr>
            <w:tcW w:w="1001" w:type="dxa"/>
          </w:tcPr>
          <w:p w:rsidR="00C151F2" w:rsidRDefault="0003527B" w:rsidP="00447055">
            <w:pPr>
              <w:spacing w:after="0"/>
              <w:jc w:val="center"/>
            </w:pPr>
            <w:r>
              <w:rPr>
                <w:sz w:val="14"/>
                <w:szCs w:val="18"/>
              </w:rPr>
              <w:t>12</w:t>
            </w:r>
            <w:r w:rsidR="00C151F2" w:rsidRPr="0054045F">
              <w:rPr>
                <w:sz w:val="14"/>
                <w:szCs w:val="18"/>
              </w:rPr>
              <w:t>-</w:t>
            </w:r>
            <w:r w:rsidR="00C151F2">
              <w:rPr>
                <w:sz w:val="14"/>
                <w:szCs w:val="18"/>
              </w:rPr>
              <w:t>12</w:t>
            </w:r>
            <w:r w:rsidR="00C151F2" w:rsidRPr="0054045F">
              <w:rPr>
                <w:sz w:val="14"/>
                <w:szCs w:val="18"/>
              </w:rPr>
              <w:t>-2017</w:t>
            </w:r>
          </w:p>
        </w:tc>
        <w:tc>
          <w:tcPr>
            <w:tcW w:w="2645" w:type="dxa"/>
            <w:vMerge/>
          </w:tcPr>
          <w:p w:rsidR="00C151F2" w:rsidRPr="004D60F2" w:rsidRDefault="00C151F2" w:rsidP="00C151F2">
            <w:pPr>
              <w:spacing w:after="0"/>
              <w:jc w:val="center"/>
              <w:rPr>
                <w:sz w:val="14"/>
                <w:szCs w:val="18"/>
              </w:rPr>
            </w:pPr>
          </w:p>
        </w:tc>
        <w:tc>
          <w:tcPr>
            <w:tcW w:w="3523" w:type="dxa"/>
            <w:vMerge/>
          </w:tcPr>
          <w:p w:rsidR="00C151F2" w:rsidRPr="004D60F2" w:rsidRDefault="00C151F2" w:rsidP="00C151F2">
            <w:pPr>
              <w:spacing w:after="0"/>
              <w:jc w:val="center"/>
              <w:rPr>
                <w:sz w:val="14"/>
                <w:szCs w:val="18"/>
              </w:rPr>
            </w:pPr>
          </w:p>
        </w:tc>
        <w:tc>
          <w:tcPr>
            <w:tcW w:w="462" w:type="dxa"/>
            <w:vMerge/>
          </w:tcPr>
          <w:p w:rsidR="00C151F2" w:rsidRPr="004D60F2" w:rsidRDefault="00C151F2" w:rsidP="00C151F2">
            <w:pPr>
              <w:spacing w:after="0"/>
              <w:jc w:val="center"/>
              <w:rPr>
                <w:sz w:val="14"/>
                <w:szCs w:val="18"/>
              </w:rPr>
            </w:pPr>
          </w:p>
        </w:tc>
        <w:tc>
          <w:tcPr>
            <w:tcW w:w="462" w:type="dxa"/>
            <w:vMerge/>
          </w:tcPr>
          <w:p w:rsidR="00C151F2" w:rsidRPr="004D60F2" w:rsidRDefault="00C151F2" w:rsidP="00C151F2">
            <w:pPr>
              <w:spacing w:after="0"/>
              <w:jc w:val="center"/>
              <w:rPr>
                <w:sz w:val="14"/>
                <w:szCs w:val="18"/>
              </w:rPr>
            </w:pPr>
          </w:p>
        </w:tc>
        <w:tc>
          <w:tcPr>
            <w:tcW w:w="521" w:type="dxa"/>
            <w:vMerge/>
          </w:tcPr>
          <w:p w:rsidR="00C151F2" w:rsidRPr="004D60F2" w:rsidRDefault="00C151F2" w:rsidP="00C151F2">
            <w:pPr>
              <w:spacing w:after="0"/>
              <w:jc w:val="center"/>
              <w:rPr>
                <w:sz w:val="14"/>
                <w:szCs w:val="18"/>
              </w:rPr>
            </w:pPr>
          </w:p>
        </w:tc>
        <w:tc>
          <w:tcPr>
            <w:tcW w:w="1250" w:type="dxa"/>
            <w:vMerge/>
          </w:tcPr>
          <w:p w:rsidR="00C151F2" w:rsidRPr="004D60F2" w:rsidRDefault="00C151F2" w:rsidP="00C151F2">
            <w:pPr>
              <w:spacing w:after="0"/>
              <w:jc w:val="center"/>
              <w:rPr>
                <w:sz w:val="14"/>
                <w:szCs w:val="18"/>
              </w:rPr>
            </w:pPr>
          </w:p>
        </w:tc>
      </w:tr>
      <w:tr w:rsidR="00C151F2" w:rsidRPr="004D60F2" w:rsidTr="00447055">
        <w:trPr>
          <w:trHeight w:val="204"/>
          <w:jc w:val="center"/>
        </w:trPr>
        <w:tc>
          <w:tcPr>
            <w:tcW w:w="435" w:type="dxa"/>
            <w:vMerge/>
          </w:tcPr>
          <w:p w:rsidR="00C151F2" w:rsidRPr="004D60F2" w:rsidRDefault="00C151F2" w:rsidP="00C151F2">
            <w:pPr>
              <w:spacing w:after="0"/>
              <w:jc w:val="center"/>
              <w:rPr>
                <w:b/>
                <w:sz w:val="14"/>
                <w:szCs w:val="18"/>
              </w:rPr>
            </w:pPr>
          </w:p>
        </w:tc>
        <w:tc>
          <w:tcPr>
            <w:tcW w:w="2178" w:type="dxa"/>
            <w:vMerge/>
            <w:vAlign w:val="center"/>
          </w:tcPr>
          <w:p w:rsidR="00C151F2" w:rsidRPr="004D60F2" w:rsidRDefault="00C151F2" w:rsidP="00C151F2">
            <w:pPr>
              <w:spacing w:after="0"/>
              <w:jc w:val="center"/>
              <w:rPr>
                <w:b/>
                <w:sz w:val="14"/>
                <w:szCs w:val="18"/>
              </w:rPr>
            </w:pPr>
          </w:p>
        </w:tc>
        <w:tc>
          <w:tcPr>
            <w:tcW w:w="959" w:type="dxa"/>
            <w:vMerge/>
            <w:vAlign w:val="center"/>
          </w:tcPr>
          <w:p w:rsidR="00C151F2" w:rsidRPr="004D60F2" w:rsidRDefault="00C151F2" w:rsidP="00447055">
            <w:pPr>
              <w:spacing w:after="0"/>
              <w:jc w:val="center"/>
              <w:rPr>
                <w:b/>
                <w:sz w:val="14"/>
                <w:szCs w:val="18"/>
              </w:rPr>
            </w:pPr>
          </w:p>
        </w:tc>
        <w:tc>
          <w:tcPr>
            <w:tcW w:w="936" w:type="dxa"/>
            <w:vAlign w:val="center"/>
          </w:tcPr>
          <w:p w:rsidR="00C151F2" w:rsidRPr="004D60F2" w:rsidRDefault="00C151F2" w:rsidP="00447055">
            <w:pPr>
              <w:spacing w:after="0"/>
              <w:jc w:val="center"/>
              <w:rPr>
                <w:b/>
                <w:sz w:val="14"/>
                <w:szCs w:val="18"/>
              </w:rPr>
            </w:pPr>
            <w:r>
              <w:rPr>
                <w:b/>
                <w:sz w:val="14"/>
                <w:szCs w:val="18"/>
              </w:rPr>
              <w:t>30</w:t>
            </w:r>
          </w:p>
        </w:tc>
        <w:tc>
          <w:tcPr>
            <w:tcW w:w="1001" w:type="dxa"/>
          </w:tcPr>
          <w:p w:rsidR="00C151F2" w:rsidRDefault="0003527B" w:rsidP="00447055">
            <w:pPr>
              <w:spacing w:after="0"/>
              <w:jc w:val="center"/>
            </w:pPr>
            <w:r>
              <w:rPr>
                <w:sz w:val="14"/>
                <w:szCs w:val="18"/>
              </w:rPr>
              <w:t>13</w:t>
            </w:r>
            <w:r w:rsidR="00C151F2" w:rsidRPr="0054045F">
              <w:rPr>
                <w:sz w:val="14"/>
                <w:szCs w:val="18"/>
              </w:rPr>
              <w:t>-</w:t>
            </w:r>
            <w:r w:rsidR="00C151F2">
              <w:rPr>
                <w:sz w:val="14"/>
                <w:szCs w:val="18"/>
              </w:rPr>
              <w:t>12</w:t>
            </w:r>
            <w:r w:rsidR="00C151F2" w:rsidRPr="0054045F">
              <w:rPr>
                <w:sz w:val="14"/>
                <w:szCs w:val="18"/>
              </w:rPr>
              <w:t>-2017</w:t>
            </w:r>
          </w:p>
        </w:tc>
        <w:tc>
          <w:tcPr>
            <w:tcW w:w="2645" w:type="dxa"/>
            <w:vMerge/>
          </w:tcPr>
          <w:p w:rsidR="00C151F2" w:rsidRPr="004D60F2" w:rsidRDefault="00C151F2" w:rsidP="00C151F2">
            <w:pPr>
              <w:spacing w:after="0"/>
              <w:jc w:val="center"/>
              <w:rPr>
                <w:sz w:val="14"/>
                <w:szCs w:val="18"/>
              </w:rPr>
            </w:pPr>
          </w:p>
        </w:tc>
        <w:tc>
          <w:tcPr>
            <w:tcW w:w="3523" w:type="dxa"/>
            <w:vMerge/>
          </w:tcPr>
          <w:p w:rsidR="00C151F2" w:rsidRPr="004D60F2" w:rsidRDefault="00C151F2" w:rsidP="00C151F2">
            <w:pPr>
              <w:spacing w:after="0"/>
              <w:jc w:val="center"/>
              <w:rPr>
                <w:sz w:val="14"/>
                <w:szCs w:val="18"/>
              </w:rPr>
            </w:pPr>
          </w:p>
        </w:tc>
        <w:tc>
          <w:tcPr>
            <w:tcW w:w="462" w:type="dxa"/>
            <w:vMerge/>
          </w:tcPr>
          <w:p w:rsidR="00C151F2" w:rsidRPr="004D60F2" w:rsidRDefault="00C151F2" w:rsidP="00C151F2">
            <w:pPr>
              <w:spacing w:after="0"/>
              <w:jc w:val="center"/>
              <w:rPr>
                <w:sz w:val="14"/>
                <w:szCs w:val="18"/>
              </w:rPr>
            </w:pPr>
          </w:p>
        </w:tc>
        <w:tc>
          <w:tcPr>
            <w:tcW w:w="462" w:type="dxa"/>
            <w:vMerge/>
          </w:tcPr>
          <w:p w:rsidR="00C151F2" w:rsidRPr="004D60F2" w:rsidRDefault="00C151F2" w:rsidP="00C151F2">
            <w:pPr>
              <w:spacing w:after="0"/>
              <w:jc w:val="center"/>
              <w:rPr>
                <w:sz w:val="14"/>
                <w:szCs w:val="18"/>
              </w:rPr>
            </w:pPr>
          </w:p>
        </w:tc>
        <w:tc>
          <w:tcPr>
            <w:tcW w:w="521" w:type="dxa"/>
            <w:vMerge/>
          </w:tcPr>
          <w:p w:rsidR="00C151F2" w:rsidRPr="004D60F2" w:rsidRDefault="00C151F2" w:rsidP="00C151F2">
            <w:pPr>
              <w:spacing w:after="0"/>
              <w:jc w:val="center"/>
              <w:rPr>
                <w:sz w:val="14"/>
                <w:szCs w:val="18"/>
              </w:rPr>
            </w:pPr>
          </w:p>
        </w:tc>
        <w:tc>
          <w:tcPr>
            <w:tcW w:w="1250" w:type="dxa"/>
            <w:vMerge/>
          </w:tcPr>
          <w:p w:rsidR="00C151F2" w:rsidRPr="004D60F2" w:rsidRDefault="00C151F2" w:rsidP="00C151F2">
            <w:pPr>
              <w:spacing w:after="0"/>
              <w:jc w:val="center"/>
              <w:rPr>
                <w:sz w:val="14"/>
                <w:szCs w:val="18"/>
              </w:rPr>
            </w:pPr>
          </w:p>
        </w:tc>
      </w:tr>
      <w:tr w:rsidR="00C151F2" w:rsidRPr="004D60F2" w:rsidTr="00447055">
        <w:trPr>
          <w:trHeight w:val="227"/>
          <w:jc w:val="center"/>
        </w:trPr>
        <w:tc>
          <w:tcPr>
            <w:tcW w:w="435" w:type="dxa"/>
            <w:vMerge/>
          </w:tcPr>
          <w:p w:rsidR="00C151F2" w:rsidRPr="004D60F2" w:rsidRDefault="00C151F2" w:rsidP="00C151F2">
            <w:pPr>
              <w:spacing w:after="0"/>
              <w:jc w:val="center"/>
              <w:rPr>
                <w:b/>
                <w:sz w:val="14"/>
                <w:szCs w:val="18"/>
              </w:rPr>
            </w:pPr>
          </w:p>
        </w:tc>
        <w:tc>
          <w:tcPr>
            <w:tcW w:w="2178" w:type="dxa"/>
            <w:vMerge/>
            <w:vAlign w:val="center"/>
          </w:tcPr>
          <w:p w:rsidR="00C151F2" w:rsidRPr="004D60F2" w:rsidRDefault="00C151F2" w:rsidP="00C151F2">
            <w:pPr>
              <w:spacing w:after="0"/>
              <w:jc w:val="center"/>
              <w:rPr>
                <w:b/>
                <w:sz w:val="14"/>
                <w:szCs w:val="18"/>
              </w:rPr>
            </w:pPr>
          </w:p>
        </w:tc>
        <w:tc>
          <w:tcPr>
            <w:tcW w:w="959" w:type="dxa"/>
            <w:vMerge w:val="restart"/>
            <w:vAlign w:val="center"/>
          </w:tcPr>
          <w:p w:rsidR="00C151F2" w:rsidRPr="004D60F2" w:rsidRDefault="00C151F2" w:rsidP="00447055">
            <w:pPr>
              <w:spacing w:after="0"/>
              <w:jc w:val="center"/>
              <w:rPr>
                <w:b/>
                <w:sz w:val="14"/>
                <w:szCs w:val="18"/>
              </w:rPr>
            </w:pPr>
            <w:r>
              <w:rPr>
                <w:b/>
                <w:sz w:val="14"/>
                <w:szCs w:val="18"/>
              </w:rPr>
              <w:t>16</w:t>
            </w:r>
          </w:p>
        </w:tc>
        <w:tc>
          <w:tcPr>
            <w:tcW w:w="936" w:type="dxa"/>
            <w:vAlign w:val="center"/>
          </w:tcPr>
          <w:p w:rsidR="00C151F2" w:rsidRPr="004D60F2" w:rsidRDefault="00C151F2" w:rsidP="00447055">
            <w:pPr>
              <w:spacing w:after="0"/>
              <w:jc w:val="center"/>
              <w:rPr>
                <w:b/>
                <w:sz w:val="14"/>
                <w:szCs w:val="18"/>
              </w:rPr>
            </w:pPr>
            <w:r>
              <w:rPr>
                <w:b/>
                <w:sz w:val="14"/>
                <w:szCs w:val="18"/>
              </w:rPr>
              <w:t>31</w:t>
            </w:r>
          </w:p>
        </w:tc>
        <w:tc>
          <w:tcPr>
            <w:tcW w:w="1001" w:type="dxa"/>
          </w:tcPr>
          <w:p w:rsidR="00C151F2" w:rsidRDefault="0003527B" w:rsidP="00447055">
            <w:pPr>
              <w:spacing w:after="0"/>
              <w:jc w:val="center"/>
            </w:pPr>
            <w:r>
              <w:rPr>
                <w:sz w:val="14"/>
                <w:szCs w:val="18"/>
              </w:rPr>
              <w:t>19</w:t>
            </w:r>
            <w:r w:rsidR="00C151F2" w:rsidRPr="0054045F">
              <w:rPr>
                <w:sz w:val="14"/>
                <w:szCs w:val="18"/>
              </w:rPr>
              <w:t>-</w:t>
            </w:r>
            <w:r w:rsidR="00C151F2">
              <w:rPr>
                <w:sz w:val="14"/>
                <w:szCs w:val="18"/>
              </w:rPr>
              <w:t>12</w:t>
            </w:r>
            <w:r w:rsidR="00C151F2" w:rsidRPr="0054045F">
              <w:rPr>
                <w:sz w:val="14"/>
                <w:szCs w:val="18"/>
              </w:rPr>
              <w:t>-2017</w:t>
            </w:r>
          </w:p>
        </w:tc>
        <w:tc>
          <w:tcPr>
            <w:tcW w:w="2645" w:type="dxa"/>
            <w:vMerge/>
          </w:tcPr>
          <w:p w:rsidR="00C151F2" w:rsidRPr="004D60F2" w:rsidRDefault="00C151F2" w:rsidP="00C151F2">
            <w:pPr>
              <w:spacing w:after="0"/>
              <w:jc w:val="center"/>
              <w:rPr>
                <w:sz w:val="14"/>
                <w:szCs w:val="18"/>
              </w:rPr>
            </w:pPr>
          </w:p>
        </w:tc>
        <w:tc>
          <w:tcPr>
            <w:tcW w:w="3523" w:type="dxa"/>
            <w:vMerge/>
          </w:tcPr>
          <w:p w:rsidR="00C151F2" w:rsidRPr="004D60F2" w:rsidRDefault="00C151F2" w:rsidP="00C151F2">
            <w:pPr>
              <w:spacing w:after="0"/>
              <w:jc w:val="center"/>
              <w:rPr>
                <w:sz w:val="14"/>
                <w:szCs w:val="18"/>
              </w:rPr>
            </w:pPr>
          </w:p>
        </w:tc>
        <w:tc>
          <w:tcPr>
            <w:tcW w:w="462" w:type="dxa"/>
            <w:vMerge/>
          </w:tcPr>
          <w:p w:rsidR="00C151F2" w:rsidRPr="004D60F2" w:rsidRDefault="00C151F2" w:rsidP="00C151F2">
            <w:pPr>
              <w:spacing w:after="0"/>
              <w:jc w:val="center"/>
              <w:rPr>
                <w:sz w:val="14"/>
                <w:szCs w:val="18"/>
              </w:rPr>
            </w:pPr>
          </w:p>
        </w:tc>
        <w:tc>
          <w:tcPr>
            <w:tcW w:w="462" w:type="dxa"/>
            <w:vMerge/>
          </w:tcPr>
          <w:p w:rsidR="00C151F2" w:rsidRPr="004D60F2" w:rsidRDefault="00C151F2" w:rsidP="00C151F2">
            <w:pPr>
              <w:spacing w:after="0"/>
              <w:jc w:val="center"/>
              <w:rPr>
                <w:sz w:val="14"/>
                <w:szCs w:val="18"/>
              </w:rPr>
            </w:pPr>
          </w:p>
        </w:tc>
        <w:tc>
          <w:tcPr>
            <w:tcW w:w="521" w:type="dxa"/>
            <w:vMerge/>
          </w:tcPr>
          <w:p w:rsidR="00C151F2" w:rsidRPr="004D60F2" w:rsidRDefault="00C151F2" w:rsidP="00C151F2">
            <w:pPr>
              <w:spacing w:after="0"/>
              <w:jc w:val="center"/>
              <w:rPr>
                <w:sz w:val="14"/>
                <w:szCs w:val="18"/>
              </w:rPr>
            </w:pPr>
          </w:p>
        </w:tc>
        <w:tc>
          <w:tcPr>
            <w:tcW w:w="1250" w:type="dxa"/>
            <w:vMerge/>
          </w:tcPr>
          <w:p w:rsidR="00C151F2" w:rsidRPr="004D60F2" w:rsidRDefault="00C151F2" w:rsidP="00C151F2">
            <w:pPr>
              <w:spacing w:after="0"/>
              <w:jc w:val="center"/>
              <w:rPr>
                <w:sz w:val="14"/>
                <w:szCs w:val="18"/>
              </w:rPr>
            </w:pPr>
          </w:p>
        </w:tc>
      </w:tr>
      <w:tr w:rsidR="00447055" w:rsidRPr="004D60F2" w:rsidTr="00447055">
        <w:trPr>
          <w:trHeight w:val="227"/>
          <w:jc w:val="center"/>
        </w:trPr>
        <w:tc>
          <w:tcPr>
            <w:tcW w:w="435" w:type="dxa"/>
            <w:vMerge/>
          </w:tcPr>
          <w:p w:rsidR="00C151F2" w:rsidRPr="004D60F2" w:rsidRDefault="00C151F2" w:rsidP="00C151F2">
            <w:pPr>
              <w:spacing w:after="0"/>
              <w:jc w:val="center"/>
              <w:rPr>
                <w:b/>
                <w:sz w:val="14"/>
                <w:szCs w:val="18"/>
              </w:rPr>
            </w:pPr>
          </w:p>
        </w:tc>
        <w:tc>
          <w:tcPr>
            <w:tcW w:w="2178" w:type="dxa"/>
            <w:vMerge/>
            <w:vAlign w:val="center"/>
          </w:tcPr>
          <w:p w:rsidR="00C151F2" w:rsidRPr="004D60F2" w:rsidRDefault="00C151F2" w:rsidP="00C151F2">
            <w:pPr>
              <w:spacing w:after="0"/>
              <w:jc w:val="center"/>
              <w:rPr>
                <w:b/>
                <w:sz w:val="14"/>
                <w:szCs w:val="18"/>
              </w:rPr>
            </w:pPr>
          </w:p>
        </w:tc>
        <w:tc>
          <w:tcPr>
            <w:tcW w:w="959" w:type="dxa"/>
            <w:vMerge/>
            <w:vAlign w:val="center"/>
          </w:tcPr>
          <w:p w:rsidR="00C151F2" w:rsidRPr="004D60F2" w:rsidRDefault="00C151F2" w:rsidP="00447055">
            <w:pPr>
              <w:spacing w:after="0"/>
              <w:jc w:val="center"/>
              <w:rPr>
                <w:b/>
                <w:sz w:val="14"/>
                <w:szCs w:val="18"/>
              </w:rPr>
            </w:pPr>
          </w:p>
        </w:tc>
        <w:tc>
          <w:tcPr>
            <w:tcW w:w="936" w:type="dxa"/>
            <w:vAlign w:val="center"/>
          </w:tcPr>
          <w:p w:rsidR="00C151F2" w:rsidRPr="004D60F2" w:rsidRDefault="00C151F2" w:rsidP="00447055">
            <w:pPr>
              <w:spacing w:after="0"/>
              <w:jc w:val="center"/>
              <w:rPr>
                <w:b/>
                <w:sz w:val="14"/>
                <w:szCs w:val="18"/>
              </w:rPr>
            </w:pPr>
            <w:r w:rsidRPr="004D60F2">
              <w:rPr>
                <w:b/>
                <w:sz w:val="14"/>
                <w:szCs w:val="18"/>
              </w:rPr>
              <w:t>3</w:t>
            </w:r>
            <w:r>
              <w:rPr>
                <w:b/>
                <w:sz w:val="14"/>
                <w:szCs w:val="18"/>
              </w:rPr>
              <w:t>2</w:t>
            </w:r>
          </w:p>
        </w:tc>
        <w:tc>
          <w:tcPr>
            <w:tcW w:w="1001" w:type="dxa"/>
          </w:tcPr>
          <w:p w:rsidR="00C151F2" w:rsidRDefault="0003527B" w:rsidP="00447055">
            <w:pPr>
              <w:spacing w:after="0"/>
              <w:jc w:val="center"/>
            </w:pPr>
            <w:r>
              <w:rPr>
                <w:sz w:val="14"/>
                <w:szCs w:val="18"/>
              </w:rPr>
              <w:t>20</w:t>
            </w:r>
            <w:r w:rsidR="00C151F2" w:rsidRPr="0054045F">
              <w:rPr>
                <w:sz w:val="14"/>
                <w:szCs w:val="18"/>
              </w:rPr>
              <w:t>-</w:t>
            </w:r>
            <w:r w:rsidR="00C151F2">
              <w:rPr>
                <w:sz w:val="14"/>
                <w:szCs w:val="18"/>
              </w:rPr>
              <w:t>12</w:t>
            </w:r>
            <w:r w:rsidR="00C151F2" w:rsidRPr="0054045F">
              <w:rPr>
                <w:sz w:val="14"/>
                <w:szCs w:val="18"/>
              </w:rPr>
              <w:t>-2017</w:t>
            </w:r>
          </w:p>
        </w:tc>
        <w:tc>
          <w:tcPr>
            <w:tcW w:w="2645" w:type="dxa"/>
            <w:shd w:val="clear" w:color="auto" w:fill="DDD9C3" w:themeFill="background2" w:themeFillShade="E6"/>
          </w:tcPr>
          <w:p w:rsidR="00C151F2" w:rsidRPr="004D60F2" w:rsidRDefault="00447055" w:rsidP="00C151F2">
            <w:pPr>
              <w:spacing w:after="0"/>
              <w:jc w:val="center"/>
              <w:rPr>
                <w:sz w:val="14"/>
                <w:szCs w:val="18"/>
              </w:rPr>
            </w:pPr>
            <w:r>
              <w:rPr>
                <w:b/>
                <w:sz w:val="14"/>
                <w:szCs w:val="18"/>
              </w:rPr>
              <w:t>SEGUNDO EXAMEN PARCIAL</w:t>
            </w:r>
          </w:p>
        </w:tc>
        <w:tc>
          <w:tcPr>
            <w:tcW w:w="3523" w:type="dxa"/>
            <w:vMerge/>
          </w:tcPr>
          <w:p w:rsidR="00C151F2" w:rsidRPr="004D60F2" w:rsidRDefault="00C151F2" w:rsidP="00C151F2">
            <w:pPr>
              <w:spacing w:after="0"/>
              <w:jc w:val="center"/>
              <w:rPr>
                <w:sz w:val="14"/>
                <w:szCs w:val="18"/>
              </w:rPr>
            </w:pPr>
          </w:p>
        </w:tc>
        <w:tc>
          <w:tcPr>
            <w:tcW w:w="462" w:type="dxa"/>
            <w:vMerge/>
          </w:tcPr>
          <w:p w:rsidR="00C151F2" w:rsidRPr="004D60F2" w:rsidRDefault="00C151F2" w:rsidP="00C151F2">
            <w:pPr>
              <w:spacing w:after="0"/>
              <w:jc w:val="center"/>
              <w:rPr>
                <w:sz w:val="14"/>
                <w:szCs w:val="18"/>
              </w:rPr>
            </w:pPr>
          </w:p>
        </w:tc>
        <w:tc>
          <w:tcPr>
            <w:tcW w:w="462" w:type="dxa"/>
            <w:vMerge/>
          </w:tcPr>
          <w:p w:rsidR="00C151F2" w:rsidRPr="004D60F2" w:rsidRDefault="00C151F2" w:rsidP="00C151F2">
            <w:pPr>
              <w:spacing w:after="0"/>
              <w:jc w:val="center"/>
              <w:rPr>
                <w:sz w:val="14"/>
                <w:szCs w:val="18"/>
              </w:rPr>
            </w:pPr>
          </w:p>
        </w:tc>
        <w:tc>
          <w:tcPr>
            <w:tcW w:w="521" w:type="dxa"/>
            <w:vMerge/>
          </w:tcPr>
          <w:p w:rsidR="00C151F2" w:rsidRPr="004D60F2" w:rsidRDefault="00C151F2" w:rsidP="00C151F2">
            <w:pPr>
              <w:spacing w:after="0"/>
              <w:jc w:val="center"/>
              <w:rPr>
                <w:sz w:val="14"/>
                <w:szCs w:val="18"/>
              </w:rPr>
            </w:pPr>
          </w:p>
        </w:tc>
        <w:tc>
          <w:tcPr>
            <w:tcW w:w="1250" w:type="dxa"/>
            <w:vMerge/>
          </w:tcPr>
          <w:p w:rsidR="00C151F2" w:rsidRPr="004D60F2" w:rsidRDefault="00C151F2" w:rsidP="00C151F2">
            <w:pPr>
              <w:spacing w:after="0"/>
              <w:jc w:val="center"/>
              <w:rPr>
                <w:sz w:val="14"/>
                <w:szCs w:val="18"/>
              </w:rPr>
            </w:pPr>
          </w:p>
        </w:tc>
      </w:tr>
    </w:tbl>
    <w:p w:rsidR="00B40C8E" w:rsidRDefault="00B40C8E" w:rsidP="00B40C8E">
      <w:pPr>
        <w:spacing w:after="0" w:line="240" w:lineRule="auto"/>
        <w:rPr>
          <w:b/>
        </w:rPr>
      </w:pPr>
    </w:p>
    <w:sectPr w:rsidR="00B40C8E" w:rsidSect="00C151F2">
      <w:type w:val="continuous"/>
      <w:pgSz w:w="16838" w:h="11906" w:orient="landscape" w:code="9"/>
      <w:pgMar w:top="1418" w:right="1418" w:bottom="1701" w:left="1418"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2BF2" w:rsidRDefault="00BC2BF2">
      <w:pPr>
        <w:spacing w:after="0" w:line="240" w:lineRule="auto"/>
      </w:pPr>
      <w:r>
        <w:separator/>
      </w:r>
    </w:p>
  </w:endnote>
  <w:endnote w:type="continuationSeparator" w:id="0">
    <w:p w:rsidR="00BC2BF2" w:rsidRDefault="00BC2B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0105" w:rsidRDefault="00A00105" w:rsidP="00B40C8E">
    <w:pPr>
      <w:pStyle w:val="Piedepgina"/>
    </w:pPr>
  </w:p>
  <w:p w:rsidR="00B40C8E" w:rsidRPr="00B40C8E" w:rsidRDefault="00B40C8E" w:rsidP="00B40C8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2BF2" w:rsidRDefault="00BC2BF2">
      <w:pPr>
        <w:spacing w:after="0" w:line="240" w:lineRule="auto"/>
      </w:pPr>
      <w:r>
        <w:separator/>
      </w:r>
    </w:p>
  </w:footnote>
  <w:footnote w:type="continuationSeparator" w:id="0">
    <w:p w:rsidR="00BC2BF2" w:rsidRDefault="00BC2B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15E0" w:rsidRPr="00220789" w:rsidRDefault="006715E0" w:rsidP="00220789">
    <w:pPr>
      <w:pStyle w:val="Encabezado"/>
      <w:jc w:val="center"/>
      <w:rPr>
        <w:rFonts w:ascii="Monotype Corsiva" w:eastAsiaTheme="majorEastAsia" w:hAnsi="Monotype Corsiva" w:cstheme="majorBidi"/>
        <w:b/>
        <w:sz w:val="28"/>
        <w:szCs w:val="28"/>
      </w:rPr>
    </w:pPr>
    <w:r w:rsidRPr="00220789">
      <w:rPr>
        <w:rFonts w:ascii="Monotype Corsiva" w:eastAsiaTheme="majorEastAsia" w:hAnsi="Monotype Corsiva" w:cstheme="majorBidi"/>
        <w:b/>
        <w:noProof/>
        <w:sz w:val="28"/>
        <w:szCs w:val="28"/>
        <w:lang w:eastAsia="es-PE"/>
      </w:rPr>
      <w:drawing>
        <wp:anchor distT="0" distB="0" distL="114300" distR="114300" simplePos="0" relativeHeight="251659264" behindDoc="1" locked="0" layoutInCell="1" allowOverlap="1" wp14:anchorId="43BAD9A7" wp14:editId="723CB3B5">
          <wp:simplePos x="0" y="0"/>
          <wp:positionH relativeFrom="column">
            <wp:posOffset>43815</wp:posOffset>
          </wp:positionH>
          <wp:positionV relativeFrom="paragraph">
            <wp:posOffset>-193040</wp:posOffset>
          </wp:positionV>
          <wp:extent cx="673987" cy="666750"/>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3987" cy="666750"/>
                  </a:xfrm>
                  <a:prstGeom prst="rect">
                    <a:avLst/>
                  </a:prstGeom>
                  <a:noFill/>
                </pic:spPr>
              </pic:pic>
            </a:graphicData>
          </a:graphic>
          <wp14:sizeRelH relativeFrom="page">
            <wp14:pctWidth>0</wp14:pctWidth>
          </wp14:sizeRelH>
          <wp14:sizeRelV relativeFrom="page">
            <wp14:pctHeight>0</wp14:pctHeight>
          </wp14:sizeRelV>
        </wp:anchor>
      </w:drawing>
    </w:r>
    <w:r w:rsidRPr="00220789">
      <w:rPr>
        <w:rFonts w:ascii="Monotype Corsiva" w:eastAsiaTheme="majorEastAsia" w:hAnsi="Monotype Corsiva" w:cstheme="majorBidi"/>
        <w:b/>
        <w:sz w:val="28"/>
        <w:szCs w:val="28"/>
      </w:rPr>
      <w:t xml:space="preserve">Universidad Nacional José Faustino Sánchez </w:t>
    </w:r>
    <w:r w:rsidRPr="00634DDA">
      <w:rPr>
        <w:rFonts w:ascii="Arial" w:eastAsiaTheme="majorEastAsia" w:hAnsi="Arial" w:cs="Arial"/>
        <w:b/>
        <w:sz w:val="24"/>
        <w:szCs w:val="24"/>
      </w:rPr>
      <w:t>Carrión</w:t>
    </w:r>
  </w:p>
  <w:p w:rsidR="006715E0" w:rsidRDefault="006715E0" w:rsidP="00220789">
    <w:pPr>
      <w:pStyle w:val="Encabezado"/>
      <w:jc w:val="center"/>
      <w:rPr>
        <w:rFonts w:ascii="Arial" w:eastAsiaTheme="majorEastAsia" w:hAnsi="Arial" w:cs="Arial"/>
        <w:b/>
        <w:sz w:val="24"/>
        <w:szCs w:val="24"/>
      </w:rPr>
    </w:pPr>
    <w:r w:rsidRPr="00220789">
      <w:rPr>
        <w:rFonts w:ascii="Arial" w:eastAsiaTheme="majorEastAsia" w:hAnsi="Arial" w:cs="Arial"/>
        <w:b/>
        <w:sz w:val="24"/>
        <w:szCs w:val="24"/>
      </w:rPr>
      <w:t>FACULTAD DE CIENCIAS EMPRESARIALES</w:t>
    </w:r>
  </w:p>
  <w:p w:rsidR="00220789" w:rsidRPr="00220789" w:rsidRDefault="00220789" w:rsidP="00C151F2">
    <w:pPr>
      <w:pStyle w:val="Encabezado"/>
      <w:pBdr>
        <w:bottom w:val="single" w:sz="18" w:space="0" w:color="17365D" w:themeColor="text2" w:themeShade="BF"/>
      </w:pBdr>
      <w:tabs>
        <w:tab w:val="center" w:pos="4252"/>
        <w:tab w:val="right" w:pos="8504"/>
      </w:tabs>
      <w:jc w:val="center"/>
      <w:rPr>
        <w:rFonts w:ascii="Arial" w:eastAsiaTheme="majorEastAsia" w:hAnsi="Arial" w:cs="Arial"/>
        <w:b/>
        <w:sz w:val="20"/>
        <w:szCs w:val="20"/>
      </w:rPr>
    </w:pPr>
    <w:r w:rsidRPr="00220789">
      <w:rPr>
        <w:rFonts w:ascii="Arial" w:eastAsiaTheme="majorEastAsia" w:hAnsi="Arial" w:cs="Arial"/>
        <w:b/>
        <w:sz w:val="20"/>
        <w:szCs w:val="20"/>
      </w:rPr>
      <w:t>ESCUELA PROFESIONAL DE ADMINISTRACIÓN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1640EA"/>
    <w:multiLevelType w:val="hybridMultilevel"/>
    <w:tmpl w:val="856AA5B0"/>
    <w:lvl w:ilvl="0" w:tplc="280A000F">
      <w:start w:val="1"/>
      <w:numFmt w:val="decimal"/>
      <w:lvlText w:val="%1."/>
      <w:lvlJc w:val="left"/>
      <w:pPr>
        <w:ind w:left="3285" w:hanging="360"/>
      </w:pPr>
      <w:rPr>
        <w:rFonts w:hint="default"/>
      </w:rPr>
    </w:lvl>
    <w:lvl w:ilvl="1" w:tplc="280A0019" w:tentative="1">
      <w:start w:val="1"/>
      <w:numFmt w:val="lowerLetter"/>
      <w:lvlText w:val="%2."/>
      <w:lvlJc w:val="left"/>
      <w:pPr>
        <w:ind w:left="4005" w:hanging="360"/>
      </w:pPr>
    </w:lvl>
    <w:lvl w:ilvl="2" w:tplc="280A001B" w:tentative="1">
      <w:start w:val="1"/>
      <w:numFmt w:val="lowerRoman"/>
      <w:lvlText w:val="%3."/>
      <w:lvlJc w:val="right"/>
      <w:pPr>
        <w:ind w:left="4725" w:hanging="180"/>
      </w:pPr>
    </w:lvl>
    <w:lvl w:ilvl="3" w:tplc="280A000F" w:tentative="1">
      <w:start w:val="1"/>
      <w:numFmt w:val="decimal"/>
      <w:lvlText w:val="%4."/>
      <w:lvlJc w:val="left"/>
      <w:pPr>
        <w:ind w:left="5445" w:hanging="360"/>
      </w:pPr>
    </w:lvl>
    <w:lvl w:ilvl="4" w:tplc="280A0019" w:tentative="1">
      <w:start w:val="1"/>
      <w:numFmt w:val="lowerLetter"/>
      <w:lvlText w:val="%5."/>
      <w:lvlJc w:val="left"/>
      <w:pPr>
        <w:ind w:left="6165" w:hanging="360"/>
      </w:pPr>
    </w:lvl>
    <w:lvl w:ilvl="5" w:tplc="280A001B" w:tentative="1">
      <w:start w:val="1"/>
      <w:numFmt w:val="lowerRoman"/>
      <w:lvlText w:val="%6."/>
      <w:lvlJc w:val="right"/>
      <w:pPr>
        <w:ind w:left="6885" w:hanging="180"/>
      </w:pPr>
    </w:lvl>
    <w:lvl w:ilvl="6" w:tplc="280A000F" w:tentative="1">
      <w:start w:val="1"/>
      <w:numFmt w:val="decimal"/>
      <w:lvlText w:val="%7."/>
      <w:lvlJc w:val="left"/>
      <w:pPr>
        <w:ind w:left="7605" w:hanging="360"/>
      </w:pPr>
    </w:lvl>
    <w:lvl w:ilvl="7" w:tplc="280A0019" w:tentative="1">
      <w:start w:val="1"/>
      <w:numFmt w:val="lowerLetter"/>
      <w:lvlText w:val="%8."/>
      <w:lvlJc w:val="left"/>
      <w:pPr>
        <w:ind w:left="8325" w:hanging="360"/>
      </w:pPr>
    </w:lvl>
    <w:lvl w:ilvl="8" w:tplc="280A001B" w:tentative="1">
      <w:start w:val="1"/>
      <w:numFmt w:val="lowerRoman"/>
      <w:lvlText w:val="%9."/>
      <w:lvlJc w:val="right"/>
      <w:pPr>
        <w:ind w:left="9045" w:hanging="180"/>
      </w:pPr>
    </w:lvl>
  </w:abstractNum>
  <w:abstractNum w:abstractNumId="1">
    <w:nsid w:val="0A076EDA"/>
    <w:multiLevelType w:val="multilevel"/>
    <w:tmpl w:val="8996A93A"/>
    <w:lvl w:ilvl="0">
      <w:start w:val="1"/>
      <w:numFmt w:val="decimal"/>
      <w:lvlText w:val="%1."/>
      <w:lvlJc w:val="left"/>
      <w:pPr>
        <w:ind w:left="420" w:hanging="420"/>
      </w:pPr>
      <w:rPr>
        <w:rFonts w:hint="default"/>
      </w:rPr>
    </w:lvl>
    <w:lvl w:ilvl="1">
      <w:start w:val="1"/>
      <w:numFmt w:val="decimal"/>
      <w:lvlText w:val="1.%2"/>
      <w:lvlJc w:val="right"/>
      <w:pPr>
        <w:ind w:left="817" w:hanging="420"/>
      </w:pPr>
      <w:rPr>
        <w:rFonts w:hint="default"/>
        <w:b/>
      </w:rPr>
    </w:lvl>
    <w:lvl w:ilvl="2">
      <w:start w:val="1"/>
      <w:numFmt w:val="decimal"/>
      <w:lvlText w:val="%1.%2.%3."/>
      <w:lvlJc w:val="left"/>
      <w:pPr>
        <w:ind w:left="1514" w:hanging="720"/>
      </w:pPr>
      <w:rPr>
        <w:rFonts w:hint="default"/>
      </w:rPr>
    </w:lvl>
    <w:lvl w:ilvl="3">
      <w:start w:val="1"/>
      <w:numFmt w:val="decimal"/>
      <w:lvlText w:val="%1.%2.%3.%4."/>
      <w:lvlJc w:val="left"/>
      <w:pPr>
        <w:ind w:left="1911" w:hanging="720"/>
      </w:pPr>
      <w:rPr>
        <w:rFonts w:hint="default"/>
      </w:rPr>
    </w:lvl>
    <w:lvl w:ilvl="4">
      <w:start w:val="1"/>
      <w:numFmt w:val="decimal"/>
      <w:lvlText w:val="%1.%2.%3.%4.%5."/>
      <w:lvlJc w:val="left"/>
      <w:pPr>
        <w:ind w:left="2668" w:hanging="1080"/>
      </w:pPr>
      <w:rPr>
        <w:rFonts w:hint="default"/>
      </w:rPr>
    </w:lvl>
    <w:lvl w:ilvl="5">
      <w:start w:val="1"/>
      <w:numFmt w:val="decimal"/>
      <w:lvlText w:val="%1.%2.%3.%4.%5.%6."/>
      <w:lvlJc w:val="left"/>
      <w:pPr>
        <w:ind w:left="3065" w:hanging="1080"/>
      </w:pPr>
      <w:rPr>
        <w:rFonts w:hint="default"/>
      </w:rPr>
    </w:lvl>
    <w:lvl w:ilvl="6">
      <w:start w:val="1"/>
      <w:numFmt w:val="decimal"/>
      <w:lvlText w:val="%1.%2.%3.%4.%5.%6.%7."/>
      <w:lvlJc w:val="left"/>
      <w:pPr>
        <w:ind w:left="3822" w:hanging="1440"/>
      </w:pPr>
      <w:rPr>
        <w:rFonts w:hint="default"/>
      </w:rPr>
    </w:lvl>
    <w:lvl w:ilvl="7">
      <w:start w:val="1"/>
      <w:numFmt w:val="decimal"/>
      <w:lvlText w:val="%1.%2.%3.%4.%5.%6.%7.%8."/>
      <w:lvlJc w:val="left"/>
      <w:pPr>
        <w:ind w:left="4219" w:hanging="1440"/>
      </w:pPr>
      <w:rPr>
        <w:rFonts w:hint="default"/>
      </w:rPr>
    </w:lvl>
    <w:lvl w:ilvl="8">
      <w:start w:val="1"/>
      <w:numFmt w:val="decimal"/>
      <w:lvlText w:val="%1.%2.%3.%4.%5.%6.%7.%8.%9."/>
      <w:lvlJc w:val="left"/>
      <w:pPr>
        <w:ind w:left="4976" w:hanging="1800"/>
      </w:pPr>
      <w:rPr>
        <w:rFonts w:hint="default"/>
      </w:rPr>
    </w:lvl>
  </w:abstractNum>
  <w:abstractNum w:abstractNumId="2">
    <w:nsid w:val="12946F7B"/>
    <w:multiLevelType w:val="hybridMultilevel"/>
    <w:tmpl w:val="FCBECAA4"/>
    <w:lvl w:ilvl="0" w:tplc="280A0001">
      <w:start w:val="1"/>
      <w:numFmt w:val="bullet"/>
      <w:lvlText w:val=""/>
      <w:lvlJc w:val="left"/>
      <w:pPr>
        <w:ind w:left="1174" w:hanging="360"/>
      </w:pPr>
      <w:rPr>
        <w:rFonts w:ascii="Symbol" w:hAnsi="Symbol" w:hint="default"/>
      </w:rPr>
    </w:lvl>
    <w:lvl w:ilvl="1" w:tplc="280A0003" w:tentative="1">
      <w:start w:val="1"/>
      <w:numFmt w:val="bullet"/>
      <w:lvlText w:val="o"/>
      <w:lvlJc w:val="left"/>
      <w:pPr>
        <w:ind w:left="1894" w:hanging="360"/>
      </w:pPr>
      <w:rPr>
        <w:rFonts w:ascii="Courier New" w:hAnsi="Courier New" w:cs="Courier New" w:hint="default"/>
      </w:rPr>
    </w:lvl>
    <w:lvl w:ilvl="2" w:tplc="280A0005" w:tentative="1">
      <w:start w:val="1"/>
      <w:numFmt w:val="bullet"/>
      <w:lvlText w:val=""/>
      <w:lvlJc w:val="left"/>
      <w:pPr>
        <w:ind w:left="2614" w:hanging="360"/>
      </w:pPr>
      <w:rPr>
        <w:rFonts w:ascii="Wingdings" w:hAnsi="Wingdings" w:hint="default"/>
      </w:rPr>
    </w:lvl>
    <w:lvl w:ilvl="3" w:tplc="280A0001" w:tentative="1">
      <w:start w:val="1"/>
      <w:numFmt w:val="bullet"/>
      <w:lvlText w:val=""/>
      <w:lvlJc w:val="left"/>
      <w:pPr>
        <w:ind w:left="3334" w:hanging="360"/>
      </w:pPr>
      <w:rPr>
        <w:rFonts w:ascii="Symbol" w:hAnsi="Symbol" w:hint="default"/>
      </w:rPr>
    </w:lvl>
    <w:lvl w:ilvl="4" w:tplc="280A0003" w:tentative="1">
      <w:start w:val="1"/>
      <w:numFmt w:val="bullet"/>
      <w:lvlText w:val="o"/>
      <w:lvlJc w:val="left"/>
      <w:pPr>
        <w:ind w:left="4054" w:hanging="360"/>
      </w:pPr>
      <w:rPr>
        <w:rFonts w:ascii="Courier New" w:hAnsi="Courier New" w:cs="Courier New" w:hint="default"/>
      </w:rPr>
    </w:lvl>
    <w:lvl w:ilvl="5" w:tplc="280A0005" w:tentative="1">
      <w:start w:val="1"/>
      <w:numFmt w:val="bullet"/>
      <w:lvlText w:val=""/>
      <w:lvlJc w:val="left"/>
      <w:pPr>
        <w:ind w:left="4774" w:hanging="360"/>
      </w:pPr>
      <w:rPr>
        <w:rFonts w:ascii="Wingdings" w:hAnsi="Wingdings" w:hint="default"/>
      </w:rPr>
    </w:lvl>
    <w:lvl w:ilvl="6" w:tplc="280A0001" w:tentative="1">
      <w:start w:val="1"/>
      <w:numFmt w:val="bullet"/>
      <w:lvlText w:val=""/>
      <w:lvlJc w:val="left"/>
      <w:pPr>
        <w:ind w:left="5494" w:hanging="360"/>
      </w:pPr>
      <w:rPr>
        <w:rFonts w:ascii="Symbol" w:hAnsi="Symbol" w:hint="default"/>
      </w:rPr>
    </w:lvl>
    <w:lvl w:ilvl="7" w:tplc="280A0003" w:tentative="1">
      <w:start w:val="1"/>
      <w:numFmt w:val="bullet"/>
      <w:lvlText w:val="o"/>
      <w:lvlJc w:val="left"/>
      <w:pPr>
        <w:ind w:left="6214" w:hanging="360"/>
      </w:pPr>
      <w:rPr>
        <w:rFonts w:ascii="Courier New" w:hAnsi="Courier New" w:cs="Courier New" w:hint="default"/>
      </w:rPr>
    </w:lvl>
    <w:lvl w:ilvl="8" w:tplc="280A0005" w:tentative="1">
      <w:start w:val="1"/>
      <w:numFmt w:val="bullet"/>
      <w:lvlText w:val=""/>
      <w:lvlJc w:val="left"/>
      <w:pPr>
        <w:ind w:left="6934" w:hanging="360"/>
      </w:pPr>
      <w:rPr>
        <w:rFonts w:ascii="Wingdings" w:hAnsi="Wingdings" w:hint="default"/>
      </w:rPr>
    </w:lvl>
  </w:abstractNum>
  <w:abstractNum w:abstractNumId="3">
    <w:nsid w:val="1EB77DFA"/>
    <w:multiLevelType w:val="hybridMultilevel"/>
    <w:tmpl w:val="4D1E0A98"/>
    <w:lvl w:ilvl="0" w:tplc="280A000F">
      <w:start w:val="1"/>
      <w:numFmt w:val="decimal"/>
      <w:lvlText w:val="%1."/>
      <w:lvlJc w:val="left"/>
      <w:pPr>
        <w:ind w:left="814" w:hanging="360"/>
      </w:pPr>
    </w:lvl>
    <w:lvl w:ilvl="1" w:tplc="280A0019" w:tentative="1">
      <w:start w:val="1"/>
      <w:numFmt w:val="lowerLetter"/>
      <w:lvlText w:val="%2."/>
      <w:lvlJc w:val="left"/>
      <w:pPr>
        <w:ind w:left="1534" w:hanging="360"/>
      </w:pPr>
    </w:lvl>
    <w:lvl w:ilvl="2" w:tplc="280A001B" w:tentative="1">
      <w:start w:val="1"/>
      <w:numFmt w:val="lowerRoman"/>
      <w:lvlText w:val="%3."/>
      <w:lvlJc w:val="right"/>
      <w:pPr>
        <w:ind w:left="2254" w:hanging="180"/>
      </w:pPr>
    </w:lvl>
    <w:lvl w:ilvl="3" w:tplc="280A000F" w:tentative="1">
      <w:start w:val="1"/>
      <w:numFmt w:val="decimal"/>
      <w:lvlText w:val="%4."/>
      <w:lvlJc w:val="left"/>
      <w:pPr>
        <w:ind w:left="2974" w:hanging="360"/>
      </w:pPr>
    </w:lvl>
    <w:lvl w:ilvl="4" w:tplc="280A0019" w:tentative="1">
      <w:start w:val="1"/>
      <w:numFmt w:val="lowerLetter"/>
      <w:lvlText w:val="%5."/>
      <w:lvlJc w:val="left"/>
      <w:pPr>
        <w:ind w:left="3694" w:hanging="360"/>
      </w:pPr>
    </w:lvl>
    <w:lvl w:ilvl="5" w:tplc="280A001B" w:tentative="1">
      <w:start w:val="1"/>
      <w:numFmt w:val="lowerRoman"/>
      <w:lvlText w:val="%6."/>
      <w:lvlJc w:val="right"/>
      <w:pPr>
        <w:ind w:left="4414" w:hanging="180"/>
      </w:pPr>
    </w:lvl>
    <w:lvl w:ilvl="6" w:tplc="280A000F" w:tentative="1">
      <w:start w:val="1"/>
      <w:numFmt w:val="decimal"/>
      <w:lvlText w:val="%7."/>
      <w:lvlJc w:val="left"/>
      <w:pPr>
        <w:ind w:left="5134" w:hanging="360"/>
      </w:pPr>
    </w:lvl>
    <w:lvl w:ilvl="7" w:tplc="280A0019" w:tentative="1">
      <w:start w:val="1"/>
      <w:numFmt w:val="lowerLetter"/>
      <w:lvlText w:val="%8."/>
      <w:lvlJc w:val="left"/>
      <w:pPr>
        <w:ind w:left="5854" w:hanging="360"/>
      </w:pPr>
    </w:lvl>
    <w:lvl w:ilvl="8" w:tplc="280A001B" w:tentative="1">
      <w:start w:val="1"/>
      <w:numFmt w:val="lowerRoman"/>
      <w:lvlText w:val="%9."/>
      <w:lvlJc w:val="right"/>
      <w:pPr>
        <w:ind w:left="6574" w:hanging="180"/>
      </w:pPr>
    </w:lvl>
  </w:abstractNum>
  <w:abstractNum w:abstractNumId="4">
    <w:nsid w:val="20F17B9D"/>
    <w:multiLevelType w:val="hybridMultilevel"/>
    <w:tmpl w:val="DCEC0A0E"/>
    <w:lvl w:ilvl="0" w:tplc="4D7A9880">
      <w:start w:val="1"/>
      <w:numFmt w:val="decimal"/>
      <w:lvlText w:val="2.%1"/>
      <w:lvlJc w:val="righ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nsid w:val="2C406093"/>
    <w:multiLevelType w:val="hybridMultilevel"/>
    <w:tmpl w:val="2894F82C"/>
    <w:lvl w:ilvl="0" w:tplc="4F2A9746">
      <w:start w:val="1"/>
      <w:numFmt w:val="bullet"/>
      <w:lvlText w:val=""/>
      <w:lvlJc w:val="left"/>
      <w:pPr>
        <w:ind w:left="1117" w:hanging="360"/>
      </w:pPr>
      <w:rPr>
        <w:rFonts w:ascii="Symbol" w:hAnsi="Symbol" w:hint="default"/>
        <w:color w:val="auto"/>
      </w:rPr>
    </w:lvl>
    <w:lvl w:ilvl="1" w:tplc="280A0003" w:tentative="1">
      <w:start w:val="1"/>
      <w:numFmt w:val="bullet"/>
      <w:lvlText w:val="o"/>
      <w:lvlJc w:val="left"/>
      <w:pPr>
        <w:ind w:left="1837" w:hanging="360"/>
      </w:pPr>
      <w:rPr>
        <w:rFonts w:ascii="Courier New" w:hAnsi="Courier New" w:cs="Courier New" w:hint="default"/>
      </w:rPr>
    </w:lvl>
    <w:lvl w:ilvl="2" w:tplc="280A0005" w:tentative="1">
      <w:start w:val="1"/>
      <w:numFmt w:val="bullet"/>
      <w:lvlText w:val=""/>
      <w:lvlJc w:val="left"/>
      <w:pPr>
        <w:ind w:left="2557" w:hanging="360"/>
      </w:pPr>
      <w:rPr>
        <w:rFonts w:ascii="Wingdings" w:hAnsi="Wingdings" w:hint="default"/>
      </w:rPr>
    </w:lvl>
    <w:lvl w:ilvl="3" w:tplc="280A0001" w:tentative="1">
      <w:start w:val="1"/>
      <w:numFmt w:val="bullet"/>
      <w:lvlText w:val=""/>
      <w:lvlJc w:val="left"/>
      <w:pPr>
        <w:ind w:left="3277" w:hanging="360"/>
      </w:pPr>
      <w:rPr>
        <w:rFonts w:ascii="Symbol" w:hAnsi="Symbol" w:hint="default"/>
      </w:rPr>
    </w:lvl>
    <w:lvl w:ilvl="4" w:tplc="280A0003" w:tentative="1">
      <w:start w:val="1"/>
      <w:numFmt w:val="bullet"/>
      <w:lvlText w:val="o"/>
      <w:lvlJc w:val="left"/>
      <w:pPr>
        <w:ind w:left="3997" w:hanging="360"/>
      </w:pPr>
      <w:rPr>
        <w:rFonts w:ascii="Courier New" w:hAnsi="Courier New" w:cs="Courier New" w:hint="default"/>
      </w:rPr>
    </w:lvl>
    <w:lvl w:ilvl="5" w:tplc="280A0005" w:tentative="1">
      <w:start w:val="1"/>
      <w:numFmt w:val="bullet"/>
      <w:lvlText w:val=""/>
      <w:lvlJc w:val="left"/>
      <w:pPr>
        <w:ind w:left="4717" w:hanging="360"/>
      </w:pPr>
      <w:rPr>
        <w:rFonts w:ascii="Wingdings" w:hAnsi="Wingdings" w:hint="default"/>
      </w:rPr>
    </w:lvl>
    <w:lvl w:ilvl="6" w:tplc="280A0001" w:tentative="1">
      <w:start w:val="1"/>
      <w:numFmt w:val="bullet"/>
      <w:lvlText w:val=""/>
      <w:lvlJc w:val="left"/>
      <w:pPr>
        <w:ind w:left="5437" w:hanging="360"/>
      </w:pPr>
      <w:rPr>
        <w:rFonts w:ascii="Symbol" w:hAnsi="Symbol" w:hint="default"/>
      </w:rPr>
    </w:lvl>
    <w:lvl w:ilvl="7" w:tplc="280A0003" w:tentative="1">
      <w:start w:val="1"/>
      <w:numFmt w:val="bullet"/>
      <w:lvlText w:val="o"/>
      <w:lvlJc w:val="left"/>
      <w:pPr>
        <w:ind w:left="6157" w:hanging="360"/>
      </w:pPr>
      <w:rPr>
        <w:rFonts w:ascii="Courier New" w:hAnsi="Courier New" w:cs="Courier New" w:hint="default"/>
      </w:rPr>
    </w:lvl>
    <w:lvl w:ilvl="8" w:tplc="280A0005" w:tentative="1">
      <w:start w:val="1"/>
      <w:numFmt w:val="bullet"/>
      <w:lvlText w:val=""/>
      <w:lvlJc w:val="left"/>
      <w:pPr>
        <w:ind w:left="6877" w:hanging="360"/>
      </w:pPr>
      <w:rPr>
        <w:rFonts w:ascii="Wingdings" w:hAnsi="Wingdings" w:hint="default"/>
      </w:rPr>
    </w:lvl>
  </w:abstractNum>
  <w:abstractNum w:abstractNumId="6">
    <w:nsid w:val="30321903"/>
    <w:multiLevelType w:val="hybridMultilevel"/>
    <w:tmpl w:val="024C899A"/>
    <w:lvl w:ilvl="0" w:tplc="34C019B0">
      <w:start w:val="1"/>
      <w:numFmt w:val="upperRoman"/>
      <w:lvlText w:val="%1."/>
      <w:lvlJc w:val="left"/>
      <w:pPr>
        <w:ind w:left="4265" w:hanging="720"/>
      </w:pPr>
      <w:rPr>
        <w:rFonts w:hint="default"/>
      </w:rPr>
    </w:lvl>
    <w:lvl w:ilvl="1" w:tplc="280A0019">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7">
    <w:nsid w:val="35CF7E5F"/>
    <w:multiLevelType w:val="multilevel"/>
    <w:tmpl w:val="90F81A92"/>
    <w:lvl w:ilvl="0">
      <w:start w:val="3"/>
      <w:numFmt w:val="decimal"/>
      <w:lvlText w:val="%1"/>
      <w:lvlJc w:val="left"/>
      <w:pPr>
        <w:ind w:left="360" w:hanging="360"/>
      </w:pPr>
      <w:rPr>
        <w:rFonts w:hint="default"/>
      </w:rPr>
    </w:lvl>
    <w:lvl w:ilvl="1">
      <w:start w:val="1"/>
      <w:numFmt w:val="decimal"/>
      <w:lvlText w:val="%1.%2"/>
      <w:lvlJc w:val="left"/>
      <w:pPr>
        <w:ind w:left="814" w:hanging="360"/>
      </w:pPr>
      <w:rPr>
        <w:rFonts w:hint="default"/>
      </w:rPr>
    </w:lvl>
    <w:lvl w:ilvl="2">
      <w:start w:val="1"/>
      <w:numFmt w:val="decimal"/>
      <w:lvlText w:val="%1.%2.%3"/>
      <w:lvlJc w:val="left"/>
      <w:pPr>
        <w:ind w:left="1628" w:hanging="720"/>
      </w:pPr>
      <w:rPr>
        <w:rFonts w:hint="default"/>
      </w:rPr>
    </w:lvl>
    <w:lvl w:ilvl="3">
      <w:start w:val="1"/>
      <w:numFmt w:val="decimal"/>
      <w:lvlText w:val="%1.%2.%3.%4"/>
      <w:lvlJc w:val="left"/>
      <w:pPr>
        <w:ind w:left="2082" w:hanging="720"/>
      </w:pPr>
      <w:rPr>
        <w:rFonts w:hint="default"/>
      </w:rPr>
    </w:lvl>
    <w:lvl w:ilvl="4">
      <w:start w:val="1"/>
      <w:numFmt w:val="decimal"/>
      <w:lvlText w:val="%1.%2.%3.%4.%5"/>
      <w:lvlJc w:val="left"/>
      <w:pPr>
        <w:ind w:left="2896" w:hanging="1080"/>
      </w:pPr>
      <w:rPr>
        <w:rFonts w:hint="default"/>
      </w:rPr>
    </w:lvl>
    <w:lvl w:ilvl="5">
      <w:start w:val="1"/>
      <w:numFmt w:val="decimal"/>
      <w:lvlText w:val="%1.%2.%3.%4.%5.%6"/>
      <w:lvlJc w:val="left"/>
      <w:pPr>
        <w:ind w:left="3350" w:hanging="1080"/>
      </w:pPr>
      <w:rPr>
        <w:rFonts w:hint="default"/>
      </w:rPr>
    </w:lvl>
    <w:lvl w:ilvl="6">
      <w:start w:val="1"/>
      <w:numFmt w:val="decimal"/>
      <w:lvlText w:val="%1.%2.%3.%4.%5.%6.%7"/>
      <w:lvlJc w:val="left"/>
      <w:pPr>
        <w:ind w:left="4164" w:hanging="1440"/>
      </w:pPr>
      <w:rPr>
        <w:rFonts w:hint="default"/>
      </w:rPr>
    </w:lvl>
    <w:lvl w:ilvl="7">
      <w:start w:val="1"/>
      <w:numFmt w:val="decimal"/>
      <w:lvlText w:val="%1.%2.%3.%4.%5.%6.%7.%8"/>
      <w:lvlJc w:val="left"/>
      <w:pPr>
        <w:ind w:left="4618" w:hanging="1440"/>
      </w:pPr>
      <w:rPr>
        <w:rFonts w:hint="default"/>
      </w:rPr>
    </w:lvl>
    <w:lvl w:ilvl="8">
      <w:start w:val="1"/>
      <w:numFmt w:val="decimal"/>
      <w:lvlText w:val="%1.%2.%3.%4.%5.%6.%7.%8.%9"/>
      <w:lvlJc w:val="left"/>
      <w:pPr>
        <w:ind w:left="5432" w:hanging="1800"/>
      </w:pPr>
      <w:rPr>
        <w:rFonts w:hint="default"/>
      </w:rPr>
    </w:lvl>
  </w:abstractNum>
  <w:abstractNum w:abstractNumId="8">
    <w:nsid w:val="3A1C0FFC"/>
    <w:multiLevelType w:val="hybridMultilevel"/>
    <w:tmpl w:val="2754466A"/>
    <w:lvl w:ilvl="0" w:tplc="732A7DCA">
      <w:start w:val="1"/>
      <w:numFmt w:val="decimal"/>
      <w:lvlText w:val="4.%1"/>
      <w:lvlJc w:val="right"/>
      <w:pPr>
        <w:ind w:left="604" w:hanging="360"/>
      </w:pPr>
      <w:rPr>
        <w:rFonts w:hint="default"/>
        <w:b/>
      </w:rPr>
    </w:lvl>
    <w:lvl w:ilvl="1" w:tplc="280A0019" w:tentative="1">
      <w:start w:val="1"/>
      <w:numFmt w:val="lowerLetter"/>
      <w:lvlText w:val="%2."/>
      <w:lvlJc w:val="left"/>
      <w:pPr>
        <w:ind w:left="1324" w:hanging="360"/>
      </w:pPr>
    </w:lvl>
    <w:lvl w:ilvl="2" w:tplc="280A001B" w:tentative="1">
      <w:start w:val="1"/>
      <w:numFmt w:val="lowerRoman"/>
      <w:lvlText w:val="%3."/>
      <w:lvlJc w:val="right"/>
      <w:pPr>
        <w:ind w:left="2044" w:hanging="180"/>
      </w:pPr>
    </w:lvl>
    <w:lvl w:ilvl="3" w:tplc="280A000F" w:tentative="1">
      <w:start w:val="1"/>
      <w:numFmt w:val="decimal"/>
      <w:lvlText w:val="%4."/>
      <w:lvlJc w:val="left"/>
      <w:pPr>
        <w:ind w:left="2764" w:hanging="360"/>
      </w:pPr>
    </w:lvl>
    <w:lvl w:ilvl="4" w:tplc="280A0019" w:tentative="1">
      <w:start w:val="1"/>
      <w:numFmt w:val="lowerLetter"/>
      <w:lvlText w:val="%5."/>
      <w:lvlJc w:val="left"/>
      <w:pPr>
        <w:ind w:left="3484" w:hanging="360"/>
      </w:pPr>
    </w:lvl>
    <w:lvl w:ilvl="5" w:tplc="280A001B" w:tentative="1">
      <w:start w:val="1"/>
      <w:numFmt w:val="lowerRoman"/>
      <w:lvlText w:val="%6."/>
      <w:lvlJc w:val="right"/>
      <w:pPr>
        <w:ind w:left="4204" w:hanging="180"/>
      </w:pPr>
    </w:lvl>
    <w:lvl w:ilvl="6" w:tplc="280A000F" w:tentative="1">
      <w:start w:val="1"/>
      <w:numFmt w:val="decimal"/>
      <w:lvlText w:val="%7."/>
      <w:lvlJc w:val="left"/>
      <w:pPr>
        <w:ind w:left="4924" w:hanging="360"/>
      </w:pPr>
    </w:lvl>
    <w:lvl w:ilvl="7" w:tplc="280A0019" w:tentative="1">
      <w:start w:val="1"/>
      <w:numFmt w:val="lowerLetter"/>
      <w:lvlText w:val="%8."/>
      <w:lvlJc w:val="left"/>
      <w:pPr>
        <w:ind w:left="5644" w:hanging="360"/>
      </w:pPr>
    </w:lvl>
    <w:lvl w:ilvl="8" w:tplc="280A001B" w:tentative="1">
      <w:start w:val="1"/>
      <w:numFmt w:val="lowerRoman"/>
      <w:lvlText w:val="%9."/>
      <w:lvlJc w:val="right"/>
      <w:pPr>
        <w:ind w:left="6364" w:hanging="180"/>
      </w:pPr>
    </w:lvl>
  </w:abstractNum>
  <w:abstractNum w:abstractNumId="9">
    <w:nsid w:val="3EE05EB8"/>
    <w:multiLevelType w:val="hybridMultilevel"/>
    <w:tmpl w:val="1772ECB8"/>
    <w:lvl w:ilvl="0" w:tplc="4F2A9746">
      <w:start w:val="1"/>
      <w:numFmt w:val="bullet"/>
      <w:lvlText w:val=""/>
      <w:lvlJc w:val="left"/>
      <w:pPr>
        <w:ind w:left="1117" w:hanging="360"/>
      </w:pPr>
      <w:rPr>
        <w:rFonts w:ascii="Symbol" w:hAnsi="Symbol" w:hint="default"/>
        <w:color w:val="auto"/>
      </w:rPr>
    </w:lvl>
    <w:lvl w:ilvl="1" w:tplc="280A0003" w:tentative="1">
      <w:start w:val="1"/>
      <w:numFmt w:val="bullet"/>
      <w:lvlText w:val="o"/>
      <w:lvlJc w:val="left"/>
      <w:pPr>
        <w:ind w:left="1837" w:hanging="360"/>
      </w:pPr>
      <w:rPr>
        <w:rFonts w:ascii="Courier New" w:hAnsi="Courier New" w:cs="Courier New" w:hint="default"/>
      </w:rPr>
    </w:lvl>
    <w:lvl w:ilvl="2" w:tplc="280A0005" w:tentative="1">
      <w:start w:val="1"/>
      <w:numFmt w:val="bullet"/>
      <w:lvlText w:val=""/>
      <w:lvlJc w:val="left"/>
      <w:pPr>
        <w:ind w:left="2557" w:hanging="360"/>
      </w:pPr>
      <w:rPr>
        <w:rFonts w:ascii="Wingdings" w:hAnsi="Wingdings" w:hint="default"/>
      </w:rPr>
    </w:lvl>
    <w:lvl w:ilvl="3" w:tplc="280A0001" w:tentative="1">
      <w:start w:val="1"/>
      <w:numFmt w:val="bullet"/>
      <w:lvlText w:val=""/>
      <w:lvlJc w:val="left"/>
      <w:pPr>
        <w:ind w:left="3277" w:hanging="360"/>
      </w:pPr>
      <w:rPr>
        <w:rFonts w:ascii="Symbol" w:hAnsi="Symbol" w:hint="default"/>
      </w:rPr>
    </w:lvl>
    <w:lvl w:ilvl="4" w:tplc="280A0003" w:tentative="1">
      <w:start w:val="1"/>
      <w:numFmt w:val="bullet"/>
      <w:lvlText w:val="o"/>
      <w:lvlJc w:val="left"/>
      <w:pPr>
        <w:ind w:left="3997" w:hanging="360"/>
      </w:pPr>
      <w:rPr>
        <w:rFonts w:ascii="Courier New" w:hAnsi="Courier New" w:cs="Courier New" w:hint="default"/>
      </w:rPr>
    </w:lvl>
    <w:lvl w:ilvl="5" w:tplc="280A0005" w:tentative="1">
      <w:start w:val="1"/>
      <w:numFmt w:val="bullet"/>
      <w:lvlText w:val=""/>
      <w:lvlJc w:val="left"/>
      <w:pPr>
        <w:ind w:left="4717" w:hanging="360"/>
      </w:pPr>
      <w:rPr>
        <w:rFonts w:ascii="Wingdings" w:hAnsi="Wingdings" w:hint="default"/>
      </w:rPr>
    </w:lvl>
    <w:lvl w:ilvl="6" w:tplc="280A0001" w:tentative="1">
      <w:start w:val="1"/>
      <w:numFmt w:val="bullet"/>
      <w:lvlText w:val=""/>
      <w:lvlJc w:val="left"/>
      <w:pPr>
        <w:ind w:left="5437" w:hanging="360"/>
      </w:pPr>
      <w:rPr>
        <w:rFonts w:ascii="Symbol" w:hAnsi="Symbol" w:hint="default"/>
      </w:rPr>
    </w:lvl>
    <w:lvl w:ilvl="7" w:tplc="280A0003" w:tentative="1">
      <w:start w:val="1"/>
      <w:numFmt w:val="bullet"/>
      <w:lvlText w:val="o"/>
      <w:lvlJc w:val="left"/>
      <w:pPr>
        <w:ind w:left="6157" w:hanging="360"/>
      </w:pPr>
      <w:rPr>
        <w:rFonts w:ascii="Courier New" w:hAnsi="Courier New" w:cs="Courier New" w:hint="default"/>
      </w:rPr>
    </w:lvl>
    <w:lvl w:ilvl="8" w:tplc="280A0005" w:tentative="1">
      <w:start w:val="1"/>
      <w:numFmt w:val="bullet"/>
      <w:lvlText w:val=""/>
      <w:lvlJc w:val="left"/>
      <w:pPr>
        <w:ind w:left="6877" w:hanging="360"/>
      </w:pPr>
      <w:rPr>
        <w:rFonts w:ascii="Wingdings" w:hAnsi="Wingdings" w:hint="default"/>
      </w:rPr>
    </w:lvl>
  </w:abstractNum>
  <w:abstractNum w:abstractNumId="10">
    <w:nsid w:val="57AC2FE5"/>
    <w:multiLevelType w:val="hybridMultilevel"/>
    <w:tmpl w:val="D4045F5C"/>
    <w:lvl w:ilvl="0" w:tplc="78EA4008">
      <w:start w:val="1"/>
      <w:numFmt w:val="decimal"/>
      <w:lvlText w:val="3.%1"/>
      <w:lvlJc w:val="right"/>
      <w:pPr>
        <w:ind w:left="1343" w:hanging="360"/>
      </w:pPr>
      <w:rPr>
        <w:rFonts w:hint="default"/>
        <w:b/>
      </w:rPr>
    </w:lvl>
    <w:lvl w:ilvl="1" w:tplc="280A0019" w:tentative="1">
      <w:start w:val="1"/>
      <w:numFmt w:val="lowerLetter"/>
      <w:lvlText w:val="%2."/>
      <w:lvlJc w:val="left"/>
      <w:pPr>
        <w:ind w:left="2063" w:hanging="360"/>
      </w:pPr>
    </w:lvl>
    <w:lvl w:ilvl="2" w:tplc="280A001B" w:tentative="1">
      <w:start w:val="1"/>
      <w:numFmt w:val="lowerRoman"/>
      <w:lvlText w:val="%3."/>
      <w:lvlJc w:val="right"/>
      <w:pPr>
        <w:ind w:left="2783" w:hanging="180"/>
      </w:pPr>
    </w:lvl>
    <w:lvl w:ilvl="3" w:tplc="280A000F" w:tentative="1">
      <w:start w:val="1"/>
      <w:numFmt w:val="decimal"/>
      <w:lvlText w:val="%4."/>
      <w:lvlJc w:val="left"/>
      <w:pPr>
        <w:ind w:left="3503" w:hanging="360"/>
      </w:pPr>
    </w:lvl>
    <w:lvl w:ilvl="4" w:tplc="280A0019" w:tentative="1">
      <w:start w:val="1"/>
      <w:numFmt w:val="lowerLetter"/>
      <w:lvlText w:val="%5."/>
      <w:lvlJc w:val="left"/>
      <w:pPr>
        <w:ind w:left="4223" w:hanging="360"/>
      </w:pPr>
    </w:lvl>
    <w:lvl w:ilvl="5" w:tplc="280A001B" w:tentative="1">
      <w:start w:val="1"/>
      <w:numFmt w:val="lowerRoman"/>
      <w:lvlText w:val="%6."/>
      <w:lvlJc w:val="right"/>
      <w:pPr>
        <w:ind w:left="4943" w:hanging="180"/>
      </w:pPr>
    </w:lvl>
    <w:lvl w:ilvl="6" w:tplc="280A000F" w:tentative="1">
      <w:start w:val="1"/>
      <w:numFmt w:val="decimal"/>
      <w:lvlText w:val="%7."/>
      <w:lvlJc w:val="left"/>
      <w:pPr>
        <w:ind w:left="5663" w:hanging="360"/>
      </w:pPr>
    </w:lvl>
    <w:lvl w:ilvl="7" w:tplc="280A0019" w:tentative="1">
      <w:start w:val="1"/>
      <w:numFmt w:val="lowerLetter"/>
      <w:lvlText w:val="%8."/>
      <w:lvlJc w:val="left"/>
      <w:pPr>
        <w:ind w:left="6383" w:hanging="360"/>
      </w:pPr>
    </w:lvl>
    <w:lvl w:ilvl="8" w:tplc="280A001B" w:tentative="1">
      <w:start w:val="1"/>
      <w:numFmt w:val="lowerRoman"/>
      <w:lvlText w:val="%9."/>
      <w:lvlJc w:val="right"/>
      <w:pPr>
        <w:ind w:left="7103" w:hanging="180"/>
      </w:pPr>
    </w:lvl>
  </w:abstractNum>
  <w:abstractNum w:abstractNumId="11">
    <w:nsid w:val="5CB72191"/>
    <w:multiLevelType w:val="hybridMultilevel"/>
    <w:tmpl w:val="B8AAECF4"/>
    <w:lvl w:ilvl="0" w:tplc="2FDC9912">
      <w:start w:val="1"/>
      <w:numFmt w:val="decimal"/>
      <w:lvlText w:val="%1."/>
      <w:lvlJc w:val="left"/>
      <w:pPr>
        <w:ind w:left="757" w:hanging="360"/>
      </w:pPr>
      <w:rPr>
        <w:rFonts w:hint="default"/>
      </w:rPr>
    </w:lvl>
    <w:lvl w:ilvl="1" w:tplc="280A0019">
      <w:start w:val="1"/>
      <w:numFmt w:val="lowerLetter"/>
      <w:lvlText w:val="%2."/>
      <w:lvlJc w:val="left"/>
      <w:pPr>
        <w:ind w:left="1477" w:hanging="360"/>
      </w:pPr>
    </w:lvl>
    <w:lvl w:ilvl="2" w:tplc="280A001B" w:tentative="1">
      <w:start w:val="1"/>
      <w:numFmt w:val="lowerRoman"/>
      <w:lvlText w:val="%3."/>
      <w:lvlJc w:val="right"/>
      <w:pPr>
        <w:ind w:left="2197" w:hanging="180"/>
      </w:pPr>
    </w:lvl>
    <w:lvl w:ilvl="3" w:tplc="280A000F" w:tentative="1">
      <w:start w:val="1"/>
      <w:numFmt w:val="decimal"/>
      <w:lvlText w:val="%4."/>
      <w:lvlJc w:val="left"/>
      <w:pPr>
        <w:ind w:left="2917" w:hanging="360"/>
      </w:pPr>
    </w:lvl>
    <w:lvl w:ilvl="4" w:tplc="280A0019" w:tentative="1">
      <w:start w:val="1"/>
      <w:numFmt w:val="lowerLetter"/>
      <w:lvlText w:val="%5."/>
      <w:lvlJc w:val="left"/>
      <w:pPr>
        <w:ind w:left="3637" w:hanging="360"/>
      </w:pPr>
    </w:lvl>
    <w:lvl w:ilvl="5" w:tplc="280A001B" w:tentative="1">
      <w:start w:val="1"/>
      <w:numFmt w:val="lowerRoman"/>
      <w:lvlText w:val="%6."/>
      <w:lvlJc w:val="right"/>
      <w:pPr>
        <w:ind w:left="4357" w:hanging="180"/>
      </w:pPr>
    </w:lvl>
    <w:lvl w:ilvl="6" w:tplc="280A000F" w:tentative="1">
      <w:start w:val="1"/>
      <w:numFmt w:val="decimal"/>
      <w:lvlText w:val="%7."/>
      <w:lvlJc w:val="left"/>
      <w:pPr>
        <w:ind w:left="5077" w:hanging="360"/>
      </w:pPr>
    </w:lvl>
    <w:lvl w:ilvl="7" w:tplc="280A0019" w:tentative="1">
      <w:start w:val="1"/>
      <w:numFmt w:val="lowerLetter"/>
      <w:lvlText w:val="%8."/>
      <w:lvlJc w:val="left"/>
      <w:pPr>
        <w:ind w:left="5797" w:hanging="360"/>
      </w:pPr>
    </w:lvl>
    <w:lvl w:ilvl="8" w:tplc="280A001B" w:tentative="1">
      <w:start w:val="1"/>
      <w:numFmt w:val="lowerRoman"/>
      <w:lvlText w:val="%9."/>
      <w:lvlJc w:val="right"/>
      <w:pPr>
        <w:ind w:left="6517" w:hanging="180"/>
      </w:pPr>
    </w:lvl>
  </w:abstractNum>
  <w:abstractNum w:abstractNumId="12">
    <w:nsid w:val="5F8A0565"/>
    <w:multiLevelType w:val="hybridMultilevel"/>
    <w:tmpl w:val="59767086"/>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13">
    <w:nsid w:val="65D44D89"/>
    <w:multiLevelType w:val="hybridMultilevel"/>
    <w:tmpl w:val="753E2D52"/>
    <w:lvl w:ilvl="0" w:tplc="280A000B">
      <w:start w:val="1"/>
      <w:numFmt w:val="bullet"/>
      <w:lvlText w:val=""/>
      <w:lvlJc w:val="left"/>
      <w:pPr>
        <w:ind w:left="1776" w:hanging="360"/>
      </w:pPr>
      <w:rPr>
        <w:rFonts w:ascii="Wingdings" w:hAnsi="Wingdings" w:hint="default"/>
      </w:rPr>
    </w:lvl>
    <w:lvl w:ilvl="1" w:tplc="280A0003" w:tentative="1">
      <w:start w:val="1"/>
      <w:numFmt w:val="bullet"/>
      <w:lvlText w:val="o"/>
      <w:lvlJc w:val="left"/>
      <w:pPr>
        <w:ind w:left="2496" w:hanging="360"/>
      </w:pPr>
      <w:rPr>
        <w:rFonts w:ascii="Courier New" w:hAnsi="Courier New" w:cs="Courier New" w:hint="default"/>
      </w:rPr>
    </w:lvl>
    <w:lvl w:ilvl="2" w:tplc="280A0005" w:tentative="1">
      <w:start w:val="1"/>
      <w:numFmt w:val="bullet"/>
      <w:lvlText w:val=""/>
      <w:lvlJc w:val="left"/>
      <w:pPr>
        <w:ind w:left="3216" w:hanging="360"/>
      </w:pPr>
      <w:rPr>
        <w:rFonts w:ascii="Wingdings" w:hAnsi="Wingdings" w:hint="default"/>
      </w:rPr>
    </w:lvl>
    <w:lvl w:ilvl="3" w:tplc="280A0001" w:tentative="1">
      <w:start w:val="1"/>
      <w:numFmt w:val="bullet"/>
      <w:lvlText w:val=""/>
      <w:lvlJc w:val="left"/>
      <w:pPr>
        <w:ind w:left="3936" w:hanging="360"/>
      </w:pPr>
      <w:rPr>
        <w:rFonts w:ascii="Symbol" w:hAnsi="Symbol" w:hint="default"/>
      </w:rPr>
    </w:lvl>
    <w:lvl w:ilvl="4" w:tplc="280A0003" w:tentative="1">
      <w:start w:val="1"/>
      <w:numFmt w:val="bullet"/>
      <w:lvlText w:val="o"/>
      <w:lvlJc w:val="left"/>
      <w:pPr>
        <w:ind w:left="4656" w:hanging="360"/>
      </w:pPr>
      <w:rPr>
        <w:rFonts w:ascii="Courier New" w:hAnsi="Courier New" w:cs="Courier New" w:hint="default"/>
      </w:rPr>
    </w:lvl>
    <w:lvl w:ilvl="5" w:tplc="280A0005" w:tentative="1">
      <w:start w:val="1"/>
      <w:numFmt w:val="bullet"/>
      <w:lvlText w:val=""/>
      <w:lvlJc w:val="left"/>
      <w:pPr>
        <w:ind w:left="5376" w:hanging="360"/>
      </w:pPr>
      <w:rPr>
        <w:rFonts w:ascii="Wingdings" w:hAnsi="Wingdings" w:hint="default"/>
      </w:rPr>
    </w:lvl>
    <w:lvl w:ilvl="6" w:tplc="280A0001" w:tentative="1">
      <w:start w:val="1"/>
      <w:numFmt w:val="bullet"/>
      <w:lvlText w:val=""/>
      <w:lvlJc w:val="left"/>
      <w:pPr>
        <w:ind w:left="6096" w:hanging="360"/>
      </w:pPr>
      <w:rPr>
        <w:rFonts w:ascii="Symbol" w:hAnsi="Symbol" w:hint="default"/>
      </w:rPr>
    </w:lvl>
    <w:lvl w:ilvl="7" w:tplc="280A0003" w:tentative="1">
      <w:start w:val="1"/>
      <w:numFmt w:val="bullet"/>
      <w:lvlText w:val="o"/>
      <w:lvlJc w:val="left"/>
      <w:pPr>
        <w:ind w:left="6816" w:hanging="360"/>
      </w:pPr>
      <w:rPr>
        <w:rFonts w:ascii="Courier New" w:hAnsi="Courier New" w:cs="Courier New" w:hint="default"/>
      </w:rPr>
    </w:lvl>
    <w:lvl w:ilvl="8" w:tplc="280A0005" w:tentative="1">
      <w:start w:val="1"/>
      <w:numFmt w:val="bullet"/>
      <w:lvlText w:val=""/>
      <w:lvlJc w:val="left"/>
      <w:pPr>
        <w:ind w:left="7536" w:hanging="360"/>
      </w:pPr>
      <w:rPr>
        <w:rFonts w:ascii="Wingdings" w:hAnsi="Wingdings" w:hint="default"/>
      </w:rPr>
    </w:lvl>
  </w:abstractNum>
  <w:num w:numId="1">
    <w:abstractNumId w:val="6"/>
  </w:num>
  <w:num w:numId="2">
    <w:abstractNumId w:val="1"/>
  </w:num>
  <w:num w:numId="3">
    <w:abstractNumId w:val="4"/>
  </w:num>
  <w:num w:numId="4">
    <w:abstractNumId w:val="10"/>
  </w:num>
  <w:num w:numId="5">
    <w:abstractNumId w:val="8"/>
  </w:num>
  <w:num w:numId="6">
    <w:abstractNumId w:val="11"/>
  </w:num>
  <w:num w:numId="7">
    <w:abstractNumId w:val="13"/>
  </w:num>
  <w:num w:numId="8">
    <w:abstractNumId w:val="5"/>
  </w:num>
  <w:num w:numId="9">
    <w:abstractNumId w:val="0"/>
  </w:num>
  <w:num w:numId="10">
    <w:abstractNumId w:val="7"/>
  </w:num>
  <w:num w:numId="11">
    <w:abstractNumId w:val="2"/>
  </w:num>
  <w:num w:numId="12">
    <w:abstractNumId w:val="3"/>
  </w:num>
  <w:num w:numId="13">
    <w:abstractNumId w:val="9"/>
  </w:num>
  <w:num w:numId="14">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841"/>
    <w:rsid w:val="00001E36"/>
    <w:rsid w:val="0000695B"/>
    <w:rsid w:val="00011817"/>
    <w:rsid w:val="00013E33"/>
    <w:rsid w:val="000225EF"/>
    <w:rsid w:val="00025E08"/>
    <w:rsid w:val="0003527B"/>
    <w:rsid w:val="00040C21"/>
    <w:rsid w:val="00050027"/>
    <w:rsid w:val="000511D2"/>
    <w:rsid w:val="00073B58"/>
    <w:rsid w:val="00073D5D"/>
    <w:rsid w:val="00085D10"/>
    <w:rsid w:val="000915EE"/>
    <w:rsid w:val="0009795A"/>
    <w:rsid w:val="000A2A31"/>
    <w:rsid w:val="000C6580"/>
    <w:rsid w:val="000D1C9B"/>
    <w:rsid w:val="000E2933"/>
    <w:rsid w:val="000F2FB9"/>
    <w:rsid w:val="00110215"/>
    <w:rsid w:val="00111750"/>
    <w:rsid w:val="0011514B"/>
    <w:rsid w:val="00142CB9"/>
    <w:rsid w:val="00143543"/>
    <w:rsid w:val="001625C0"/>
    <w:rsid w:val="00171443"/>
    <w:rsid w:val="00171CA8"/>
    <w:rsid w:val="00174A28"/>
    <w:rsid w:val="001772EF"/>
    <w:rsid w:val="00181453"/>
    <w:rsid w:val="00187E8D"/>
    <w:rsid w:val="001954A2"/>
    <w:rsid w:val="001A0E65"/>
    <w:rsid w:val="001A79E6"/>
    <w:rsid w:val="001B17E9"/>
    <w:rsid w:val="001B366E"/>
    <w:rsid w:val="001C261E"/>
    <w:rsid w:val="001D03C2"/>
    <w:rsid w:val="001E1B27"/>
    <w:rsid w:val="001F393B"/>
    <w:rsid w:val="00206A60"/>
    <w:rsid w:val="00215E75"/>
    <w:rsid w:val="00220789"/>
    <w:rsid w:val="002276C8"/>
    <w:rsid w:val="00232D72"/>
    <w:rsid w:val="002442DF"/>
    <w:rsid w:val="00251CC4"/>
    <w:rsid w:val="00257085"/>
    <w:rsid w:val="00267119"/>
    <w:rsid w:val="00275668"/>
    <w:rsid w:val="002805EC"/>
    <w:rsid w:val="00285A9F"/>
    <w:rsid w:val="00286BC8"/>
    <w:rsid w:val="002872DF"/>
    <w:rsid w:val="00291836"/>
    <w:rsid w:val="002B06CC"/>
    <w:rsid w:val="002C4A59"/>
    <w:rsid w:val="002D573B"/>
    <w:rsid w:val="002D66B2"/>
    <w:rsid w:val="002E5438"/>
    <w:rsid w:val="002F47EF"/>
    <w:rsid w:val="00301ADE"/>
    <w:rsid w:val="00312084"/>
    <w:rsid w:val="003230E9"/>
    <w:rsid w:val="003518D5"/>
    <w:rsid w:val="003630BD"/>
    <w:rsid w:val="00364A62"/>
    <w:rsid w:val="00365548"/>
    <w:rsid w:val="003671A3"/>
    <w:rsid w:val="003819CB"/>
    <w:rsid w:val="00387281"/>
    <w:rsid w:val="003A27C8"/>
    <w:rsid w:val="003B505E"/>
    <w:rsid w:val="003C715F"/>
    <w:rsid w:val="003E58B7"/>
    <w:rsid w:val="003F0BF7"/>
    <w:rsid w:val="003F30F7"/>
    <w:rsid w:val="003F6EFB"/>
    <w:rsid w:val="0041348B"/>
    <w:rsid w:val="004321B1"/>
    <w:rsid w:val="004444D3"/>
    <w:rsid w:val="0044450D"/>
    <w:rsid w:val="00445696"/>
    <w:rsid w:val="00447055"/>
    <w:rsid w:val="0044730C"/>
    <w:rsid w:val="0044784F"/>
    <w:rsid w:val="004A272C"/>
    <w:rsid w:val="004A628B"/>
    <w:rsid w:val="004B0045"/>
    <w:rsid w:val="004B4AEF"/>
    <w:rsid w:val="004C3B76"/>
    <w:rsid w:val="004C7784"/>
    <w:rsid w:val="004D3AA5"/>
    <w:rsid w:val="004E2523"/>
    <w:rsid w:val="004F0CB2"/>
    <w:rsid w:val="004F4055"/>
    <w:rsid w:val="00504B8E"/>
    <w:rsid w:val="0051082E"/>
    <w:rsid w:val="005159E4"/>
    <w:rsid w:val="005312E6"/>
    <w:rsid w:val="0054480B"/>
    <w:rsid w:val="005624A2"/>
    <w:rsid w:val="00582D47"/>
    <w:rsid w:val="005933D6"/>
    <w:rsid w:val="00597345"/>
    <w:rsid w:val="005A1EA7"/>
    <w:rsid w:val="005B0E56"/>
    <w:rsid w:val="005C05EC"/>
    <w:rsid w:val="005C2D90"/>
    <w:rsid w:val="005E1775"/>
    <w:rsid w:val="005F0930"/>
    <w:rsid w:val="005F3DD4"/>
    <w:rsid w:val="0061305B"/>
    <w:rsid w:val="00627D3A"/>
    <w:rsid w:val="00630A22"/>
    <w:rsid w:val="00634DDA"/>
    <w:rsid w:val="00664D19"/>
    <w:rsid w:val="006715E0"/>
    <w:rsid w:val="0067534F"/>
    <w:rsid w:val="00694B21"/>
    <w:rsid w:val="006D6A7A"/>
    <w:rsid w:val="006D6D16"/>
    <w:rsid w:val="007010E0"/>
    <w:rsid w:val="00705BC3"/>
    <w:rsid w:val="00720DB5"/>
    <w:rsid w:val="00731034"/>
    <w:rsid w:val="00761817"/>
    <w:rsid w:val="00762177"/>
    <w:rsid w:val="007676A2"/>
    <w:rsid w:val="00795640"/>
    <w:rsid w:val="007A2BD5"/>
    <w:rsid w:val="007A38F9"/>
    <w:rsid w:val="007B7526"/>
    <w:rsid w:val="007C7189"/>
    <w:rsid w:val="007D3145"/>
    <w:rsid w:val="007D4625"/>
    <w:rsid w:val="007D62A6"/>
    <w:rsid w:val="007F2572"/>
    <w:rsid w:val="007F3DE9"/>
    <w:rsid w:val="007F3EE5"/>
    <w:rsid w:val="00801451"/>
    <w:rsid w:val="00815907"/>
    <w:rsid w:val="00823EDF"/>
    <w:rsid w:val="008248AC"/>
    <w:rsid w:val="00887265"/>
    <w:rsid w:val="0088787C"/>
    <w:rsid w:val="00890919"/>
    <w:rsid w:val="008A42DB"/>
    <w:rsid w:val="008A45C3"/>
    <w:rsid w:val="008A630C"/>
    <w:rsid w:val="008D7928"/>
    <w:rsid w:val="008F0013"/>
    <w:rsid w:val="009361FA"/>
    <w:rsid w:val="00952E2B"/>
    <w:rsid w:val="00977C81"/>
    <w:rsid w:val="00984DAE"/>
    <w:rsid w:val="009911CA"/>
    <w:rsid w:val="00995D4F"/>
    <w:rsid w:val="009A1F26"/>
    <w:rsid w:val="009B4A1A"/>
    <w:rsid w:val="009B4B64"/>
    <w:rsid w:val="009C3C93"/>
    <w:rsid w:val="009D3293"/>
    <w:rsid w:val="009E5E31"/>
    <w:rsid w:val="00A00105"/>
    <w:rsid w:val="00A06410"/>
    <w:rsid w:val="00A17A25"/>
    <w:rsid w:val="00A423F8"/>
    <w:rsid w:val="00A66DF1"/>
    <w:rsid w:val="00A80AC3"/>
    <w:rsid w:val="00A8718A"/>
    <w:rsid w:val="00AA058C"/>
    <w:rsid w:val="00AC6035"/>
    <w:rsid w:val="00AD3A41"/>
    <w:rsid w:val="00AE24E6"/>
    <w:rsid w:val="00B20CE9"/>
    <w:rsid w:val="00B3090A"/>
    <w:rsid w:val="00B40C8E"/>
    <w:rsid w:val="00B64E75"/>
    <w:rsid w:val="00B71669"/>
    <w:rsid w:val="00B93618"/>
    <w:rsid w:val="00BA062D"/>
    <w:rsid w:val="00BA358F"/>
    <w:rsid w:val="00BA55A9"/>
    <w:rsid w:val="00BC2BF2"/>
    <w:rsid w:val="00BC616F"/>
    <w:rsid w:val="00BD1966"/>
    <w:rsid w:val="00BD4A93"/>
    <w:rsid w:val="00BF729F"/>
    <w:rsid w:val="00C003C3"/>
    <w:rsid w:val="00C014E2"/>
    <w:rsid w:val="00C151F2"/>
    <w:rsid w:val="00C27826"/>
    <w:rsid w:val="00C33A04"/>
    <w:rsid w:val="00C50E20"/>
    <w:rsid w:val="00C55589"/>
    <w:rsid w:val="00C57641"/>
    <w:rsid w:val="00C57B8D"/>
    <w:rsid w:val="00C65854"/>
    <w:rsid w:val="00C83584"/>
    <w:rsid w:val="00C91274"/>
    <w:rsid w:val="00CA1022"/>
    <w:rsid w:val="00CB10EA"/>
    <w:rsid w:val="00CB2253"/>
    <w:rsid w:val="00CC0A68"/>
    <w:rsid w:val="00CC1374"/>
    <w:rsid w:val="00CC4668"/>
    <w:rsid w:val="00CD11F7"/>
    <w:rsid w:val="00CE5505"/>
    <w:rsid w:val="00CF3537"/>
    <w:rsid w:val="00CF40C9"/>
    <w:rsid w:val="00D16F65"/>
    <w:rsid w:val="00D31FB3"/>
    <w:rsid w:val="00D33A0C"/>
    <w:rsid w:val="00D4425B"/>
    <w:rsid w:val="00D52A4D"/>
    <w:rsid w:val="00D753F1"/>
    <w:rsid w:val="00D773B6"/>
    <w:rsid w:val="00D81702"/>
    <w:rsid w:val="00DE2711"/>
    <w:rsid w:val="00E13840"/>
    <w:rsid w:val="00E356B6"/>
    <w:rsid w:val="00E42A05"/>
    <w:rsid w:val="00E437CD"/>
    <w:rsid w:val="00E52E9B"/>
    <w:rsid w:val="00E604A0"/>
    <w:rsid w:val="00E66786"/>
    <w:rsid w:val="00E73D40"/>
    <w:rsid w:val="00E76C8D"/>
    <w:rsid w:val="00E81841"/>
    <w:rsid w:val="00E87AA4"/>
    <w:rsid w:val="00EB0AEF"/>
    <w:rsid w:val="00EC7EE9"/>
    <w:rsid w:val="00EE17CB"/>
    <w:rsid w:val="00EE2CCE"/>
    <w:rsid w:val="00EE4384"/>
    <w:rsid w:val="00EE7C53"/>
    <w:rsid w:val="00EF1B2A"/>
    <w:rsid w:val="00F0246A"/>
    <w:rsid w:val="00F11C95"/>
    <w:rsid w:val="00F42BD9"/>
    <w:rsid w:val="00F52F7C"/>
    <w:rsid w:val="00F60858"/>
    <w:rsid w:val="00FA001D"/>
    <w:rsid w:val="00FA6A0E"/>
    <w:rsid w:val="00FB3284"/>
    <w:rsid w:val="00FD309F"/>
    <w:rsid w:val="00FD37D1"/>
    <w:rsid w:val="00FE0F1E"/>
    <w:rsid w:val="00FF318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7"/>
    <o:shapelayout v:ext="edit">
      <o:idmap v:ext="edit" data="1"/>
    </o:shapelayout>
  </w:shapeDefaults>
  <w:decimalSymbol w:val="."/>
  <w:listSeparator w:val=","/>
  <w15:docId w15:val="{EAF5CEAD-2103-4F6E-B746-03738BD60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80145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80145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8184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81841"/>
  </w:style>
  <w:style w:type="paragraph" w:styleId="Piedepgina">
    <w:name w:val="footer"/>
    <w:basedOn w:val="Normal"/>
    <w:link w:val="PiedepginaCar"/>
    <w:uiPriority w:val="99"/>
    <w:unhideWhenUsed/>
    <w:rsid w:val="00E8184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81841"/>
  </w:style>
  <w:style w:type="paragraph" w:styleId="Textodeglobo">
    <w:name w:val="Balloon Text"/>
    <w:basedOn w:val="Normal"/>
    <w:link w:val="TextodegloboCar"/>
    <w:uiPriority w:val="99"/>
    <w:semiHidden/>
    <w:unhideWhenUsed/>
    <w:rsid w:val="00E8184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81841"/>
    <w:rPr>
      <w:rFonts w:ascii="Tahoma" w:hAnsi="Tahoma" w:cs="Tahoma"/>
      <w:sz w:val="16"/>
      <w:szCs w:val="16"/>
    </w:rPr>
  </w:style>
  <w:style w:type="paragraph" w:styleId="Prrafodelista">
    <w:name w:val="List Paragraph"/>
    <w:basedOn w:val="Normal"/>
    <w:uiPriority w:val="34"/>
    <w:qFormat/>
    <w:rsid w:val="007A38F9"/>
    <w:pPr>
      <w:ind w:left="720"/>
      <w:contextualSpacing/>
    </w:pPr>
  </w:style>
  <w:style w:type="paragraph" w:styleId="Sinespaciado">
    <w:name w:val="No Spacing"/>
    <w:uiPriority w:val="1"/>
    <w:qFormat/>
    <w:rsid w:val="0009795A"/>
    <w:pPr>
      <w:spacing w:after="0" w:line="240" w:lineRule="auto"/>
    </w:pPr>
    <w:rPr>
      <w:rFonts w:ascii="Calibri" w:eastAsia="Calibri" w:hAnsi="Calibri" w:cs="Times New Roman"/>
    </w:rPr>
  </w:style>
  <w:style w:type="character" w:customStyle="1" w:styleId="Ttulo1Car">
    <w:name w:val="Título 1 Car"/>
    <w:basedOn w:val="Fuentedeprrafopredeter"/>
    <w:link w:val="Ttulo1"/>
    <w:uiPriority w:val="9"/>
    <w:rsid w:val="00801451"/>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01451"/>
    <w:rPr>
      <w:rFonts w:asciiTheme="majorHAnsi" w:eastAsiaTheme="majorEastAsia" w:hAnsiTheme="majorHAnsi" w:cstheme="majorBidi"/>
      <w:b/>
      <w:bCs/>
      <w:color w:val="4F81BD" w:themeColor="accent1"/>
      <w:sz w:val="26"/>
      <w:szCs w:val="26"/>
    </w:rPr>
  </w:style>
  <w:style w:type="paragraph" w:styleId="Lista">
    <w:name w:val="List"/>
    <w:basedOn w:val="Normal"/>
    <w:uiPriority w:val="99"/>
    <w:unhideWhenUsed/>
    <w:rsid w:val="00801451"/>
    <w:pPr>
      <w:ind w:left="283" w:hanging="283"/>
      <w:contextualSpacing/>
    </w:pPr>
  </w:style>
  <w:style w:type="paragraph" w:styleId="Lista2">
    <w:name w:val="List 2"/>
    <w:basedOn w:val="Normal"/>
    <w:uiPriority w:val="99"/>
    <w:unhideWhenUsed/>
    <w:rsid w:val="00801451"/>
    <w:pPr>
      <w:ind w:left="566" w:hanging="283"/>
      <w:contextualSpacing/>
    </w:pPr>
  </w:style>
  <w:style w:type="paragraph" w:styleId="Descripcin">
    <w:name w:val="caption"/>
    <w:basedOn w:val="Normal"/>
    <w:next w:val="Normal"/>
    <w:uiPriority w:val="35"/>
    <w:unhideWhenUsed/>
    <w:qFormat/>
    <w:rsid w:val="00801451"/>
    <w:pPr>
      <w:spacing w:line="240" w:lineRule="auto"/>
    </w:pPr>
    <w:rPr>
      <w:b/>
      <w:bCs/>
      <w:color w:val="4F81BD" w:themeColor="accent1"/>
      <w:sz w:val="18"/>
      <w:szCs w:val="18"/>
    </w:rPr>
  </w:style>
  <w:style w:type="paragraph" w:styleId="Puesto">
    <w:name w:val="Title"/>
    <w:basedOn w:val="Normal"/>
    <w:next w:val="Normal"/>
    <w:link w:val="PuestoCar"/>
    <w:uiPriority w:val="10"/>
    <w:qFormat/>
    <w:rsid w:val="0080145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801451"/>
    <w:rPr>
      <w:rFonts w:asciiTheme="majorHAnsi" w:eastAsiaTheme="majorEastAsia" w:hAnsiTheme="majorHAnsi" w:cstheme="majorBidi"/>
      <w:color w:val="17365D" w:themeColor="text2" w:themeShade="BF"/>
      <w:spacing w:val="5"/>
      <w:kern w:val="28"/>
      <w:sz w:val="52"/>
      <w:szCs w:val="52"/>
    </w:rPr>
  </w:style>
  <w:style w:type="paragraph" w:styleId="Textoindependiente">
    <w:name w:val="Body Text"/>
    <w:basedOn w:val="Normal"/>
    <w:link w:val="TextoindependienteCar"/>
    <w:uiPriority w:val="99"/>
    <w:unhideWhenUsed/>
    <w:rsid w:val="00801451"/>
    <w:pPr>
      <w:spacing w:after="120"/>
    </w:pPr>
  </w:style>
  <w:style w:type="character" w:customStyle="1" w:styleId="TextoindependienteCar">
    <w:name w:val="Texto independiente Car"/>
    <w:basedOn w:val="Fuentedeprrafopredeter"/>
    <w:link w:val="Textoindependiente"/>
    <w:uiPriority w:val="99"/>
    <w:rsid w:val="00801451"/>
  </w:style>
  <w:style w:type="paragraph" w:styleId="Subttulo">
    <w:name w:val="Subtitle"/>
    <w:basedOn w:val="Normal"/>
    <w:next w:val="Normal"/>
    <w:link w:val="SubttuloCar"/>
    <w:uiPriority w:val="11"/>
    <w:qFormat/>
    <w:rsid w:val="0080145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801451"/>
    <w:rPr>
      <w:rFonts w:asciiTheme="majorHAnsi" w:eastAsiaTheme="majorEastAsia" w:hAnsiTheme="majorHAnsi" w:cstheme="majorBidi"/>
      <w:i/>
      <w:iCs/>
      <w:color w:val="4F81BD" w:themeColor="accent1"/>
      <w:spacing w:val="15"/>
      <w:sz w:val="24"/>
      <w:szCs w:val="24"/>
    </w:rPr>
  </w:style>
  <w:style w:type="paragraph" w:styleId="Sangradetextonormal">
    <w:name w:val="Body Text Indent"/>
    <w:basedOn w:val="Normal"/>
    <w:link w:val="SangradetextonormalCar"/>
    <w:uiPriority w:val="99"/>
    <w:semiHidden/>
    <w:unhideWhenUsed/>
    <w:rsid w:val="00801451"/>
    <w:pPr>
      <w:spacing w:after="120"/>
      <w:ind w:left="283"/>
    </w:pPr>
  </w:style>
  <w:style w:type="character" w:customStyle="1" w:styleId="SangradetextonormalCar">
    <w:name w:val="Sangría de texto normal Car"/>
    <w:basedOn w:val="Fuentedeprrafopredeter"/>
    <w:link w:val="Sangradetextonormal"/>
    <w:uiPriority w:val="99"/>
    <w:semiHidden/>
    <w:rsid w:val="00801451"/>
  </w:style>
  <w:style w:type="paragraph" w:styleId="Textoindependienteprimerasangra2">
    <w:name w:val="Body Text First Indent 2"/>
    <w:basedOn w:val="Sangradetextonormal"/>
    <w:link w:val="Textoindependienteprimerasangra2Car"/>
    <w:uiPriority w:val="99"/>
    <w:unhideWhenUsed/>
    <w:rsid w:val="00801451"/>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801451"/>
  </w:style>
  <w:style w:type="character" w:styleId="Hipervnculo">
    <w:name w:val="Hyperlink"/>
    <w:basedOn w:val="Fuentedeprrafopredeter"/>
    <w:uiPriority w:val="99"/>
    <w:unhideWhenUsed/>
    <w:rsid w:val="00801451"/>
    <w:rPr>
      <w:color w:val="0000FF" w:themeColor="hyperlink"/>
      <w:u w:val="single"/>
    </w:rPr>
  </w:style>
  <w:style w:type="paragraph" w:customStyle="1" w:styleId="Default">
    <w:name w:val="Default"/>
    <w:rsid w:val="009361FA"/>
    <w:pPr>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styleId="Cita">
    <w:name w:val="Quote"/>
    <w:basedOn w:val="Normal"/>
    <w:next w:val="Normal"/>
    <w:link w:val="CitaCar"/>
    <w:uiPriority w:val="29"/>
    <w:qFormat/>
    <w:rsid w:val="009361FA"/>
    <w:rPr>
      <w:rFonts w:ascii="Calibri" w:eastAsia="Calibri" w:hAnsi="Calibri" w:cs="Times New Roman"/>
      <w:i/>
      <w:iCs/>
      <w:color w:val="000000"/>
      <w:lang w:val="es-ES"/>
    </w:rPr>
  </w:style>
  <w:style w:type="character" w:customStyle="1" w:styleId="CitaCar">
    <w:name w:val="Cita Car"/>
    <w:basedOn w:val="Fuentedeprrafopredeter"/>
    <w:link w:val="Cita"/>
    <w:uiPriority w:val="29"/>
    <w:rsid w:val="009361FA"/>
    <w:rPr>
      <w:rFonts w:ascii="Calibri" w:eastAsia="Calibri" w:hAnsi="Calibri" w:cs="Times New Roman"/>
      <w:i/>
      <w:iCs/>
      <w:color w:val="000000"/>
      <w:lang w:val="es-ES"/>
    </w:rPr>
  </w:style>
  <w:style w:type="character" w:styleId="nfasis">
    <w:name w:val="Emphasis"/>
    <w:basedOn w:val="Fuentedeprrafopredeter"/>
    <w:uiPriority w:val="20"/>
    <w:qFormat/>
    <w:rsid w:val="00D16F6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tafur@unjfsc.edu.p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68D6B0-E5BD-428A-AE58-BC634A299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1782</Words>
  <Characters>9804</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YULI ESPINOZA</cp:lastModifiedBy>
  <cp:revision>2</cp:revision>
  <cp:lastPrinted>2017-09-08T15:39:00Z</cp:lastPrinted>
  <dcterms:created xsi:type="dcterms:W3CDTF">2017-12-31T14:44:00Z</dcterms:created>
  <dcterms:modified xsi:type="dcterms:W3CDTF">2017-12-31T14:44:00Z</dcterms:modified>
</cp:coreProperties>
</file>